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5172" w:rsidRDefault="001F5172">
      <w:pPr>
        <w:overflowPunct w:val="0"/>
      </w:pPr>
      <w:bookmarkStart w:id="0" w:name="_GoBack"/>
      <w:bookmarkEnd w:id="0"/>
      <w:r>
        <w:rPr>
          <w:rFonts w:hint="eastAsia"/>
        </w:rPr>
        <w:t>様式第</w:t>
      </w:r>
      <w:r>
        <w:t>7</w:t>
      </w:r>
      <w:r>
        <w:rPr>
          <w:rFonts w:hint="eastAsia"/>
        </w:rPr>
        <w:t>号</w:t>
      </w:r>
      <w:r>
        <w:t>(</w:t>
      </w:r>
      <w:r>
        <w:rPr>
          <w:rFonts w:hint="eastAsia"/>
        </w:rPr>
        <w:t>第</w:t>
      </w:r>
      <w:r>
        <w:t>10</w:t>
      </w:r>
      <w:r>
        <w:rPr>
          <w:rFonts w:hint="eastAsia"/>
        </w:rPr>
        <w:t>条関係</w:t>
      </w:r>
      <w:r>
        <w:t>)</w:t>
      </w:r>
    </w:p>
    <w:p w:rsidR="001F5172" w:rsidRDefault="001F5172">
      <w:pPr>
        <w:overflowPunct w:val="0"/>
      </w:pPr>
    </w:p>
    <w:p w:rsidR="001F5172" w:rsidRDefault="001F5172">
      <w:pPr>
        <w:overflowPunct w:val="0"/>
        <w:jc w:val="center"/>
      </w:pPr>
      <w:r>
        <w:rPr>
          <w:rFonts w:hint="eastAsia"/>
        </w:rPr>
        <w:t>下水道事業受益者負担金徴収猶予申請書</w:t>
      </w:r>
    </w:p>
    <w:p w:rsidR="001F5172" w:rsidRDefault="001F5172">
      <w:pPr>
        <w:overflowPunct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99"/>
        <w:gridCol w:w="2205"/>
      </w:tblGrid>
      <w:tr w:rsidR="001F5172">
        <w:tblPrEx>
          <w:tblCellMar>
            <w:top w:w="0" w:type="dxa"/>
            <w:bottom w:w="0" w:type="dxa"/>
          </w:tblCellMar>
        </w:tblPrEx>
        <w:trPr>
          <w:cantSplit/>
          <w:trHeight w:val="570"/>
        </w:trPr>
        <w:tc>
          <w:tcPr>
            <w:tcW w:w="6399" w:type="dxa"/>
            <w:vMerge w:val="restart"/>
            <w:tcBorders>
              <w:top w:val="nil"/>
              <w:left w:val="nil"/>
              <w:bottom w:val="nil"/>
              <w:right w:val="nil"/>
            </w:tcBorders>
            <w:vAlign w:val="center"/>
          </w:tcPr>
          <w:p w:rsidR="001F5172" w:rsidRDefault="001F5172">
            <w:pPr>
              <w:overflowPunct w:val="0"/>
            </w:pPr>
            <w:r>
              <w:rPr>
                <w:rFonts w:hint="eastAsia"/>
              </w:rPr>
              <w:t xml:space="preserve">　</w:t>
            </w:r>
            <w:r>
              <w:t>(</w:t>
            </w:r>
            <w:r>
              <w:rPr>
                <w:rFonts w:hint="eastAsia"/>
              </w:rPr>
              <w:t>宛先</w:t>
            </w:r>
            <w:r>
              <w:t>)</w:t>
            </w:r>
          </w:p>
          <w:p w:rsidR="001F5172" w:rsidRDefault="001F5172">
            <w:pPr>
              <w:overflowPunct w:val="0"/>
            </w:pPr>
            <w:r>
              <w:rPr>
                <w:rFonts w:hint="eastAsia"/>
              </w:rPr>
              <w:t xml:space="preserve">　</w:t>
            </w:r>
            <w:r>
              <w:rPr>
                <w:rFonts w:hint="eastAsia"/>
                <w:spacing w:val="52"/>
              </w:rPr>
              <w:t xml:space="preserve">　</w:t>
            </w:r>
            <w:r>
              <w:rPr>
                <w:rFonts w:hint="eastAsia"/>
              </w:rPr>
              <w:t>枚方市上下水道事業管理者</w:t>
            </w:r>
          </w:p>
        </w:tc>
        <w:tc>
          <w:tcPr>
            <w:tcW w:w="2205" w:type="dxa"/>
            <w:tcBorders>
              <w:top w:val="single" w:sz="12" w:space="0" w:color="auto"/>
              <w:left w:val="single" w:sz="12" w:space="0" w:color="auto"/>
              <w:right w:val="single" w:sz="12" w:space="0" w:color="auto"/>
            </w:tcBorders>
            <w:vAlign w:val="center"/>
          </w:tcPr>
          <w:p w:rsidR="001F5172" w:rsidRDefault="001F5172">
            <w:pPr>
              <w:overflowPunct w:val="0"/>
              <w:jc w:val="center"/>
            </w:pPr>
            <w:r>
              <w:rPr>
                <w:rFonts w:hint="eastAsia"/>
                <w:spacing w:val="90"/>
              </w:rPr>
              <w:t>賦課番</w:t>
            </w:r>
            <w:r>
              <w:rPr>
                <w:rFonts w:hint="eastAsia"/>
              </w:rPr>
              <w:t>号</w:t>
            </w:r>
          </w:p>
        </w:tc>
      </w:tr>
      <w:tr w:rsidR="001F5172">
        <w:tblPrEx>
          <w:tblCellMar>
            <w:top w:w="0" w:type="dxa"/>
            <w:bottom w:w="0" w:type="dxa"/>
          </w:tblCellMar>
        </w:tblPrEx>
        <w:trPr>
          <w:cantSplit/>
          <w:trHeight w:val="570"/>
        </w:trPr>
        <w:tc>
          <w:tcPr>
            <w:tcW w:w="6399" w:type="dxa"/>
            <w:vMerge/>
            <w:tcBorders>
              <w:top w:val="nil"/>
              <w:left w:val="nil"/>
              <w:bottom w:val="nil"/>
              <w:right w:val="nil"/>
            </w:tcBorders>
          </w:tcPr>
          <w:p w:rsidR="001F5172" w:rsidRDefault="001F5172">
            <w:pPr>
              <w:overflowPunct w:val="0"/>
            </w:pPr>
          </w:p>
        </w:tc>
        <w:tc>
          <w:tcPr>
            <w:tcW w:w="2205" w:type="dxa"/>
            <w:tcBorders>
              <w:left w:val="single" w:sz="12" w:space="0" w:color="auto"/>
              <w:bottom w:val="single" w:sz="12" w:space="0" w:color="auto"/>
              <w:right w:val="single" w:sz="12" w:space="0" w:color="auto"/>
            </w:tcBorders>
          </w:tcPr>
          <w:p w:rsidR="001F5172" w:rsidRDefault="001F5172">
            <w:pPr>
              <w:overflowPunct w:val="0"/>
            </w:pPr>
            <w:r>
              <w:rPr>
                <w:rFonts w:hint="eastAsia"/>
              </w:rPr>
              <w:t xml:space="preserve">　</w:t>
            </w:r>
          </w:p>
        </w:tc>
      </w:tr>
    </w:tbl>
    <w:p w:rsidR="001F5172" w:rsidRDefault="001F5172">
      <w:pPr>
        <w:overflowPunct w:val="0"/>
      </w:pPr>
    </w:p>
    <w:p w:rsidR="001F5172" w:rsidRDefault="001F5172">
      <w:pPr>
        <w:overflowPunct w:val="0"/>
        <w:jc w:val="right"/>
      </w:pPr>
      <w:r>
        <w:rPr>
          <w:rFonts w:hint="eastAsia"/>
        </w:rPr>
        <w:t xml:space="preserve">年　　月　　日　　</w:t>
      </w:r>
    </w:p>
    <w:p w:rsidR="001F5172" w:rsidRDefault="001F5172">
      <w:pPr>
        <w:overflowPunct w:val="0"/>
      </w:pPr>
    </w:p>
    <w:p w:rsidR="001F5172" w:rsidRDefault="001F5172">
      <w:pPr>
        <w:overflowPunct w:val="0"/>
        <w:jc w:val="right"/>
        <w:rPr>
          <w:position w:val="4"/>
        </w:rPr>
      </w:pPr>
      <w:r>
        <w:rPr>
          <w:rFonts w:hint="eastAsia"/>
          <w:spacing w:val="210"/>
          <w:position w:val="4"/>
          <w:u w:val="single"/>
        </w:rPr>
        <w:t>住</w:t>
      </w:r>
      <w:r>
        <w:rPr>
          <w:rFonts w:hint="eastAsia"/>
          <w:position w:val="4"/>
          <w:u w:val="single"/>
        </w:rPr>
        <w:t>所</w:t>
      </w:r>
      <w:r>
        <w:rPr>
          <w:rFonts w:hint="eastAsia"/>
          <w:u w:val="single"/>
        </w:rPr>
        <w:t xml:space="preserve">　　　　　　　　　　　　</w:t>
      </w:r>
    </w:p>
    <w:p w:rsidR="001F5172" w:rsidRDefault="001F5172">
      <w:pPr>
        <w:overflowPunct w:val="0"/>
        <w:jc w:val="right"/>
      </w:pPr>
      <w:r>
        <w:rPr>
          <w:rFonts w:hint="eastAsia"/>
          <w:spacing w:val="105"/>
        </w:rPr>
        <w:t>申請</w:t>
      </w:r>
      <w:r>
        <w:rPr>
          <w:rFonts w:hint="eastAsia"/>
        </w:rPr>
        <w:t xml:space="preserve">者　　フリガナ　　　　　　　　　　　　</w:t>
      </w:r>
    </w:p>
    <w:p w:rsidR="001F5172" w:rsidRDefault="001F5172">
      <w:pPr>
        <w:overflowPunct w:val="0"/>
        <w:jc w:val="right"/>
        <w:rPr>
          <w:position w:val="4"/>
        </w:rPr>
      </w:pPr>
      <w:r>
        <w:rPr>
          <w:rFonts w:hint="eastAsia"/>
          <w:spacing w:val="210"/>
          <w:position w:val="4"/>
          <w:u w:val="single"/>
        </w:rPr>
        <w:t>氏</w:t>
      </w:r>
      <w:r>
        <w:rPr>
          <w:rFonts w:hint="eastAsia"/>
          <w:position w:val="4"/>
          <w:u w:val="single"/>
        </w:rPr>
        <w:t>名</w:t>
      </w:r>
      <w:r>
        <w:rPr>
          <w:rFonts w:hint="eastAsia"/>
          <w:u w:val="single"/>
        </w:rPr>
        <w:t xml:space="preserve">　　　　　　　　　　</w:t>
      </w:r>
      <w:r w:rsidR="00FD42DD">
        <w:rPr>
          <w:rFonts w:hint="eastAsia"/>
          <w:position w:val="4"/>
          <w:u w:val="single"/>
        </w:rPr>
        <w:t xml:space="preserve">　</w:t>
      </w:r>
      <w:r>
        <w:rPr>
          <w:rFonts w:hint="eastAsia"/>
          <w:position w:val="4"/>
          <w:u w:val="single"/>
        </w:rPr>
        <w:t xml:space="preserve">　</w:t>
      </w:r>
    </w:p>
    <w:p w:rsidR="001F5172" w:rsidRDefault="001F5172">
      <w:pPr>
        <w:overflowPunct w:val="0"/>
        <w:jc w:val="right"/>
      </w:pPr>
      <w:r>
        <w:rPr>
          <w:rFonts w:hint="eastAsia"/>
          <w:spacing w:val="210"/>
        </w:rPr>
        <w:t>電</w:t>
      </w:r>
      <w:r>
        <w:rPr>
          <w:rFonts w:hint="eastAsia"/>
        </w:rPr>
        <w:t xml:space="preserve">話　　　　　　　　　　　　</w:t>
      </w:r>
    </w:p>
    <w:p w:rsidR="001F5172" w:rsidRDefault="001F5172">
      <w:pPr>
        <w:overflowPunct w:val="0"/>
      </w:pPr>
    </w:p>
    <w:p w:rsidR="001F5172" w:rsidRDefault="001F5172">
      <w:pPr>
        <w:overflowPunct w:val="0"/>
      </w:pPr>
      <w:r>
        <w:rPr>
          <w:rFonts w:hint="eastAsia"/>
        </w:rPr>
        <w:t xml:space="preserve">　下水道事業受益者負担金の徴収猶予を受けたいので、東部大阪都市計画下水道事業受益者負担に関する条例施行規程第</w:t>
      </w:r>
      <w:r>
        <w:t>10</w:t>
      </w:r>
      <w:r>
        <w:rPr>
          <w:rFonts w:hint="eastAsia"/>
        </w:rPr>
        <w:t>条第</w:t>
      </w:r>
      <w:r>
        <w:t>2</w:t>
      </w:r>
      <w:r>
        <w:rPr>
          <w:rFonts w:hint="eastAsia"/>
        </w:rPr>
        <w:t>項の規定により、次のとおり申請します。</w:t>
      </w:r>
    </w:p>
    <w:p w:rsidR="001F5172" w:rsidRDefault="001F5172">
      <w:pPr>
        <w:overflowPunct w:val="0"/>
      </w:pPr>
      <w:r>
        <w:rPr>
          <w:rFonts w:hint="eastAsia"/>
        </w:rPr>
        <w:t xml:space="preserve">　ただし、徴収猶予の期限は当該負担金の最終の納期限までとし、徴収猶予に係る理由が消滅したときは、遅滞なくその旨を申し出ます。また、徴収猶予を受けている期間中に所有者の変更があった場合においても、私が受益者負担金を納付します。</w:t>
      </w:r>
    </w:p>
    <w:p w:rsidR="001F5172" w:rsidRDefault="001F5172">
      <w:pPr>
        <w:overflowPunct w:val="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0"/>
        <w:gridCol w:w="1365"/>
        <w:gridCol w:w="630"/>
        <w:gridCol w:w="735"/>
        <w:gridCol w:w="420"/>
        <w:gridCol w:w="4095"/>
      </w:tblGrid>
      <w:tr w:rsidR="001F5172">
        <w:tblPrEx>
          <w:tblCellMar>
            <w:top w:w="0" w:type="dxa"/>
            <w:bottom w:w="0" w:type="dxa"/>
          </w:tblCellMar>
        </w:tblPrEx>
        <w:trPr>
          <w:trHeight w:val="659"/>
        </w:trPr>
        <w:tc>
          <w:tcPr>
            <w:tcW w:w="1260" w:type="dxa"/>
            <w:tcBorders>
              <w:top w:val="single" w:sz="12" w:space="0" w:color="auto"/>
              <w:left w:val="single" w:sz="12" w:space="0" w:color="auto"/>
            </w:tcBorders>
          </w:tcPr>
          <w:p w:rsidR="001F5172" w:rsidRDefault="001F5172">
            <w:pPr>
              <w:overflowPunct w:val="0"/>
              <w:spacing w:before="60"/>
              <w:jc w:val="center"/>
            </w:pPr>
            <w:r>
              <w:rPr>
                <w:rFonts w:hint="eastAsia"/>
                <w:spacing w:val="210"/>
              </w:rPr>
              <w:t>町</w:t>
            </w:r>
            <w:r>
              <w:rPr>
                <w:rFonts w:hint="eastAsia"/>
              </w:rPr>
              <w:t>名</w:t>
            </w:r>
          </w:p>
        </w:tc>
        <w:tc>
          <w:tcPr>
            <w:tcW w:w="1365" w:type="dxa"/>
            <w:tcBorders>
              <w:top w:val="single" w:sz="12" w:space="0" w:color="auto"/>
            </w:tcBorders>
          </w:tcPr>
          <w:p w:rsidR="001F5172" w:rsidRDefault="001F5172">
            <w:pPr>
              <w:overflowPunct w:val="0"/>
              <w:spacing w:before="60"/>
              <w:jc w:val="center"/>
            </w:pPr>
            <w:r>
              <w:rPr>
                <w:rFonts w:hint="eastAsia"/>
                <w:spacing w:val="210"/>
              </w:rPr>
              <w:t>地</w:t>
            </w:r>
            <w:r>
              <w:rPr>
                <w:rFonts w:hint="eastAsia"/>
              </w:rPr>
              <w:t>番</w:t>
            </w:r>
          </w:p>
        </w:tc>
        <w:tc>
          <w:tcPr>
            <w:tcW w:w="630" w:type="dxa"/>
            <w:tcBorders>
              <w:top w:val="single" w:sz="12" w:space="0" w:color="auto"/>
            </w:tcBorders>
          </w:tcPr>
          <w:p w:rsidR="001F5172" w:rsidRDefault="001F5172">
            <w:pPr>
              <w:overflowPunct w:val="0"/>
              <w:spacing w:before="60"/>
              <w:jc w:val="center"/>
            </w:pPr>
            <w:r>
              <w:rPr>
                <w:rFonts w:hint="eastAsia"/>
              </w:rPr>
              <w:t>地目</w:t>
            </w:r>
          </w:p>
        </w:tc>
        <w:tc>
          <w:tcPr>
            <w:tcW w:w="1155" w:type="dxa"/>
            <w:gridSpan w:val="2"/>
            <w:tcBorders>
              <w:top w:val="single" w:sz="12" w:space="0" w:color="auto"/>
              <w:right w:val="single" w:sz="12" w:space="0" w:color="auto"/>
            </w:tcBorders>
          </w:tcPr>
          <w:p w:rsidR="001F5172" w:rsidRDefault="001F5172">
            <w:pPr>
              <w:overflowPunct w:val="0"/>
              <w:spacing w:before="60"/>
              <w:jc w:val="center"/>
            </w:pPr>
            <w:r>
              <w:rPr>
                <w:rFonts w:hint="eastAsia"/>
                <w:spacing w:val="210"/>
              </w:rPr>
              <w:t>地</w:t>
            </w:r>
            <w:r>
              <w:rPr>
                <w:rFonts w:hint="eastAsia"/>
              </w:rPr>
              <w:t>積</w:t>
            </w:r>
          </w:p>
          <w:p w:rsidR="001F5172" w:rsidRDefault="001F5172">
            <w:pPr>
              <w:overflowPunct w:val="0"/>
              <w:jc w:val="center"/>
            </w:pPr>
            <w:r>
              <w:t>(m</w:t>
            </w:r>
            <w:r>
              <w:rPr>
                <w:vertAlign w:val="superscript"/>
              </w:rPr>
              <w:t>2</w:t>
            </w:r>
            <w:r>
              <w:t>)</w:t>
            </w:r>
          </w:p>
        </w:tc>
        <w:tc>
          <w:tcPr>
            <w:tcW w:w="4095" w:type="dxa"/>
            <w:tcBorders>
              <w:top w:val="single" w:sz="12" w:space="0" w:color="auto"/>
              <w:right w:val="single" w:sz="12" w:space="0" w:color="auto"/>
            </w:tcBorders>
          </w:tcPr>
          <w:p w:rsidR="001F5172" w:rsidRDefault="001F5172">
            <w:pPr>
              <w:overflowPunct w:val="0"/>
              <w:spacing w:before="60"/>
              <w:jc w:val="distribute"/>
            </w:pPr>
            <w:r>
              <w:rPr>
                <w:rFonts w:hint="eastAsia"/>
              </w:rPr>
              <w:t>申請理由</w:t>
            </w:r>
          </w:p>
          <w:p w:rsidR="001F5172" w:rsidRDefault="001F5172">
            <w:pPr>
              <w:overflowPunct w:val="0"/>
              <w:jc w:val="center"/>
            </w:pPr>
            <w:r>
              <w:t>(</w:t>
            </w:r>
            <w:r>
              <w:rPr>
                <w:rFonts w:hint="eastAsia"/>
              </w:rPr>
              <w:t>該当する項目を○で囲んでください。</w:t>
            </w:r>
            <w:r>
              <w:t>)</w:t>
            </w:r>
          </w:p>
        </w:tc>
      </w:tr>
      <w:tr w:rsidR="001F5172">
        <w:tblPrEx>
          <w:tblCellMar>
            <w:top w:w="0" w:type="dxa"/>
            <w:bottom w:w="0" w:type="dxa"/>
          </w:tblCellMar>
        </w:tblPrEx>
        <w:trPr>
          <w:cantSplit/>
          <w:trHeight w:val="400"/>
        </w:trPr>
        <w:tc>
          <w:tcPr>
            <w:tcW w:w="1260" w:type="dxa"/>
            <w:vMerge w:val="restart"/>
            <w:tcBorders>
              <w:left w:val="single" w:sz="12" w:space="0" w:color="auto"/>
            </w:tcBorders>
          </w:tcPr>
          <w:p w:rsidR="001F5172" w:rsidRDefault="001F5172">
            <w:pPr>
              <w:overflowPunct w:val="0"/>
            </w:pPr>
            <w:r>
              <w:rPr>
                <w:rFonts w:hint="eastAsia"/>
              </w:rPr>
              <w:t xml:space="preserve">　</w:t>
            </w:r>
          </w:p>
        </w:tc>
        <w:tc>
          <w:tcPr>
            <w:tcW w:w="1365" w:type="dxa"/>
            <w:vMerge w:val="restart"/>
          </w:tcPr>
          <w:p w:rsidR="001F5172" w:rsidRDefault="001F5172">
            <w:pPr>
              <w:overflowPunct w:val="0"/>
            </w:pPr>
            <w:r>
              <w:rPr>
                <w:rFonts w:hint="eastAsia"/>
              </w:rPr>
              <w:t xml:space="preserve">　</w:t>
            </w:r>
          </w:p>
        </w:tc>
        <w:tc>
          <w:tcPr>
            <w:tcW w:w="630" w:type="dxa"/>
            <w:vMerge w:val="restart"/>
          </w:tcPr>
          <w:p w:rsidR="001F5172" w:rsidRDefault="001F5172">
            <w:pPr>
              <w:overflowPunct w:val="0"/>
            </w:pPr>
            <w:r>
              <w:rPr>
                <w:rFonts w:hint="eastAsia"/>
              </w:rPr>
              <w:t xml:space="preserve">　</w:t>
            </w:r>
          </w:p>
        </w:tc>
        <w:tc>
          <w:tcPr>
            <w:tcW w:w="1155" w:type="dxa"/>
            <w:gridSpan w:val="2"/>
            <w:tcBorders>
              <w:bottom w:val="nil"/>
              <w:right w:val="single" w:sz="12" w:space="0" w:color="auto"/>
            </w:tcBorders>
          </w:tcPr>
          <w:p w:rsidR="001F5172" w:rsidRDefault="001F5172">
            <w:pPr>
              <w:overflowPunct w:val="0"/>
            </w:pPr>
            <w:r>
              <w:rPr>
                <w:rFonts w:hint="eastAsia"/>
              </w:rPr>
              <w:t xml:space="preserve">　</w:t>
            </w:r>
          </w:p>
        </w:tc>
        <w:tc>
          <w:tcPr>
            <w:tcW w:w="4095" w:type="dxa"/>
            <w:vMerge w:val="restart"/>
            <w:tcBorders>
              <w:bottom w:val="nil"/>
              <w:right w:val="single" w:sz="12" w:space="0" w:color="auto"/>
            </w:tcBorders>
            <w:vAlign w:val="center"/>
          </w:tcPr>
          <w:p w:rsidR="001F5172" w:rsidRDefault="001F5172">
            <w:pPr>
              <w:overflowPunct w:val="0"/>
              <w:ind w:left="105" w:hanging="105"/>
            </w:pPr>
            <w:r>
              <w:t>1</w:t>
            </w:r>
            <w:r>
              <w:rPr>
                <w:rFonts w:hint="eastAsia"/>
              </w:rPr>
              <w:t xml:space="preserve">　所有財産について、震災、風水害、火災その他の災害又は盗難にあったため。</w:t>
            </w:r>
          </w:p>
          <w:p w:rsidR="001F5172" w:rsidRDefault="001F5172">
            <w:pPr>
              <w:overflowPunct w:val="0"/>
              <w:ind w:left="105" w:hanging="105"/>
            </w:pPr>
            <w:r>
              <w:t>2</w:t>
            </w:r>
            <w:r>
              <w:rPr>
                <w:rFonts w:hint="eastAsia"/>
              </w:rPr>
              <w:t xml:space="preserve">　申請者又は申請者と生計を一にする親族が病気になり、又は負傷したため。</w:t>
            </w:r>
          </w:p>
          <w:p w:rsidR="001F5172" w:rsidRDefault="001F5172">
            <w:pPr>
              <w:overflowPunct w:val="0"/>
              <w:ind w:left="105" w:hanging="105"/>
            </w:pPr>
            <w:r>
              <w:t>3</w:t>
            </w:r>
            <w:r>
              <w:rPr>
                <w:rFonts w:hint="eastAsia"/>
              </w:rPr>
              <w:t xml:space="preserve">　事業を廃止し、又は休止したため。</w:t>
            </w:r>
          </w:p>
          <w:p w:rsidR="001F5172" w:rsidRDefault="001F5172">
            <w:pPr>
              <w:overflowPunct w:val="0"/>
            </w:pPr>
          </w:p>
          <w:p w:rsidR="001F5172" w:rsidRDefault="001F5172">
            <w:pPr>
              <w:overflowPunct w:val="0"/>
              <w:ind w:left="105" w:hanging="105"/>
            </w:pPr>
            <w:r>
              <w:t>4</w:t>
            </w:r>
            <w:r>
              <w:rPr>
                <w:rFonts w:hint="eastAsia"/>
              </w:rPr>
              <w:t xml:space="preserve">　事業につき著しい損失を受けたため。</w:t>
            </w:r>
          </w:p>
          <w:p w:rsidR="001F5172" w:rsidRDefault="001F5172">
            <w:pPr>
              <w:overflowPunct w:val="0"/>
            </w:pPr>
          </w:p>
          <w:p w:rsidR="001F5172" w:rsidRDefault="001F5172">
            <w:pPr>
              <w:overflowPunct w:val="0"/>
              <w:ind w:left="105" w:hanging="105"/>
            </w:pPr>
            <w:r>
              <w:t>5</w:t>
            </w:r>
            <w:r>
              <w:rPr>
                <w:rFonts w:hint="eastAsia"/>
              </w:rPr>
              <w:t xml:space="preserve">　その他</w:t>
            </w:r>
            <w:r>
              <w:t>(</w:t>
            </w:r>
            <w:r>
              <w:rPr>
                <w:rFonts w:hint="eastAsia"/>
              </w:rPr>
              <w:t xml:space="preserve">　　　　　　　　　　</w:t>
            </w:r>
            <w:r>
              <w:t>)</w:t>
            </w:r>
          </w:p>
        </w:tc>
      </w:tr>
      <w:tr w:rsidR="001F5172">
        <w:tblPrEx>
          <w:tblCellMar>
            <w:top w:w="0" w:type="dxa"/>
            <w:bottom w:w="0" w:type="dxa"/>
          </w:tblCellMar>
        </w:tblPrEx>
        <w:trPr>
          <w:cantSplit/>
          <w:trHeight w:val="400"/>
        </w:trPr>
        <w:tc>
          <w:tcPr>
            <w:tcW w:w="1260" w:type="dxa"/>
            <w:vMerge/>
            <w:tcBorders>
              <w:left w:val="single" w:sz="12" w:space="0" w:color="auto"/>
            </w:tcBorders>
          </w:tcPr>
          <w:p w:rsidR="001F5172" w:rsidRDefault="001F5172">
            <w:pPr>
              <w:overflowPunct w:val="0"/>
              <w:jc w:val="center"/>
            </w:pPr>
          </w:p>
        </w:tc>
        <w:tc>
          <w:tcPr>
            <w:tcW w:w="1365" w:type="dxa"/>
            <w:vMerge/>
          </w:tcPr>
          <w:p w:rsidR="001F5172" w:rsidRDefault="001F5172">
            <w:pPr>
              <w:overflowPunct w:val="0"/>
              <w:jc w:val="center"/>
            </w:pPr>
          </w:p>
        </w:tc>
        <w:tc>
          <w:tcPr>
            <w:tcW w:w="630" w:type="dxa"/>
            <w:vMerge/>
          </w:tcPr>
          <w:p w:rsidR="001F5172" w:rsidRDefault="001F5172">
            <w:pPr>
              <w:overflowPunct w:val="0"/>
              <w:jc w:val="center"/>
            </w:pPr>
          </w:p>
        </w:tc>
        <w:tc>
          <w:tcPr>
            <w:tcW w:w="735" w:type="dxa"/>
            <w:tcBorders>
              <w:top w:val="nil"/>
            </w:tcBorders>
          </w:tcPr>
          <w:p w:rsidR="001F5172" w:rsidRDefault="001F5172">
            <w:pPr>
              <w:overflowPunct w:val="0"/>
            </w:pPr>
            <w:r>
              <w:rPr>
                <w:rFonts w:hint="eastAsia"/>
              </w:rPr>
              <w:t xml:space="preserve">　</w:t>
            </w:r>
          </w:p>
        </w:tc>
        <w:tc>
          <w:tcPr>
            <w:tcW w:w="420" w:type="dxa"/>
            <w:tcBorders>
              <w:top w:val="nil"/>
              <w:right w:val="single" w:sz="12" w:space="0" w:color="auto"/>
            </w:tcBorders>
          </w:tcPr>
          <w:p w:rsidR="001F5172" w:rsidRDefault="001F5172">
            <w:pPr>
              <w:overflowPunct w:val="0"/>
            </w:pPr>
            <w:r>
              <w:rPr>
                <w:rFonts w:hint="eastAsia"/>
              </w:rPr>
              <w:t xml:space="preserve">　</w:t>
            </w:r>
          </w:p>
        </w:tc>
        <w:tc>
          <w:tcPr>
            <w:tcW w:w="4095" w:type="dxa"/>
            <w:vMerge/>
            <w:tcBorders>
              <w:top w:val="nil"/>
              <w:right w:val="single" w:sz="12" w:space="0" w:color="auto"/>
            </w:tcBorders>
            <w:vAlign w:val="center"/>
          </w:tcPr>
          <w:p w:rsidR="001F5172" w:rsidRDefault="001F5172">
            <w:pPr>
              <w:overflowPunct w:val="0"/>
              <w:ind w:left="105" w:hanging="105"/>
            </w:pPr>
          </w:p>
        </w:tc>
      </w:tr>
      <w:tr w:rsidR="001F5172">
        <w:tblPrEx>
          <w:tblCellMar>
            <w:top w:w="0" w:type="dxa"/>
            <w:bottom w:w="0" w:type="dxa"/>
          </w:tblCellMar>
        </w:tblPrEx>
        <w:trPr>
          <w:cantSplit/>
          <w:trHeight w:val="400"/>
        </w:trPr>
        <w:tc>
          <w:tcPr>
            <w:tcW w:w="1260" w:type="dxa"/>
            <w:vMerge w:val="restart"/>
            <w:tcBorders>
              <w:left w:val="single" w:sz="12" w:space="0" w:color="auto"/>
            </w:tcBorders>
          </w:tcPr>
          <w:p w:rsidR="001F5172" w:rsidRDefault="001F5172">
            <w:pPr>
              <w:overflowPunct w:val="0"/>
            </w:pPr>
            <w:r>
              <w:rPr>
                <w:rFonts w:hint="eastAsia"/>
              </w:rPr>
              <w:t xml:space="preserve">　</w:t>
            </w:r>
          </w:p>
        </w:tc>
        <w:tc>
          <w:tcPr>
            <w:tcW w:w="1365" w:type="dxa"/>
            <w:vMerge w:val="restart"/>
          </w:tcPr>
          <w:p w:rsidR="001F5172" w:rsidRDefault="001F5172">
            <w:pPr>
              <w:overflowPunct w:val="0"/>
            </w:pPr>
            <w:r>
              <w:rPr>
                <w:rFonts w:hint="eastAsia"/>
              </w:rPr>
              <w:t xml:space="preserve">　</w:t>
            </w:r>
          </w:p>
        </w:tc>
        <w:tc>
          <w:tcPr>
            <w:tcW w:w="630" w:type="dxa"/>
            <w:vMerge w:val="restart"/>
          </w:tcPr>
          <w:p w:rsidR="001F5172" w:rsidRDefault="001F5172">
            <w:pPr>
              <w:overflowPunct w:val="0"/>
            </w:pPr>
            <w:r>
              <w:rPr>
                <w:rFonts w:hint="eastAsia"/>
              </w:rPr>
              <w:t xml:space="preserve">　</w:t>
            </w:r>
          </w:p>
        </w:tc>
        <w:tc>
          <w:tcPr>
            <w:tcW w:w="1155" w:type="dxa"/>
            <w:gridSpan w:val="2"/>
            <w:tcBorders>
              <w:bottom w:val="nil"/>
              <w:right w:val="single" w:sz="12" w:space="0" w:color="auto"/>
            </w:tcBorders>
          </w:tcPr>
          <w:p w:rsidR="001F5172" w:rsidRDefault="001F5172">
            <w:pPr>
              <w:overflowPunct w:val="0"/>
            </w:pPr>
            <w:r>
              <w:rPr>
                <w:rFonts w:hint="eastAsia"/>
              </w:rPr>
              <w:t xml:space="preserve">　</w:t>
            </w:r>
          </w:p>
        </w:tc>
        <w:tc>
          <w:tcPr>
            <w:tcW w:w="4095" w:type="dxa"/>
            <w:vMerge/>
            <w:tcBorders>
              <w:bottom w:val="nil"/>
              <w:right w:val="single" w:sz="12" w:space="0" w:color="auto"/>
            </w:tcBorders>
            <w:vAlign w:val="center"/>
          </w:tcPr>
          <w:p w:rsidR="001F5172" w:rsidRDefault="001F5172">
            <w:pPr>
              <w:overflowPunct w:val="0"/>
              <w:jc w:val="center"/>
            </w:pPr>
          </w:p>
        </w:tc>
      </w:tr>
      <w:tr w:rsidR="001F5172">
        <w:tblPrEx>
          <w:tblCellMar>
            <w:top w:w="0" w:type="dxa"/>
            <w:bottom w:w="0" w:type="dxa"/>
          </w:tblCellMar>
        </w:tblPrEx>
        <w:trPr>
          <w:cantSplit/>
          <w:trHeight w:val="400"/>
        </w:trPr>
        <w:tc>
          <w:tcPr>
            <w:tcW w:w="1260" w:type="dxa"/>
            <w:vMerge/>
            <w:tcBorders>
              <w:left w:val="single" w:sz="12" w:space="0" w:color="auto"/>
            </w:tcBorders>
          </w:tcPr>
          <w:p w:rsidR="001F5172" w:rsidRDefault="001F5172">
            <w:pPr>
              <w:overflowPunct w:val="0"/>
              <w:jc w:val="center"/>
            </w:pPr>
          </w:p>
        </w:tc>
        <w:tc>
          <w:tcPr>
            <w:tcW w:w="1365" w:type="dxa"/>
            <w:vMerge/>
          </w:tcPr>
          <w:p w:rsidR="001F5172" w:rsidRDefault="001F5172">
            <w:pPr>
              <w:overflowPunct w:val="0"/>
              <w:jc w:val="center"/>
            </w:pPr>
          </w:p>
        </w:tc>
        <w:tc>
          <w:tcPr>
            <w:tcW w:w="630" w:type="dxa"/>
            <w:vMerge/>
          </w:tcPr>
          <w:p w:rsidR="001F5172" w:rsidRDefault="001F5172">
            <w:pPr>
              <w:overflowPunct w:val="0"/>
              <w:jc w:val="center"/>
            </w:pPr>
          </w:p>
        </w:tc>
        <w:tc>
          <w:tcPr>
            <w:tcW w:w="735" w:type="dxa"/>
            <w:tcBorders>
              <w:top w:val="nil"/>
            </w:tcBorders>
          </w:tcPr>
          <w:p w:rsidR="001F5172" w:rsidRDefault="001F5172">
            <w:pPr>
              <w:overflowPunct w:val="0"/>
            </w:pPr>
            <w:r>
              <w:rPr>
                <w:rFonts w:hint="eastAsia"/>
              </w:rPr>
              <w:t xml:space="preserve">　</w:t>
            </w:r>
          </w:p>
        </w:tc>
        <w:tc>
          <w:tcPr>
            <w:tcW w:w="420" w:type="dxa"/>
            <w:tcBorders>
              <w:top w:val="nil"/>
              <w:right w:val="single" w:sz="12" w:space="0" w:color="auto"/>
            </w:tcBorders>
          </w:tcPr>
          <w:p w:rsidR="001F5172" w:rsidRDefault="001F5172">
            <w:pPr>
              <w:overflowPunct w:val="0"/>
            </w:pPr>
            <w:r>
              <w:rPr>
                <w:rFonts w:hint="eastAsia"/>
              </w:rPr>
              <w:t xml:space="preserve">　</w:t>
            </w:r>
          </w:p>
        </w:tc>
        <w:tc>
          <w:tcPr>
            <w:tcW w:w="4095" w:type="dxa"/>
            <w:vMerge/>
            <w:tcBorders>
              <w:top w:val="nil"/>
              <w:right w:val="single" w:sz="12" w:space="0" w:color="auto"/>
            </w:tcBorders>
            <w:vAlign w:val="center"/>
          </w:tcPr>
          <w:p w:rsidR="001F5172" w:rsidRDefault="001F5172">
            <w:pPr>
              <w:overflowPunct w:val="0"/>
              <w:jc w:val="center"/>
            </w:pPr>
          </w:p>
        </w:tc>
      </w:tr>
      <w:tr w:rsidR="001F5172">
        <w:tblPrEx>
          <w:tblCellMar>
            <w:top w:w="0" w:type="dxa"/>
            <w:bottom w:w="0" w:type="dxa"/>
          </w:tblCellMar>
        </w:tblPrEx>
        <w:trPr>
          <w:cantSplit/>
          <w:trHeight w:val="400"/>
        </w:trPr>
        <w:tc>
          <w:tcPr>
            <w:tcW w:w="1260" w:type="dxa"/>
            <w:vMerge w:val="restart"/>
            <w:tcBorders>
              <w:left w:val="single" w:sz="12" w:space="0" w:color="auto"/>
            </w:tcBorders>
          </w:tcPr>
          <w:p w:rsidR="001F5172" w:rsidRDefault="001F5172">
            <w:pPr>
              <w:overflowPunct w:val="0"/>
            </w:pPr>
            <w:r>
              <w:rPr>
                <w:rFonts w:hint="eastAsia"/>
              </w:rPr>
              <w:t xml:space="preserve">　</w:t>
            </w:r>
          </w:p>
        </w:tc>
        <w:tc>
          <w:tcPr>
            <w:tcW w:w="1365" w:type="dxa"/>
            <w:vMerge w:val="restart"/>
          </w:tcPr>
          <w:p w:rsidR="001F5172" w:rsidRDefault="001F5172">
            <w:pPr>
              <w:overflowPunct w:val="0"/>
            </w:pPr>
            <w:r>
              <w:rPr>
                <w:rFonts w:hint="eastAsia"/>
              </w:rPr>
              <w:t xml:space="preserve">　</w:t>
            </w:r>
          </w:p>
        </w:tc>
        <w:tc>
          <w:tcPr>
            <w:tcW w:w="630" w:type="dxa"/>
            <w:vMerge w:val="restart"/>
          </w:tcPr>
          <w:p w:rsidR="001F5172" w:rsidRDefault="001F5172">
            <w:pPr>
              <w:overflowPunct w:val="0"/>
            </w:pPr>
            <w:r>
              <w:rPr>
                <w:rFonts w:hint="eastAsia"/>
              </w:rPr>
              <w:t xml:space="preserve">　</w:t>
            </w:r>
          </w:p>
        </w:tc>
        <w:tc>
          <w:tcPr>
            <w:tcW w:w="1155" w:type="dxa"/>
            <w:gridSpan w:val="2"/>
            <w:tcBorders>
              <w:bottom w:val="nil"/>
              <w:right w:val="single" w:sz="12" w:space="0" w:color="auto"/>
            </w:tcBorders>
          </w:tcPr>
          <w:p w:rsidR="001F5172" w:rsidRDefault="001F5172">
            <w:pPr>
              <w:overflowPunct w:val="0"/>
            </w:pPr>
            <w:r>
              <w:rPr>
                <w:rFonts w:hint="eastAsia"/>
              </w:rPr>
              <w:t xml:space="preserve">　</w:t>
            </w:r>
          </w:p>
        </w:tc>
        <w:tc>
          <w:tcPr>
            <w:tcW w:w="4095" w:type="dxa"/>
            <w:vMerge/>
            <w:tcBorders>
              <w:bottom w:val="nil"/>
              <w:right w:val="single" w:sz="12" w:space="0" w:color="auto"/>
            </w:tcBorders>
            <w:vAlign w:val="center"/>
          </w:tcPr>
          <w:p w:rsidR="001F5172" w:rsidRDefault="001F5172">
            <w:pPr>
              <w:overflowPunct w:val="0"/>
              <w:jc w:val="center"/>
            </w:pPr>
          </w:p>
        </w:tc>
      </w:tr>
      <w:tr w:rsidR="001F5172">
        <w:tblPrEx>
          <w:tblCellMar>
            <w:top w:w="0" w:type="dxa"/>
            <w:bottom w:w="0" w:type="dxa"/>
          </w:tblCellMar>
        </w:tblPrEx>
        <w:trPr>
          <w:cantSplit/>
          <w:trHeight w:val="400"/>
        </w:trPr>
        <w:tc>
          <w:tcPr>
            <w:tcW w:w="1260" w:type="dxa"/>
            <w:vMerge/>
            <w:tcBorders>
              <w:left w:val="single" w:sz="12" w:space="0" w:color="auto"/>
            </w:tcBorders>
          </w:tcPr>
          <w:p w:rsidR="001F5172" w:rsidRDefault="001F5172">
            <w:pPr>
              <w:overflowPunct w:val="0"/>
              <w:jc w:val="center"/>
            </w:pPr>
          </w:p>
        </w:tc>
        <w:tc>
          <w:tcPr>
            <w:tcW w:w="1365" w:type="dxa"/>
            <w:vMerge/>
          </w:tcPr>
          <w:p w:rsidR="001F5172" w:rsidRDefault="001F5172">
            <w:pPr>
              <w:overflowPunct w:val="0"/>
              <w:jc w:val="center"/>
            </w:pPr>
          </w:p>
        </w:tc>
        <w:tc>
          <w:tcPr>
            <w:tcW w:w="630" w:type="dxa"/>
            <w:vMerge/>
          </w:tcPr>
          <w:p w:rsidR="001F5172" w:rsidRDefault="001F5172">
            <w:pPr>
              <w:overflowPunct w:val="0"/>
              <w:jc w:val="center"/>
            </w:pPr>
          </w:p>
        </w:tc>
        <w:tc>
          <w:tcPr>
            <w:tcW w:w="735" w:type="dxa"/>
            <w:tcBorders>
              <w:top w:val="nil"/>
            </w:tcBorders>
          </w:tcPr>
          <w:p w:rsidR="001F5172" w:rsidRDefault="001F5172">
            <w:pPr>
              <w:overflowPunct w:val="0"/>
            </w:pPr>
            <w:r>
              <w:rPr>
                <w:rFonts w:hint="eastAsia"/>
              </w:rPr>
              <w:t xml:space="preserve">　</w:t>
            </w:r>
          </w:p>
        </w:tc>
        <w:tc>
          <w:tcPr>
            <w:tcW w:w="420" w:type="dxa"/>
            <w:tcBorders>
              <w:top w:val="nil"/>
              <w:right w:val="single" w:sz="12" w:space="0" w:color="auto"/>
            </w:tcBorders>
          </w:tcPr>
          <w:p w:rsidR="001F5172" w:rsidRDefault="001F5172">
            <w:pPr>
              <w:overflowPunct w:val="0"/>
            </w:pPr>
            <w:r>
              <w:rPr>
                <w:rFonts w:hint="eastAsia"/>
              </w:rPr>
              <w:t xml:space="preserve">　</w:t>
            </w:r>
          </w:p>
        </w:tc>
        <w:tc>
          <w:tcPr>
            <w:tcW w:w="4095" w:type="dxa"/>
            <w:vMerge/>
            <w:tcBorders>
              <w:top w:val="nil"/>
              <w:right w:val="single" w:sz="12" w:space="0" w:color="auto"/>
            </w:tcBorders>
            <w:vAlign w:val="center"/>
          </w:tcPr>
          <w:p w:rsidR="001F5172" w:rsidRDefault="001F5172">
            <w:pPr>
              <w:overflowPunct w:val="0"/>
              <w:jc w:val="center"/>
            </w:pPr>
          </w:p>
        </w:tc>
      </w:tr>
      <w:tr w:rsidR="001F5172">
        <w:tblPrEx>
          <w:tblCellMar>
            <w:top w:w="0" w:type="dxa"/>
            <w:bottom w:w="0" w:type="dxa"/>
          </w:tblCellMar>
        </w:tblPrEx>
        <w:trPr>
          <w:cantSplit/>
          <w:trHeight w:hRule="exact" w:val="200"/>
        </w:trPr>
        <w:tc>
          <w:tcPr>
            <w:tcW w:w="1260" w:type="dxa"/>
            <w:vMerge w:val="restart"/>
            <w:tcBorders>
              <w:left w:val="single" w:sz="12" w:space="0" w:color="auto"/>
            </w:tcBorders>
          </w:tcPr>
          <w:p w:rsidR="001F5172" w:rsidRDefault="001F5172">
            <w:pPr>
              <w:overflowPunct w:val="0"/>
            </w:pPr>
            <w:r>
              <w:rPr>
                <w:rFonts w:hint="eastAsia"/>
              </w:rPr>
              <w:t xml:space="preserve">　</w:t>
            </w:r>
          </w:p>
        </w:tc>
        <w:tc>
          <w:tcPr>
            <w:tcW w:w="1365" w:type="dxa"/>
            <w:vMerge w:val="restart"/>
          </w:tcPr>
          <w:p w:rsidR="001F5172" w:rsidRDefault="001F5172">
            <w:pPr>
              <w:overflowPunct w:val="0"/>
            </w:pPr>
            <w:r>
              <w:rPr>
                <w:rFonts w:hint="eastAsia"/>
              </w:rPr>
              <w:t xml:space="preserve">　</w:t>
            </w:r>
          </w:p>
        </w:tc>
        <w:tc>
          <w:tcPr>
            <w:tcW w:w="630" w:type="dxa"/>
            <w:vMerge w:val="restart"/>
          </w:tcPr>
          <w:p w:rsidR="001F5172" w:rsidRDefault="001F5172">
            <w:pPr>
              <w:overflowPunct w:val="0"/>
            </w:pPr>
            <w:r>
              <w:rPr>
                <w:rFonts w:hint="eastAsia"/>
              </w:rPr>
              <w:t xml:space="preserve">　</w:t>
            </w:r>
          </w:p>
        </w:tc>
        <w:tc>
          <w:tcPr>
            <w:tcW w:w="1155" w:type="dxa"/>
            <w:gridSpan w:val="2"/>
            <w:vMerge w:val="restart"/>
            <w:tcBorders>
              <w:bottom w:val="nil"/>
              <w:right w:val="single" w:sz="12" w:space="0" w:color="auto"/>
            </w:tcBorders>
          </w:tcPr>
          <w:p w:rsidR="001F5172" w:rsidRDefault="001F5172">
            <w:pPr>
              <w:overflowPunct w:val="0"/>
            </w:pPr>
            <w:r>
              <w:rPr>
                <w:rFonts w:hint="eastAsia"/>
              </w:rPr>
              <w:t xml:space="preserve">　</w:t>
            </w:r>
          </w:p>
        </w:tc>
        <w:tc>
          <w:tcPr>
            <w:tcW w:w="4095" w:type="dxa"/>
            <w:vMerge/>
            <w:tcBorders>
              <w:bottom w:val="single" w:sz="12" w:space="0" w:color="auto"/>
              <w:right w:val="single" w:sz="12" w:space="0" w:color="auto"/>
            </w:tcBorders>
            <w:vAlign w:val="center"/>
          </w:tcPr>
          <w:p w:rsidR="001F5172" w:rsidRDefault="001F5172">
            <w:pPr>
              <w:overflowPunct w:val="0"/>
              <w:jc w:val="center"/>
            </w:pPr>
          </w:p>
        </w:tc>
      </w:tr>
      <w:tr w:rsidR="001F5172">
        <w:tblPrEx>
          <w:tblCellMar>
            <w:top w:w="0" w:type="dxa"/>
            <w:bottom w:w="0" w:type="dxa"/>
          </w:tblCellMar>
        </w:tblPrEx>
        <w:trPr>
          <w:cantSplit/>
          <w:trHeight w:hRule="exact" w:val="200"/>
        </w:trPr>
        <w:tc>
          <w:tcPr>
            <w:tcW w:w="1260" w:type="dxa"/>
            <w:vMerge/>
            <w:tcBorders>
              <w:left w:val="single" w:sz="12" w:space="0" w:color="auto"/>
            </w:tcBorders>
          </w:tcPr>
          <w:p w:rsidR="001F5172" w:rsidRDefault="001F5172">
            <w:pPr>
              <w:overflowPunct w:val="0"/>
              <w:jc w:val="center"/>
            </w:pPr>
          </w:p>
        </w:tc>
        <w:tc>
          <w:tcPr>
            <w:tcW w:w="1365" w:type="dxa"/>
            <w:vMerge/>
          </w:tcPr>
          <w:p w:rsidR="001F5172" w:rsidRDefault="001F5172">
            <w:pPr>
              <w:overflowPunct w:val="0"/>
              <w:jc w:val="center"/>
            </w:pPr>
          </w:p>
        </w:tc>
        <w:tc>
          <w:tcPr>
            <w:tcW w:w="630" w:type="dxa"/>
            <w:vMerge/>
          </w:tcPr>
          <w:p w:rsidR="001F5172" w:rsidRDefault="001F5172">
            <w:pPr>
              <w:overflowPunct w:val="0"/>
              <w:jc w:val="center"/>
            </w:pPr>
          </w:p>
        </w:tc>
        <w:tc>
          <w:tcPr>
            <w:tcW w:w="1155" w:type="dxa"/>
            <w:gridSpan w:val="2"/>
            <w:vMerge/>
            <w:tcBorders>
              <w:bottom w:val="nil"/>
              <w:right w:val="single" w:sz="12" w:space="0" w:color="auto"/>
            </w:tcBorders>
          </w:tcPr>
          <w:p w:rsidR="001F5172" w:rsidRDefault="001F5172">
            <w:pPr>
              <w:overflowPunct w:val="0"/>
              <w:jc w:val="center"/>
            </w:pPr>
          </w:p>
        </w:tc>
        <w:tc>
          <w:tcPr>
            <w:tcW w:w="4095" w:type="dxa"/>
            <w:vMerge w:val="restart"/>
            <w:tcBorders>
              <w:top w:val="single" w:sz="12" w:space="0" w:color="auto"/>
              <w:bottom w:val="nil"/>
              <w:right w:val="single" w:sz="12" w:space="0" w:color="auto"/>
            </w:tcBorders>
            <w:vAlign w:val="center"/>
          </w:tcPr>
          <w:p w:rsidR="001F5172" w:rsidRDefault="001F5172">
            <w:pPr>
              <w:overflowPunct w:val="0"/>
              <w:jc w:val="distribute"/>
            </w:pPr>
            <w:r>
              <w:rPr>
                <w:rFonts w:hint="eastAsia"/>
              </w:rPr>
              <w:t>徴収猶予申請金額</w:t>
            </w:r>
          </w:p>
        </w:tc>
      </w:tr>
      <w:tr w:rsidR="001F5172">
        <w:tblPrEx>
          <w:tblCellMar>
            <w:top w:w="0" w:type="dxa"/>
            <w:bottom w:w="0" w:type="dxa"/>
          </w:tblCellMar>
        </w:tblPrEx>
        <w:trPr>
          <w:cantSplit/>
          <w:trHeight w:val="400"/>
        </w:trPr>
        <w:tc>
          <w:tcPr>
            <w:tcW w:w="1260" w:type="dxa"/>
            <w:vMerge/>
            <w:tcBorders>
              <w:left w:val="single" w:sz="12" w:space="0" w:color="auto"/>
            </w:tcBorders>
          </w:tcPr>
          <w:p w:rsidR="001F5172" w:rsidRDefault="001F5172">
            <w:pPr>
              <w:overflowPunct w:val="0"/>
              <w:jc w:val="center"/>
            </w:pPr>
          </w:p>
        </w:tc>
        <w:tc>
          <w:tcPr>
            <w:tcW w:w="1365" w:type="dxa"/>
            <w:vMerge/>
          </w:tcPr>
          <w:p w:rsidR="001F5172" w:rsidRDefault="001F5172">
            <w:pPr>
              <w:overflowPunct w:val="0"/>
              <w:jc w:val="center"/>
            </w:pPr>
          </w:p>
        </w:tc>
        <w:tc>
          <w:tcPr>
            <w:tcW w:w="630" w:type="dxa"/>
            <w:vMerge/>
          </w:tcPr>
          <w:p w:rsidR="001F5172" w:rsidRDefault="001F5172">
            <w:pPr>
              <w:overflowPunct w:val="0"/>
              <w:jc w:val="center"/>
            </w:pPr>
          </w:p>
        </w:tc>
        <w:tc>
          <w:tcPr>
            <w:tcW w:w="735" w:type="dxa"/>
            <w:tcBorders>
              <w:top w:val="nil"/>
            </w:tcBorders>
          </w:tcPr>
          <w:p w:rsidR="001F5172" w:rsidRDefault="001F5172">
            <w:pPr>
              <w:overflowPunct w:val="0"/>
            </w:pPr>
            <w:r>
              <w:rPr>
                <w:rFonts w:hint="eastAsia"/>
              </w:rPr>
              <w:t xml:space="preserve">　</w:t>
            </w:r>
          </w:p>
        </w:tc>
        <w:tc>
          <w:tcPr>
            <w:tcW w:w="420" w:type="dxa"/>
            <w:tcBorders>
              <w:top w:val="nil"/>
              <w:right w:val="single" w:sz="12" w:space="0" w:color="auto"/>
            </w:tcBorders>
          </w:tcPr>
          <w:p w:rsidR="001F5172" w:rsidRDefault="001F5172">
            <w:pPr>
              <w:overflowPunct w:val="0"/>
            </w:pPr>
            <w:r>
              <w:rPr>
                <w:rFonts w:hint="eastAsia"/>
              </w:rPr>
              <w:t xml:space="preserve">　</w:t>
            </w:r>
          </w:p>
        </w:tc>
        <w:tc>
          <w:tcPr>
            <w:tcW w:w="4095" w:type="dxa"/>
            <w:vMerge/>
            <w:tcBorders>
              <w:top w:val="nil"/>
              <w:right w:val="single" w:sz="12" w:space="0" w:color="auto"/>
            </w:tcBorders>
            <w:vAlign w:val="center"/>
          </w:tcPr>
          <w:p w:rsidR="001F5172" w:rsidRDefault="001F5172">
            <w:pPr>
              <w:overflowPunct w:val="0"/>
              <w:jc w:val="center"/>
            </w:pPr>
          </w:p>
        </w:tc>
      </w:tr>
      <w:tr w:rsidR="001F5172">
        <w:tblPrEx>
          <w:tblCellMar>
            <w:top w:w="0" w:type="dxa"/>
            <w:bottom w:w="0" w:type="dxa"/>
          </w:tblCellMar>
        </w:tblPrEx>
        <w:trPr>
          <w:cantSplit/>
          <w:trHeight w:val="400"/>
        </w:trPr>
        <w:tc>
          <w:tcPr>
            <w:tcW w:w="1260" w:type="dxa"/>
            <w:vMerge w:val="restart"/>
            <w:tcBorders>
              <w:left w:val="single" w:sz="12" w:space="0" w:color="auto"/>
            </w:tcBorders>
          </w:tcPr>
          <w:p w:rsidR="001F5172" w:rsidRDefault="001F5172">
            <w:pPr>
              <w:overflowPunct w:val="0"/>
            </w:pPr>
            <w:r>
              <w:rPr>
                <w:rFonts w:hint="eastAsia"/>
              </w:rPr>
              <w:t xml:space="preserve">　</w:t>
            </w:r>
          </w:p>
        </w:tc>
        <w:tc>
          <w:tcPr>
            <w:tcW w:w="1365" w:type="dxa"/>
            <w:vMerge w:val="restart"/>
          </w:tcPr>
          <w:p w:rsidR="001F5172" w:rsidRDefault="001F5172">
            <w:pPr>
              <w:overflowPunct w:val="0"/>
            </w:pPr>
            <w:r>
              <w:rPr>
                <w:rFonts w:hint="eastAsia"/>
              </w:rPr>
              <w:t xml:space="preserve">　</w:t>
            </w:r>
          </w:p>
        </w:tc>
        <w:tc>
          <w:tcPr>
            <w:tcW w:w="630" w:type="dxa"/>
            <w:vMerge w:val="restart"/>
          </w:tcPr>
          <w:p w:rsidR="001F5172" w:rsidRDefault="001F5172">
            <w:pPr>
              <w:overflowPunct w:val="0"/>
            </w:pPr>
            <w:r>
              <w:rPr>
                <w:rFonts w:hint="eastAsia"/>
              </w:rPr>
              <w:t xml:space="preserve">　</w:t>
            </w:r>
          </w:p>
        </w:tc>
        <w:tc>
          <w:tcPr>
            <w:tcW w:w="1155" w:type="dxa"/>
            <w:gridSpan w:val="2"/>
            <w:tcBorders>
              <w:bottom w:val="nil"/>
              <w:right w:val="single" w:sz="12" w:space="0" w:color="auto"/>
            </w:tcBorders>
          </w:tcPr>
          <w:p w:rsidR="001F5172" w:rsidRDefault="001F5172">
            <w:pPr>
              <w:overflowPunct w:val="0"/>
            </w:pPr>
            <w:r>
              <w:rPr>
                <w:rFonts w:hint="eastAsia"/>
              </w:rPr>
              <w:t xml:space="preserve">　</w:t>
            </w:r>
          </w:p>
        </w:tc>
        <w:tc>
          <w:tcPr>
            <w:tcW w:w="4095" w:type="dxa"/>
            <w:vMerge w:val="restart"/>
            <w:tcBorders>
              <w:bottom w:val="nil"/>
              <w:right w:val="single" w:sz="12" w:space="0" w:color="auto"/>
            </w:tcBorders>
            <w:vAlign w:val="center"/>
          </w:tcPr>
          <w:p w:rsidR="001F5172" w:rsidRDefault="001F5172">
            <w:pPr>
              <w:overflowPunct w:val="0"/>
              <w:jc w:val="right"/>
            </w:pPr>
            <w:r>
              <w:rPr>
                <w:rFonts w:hint="eastAsia"/>
              </w:rPr>
              <w:t>円</w:t>
            </w:r>
          </w:p>
        </w:tc>
      </w:tr>
      <w:tr w:rsidR="001F5172">
        <w:tblPrEx>
          <w:tblCellMar>
            <w:top w:w="0" w:type="dxa"/>
            <w:bottom w:w="0" w:type="dxa"/>
          </w:tblCellMar>
        </w:tblPrEx>
        <w:trPr>
          <w:cantSplit/>
          <w:trHeight w:val="400"/>
        </w:trPr>
        <w:tc>
          <w:tcPr>
            <w:tcW w:w="1260" w:type="dxa"/>
            <w:vMerge/>
            <w:tcBorders>
              <w:left w:val="single" w:sz="12" w:space="0" w:color="auto"/>
              <w:bottom w:val="single" w:sz="12" w:space="0" w:color="auto"/>
            </w:tcBorders>
          </w:tcPr>
          <w:p w:rsidR="001F5172" w:rsidRDefault="001F5172">
            <w:pPr>
              <w:overflowPunct w:val="0"/>
              <w:jc w:val="center"/>
            </w:pPr>
          </w:p>
        </w:tc>
        <w:tc>
          <w:tcPr>
            <w:tcW w:w="1365" w:type="dxa"/>
            <w:vMerge/>
            <w:tcBorders>
              <w:bottom w:val="single" w:sz="12" w:space="0" w:color="auto"/>
            </w:tcBorders>
          </w:tcPr>
          <w:p w:rsidR="001F5172" w:rsidRDefault="001F5172">
            <w:pPr>
              <w:overflowPunct w:val="0"/>
              <w:jc w:val="center"/>
            </w:pPr>
          </w:p>
        </w:tc>
        <w:tc>
          <w:tcPr>
            <w:tcW w:w="630" w:type="dxa"/>
            <w:vMerge/>
            <w:tcBorders>
              <w:bottom w:val="single" w:sz="12" w:space="0" w:color="auto"/>
            </w:tcBorders>
          </w:tcPr>
          <w:p w:rsidR="001F5172" w:rsidRDefault="001F5172">
            <w:pPr>
              <w:overflowPunct w:val="0"/>
              <w:jc w:val="center"/>
            </w:pPr>
          </w:p>
        </w:tc>
        <w:tc>
          <w:tcPr>
            <w:tcW w:w="735" w:type="dxa"/>
            <w:tcBorders>
              <w:top w:val="nil"/>
              <w:bottom w:val="single" w:sz="12" w:space="0" w:color="auto"/>
            </w:tcBorders>
          </w:tcPr>
          <w:p w:rsidR="001F5172" w:rsidRDefault="001F5172">
            <w:pPr>
              <w:overflowPunct w:val="0"/>
            </w:pPr>
            <w:r>
              <w:rPr>
                <w:rFonts w:hint="eastAsia"/>
              </w:rPr>
              <w:t xml:space="preserve">　</w:t>
            </w:r>
          </w:p>
        </w:tc>
        <w:tc>
          <w:tcPr>
            <w:tcW w:w="420" w:type="dxa"/>
            <w:tcBorders>
              <w:top w:val="nil"/>
              <w:bottom w:val="single" w:sz="12" w:space="0" w:color="auto"/>
              <w:right w:val="single" w:sz="12" w:space="0" w:color="auto"/>
            </w:tcBorders>
          </w:tcPr>
          <w:p w:rsidR="001F5172" w:rsidRDefault="001F5172">
            <w:pPr>
              <w:overflowPunct w:val="0"/>
            </w:pPr>
            <w:r>
              <w:rPr>
                <w:rFonts w:hint="eastAsia"/>
              </w:rPr>
              <w:t xml:space="preserve">　</w:t>
            </w:r>
          </w:p>
        </w:tc>
        <w:tc>
          <w:tcPr>
            <w:tcW w:w="4095" w:type="dxa"/>
            <w:vMerge/>
            <w:tcBorders>
              <w:top w:val="nil"/>
              <w:bottom w:val="single" w:sz="12" w:space="0" w:color="auto"/>
              <w:right w:val="single" w:sz="12" w:space="0" w:color="auto"/>
            </w:tcBorders>
            <w:vAlign w:val="center"/>
          </w:tcPr>
          <w:p w:rsidR="001F5172" w:rsidRDefault="001F5172">
            <w:pPr>
              <w:overflowPunct w:val="0"/>
              <w:jc w:val="center"/>
            </w:pPr>
          </w:p>
        </w:tc>
      </w:tr>
    </w:tbl>
    <w:p w:rsidR="001F5172" w:rsidRDefault="001F5172">
      <w:pPr>
        <w:overflowPunct w:val="0"/>
      </w:pPr>
    </w:p>
    <w:sectPr w:rsidR="001F5172">
      <w:footerReference w:type="even" r:id="rId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0A53" w:rsidRDefault="008E0A53" w:rsidP="0047218A">
      <w:r>
        <w:separator/>
      </w:r>
    </w:p>
  </w:endnote>
  <w:endnote w:type="continuationSeparator" w:id="0">
    <w:p w:rsidR="008E0A53" w:rsidRDefault="008E0A53" w:rsidP="00472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172" w:rsidRDefault="001F5172">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1F5172" w:rsidRDefault="001F5172">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0A53" w:rsidRDefault="008E0A53" w:rsidP="0047218A">
      <w:r>
        <w:separator/>
      </w:r>
    </w:p>
  </w:footnote>
  <w:footnote w:type="continuationSeparator" w:id="0">
    <w:p w:rsidR="008E0A53" w:rsidRDefault="008E0A53" w:rsidP="004721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89A13E6"/>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B736042C"/>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C4F6B77C"/>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C5782648"/>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AEE074BA"/>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3F84F9B0"/>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A5181B12"/>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DA1605D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05D624B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02461AA"/>
    <w:lvl w:ilvl="0">
      <w:start w:val="1"/>
      <w:numFmt w:val="bullet"/>
      <w:lvlText w:val=""/>
      <w:lvlJc w:val="left"/>
      <w:pPr>
        <w:tabs>
          <w:tab w:val="num" w:pos="360"/>
        </w:tabs>
        <w:ind w:left="36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172"/>
    <w:rsid w:val="00197A4D"/>
    <w:rsid w:val="001F5172"/>
    <w:rsid w:val="00463EC1"/>
    <w:rsid w:val="0047218A"/>
    <w:rsid w:val="00535347"/>
    <w:rsid w:val="008E0A53"/>
    <w:rsid w:val="008E4AD8"/>
    <w:rsid w:val="00D60128"/>
    <w:rsid w:val="00DA22A1"/>
    <w:rsid w:val="00E258CB"/>
    <w:rsid w:val="00F42A39"/>
    <w:rsid w:val="00F6074F"/>
    <w:rsid w:val="00FD42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F4D0C024-B390-4E10-AF5C-078852F90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オカダ　ノゾミ</dc:creator>
  <cp:keywords/>
  <dc:description/>
  <cp:lastModifiedBy>オカダ　ノゾミ</cp:lastModifiedBy>
  <cp:revision>2</cp:revision>
  <dcterms:created xsi:type="dcterms:W3CDTF">2022-11-21T07:15:00Z</dcterms:created>
  <dcterms:modified xsi:type="dcterms:W3CDTF">2022-11-21T07:15:00Z</dcterms:modified>
</cp:coreProperties>
</file>