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CD" w:rsidRDefault="00CD2BCD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CD2BCD" w:rsidRDefault="00CD2BCD">
      <w:pPr>
        <w:overflowPunct w:val="0"/>
      </w:pPr>
    </w:p>
    <w:p w:rsidR="00CD2BCD" w:rsidRDefault="00CD2BCD">
      <w:pPr>
        <w:overflowPunct w:val="0"/>
        <w:jc w:val="center"/>
      </w:pPr>
      <w:r>
        <w:rPr>
          <w:rFonts w:hint="eastAsia"/>
        </w:rPr>
        <w:t>下水道事業受益者負担金延滞金減免理由申告書</w:t>
      </w:r>
    </w:p>
    <w:p w:rsidR="00CD2BCD" w:rsidRDefault="00CD2BCD">
      <w:pPr>
        <w:overflowPunct w:val="0"/>
      </w:pPr>
    </w:p>
    <w:p w:rsidR="00CD2BCD" w:rsidRDefault="00CD2BCD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:rsidR="00CD2BCD" w:rsidRDefault="00CD2BCD">
      <w:pPr>
        <w:overflowPunct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</w:p>
    <w:p w:rsidR="00CD2BCD" w:rsidRDefault="00CD2BCD">
      <w:pPr>
        <w:overflowPunct w:val="0"/>
      </w:pPr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枚方市上下水道事業管理者</w:t>
      </w:r>
    </w:p>
    <w:p w:rsidR="00CD2BCD" w:rsidRDefault="00CD2BCD">
      <w:pPr>
        <w:overflowPunct w:val="0"/>
        <w:jc w:val="right"/>
        <w:rPr>
          <w:position w:val="4"/>
        </w:rPr>
      </w:pPr>
      <w:r>
        <w:rPr>
          <w:rFonts w:hint="eastAsia"/>
          <w:spacing w:val="210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>所</w:t>
      </w:r>
      <w:r>
        <w:rPr>
          <w:rFonts w:hint="eastAsia"/>
          <w:u w:val="single"/>
        </w:rPr>
        <w:t xml:space="preserve">　　　　　　　　　　　　</w:t>
      </w:r>
    </w:p>
    <w:p w:rsidR="00CD2BCD" w:rsidRDefault="00CD2BCD">
      <w:pPr>
        <w:overflowPunct w:val="0"/>
        <w:jc w:val="right"/>
      </w:pPr>
      <w:r>
        <w:rPr>
          <w:rFonts w:hint="eastAsia"/>
          <w:spacing w:val="105"/>
        </w:rPr>
        <w:t>申告</w:t>
      </w:r>
      <w:r>
        <w:rPr>
          <w:rFonts w:hint="eastAsia"/>
        </w:rPr>
        <w:t xml:space="preserve">人　　フリガナ　　　　　　　　　　　　</w:t>
      </w:r>
    </w:p>
    <w:p w:rsidR="00CD2BCD" w:rsidRDefault="00CD2BCD">
      <w:pPr>
        <w:overflowPunct w:val="0"/>
        <w:jc w:val="right"/>
        <w:rPr>
          <w:position w:val="4"/>
        </w:rPr>
      </w:pPr>
      <w:r>
        <w:rPr>
          <w:rFonts w:hint="eastAsia"/>
          <w:spacing w:val="210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　　</w:t>
      </w:r>
      <w:r w:rsidR="003B09FD">
        <w:rPr>
          <w:rFonts w:hint="eastAsia"/>
          <w:position w:val="4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</w:t>
      </w:r>
    </w:p>
    <w:p w:rsidR="00CD2BCD" w:rsidRDefault="00CD2BCD">
      <w:pPr>
        <w:overflowPunct w:val="0"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</w:t>
      </w:r>
    </w:p>
    <w:p w:rsidR="00CD2BCD" w:rsidRDefault="00CD2BCD">
      <w:pPr>
        <w:overflowPunct w:val="0"/>
      </w:pPr>
    </w:p>
    <w:p w:rsidR="00CD2BCD" w:rsidRDefault="00CD2BCD">
      <w:pPr>
        <w:overflowPunct w:val="0"/>
        <w:spacing w:after="120"/>
      </w:pPr>
      <w:r>
        <w:rPr>
          <w:rFonts w:hint="eastAsia"/>
        </w:rPr>
        <w:t xml:space="preserve">　下水道事業受益者負担金の延滞金の減免を受けたいので、東部大阪都市計画下水道事業受益者負担に関する条例施行規程第</w:t>
      </w:r>
      <w:r>
        <w:t>15</w:t>
      </w:r>
      <w:r>
        <w:rPr>
          <w:rFonts w:hint="eastAsia"/>
        </w:rPr>
        <w:t>条の規定により、次のとおり申告します。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D2BCD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>減免事由</w:t>
            </w:r>
            <w:r>
              <w:t>(</w:t>
            </w:r>
            <w:r>
              <w:rPr>
                <w:rFonts w:hint="eastAsia"/>
              </w:rPr>
              <w:t>該当する項目を○で囲んでください。</w:t>
            </w:r>
            <w:r>
              <w:t>)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850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D2BCD" w:rsidRDefault="00CD2BCD">
            <w:pPr>
              <w:overflowPunct w:val="0"/>
            </w:pPr>
            <w:r>
              <w:t>1</w:t>
            </w:r>
            <w:r>
              <w:rPr>
                <w:rFonts w:hint="eastAsia"/>
              </w:rPr>
              <w:t xml:space="preserve">　震災、風水害、火災その他の災害及び盗難等　　</w:t>
            </w:r>
            <w:r>
              <w:t>2</w:t>
            </w:r>
            <w:r>
              <w:rPr>
                <w:rFonts w:hint="eastAsia"/>
              </w:rPr>
              <w:t xml:space="preserve">　本人の病気、負傷</w:t>
            </w:r>
          </w:p>
          <w:p w:rsidR="00CD2BCD" w:rsidRDefault="00CD2BCD">
            <w:pPr>
              <w:overflowPunct w:val="0"/>
            </w:pPr>
            <w:r>
              <w:t>3</w:t>
            </w:r>
            <w:r>
              <w:rPr>
                <w:rFonts w:hint="eastAsia"/>
              </w:rPr>
              <w:t xml:space="preserve">　生計を一にする親族の病気、負傷　　</w:t>
            </w:r>
            <w:r>
              <w:t>4</w:t>
            </w:r>
            <w:r>
              <w:rPr>
                <w:rFonts w:hint="eastAsia"/>
              </w:rPr>
              <w:t xml:space="preserve">　交通事故その他の原因による財産の損壊</w:t>
            </w:r>
          </w:p>
          <w:p w:rsidR="00CD2BCD" w:rsidRDefault="00CD2BCD">
            <w:pPr>
              <w:overflowPunct w:val="0"/>
            </w:pPr>
            <w:r>
              <w:t>5</w:t>
            </w:r>
            <w:r>
              <w:rPr>
                <w:rFonts w:hint="eastAsia"/>
              </w:rPr>
              <w:t xml:space="preserve">　親族又は特別な関係にある者の病気による多額な医療費等の負担</w:t>
            </w:r>
          </w:p>
          <w:p w:rsidR="00CD2BCD" w:rsidRDefault="00CD2BCD">
            <w:pPr>
              <w:overflowPunct w:val="0"/>
            </w:pPr>
            <w:r>
              <w:t>6</w:t>
            </w:r>
            <w:r>
              <w:rPr>
                <w:rFonts w:hint="eastAsia"/>
              </w:rPr>
              <w:t xml:space="preserve">　事業の廃止、休止　　</w:t>
            </w:r>
            <w:r>
              <w:t>7</w:t>
            </w:r>
            <w:r>
              <w:rPr>
                <w:rFonts w:hint="eastAsia"/>
              </w:rPr>
              <w:t xml:space="preserve">　事業の廃業、倒産　　</w:t>
            </w:r>
            <w:r>
              <w:t>8</w:t>
            </w:r>
            <w:r>
              <w:rPr>
                <w:rFonts w:hint="eastAsia"/>
              </w:rPr>
              <w:t xml:space="preserve">　事業の不振</w:t>
            </w:r>
          </w:p>
          <w:p w:rsidR="00CD2BCD" w:rsidRDefault="00CD2BCD">
            <w:pPr>
              <w:overflowPunct w:val="0"/>
            </w:pPr>
            <w:r>
              <w:t>9</w:t>
            </w:r>
            <w:r>
              <w:rPr>
                <w:rFonts w:hint="eastAsia"/>
              </w:rPr>
              <w:t xml:space="preserve">　多額な債権の回収不能　　</w:t>
            </w:r>
            <w:r>
              <w:t>10</w:t>
            </w:r>
            <w:r>
              <w:rPr>
                <w:rFonts w:hint="eastAsia"/>
              </w:rPr>
              <w:t xml:space="preserve">　所得の著しい減少　　</w:t>
            </w:r>
            <w:r>
              <w:t>11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50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2BCD" w:rsidRDefault="00CD2BCD">
            <w:pPr>
              <w:overflowPunct w:val="0"/>
            </w:pPr>
            <w:r>
              <w:t>(</w:t>
            </w:r>
            <w:r>
              <w:rPr>
                <w:rFonts w:hint="eastAsia"/>
              </w:rPr>
              <w:t>概要</w:t>
            </w:r>
            <w:r>
              <w:t>)</w:t>
            </w:r>
          </w:p>
        </w:tc>
      </w:tr>
    </w:tbl>
    <w:p w:rsidR="00CD2BCD" w:rsidRDefault="00CD2BCD">
      <w:pPr>
        <w:overflowPunct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735"/>
        <w:gridCol w:w="1925"/>
        <w:gridCol w:w="700"/>
        <w:gridCol w:w="1470"/>
        <w:gridCol w:w="1365"/>
      </w:tblGrid>
      <w:tr w:rsidR="00CD2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>【減免申請内容】</w:t>
            </w: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  <w:r>
              <w:t>(</w:t>
            </w:r>
            <w:r>
              <w:rPr>
                <w:rFonts w:hint="eastAsia"/>
              </w:rPr>
              <w:t>算定額</w:t>
            </w:r>
            <w:r>
              <w:t>)</w:t>
            </w: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  <w:r>
              <w:rPr>
                <w:rFonts w:hint="eastAsia"/>
                <w:u w:val="single"/>
              </w:rPr>
              <w:t xml:space="preserve">　　　　　　　　円</w:t>
            </w: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  <w:r>
              <w:t>(</w:t>
            </w:r>
            <w:r>
              <w:rPr>
                <w:rFonts w:hint="eastAsia"/>
              </w:rPr>
              <w:t>減免申請額</w:t>
            </w:r>
            <w:r>
              <w:t>)</w:t>
            </w: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  <w:r>
              <w:rPr>
                <w:rFonts w:hint="eastAsia"/>
                <w:u w:val="single"/>
              </w:rPr>
              <w:t xml:space="preserve">　　　　　　　　円</w:t>
            </w: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  <w:r>
              <w:t>(</w:t>
            </w:r>
            <w:r>
              <w:rPr>
                <w:rFonts w:hint="eastAsia"/>
              </w:rPr>
              <w:t>差引納付額</w:t>
            </w:r>
            <w:r>
              <w:t>)</w:t>
            </w: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</w:p>
          <w:p w:rsidR="00CD2BCD" w:rsidRDefault="00CD2BCD">
            <w:pPr>
              <w:overflowPunct w:val="0"/>
            </w:pPr>
            <w:r>
              <w:rPr>
                <w:rFonts w:hint="eastAsia"/>
                <w:u w:val="single"/>
              </w:rPr>
              <w:t xml:space="preserve">　　　　　　　　円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CD2BCD" w:rsidRDefault="00CD2BCD">
            <w:pPr>
              <w:overflowPunct w:val="0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925" w:type="dxa"/>
            <w:vAlign w:val="center"/>
          </w:tcPr>
          <w:p w:rsidR="00CD2BCD" w:rsidRDefault="00CD2BCD">
            <w:pPr>
              <w:overflowPunct w:val="0"/>
              <w:jc w:val="center"/>
            </w:pPr>
            <w:r>
              <w:rPr>
                <w:rFonts w:hint="eastAsia"/>
                <w:spacing w:val="70"/>
              </w:rPr>
              <w:t>賦課番</w:t>
            </w:r>
            <w:r>
              <w:rPr>
                <w:rFonts w:hint="eastAsia"/>
              </w:rPr>
              <w:t>号</w:t>
            </w:r>
          </w:p>
        </w:tc>
        <w:tc>
          <w:tcPr>
            <w:tcW w:w="700" w:type="dxa"/>
            <w:vAlign w:val="center"/>
          </w:tcPr>
          <w:p w:rsidR="00CD2BCD" w:rsidRDefault="00CD2BCD">
            <w:pPr>
              <w:overflowPunct w:val="0"/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1470" w:type="dxa"/>
            <w:vAlign w:val="center"/>
          </w:tcPr>
          <w:p w:rsidR="00CD2BCD" w:rsidRDefault="00CD2BCD">
            <w:pPr>
              <w:overflowPunct w:val="0"/>
              <w:jc w:val="center"/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1365" w:type="dxa"/>
            <w:vAlign w:val="center"/>
          </w:tcPr>
          <w:p w:rsidR="00CD2BCD" w:rsidRDefault="00CD2BCD">
            <w:pPr>
              <w:overflowPunct w:val="0"/>
              <w:jc w:val="center"/>
            </w:pPr>
            <w:r>
              <w:rPr>
                <w:rFonts w:hint="eastAsia"/>
              </w:rPr>
              <w:t>延滞金額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9" w:type="dxa"/>
            <w:vMerge/>
            <w:tcBorders>
              <w:top w:val="nil"/>
              <w:left w:val="nil"/>
              <w:bottom w:val="nil"/>
            </w:tcBorders>
          </w:tcPr>
          <w:p w:rsidR="00CD2BCD" w:rsidRDefault="00CD2BCD">
            <w:pPr>
              <w:overflowPunct w:val="0"/>
            </w:pPr>
          </w:p>
        </w:tc>
        <w:tc>
          <w:tcPr>
            <w:tcW w:w="735" w:type="dxa"/>
            <w:tcBorders>
              <w:left w:val="nil"/>
            </w:tcBorders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9" w:type="dxa"/>
            <w:vMerge/>
            <w:tcBorders>
              <w:top w:val="nil"/>
              <w:left w:val="nil"/>
              <w:bottom w:val="nil"/>
            </w:tcBorders>
          </w:tcPr>
          <w:p w:rsidR="00CD2BCD" w:rsidRDefault="00CD2BCD">
            <w:pPr>
              <w:overflowPunct w:val="0"/>
            </w:pPr>
          </w:p>
        </w:tc>
        <w:tc>
          <w:tcPr>
            <w:tcW w:w="735" w:type="dxa"/>
            <w:tcBorders>
              <w:left w:val="nil"/>
            </w:tcBorders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9" w:type="dxa"/>
            <w:vMerge/>
            <w:tcBorders>
              <w:top w:val="nil"/>
              <w:left w:val="nil"/>
              <w:bottom w:val="nil"/>
            </w:tcBorders>
          </w:tcPr>
          <w:p w:rsidR="00CD2BCD" w:rsidRDefault="00CD2BCD">
            <w:pPr>
              <w:overflowPunct w:val="0"/>
            </w:pPr>
          </w:p>
        </w:tc>
        <w:tc>
          <w:tcPr>
            <w:tcW w:w="735" w:type="dxa"/>
            <w:tcBorders>
              <w:left w:val="nil"/>
            </w:tcBorders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9" w:type="dxa"/>
            <w:vMerge/>
            <w:tcBorders>
              <w:top w:val="nil"/>
              <w:left w:val="nil"/>
              <w:bottom w:val="nil"/>
            </w:tcBorders>
          </w:tcPr>
          <w:p w:rsidR="00CD2BCD" w:rsidRDefault="00CD2BCD">
            <w:pPr>
              <w:overflowPunct w:val="0"/>
            </w:pPr>
          </w:p>
        </w:tc>
        <w:tc>
          <w:tcPr>
            <w:tcW w:w="735" w:type="dxa"/>
            <w:tcBorders>
              <w:left w:val="nil"/>
            </w:tcBorders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9" w:type="dxa"/>
            <w:vMerge/>
            <w:tcBorders>
              <w:top w:val="nil"/>
              <w:left w:val="nil"/>
              <w:bottom w:val="nil"/>
            </w:tcBorders>
          </w:tcPr>
          <w:p w:rsidR="00CD2BCD" w:rsidRDefault="00CD2BCD">
            <w:pPr>
              <w:overflowPunct w:val="0"/>
            </w:pPr>
          </w:p>
        </w:tc>
        <w:tc>
          <w:tcPr>
            <w:tcW w:w="735" w:type="dxa"/>
            <w:tcBorders>
              <w:left w:val="nil"/>
            </w:tcBorders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9" w:type="dxa"/>
            <w:vMerge/>
            <w:tcBorders>
              <w:top w:val="nil"/>
              <w:left w:val="nil"/>
              <w:bottom w:val="nil"/>
            </w:tcBorders>
          </w:tcPr>
          <w:p w:rsidR="00CD2BCD" w:rsidRDefault="00CD2BCD">
            <w:pPr>
              <w:overflowPunct w:val="0"/>
            </w:pPr>
          </w:p>
        </w:tc>
        <w:tc>
          <w:tcPr>
            <w:tcW w:w="735" w:type="dxa"/>
            <w:tcBorders>
              <w:left w:val="nil"/>
            </w:tcBorders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CD2BCD" w:rsidRDefault="00CD2BC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2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9" w:type="dxa"/>
            <w:vMerge/>
            <w:tcBorders>
              <w:top w:val="nil"/>
              <w:left w:val="nil"/>
              <w:bottom w:val="nil"/>
            </w:tcBorders>
          </w:tcPr>
          <w:p w:rsidR="00CD2BCD" w:rsidRDefault="00CD2BCD">
            <w:pPr>
              <w:overflowPunct w:val="0"/>
            </w:pPr>
          </w:p>
        </w:tc>
        <w:tc>
          <w:tcPr>
            <w:tcW w:w="3360" w:type="dxa"/>
            <w:gridSpan w:val="3"/>
            <w:tcBorders>
              <w:left w:val="nil"/>
            </w:tcBorders>
            <w:vAlign w:val="center"/>
          </w:tcPr>
          <w:p w:rsidR="00CD2BCD" w:rsidRDefault="00CD2BCD">
            <w:pPr>
              <w:overflowPunct w:val="0"/>
              <w:jc w:val="center"/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D2BCD" w:rsidRDefault="00CD2BCD">
            <w:pPr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CD2BCD" w:rsidRDefault="00CD2BCD">
      <w:pPr>
        <w:overflowPunct w:val="0"/>
      </w:pPr>
    </w:p>
    <w:sectPr w:rsidR="00CD2BCD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41" w:rsidRDefault="00686441" w:rsidP="0047218A">
      <w:r>
        <w:separator/>
      </w:r>
    </w:p>
  </w:endnote>
  <w:endnote w:type="continuationSeparator" w:id="0">
    <w:p w:rsidR="00686441" w:rsidRDefault="00686441" w:rsidP="0047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CD" w:rsidRDefault="00CD2BC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BCD" w:rsidRDefault="00CD2B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41" w:rsidRDefault="00686441" w:rsidP="0047218A">
      <w:r>
        <w:separator/>
      </w:r>
    </w:p>
  </w:footnote>
  <w:footnote w:type="continuationSeparator" w:id="0">
    <w:p w:rsidR="00686441" w:rsidRDefault="00686441" w:rsidP="00472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CD"/>
    <w:rsid w:val="0021732C"/>
    <w:rsid w:val="003B09FD"/>
    <w:rsid w:val="003F09E5"/>
    <w:rsid w:val="00422B44"/>
    <w:rsid w:val="0047218A"/>
    <w:rsid w:val="0054499F"/>
    <w:rsid w:val="00585DF4"/>
    <w:rsid w:val="00675211"/>
    <w:rsid w:val="00686441"/>
    <w:rsid w:val="007A2DEF"/>
    <w:rsid w:val="008216F6"/>
    <w:rsid w:val="00CD2BCD"/>
    <w:rsid w:val="00E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110CE8-1F0A-425B-953D-33F77ABA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オカダ　ノゾミ</dc:creator>
  <cp:keywords/>
  <dc:description/>
  <cp:lastModifiedBy>オカダ　ノゾミ</cp:lastModifiedBy>
  <cp:revision>2</cp:revision>
  <dcterms:created xsi:type="dcterms:W3CDTF">2022-11-21T07:15:00Z</dcterms:created>
  <dcterms:modified xsi:type="dcterms:W3CDTF">2022-11-21T07:15:00Z</dcterms:modified>
</cp:coreProperties>
</file>