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98" w:rsidRPr="00A06ADD" w:rsidRDefault="009F4FB4" w:rsidP="0039185F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1"/>
          <w:szCs w:val="21"/>
        </w:rPr>
      </w:pPr>
      <w:r w:rsidRPr="00A06ADD">
        <w:rPr>
          <w:rFonts w:ascii="游明朝" w:eastAsia="游明朝" w:hAnsi="游明朝" w:cs="SimSun"/>
          <w:color w:val="000000" w:themeColor="text1"/>
          <w:sz w:val="21"/>
          <w:szCs w:val="21"/>
        </w:rPr>
        <w:t>様式第</w:t>
      </w:r>
      <w:r w:rsidR="0036012E">
        <w:rPr>
          <w:rFonts w:ascii="游明朝" w:eastAsia="游明朝" w:hAnsi="游明朝" w:cs="SimSun" w:hint="eastAsia"/>
          <w:color w:val="000000" w:themeColor="text1"/>
          <w:sz w:val="21"/>
          <w:szCs w:val="21"/>
        </w:rPr>
        <w:t>５</w:t>
      </w:r>
      <w:r w:rsidRPr="00A06ADD">
        <w:rPr>
          <w:rFonts w:ascii="游明朝" w:eastAsia="游明朝" w:hAnsi="游明朝" w:cs="SimSun"/>
          <w:color w:val="000000" w:themeColor="text1"/>
          <w:sz w:val="21"/>
          <w:szCs w:val="21"/>
        </w:rPr>
        <w:t>号</w:t>
      </w: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911498" w:rsidRPr="00A06ADD" w:rsidRDefault="009F4FB4" w:rsidP="00DB1581">
      <w:pPr>
        <w:snapToGrid w:val="0"/>
        <w:spacing w:line="360" w:lineRule="exact"/>
        <w:jc w:val="center"/>
        <w:rPr>
          <w:rFonts w:ascii="游明朝" w:eastAsia="游明朝" w:hAnsi="游明朝" w:cs="SimSun"/>
          <w:color w:val="000000" w:themeColor="text1"/>
          <w:sz w:val="24"/>
          <w:szCs w:val="24"/>
        </w:rPr>
      </w:pPr>
      <w:r w:rsidRPr="00A06ADD">
        <w:rPr>
          <w:rFonts w:ascii="游明朝" w:eastAsia="游明朝" w:hAnsi="游明朝" w:cs="SimSun"/>
          <w:color w:val="000000" w:themeColor="text1"/>
          <w:sz w:val="24"/>
          <w:szCs w:val="24"/>
        </w:rPr>
        <w:t>申請に</w:t>
      </w:r>
      <w:r w:rsidR="00813F64" w:rsidRPr="00A06ADD">
        <w:rPr>
          <w:rFonts w:ascii="游明朝" w:eastAsia="游明朝" w:hAnsi="游明朝" w:cs="SimSun" w:hint="eastAsia"/>
          <w:color w:val="000000" w:themeColor="text1"/>
          <w:sz w:val="24"/>
          <w:szCs w:val="24"/>
        </w:rPr>
        <w:t>かか</w:t>
      </w:r>
      <w:r w:rsidRPr="00A06ADD">
        <w:rPr>
          <w:rFonts w:ascii="游明朝" w:eastAsia="游明朝" w:hAnsi="游明朝" w:cs="SimSun"/>
          <w:color w:val="000000" w:themeColor="text1"/>
          <w:sz w:val="24"/>
          <w:szCs w:val="24"/>
        </w:rPr>
        <w:t>る誓約書</w:t>
      </w: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DB1581" w:rsidRPr="00A06ADD" w:rsidRDefault="00114AA8" w:rsidP="00114AA8">
      <w:pPr>
        <w:snapToGrid w:val="0"/>
        <w:spacing w:line="340" w:lineRule="exact"/>
        <w:ind w:firstLineChars="100" w:firstLine="220"/>
        <w:rPr>
          <w:rFonts w:ascii="游明朝" w:eastAsia="游明朝" w:hAnsi="游明朝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枚方市が実施する「</w:t>
      </w:r>
      <w:r w:rsidR="003912B0">
        <w:rPr>
          <w:rFonts w:ascii="游明朝" w:eastAsia="游明朝" w:hAnsi="游明朝" w:cs="SimSun" w:hint="eastAsia"/>
          <w:color w:val="000000" w:themeColor="text1"/>
          <w:szCs w:val="21"/>
        </w:rPr>
        <w:t>総合型放課後事業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 xml:space="preserve">　運営事業者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」の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申請にあたり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>、以下のことにつき同意するとともに、</w:t>
      </w:r>
      <w:r w:rsidR="00DB1581" w:rsidRPr="00A06ADD">
        <w:rPr>
          <w:rFonts w:ascii="游明朝" w:eastAsia="游明朝" w:hAnsi="游明朝"/>
          <w:color w:val="000000" w:themeColor="text1"/>
          <w:szCs w:val="21"/>
        </w:rPr>
        <w:t>応募に必要な提出書類</w:t>
      </w:r>
      <w:r w:rsidR="00DB1581" w:rsidRPr="00A06ADD">
        <w:rPr>
          <w:rFonts w:ascii="游明朝" w:eastAsia="游明朝" w:hAnsi="游明朝" w:hint="eastAsia"/>
          <w:color w:val="000000" w:themeColor="text1"/>
          <w:szCs w:val="21"/>
        </w:rPr>
        <w:t>に事実と相違がないことを誓約します。</w:t>
      </w:r>
    </w:p>
    <w:p w:rsidR="00114AA8" w:rsidRPr="00A06ADD" w:rsidRDefault="00114AA8" w:rsidP="00114AA8">
      <w:pPr>
        <w:spacing w:line="340" w:lineRule="exact"/>
        <w:ind w:firstLineChars="100" w:firstLine="220"/>
        <w:rPr>
          <w:rFonts w:ascii="游明朝" w:eastAsia="游明朝" w:hAnsi="游明朝"/>
          <w:color w:val="000000" w:themeColor="text1"/>
        </w:rPr>
      </w:pPr>
      <w:r w:rsidRPr="00A06ADD">
        <w:rPr>
          <w:rFonts w:ascii="游明朝" w:eastAsia="游明朝" w:hAnsi="游明朝" w:hint="eastAsia"/>
          <w:color w:val="000000" w:themeColor="text1"/>
        </w:rPr>
        <w:t>後日誓約した内容に違反する事実が判明した場合には、いかなる措置を受けましても異存のないことを誓約します。</w:t>
      </w:r>
    </w:p>
    <w:p w:rsidR="00114AA8" w:rsidRPr="00A06ADD" w:rsidRDefault="00114AA8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114AA8" w:rsidRPr="00A06ADD" w:rsidRDefault="00114AA8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114AA8" w:rsidRPr="00A06ADD" w:rsidRDefault="00114AA8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DB1581" w:rsidRPr="00A06ADD" w:rsidRDefault="00DB1581" w:rsidP="00114AA8">
      <w:pPr>
        <w:pStyle w:val="a8"/>
        <w:numPr>
          <w:ilvl w:val="0"/>
          <w:numId w:val="1"/>
        </w:numPr>
        <w:snapToGrid w:val="0"/>
        <w:spacing w:line="340" w:lineRule="exact"/>
        <w:ind w:leftChars="0" w:rightChars="-209" w:right="-460"/>
        <w:rPr>
          <w:rFonts w:ascii="游明朝" w:eastAsia="游明朝" w:hAnsi="游明朝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「</w:t>
      </w:r>
      <w:r w:rsidR="003912B0">
        <w:rPr>
          <w:rFonts w:ascii="游明朝" w:eastAsia="游明朝" w:hAnsi="游明朝" w:cs="SimSun" w:hint="eastAsia"/>
          <w:color w:val="000000" w:themeColor="text1"/>
          <w:szCs w:val="21"/>
        </w:rPr>
        <w:t>総合型放課後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事業</w:t>
      </w:r>
      <w:r w:rsidR="008D245C">
        <w:rPr>
          <w:rFonts w:ascii="游明朝" w:eastAsia="游明朝" w:hAnsi="游明朝" w:cs="SimSun" w:hint="eastAsia"/>
          <w:color w:val="000000" w:themeColor="text1"/>
          <w:szCs w:val="21"/>
        </w:rPr>
        <w:t>運営業務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 xml:space="preserve">　運営事業者</w:t>
      </w:r>
      <w:bookmarkStart w:id="0" w:name="_GoBack"/>
      <w:bookmarkEnd w:id="0"/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募集要項」</w:t>
      </w:r>
      <w:r w:rsidRPr="00A06ADD">
        <w:rPr>
          <w:rFonts w:ascii="游明朝" w:eastAsia="游明朝" w:hAnsi="游明朝"/>
          <w:color w:val="000000" w:themeColor="text1"/>
          <w:szCs w:val="21"/>
        </w:rPr>
        <w:t>の「</w:t>
      </w:r>
      <w:r w:rsidRPr="00A06ADD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="00114AA8" w:rsidRPr="00A06ADD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A06ADD">
        <w:rPr>
          <w:rFonts w:ascii="游明朝" w:eastAsia="游明朝" w:hAnsi="游明朝" w:hint="eastAsia"/>
          <w:color w:val="000000" w:themeColor="text1"/>
          <w:szCs w:val="21"/>
        </w:rPr>
        <w:t>参加（応募）資格要件</w:t>
      </w:r>
      <w:r w:rsidRPr="00A06ADD">
        <w:rPr>
          <w:rFonts w:ascii="游明朝" w:eastAsia="游明朝" w:hAnsi="游明朝"/>
          <w:color w:val="000000" w:themeColor="text1"/>
          <w:szCs w:val="21"/>
        </w:rPr>
        <w:t>」</w:t>
      </w:r>
      <w:r w:rsidRPr="00A06ADD">
        <w:rPr>
          <w:rFonts w:ascii="游明朝" w:eastAsia="游明朝" w:hAnsi="游明朝" w:hint="eastAsia"/>
          <w:color w:val="000000" w:themeColor="text1"/>
          <w:szCs w:val="21"/>
        </w:rPr>
        <w:t>を満た</w:t>
      </w:r>
      <w:r w:rsidR="009F4FB4" w:rsidRPr="00A06ADD">
        <w:rPr>
          <w:rFonts w:ascii="游明朝" w:eastAsia="游明朝" w:hAnsi="游明朝" w:hint="eastAsia"/>
          <w:color w:val="000000" w:themeColor="text1"/>
          <w:szCs w:val="21"/>
        </w:rPr>
        <w:t>す</w:t>
      </w:r>
      <w:r w:rsidRPr="00A06ADD">
        <w:rPr>
          <w:rFonts w:ascii="游明朝" w:eastAsia="游明朝" w:hAnsi="游明朝" w:hint="eastAsia"/>
          <w:color w:val="000000" w:themeColor="text1"/>
          <w:szCs w:val="21"/>
        </w:rPr>
        <w:t>。</w:t>
      </w:r>
    </w:p>
    <w:p w:rsidR="009F4FB4" w:rsidRPr="00A06ADD" w:rsidRDefault="009F4FB4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114AA8" w:rsidRPr="00A06ADD" w:rsidRDefault="00DB1581" w:rsidP="00114AA8">
      <w:pPr>
        <w:pStyle w:val="a8"/>
        <w:numPr>
          <w:ilvl w:val="0"/>
          <w:numId w:val="3"/>
        </w:numPr>
        <w:snapToGrid w:val="0"/>
        <w:spacing w:line="340" w:lineRule="exact"/>
        <w:ind w:leftChars="0" w:left="-284" w:rightChars="-145" w:right="-319" w:firstLineChars="129" w:firstLine="284"/>
        <w:rPr>
          <w:rFonts w:ascii="游明朝" w:eastAsia="游明朝" w:hAnsi="游明朝" w:cs="SimSun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枚方市</w:t>
      </w:r>
      <w:r w:rsidR="00813F64" w:rsidRPr="00A06ADD">
        <w:rPr>
          <w:rFonts w:ascii="游明朝" w:eastAsia="游明朝" w:hAnsi="游明朝" w:cs="SimSun" w:hint="eastAsia"/>
          <w:color w:val="000000" w:themeColor="text1"/>
          <w:szCs w:val="21"/>
        </w:rPr>
        <w:t>教育委員会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等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が必要と認めた場合には、納税者情報・納付状況を確認し、申請</w:t>
      </w:r>
      <w:r w:rsidR="00114AA8" w:rsidRPr="00A06ADD">
        <w:rPr>
          <w:rFonts w:ascii="游明朝" w:eastAsia="游明朝" w:hAnsi="游明朝" w:cs="SimSun" w:hint="eastAsia"/>
          <w:color w:val="000000" w:themeColor="text1"/>
          <w:szCs w:val="21"/>
        </w:rPr>
        <w:t>内容</w:t>
      </w:r>
      <w:r w:rsidR="00813F64" w:rsidRPr="00A06ADD">
        <w:rPr>
          <w:rFonts w:ascii="游明朝" w:eastAsia="游明朝" w:hAnsi="游明朝" w:cs="SimSun" w:hint="eastAsia"/>
          <w:color w:val="000000" w:themeColor="text1"/>
          <w:szCs w:val="21"/>
        </w:rPr>
        <w:t>に虚偽</w:t>
      </w:r>
    </w:p>
    <w:p w:rsidR="00DB1581" w:rsidRPr="00A06ADD" w:rsidRDefault="00114AA8" w:rsidP="00114AA8">
      <w:pPr>
        <w:pStyle w:val="a8"/>
        <w:snapToGrid w:val="0"/>
        <w:spacing w:line="340" w:lineRule="exact"/>
        <w:ind w:leftChars="0" w:left="0" w:rightChars="-145" w:right="-319"/>
        <w:rPr>
          <w:rFonts w:ascii="游明朝" w:eastAsia="游明朝" w:hAnsi="游明朝" w:cs="SimSun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 xml:space="preserve">　　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が無いかを確認することに同意</w:t>
      </w:r>
      <w:r w:rsidR="009F4FB4" w:rsidRPr="00A06ADD">
        <w:rPr>
          <w:rFonts w:ascii="游明朝" w:eastAsia="游明朝" w:hAnsi="游明朝" w:cs="SimSun" w:hint="eastAsia"/>
          <w:color w:val="000000" w:themeColor="text1"/>
          <w:szCs w:val="21"/>
        </w:rPr>
        <w:t>する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 xml:space="preserve">。 </w:t>
      </w:r>
    </w:p>
    <w:p w:rsidR="009F4FB4" w:rsidRPr="00A06ADD" w:rsidRDefault="009F4FB4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813F64" w:rsidRPr="00A06ADD" w:rsidRDefault="009F4FB4" w:rsidP="00114AA8">
      <w:pPr>
        <w:pStyle w:val="a8"/>
        <w:numPr>
          <w:ilvl w:val="0"/>
          <w:numId w:val="5"/>
        </w:numPr>
        <w:snapToGrid w:val="0"/>
        <w:spacing w:line="340" w:lineRule="exact"/>
        <w:ind w:leftChars="3" w:left="141" w:rightChars="-145" w:right="-319" w:hangingChars="61" w:hanging="134"/>
        <w:rPr>
          <w:rFonts w:ascii="游明朝" w:eastAsia="游明朝" w:hAnsi="游明朝" w:cs="SimSun"/>
          <w:color w:val="000000" w:themeColor="text1"/>
          <w:szCs w:val="21"/>
        </w:rPr>
      </w:pPr>
      <w:r w:rsidRPr="00A06ADD">
        <w:rPr>
          <w:rFonts w:ascii="游明朝" w:eastAsia="游明朝" w:hAnsi="游明朝" w:cs="SimSun"/>
          <w:color w:val="000000" w:themeColor="text1"/>
          <w:szCs w:val="21"/>
        </w:rPr>
        <w:t>代表者、役員又は使用人その他の従業員若しくは構成員等が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>「暴力団員による不当な行為の防止等</w:t>
      </w:r>
    </w:p>
    <w:p w:rsidR="00DB1581" w:rsidRPr="00A06ADD" w:rsidRDefault="00114AA8" w:rsidP="00813F64">
      <w:pPr>
        <w:pStyle w:val="a8"/>
        <w:snapToGrid w:val="0"/>
        <w:spacing w:line="340" w:lineRule="exact"/>
        <w:ind w:leftChars="0" w:left="440" w:rightChars="-145" w:right="-319" w:hangingChars="200" w:hanging="440"/>
        <w:rPr>
          <w:rFonts w:ascii="游明朝" w:eastAsia="游明朝" w:hAnsi="游明朝" w:cs="SimSun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 xml:space="preserve">　</w:t>
      </w:r>
      <w:r w:rsidR="00813F64" w:rsidRPr="00A06ADD">
        <w:rPr>
          <w:rFonts w:ascii="游明朝" w:eastAsia="游明朝" w:hAnsi="游明朝" w:cs="SimSun" w:hint="eastAsia"/>
          <w:color w:val="000000" w:themeColor="text1"/>
          <w:szCs w:val="21"/>
        </w:rPr>
        <w:t xml:space="preserve">　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>に関する法律（平成３年法律第</w:t>
      </w:r>
      <w:r w:rsidR="00DB1581" w:rsidRPr="00A06ADD">
        <w:rPr>
          <w:rFonts w:ascii="游明朝" w:eastAsia="游明朝" w:hAnsi="游明朝" w:cs="SimSun"/>
          <w:color w:val="000000" w:themeColor="text1"/>
          <w:szCs w:val="21"/>
        </w:rPr>
        <w:t>77号）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>」</w:t>
      </w:r>
      <w:r w:rsidR="00DB1581" w:rsidRPr="00A06ADD">
        <w:rPr>
          <w:rFonts w:ascii="游明朝" w:eastAsia="游明朝" w:hAnsi="游明朝" w:cs="SimSun"/>
          <w:color w:val="000000" w:themeColor="text1"/>
          <w:szCs w:val="21"/>
        </w:rPr>
        <w:t>第２条第２項に規定する暴力団及びその利益となる活動を行うもの</w:t>
      </w:r>
      <w:r w:rsidR="00DB1581" w:rsidRPr="00A06ADD">
        <w:rPr>
          <w:rFonts w:ascii="游明朝" w:eastAsia="游明朝" w:hAnsi="游明朝" w:cs="SimSun" w:hint="eastAsia"/>
          <w:color w:val="000000" w:themeColor="text1"/>
          <w:szCs w:val="21"/>
        </w:rPr>
        <w:t>に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該当せず、かつ 将来にわたっても該当し</w:t>
      </w:r>
      <w:r w:rsidR="009F4FB4" w:rsidRPr="00A06ADD">
        <w:rPr>
          <w:rFonts w:ascii="游明朝" w:eastAsia="游明朝" w:hAnsi="游明朝" w:cs="SimSun" w:hint="eastAsia"/>
          <w:color w:val="000000" w:themeColor="text1"/>
          <w:szCs w:val="21"/>
        </w:rPr>
        <w:t>ない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。また、上記の暴力団、暴力団員及び暴力団員等が経営に事実上参画してい</w:t>
      </w:r>
      <w:r w:rsidR="009F4FB4" w:rsidRPr="00A06ADD">
        <w:rPr>
          <w:rFonts w:ascii="游明朝" w:eastAsia="游明朝" w:hAnsi="游明朝" w:cs="SimSun" w:hint="eastAsia"/>
          <w:color w:val="000000" w:themeColor="text1"/>
          <w:szCs w:val="21"/>
        </w:rPr>
        <w:t>ない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。</w:t>
      </w:r>
    </w:p>
    <w:p w:rsidR="009F4FB4" w:rsidRPr="00A06ADD" w:rsidRDefault="009F4FB4" w:rsidP="009F4FB4">
      <w:pPr>
        <w:snapToGrid w:val="0"/>
        <w:spacing w:line="340" w:lineRule="exact"/>
        <w:ind w:firstLineChars="100" w:firstLine="220"/>
        <w:rPr>
          <w:rFonts w:ascii="游明朝" w:eastAsia="游明朝" w:hAnsi="游明朝" w:cs="SimSun"/>
          <w:color w:val="000000" w:themeColor="text1"/>
          <w:szCs w:val="21"/>
        </w:rPr>
      </w:pPr>
    </w:p>
    <w:p w:rsidR="00911498" w:rsidRPr="00A06ADD" w:rsidRDefault="00DB1581" w:rsidP="00114AA8">
      <w:pPr>
        <w:pStyle w:val="a8"/>
        <w:numPr>
          <w:ilvl w:val="0"/>
          <w:numId w:val="7"/>
        </w:numPr>
        <w:snapToGrid w:val="0"/>
        <w:spacing w:line="340" w:lineRule="exact"/>
        <w:ind w:leftChars="0"/>
        <w:rPr>
          <w:rFonts w:ascii="游明朝" w:eastAsia="游明朝" w:hAnsi="游明朝" w:cs="SimSun"/>
          <w:color w:val="000000" w:themeColor="text1"/>
          <w:szCs w:val="21"/>
        </w:rPr>
      </w:pP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大阪府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知事または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枚方市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>長が必要と認めた場合には、暴力団員等であるか否かの確認のため、</w:t>
      </w:r>
      <w:r w:rsidRPr="00A06ADD">
        <w:rPr>
          <w:rFonts w:ascii="游明朝" w:eastAsia="游明朝" w:hAnsi="游明朝" w:cs="SimSun" w:hint="eastAsia"/>
          <w:color w:val="000000" w:themeColor="text1"/>
          <w:szCs w:val="21"/>
        </w:rPr>
        <w:t>大阪府</w:t>
      </w:r>
      <w:r w:rsidR="009F4FB4" w:rsidRPr="00A06ADD">
        <w:rPr>
          <w:rFonts w:ascii="游明朝" w:eastAsia="游明朝" w:hAnsi="游明朝" w:cs="SimSun"/>
          <w:color w:val="000000" w:themeColor="text1"/>
          <w:szCs w:val="21"/>
        </w:rPr>
        <w:t xml:space="preserve">警察へ照会がなされることに同意します。 </w:t>
      </w:r>
    </w:p>
    <w:p w:rsidR="00911498" w:rsidRPr="00A06ADD" w:rsidRDefault="00911498" w:rsidP="009F4FB4">
      <w:pPr>
        <w:snapToGrid w:val="0"/>
        <w:spacing w:line="340" w:lineRule="exact"/>
        <w:rPr>
          <w:rFonts w:ascii="游明朝" w:eastAsia="游明朝" w:hAnsi="游明朝" w:cs="SimSun"/>
          <w:color w:val="000000" w:themeColor="text1"/>
          <w:szCs w:val="21"/>
        </w:rPr>
      </w:pP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9F4FB4" w:rsidRPr="00A06ADD" w:rsidRDefault="009F4FB4" w:rsidP="00DB1581">
      <w:pPr>
        <w:snapToGrid w:val="0"/>
        <w:spacing w:line="360" w:lineRule="exact"/>
        <w:jc w:val="right"/>
        <w:rPr>
          <w:rFonts w:ascii="游明朝" w:eastAsia="游明朝" w:hAnsi="游明朝" w:cs="SimSun"/>
          <w:color w:val="000000" w:themeColor="text1"/>
        </w:rPr>
      </w:pPr>
    </w:p>
    <w:p w:rsidR="00456971" w:rsidRPr="00A06ADD" w:rsidRDefault="00456971" w:rsidP="00DB1581">
      <w:pPr>
        <w:snapToGrid w:val="0"/>
        <w:spacing w:line="360" w:lineRule="exact"/>
        <w:jc w:val="right"/>
        <w:rPr>
          <w:rFonts w:ascii="游明朝" w:eastAsia="游明朝" w:hAnsi="游明朝" w:cs="SimSun"/>
          <w:color w:val="000000" w:themeColor="text1"/>
        </w:rPr>
      </w:pPr>
    </w:p>
    <w:p w:rsidR="00911498" w:rsidRPr="00A06ADD" w:rsidRDefault="00DB1581" w:rsidP="00DB1581">
      <w:pPr>
        <w:snapToGrid w:val="0"/>
        <w:spacing w:line="360" w:lineRule="exact"/>
        <w:jc w:val="right"/>
        <w:rPr>
          <w:rFonts w:ascii="游明朝" w:eastAsia="游明朝" w:hAnsi="游明朝" w:cs="SimSun"/>
          <w:color w:val="000000" w:themeColor="text1"/>
        </w:rPr>
      </w:pPr>
      <w:r w:rsidRPr="00A06ADD">
        <w:rPr>
          <w:rFonts w:ascii="游明朝" w:eastAsia="游明朝" w:hAnsi="游明朝" w:cs="SimSun" w:hint="eastAsia"/>
          <w:color w:val="000000" w:themeColor="text1"/>
        </w:rPr>
        <w:t xml:space="preserve">　　</w:t>
      </w:r>
      <w:r w:rsidR="009F4FB4" w:rsidRPr="00A06ADD">
        <w:rPr>
          <w:rFonts w:ascii="游明朝" w:eastAsia="游明朝" w:hAnsi="游明朝" w:cs="SimSun"/>
          <w:color w:val="000000" w:themeColor="text1"/>
        </w:rPr>
        <w:t>年</w:t>
      </w:r>
      <w:r w:rsidRPr="00A06ADD">
        <w:rPr>
          <w:rFonts w:ascii="游明朝" w:eastAsia="游明朝" w:hAnsi="游明朝" w:cs="SimSun" w:hint="eastAsia"/>
          <w:color w:val="000000" w:themeColor="text1"/>
        </w:rPr>
        <w:t xml:space="preserve">　</w:t>
      </w:r>
      <w:r w:rsidR="009F4FB4" w:rsidRPr="00A06ADD">
        <w:rPr>
          <w:rFonts w:ascii="游明朝" w:eastAsia="游明朝" w:hAnsi="游明朝" w:cs="SimSun"/>
          <w:color w:val="000000" w:themeColor="text1"/>
        </w:rPr>
        <w:t xml:space="preserve"> 月</w:t>
      </w:r>
      <w:r w:rsidRPr="00A06ADD">
        <w:rPr>
          <w:rFonts w:ascii="游明朝" w:eastAsia="游明朝" w:hAnsi="游明朝" w:cs="SimSun" w:hint="eastAsia"/>
          <w:color w:val="000000" w:themeColor="text1"/>
        </w:rPr>
        <w:t xml:space="preserve">　</w:t>
      </w:r>
      <w:r w:rsidR="009F4FB4" w:rsidRPr="00A06ADD">
        <w:rPr>
          <w:rFonts w:ascii="游明朝" w:eastAsia="游明朝" w:hAnsi="游明朝" w:cs="SimSun"/>
          <w:color w:val="000000" w:themeColor="text1"/>
        </w:rPr>
        <w:t xml:space="preserve"> 日</w:t>
      </w:r>
    </w:p>
    <w:p w:rsidR="009F4FB4" w:rsidRPr="00A06ADD" w:rsidRDefault="009F4FB4" w:rsidP="00DB1581">
      <w:pPr>
        <w:snapToGrid w:val="0"/>
        <w:spacing w:line="360" w:lineRule="exact"/>
        <w:jc w:val="right"/>
        <w:rPr>
          <w:rFonts w:ascii="游明朝" w:eastAsia="游明朝" w:hAnsi="游明朝" w:cs="SimSun"/>
          <w:color w:val="000000" w:themeColor="text1"/>
        </w:rPr>
      </w:pPr>
    </w:p>
    <w:p w:rsidR="009F4FB4" w:rsidRPr="00A06ADD" w:rsidRDefault="009F4FB4" w:rsidP="00DB1581">
      <w:pPr>
        <w:snapToGrid w:val="0"/>
        <w:spacing w:line="360" w:lineRule="exact"/>
        <w:jc w:val="right"/>
        <w:rPr>
          <w:rFonts w:ascii="游明朝" w:eastAsia="游明朝" w:hAnsi="游明朝" w:cs="SimSun"/>
          <w:color w:val="000000" w:themeColor="text1"/>
        </w:rPr>
      </w:pPr>
    </w:p>
    <w:p w:rsidR="00456971" w:rsidRPr="00A06ADD" w:rsidRDefault="009F4FB4" w:rsidP="009F4FB4">
      <w:pPr>
        <w:snapToGrid w:val="0"/>
        <w:spacing w:line="360" w:lineRule="exact"/>
        <w:ind w:left="420" w:firstLine="2982"/>
        <w:rPr>
          <w:rFonts w:ascii="游明朝" w:eastAsia="游明朝" w:hAnsi="游明朝" w:cs="SimSun"/>
          <w:color w:val="000000" w:themeColor="text1"/>
        </w:rPr>
      </w:pPr>
      <w:r w:rsidRPr="00A06ADD">
        <w:rPr>
          <w:rFonts w:ascii="游明朝" w:eastAsia="游明朝" w:hAnsi="游明朝" w:cs="SimSun"/>
          <w:color w:val="000000" w:themeColor="text1"/>
        </w:rPr>
        <w:t>所在地（</w:t>
      </w:r>
      <w:r w:rsidR="00456971" w:rsidRPr="00A06ADD">
        <w:rPr>
          <w:rFonts w:ascii="游明朝" w:eastAsia="游明朝" w:hAnsi="游明朝" w:cs="SimSun" w:hint="eastAsia"/>
          <w:color w:val="000000" w:themeColor="text1"/>
        </w:rPr>
        <w:t>事務所が複数ある場合には、主たる事務所の所在地）</w:t>
      </w:r>
    </w:p>
    <w:p w:rsidR="00911498" w:rsidRPr="00A06ADD" w:rsidRDefault="00911498" w:rsidP="009F4FB4">
      <w:pPr>
        <w:snapToGrid w:val="0"/>
        <w:spacing w:line="360" w:lineRule="exact"/>
        <w:ind w:left="420" w:firstLine="2982"/>
        <w:rPr>
          <w:rFonts w:ascii="游明朝" w:eastAsia="游明朝" w:hAnsi="游明朝" w:cs="SimSun"/>
          <w:color w:val="000000" w:themeColor="text1"/>
        </w:rPr>
      </w:pPr>
    </w:p>
    <w:p w:rsidR="00456971" w:rsidRPr="00A06ADD" w:rsidRDefault="00456971" w:rsidP="009F4FB4">
      <w:pPr>
        <w:snapToGrid w:val="0"/>
        <w:spacing w:line="360" w:lineRule="exact"/>
        <w:ind w:left="420" w:firstLine="2982"/>
        <w:rPr>
          <w:rFonts w:ascii="游明朝" w:eastAsia="游明朝" w:hAnsi="游明朝" w:cs="SimSun"/>
          <w:color w:val="000000" w:themeColor="text1"/>
        </w:rPr>
      </w:pPr>
    </w:p>
    <w:p w:rsidR="00911498" w:rsidRPr="00A06ADD" w:rsidRDefault="00456971" w:rsidP="009F4FB4">
      <w:pPr>
        <w:snapToGrid w:val="0"/>
        <w:spacing w:line="360" w:lineRule="exact"/>
        <w:ind w:left="420" w:firstLine="2982"/>
        <w:rPr>
          <w:rFonts w:ascii="游明朝" w:eastAsia="游明朝" w:hAnsi="游明朝" w:cs="SimSun"/>
          <w:color w:val="000000" w:themeColor="text1"/>
        </w:rPr>
      </w:pPr>
      <w:r w:rsidRPr="00A06ADD">
        <w:rPr>
          <w:rFonts w:ascii="游明朝" w:eastAsia="游明朝" w:hAnsi="游明朝" w:cs="SimSun" w:hint="eastAsia"/>
          <w:color w:val="000000" w:themeColor="text1"/>
        </w:rPr>
        <w:t>名　称</w:t>
      </w:r>
    </w:p>
    <w:p w:rsidR="00456971" w:rsidRPr="00A06ADD" w:rsidRDefault="00456971" w:rsidP="009F4FB4">
      <w:pPr>
        <w:snapToGrid w:val="0"/>
        <w:spacing w:line="360" w:lineRule="exact"/>
        <w:ind w:left="420" w:firstLine="2982"/>
        <w:rPr>
          <w:rFonts w:ascii="游明朝" w:eastAsia="游明朝" w:hAnsi="游明朝" w:cs="SimSun"/>
          <w:color w:val="000000" w:themeColor="text1"/>
        </w:rPr>
      </w:pPr>
    </w:p>
    <w:p w:rsidR="00911498" w:rsidRPr="00A06ADD" w:rsidRDefault="009F4FB4" w:rsidP="00456971">
      <w:pPr>
        <w:snapToGrid w:val="0"/>
        <w:spacing w:line="360" w:lineRule="exact"/>
        <w:ind w:left="420" w:rightChars="-15" w:right="-33" w:firstLine="2982"/>
        <w:rPr>
          <w:rFonts w:ascii="游明朝" w:eastAsia="游明朝" w:hAnsi="游明朝" w:cs="SimSun"/>
          <w:color w:val="000000" w:themeColor="text1"/>
        </w:rPr>
      </w:pPr>
      <w:r w:rsidRPr="00A06ADD">
        <w:rPr>
          <w:rFonts w:ascii="游明朝" w:eastAsia="游明朝" w:hAnsi="游明朝" w:cs="SimSun"/>
          <w:color w:val="000000" w:themeColor="text1"/>
        </w:rPr>
        <w:t>代表者</w:t>
      </w:r>
      <w:r w:rsidR="00456971" w:rsidRPr="00A06ADD">
        <w:rPr>
          <w:rFonts w:ascii="游明朝" w:eastAsia="游明朝" w:hAnsi="游明朝" w:cs="SimSun" w:hint="eastAsia"/>
          <w:color w:val="000000" w:themeColor="text1"/>
        </w:rPr>
        <w:t>の</w:t>
      </w:r>
      <w:r w:rsidRPr="00A06ADD">
        <w:rPr>
          <w:rFonts w:ascii="游明朝" w:eastAsia="游明朝" w:hAnsi="游明朝" w:cs="SimSun"/>
          <w:color w:val="000000" w:themeColor="text1"/>
        </w:rPr>
        <w:t>氏名</w:t>
      </w:r>
      <w:r w:rsidR="00456971" w:rsidRPr="00A06ADD">
        <w:rPr>
          <w:rFonts w:ascii="游明朝" w:eastAsia="游明朝" w:hAnsi="游明朝" w:cs="SimSun" w:hint="eastAsia"/>
          <w:color w:val="000000" w:themeColor="text1"/>
        </w:rPr>
        <w:t xml:space="preserve">　　</w:t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  <w:t xml:space="preserve">　　</w:t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 w:hint="eastAsia"/>
          <w:color w:val="000000" w:themeColor="text1"/>
          <w:lang w:val="en-US"/>
        </w:rPr>
        <w:tab/>
      </w:r>
      <w:r w:rsidRPr="00A06ADD">
        <w:rPr>
          <w:rFonts w:ascii="游明朝" w:eastAsia="游明朝" w:hAnsi="游明朝" w:cs="SimSun"/>
          <w:color w:val="000000" w:themeColor="text1"/>
          <w:sz w:val="20"/>
          <w:szCs w:val="20"/>
        </w:rPr>
        <w:t xml:space="preserve"> </w:t>
      </w:r>
      <w:r w:rsidRPr="00A06ADD">
        <w:rPr>
          <w:rFonts w:ascii="游明朝" w:eastAsia="游明朝" w:hAnsi="游明朝" w:cs="SimSun"/>
          <w:color w:val="000000" w:themeColor="text1"/>
          <w:sz w:val="20"/>
          <w:szCs w:val="20"/>
          <w:bdr w:val="single" w:sz="4" w:space="0" w:color="auto"/>
        </w:rPr>
        <w:t>印</w:t>
      </w: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</w:rPr>
      </w:pPr>
    </w:p>
    <w:p w:rsidR="00911498" w:rsidRPr="00A06ADD" w:rsidRDefault="00911498" w:rsidP="00DB1581">
      <w:pPr>
        <w:snapToGrid w:val="0"/>
        <w:spacing w:line="360" w:lineRule="exact"/>
        <w:rPr>
          <w:rFonts w:ascii="游明朝" w:eastAsia="游明朝" w:hAnsi="游明朝" w:cs="SimSun"/>
          <w:color w:val="000000" w:themeColor="text1"/>
          <w:sz w:val="24"/>
          <w:szCs w:val="24"/>
        </w:rPr>
      </w:pPr>
    </w:p>
    <w:p w:rsidR="00114AA8" w:rsidRPr="00A06ADD" w:rsidRDefault="00114AA8" w:rsidP="00DB1581">
      <w:pPr>
        <w:snapToGrid w:val="0"/>
        <w:spacing w:line="360" w:lineRule="exact"/>
        <w:rPr>
          <w:rFonts w:ascii="游明朝" w:eastAsia="游明朝" w:hAnsi="游明朝"/>
          <w:color w:val="000000" w:themeColor="text1"/>
        </w:rPr>
      </w:pPr>
    </w:p>
    <w:sectPr w:rsidR="00114AA8" w:rsidRPr="00A06ADD">
      <w:footerReference w:type="default" r:id="rId8"/>
      <w:pgSz w:w="11906" w:h="16838"/>
      <w:pgMar w:top="1157" w:right="1080" w:bottom="115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FA" w:rsidRDefault="009F4FB4">
      <w:r>
        <w:separator/>
      </w:r>
    </w:p>
  </w:endnote>
  <w:endnote w:type="continuationSeparator" w:id="0">
    <w:p w:rsidR="008850FA" w:rsidRDefault="009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98" w:rsidRDefault="0091149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FA" w:rsidRDefault="009F4FB4">
      <w:r>
        <w:separator/>
      </w:r>
    </w:p>
  </w:footnote>
  <w:footnote w:type="continuationSeparator" w:id="0">
    <w:p w:rsidR="008850FA" w:rsidRDefault="009F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1AC"/>
    <w:multiLevelType w:val="hybridMultilevel"/>
    <w:tmpl w:val="F41ED2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5444A"/>
    <w:multiLevelType w:val="hybridMultilevel"/>
    <w:tmpl w:val="07B29B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F2663"/>
    <w:multiLevelType w:val="hybridMultilevel"/>
    <w:tmpl w:val="E0E2F778"/>
    <w:lvl w:ilvl="0" w:tplc="116CDD56">
      <w:numFmt w:val="bullet"/>
      <w:lvlText w:val="・"/>
      <w:lvlJc w:val="left"/>
      <w:pPr>
        <w:ind w:left="225" w:hanging="225"/>
      </w:pPr>
      <w:rPr>
        <w:rFonts w:ascii="游明朝" w:eastAsia="游明朝" w:hAnsi="游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6366A"/>
    <w:multiLevelType w:val="hybridMultilevel"/>
    <w:tmpl w:val="962A4B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B2723"/>
    <w:multiLevelType w:val="hybridMultilevel"/>
    <w:tmpl w:val="1E2E0D5E"/>
    <w:lvl w:ilvl="0" w:tplc="DD860D4A">
      <w:numFmt w:val="bullet"/>
      <w:lvlText w:val="・"/>
      <w:lvlJc w:val="left"/>
      <w:pPr>
        <w:ind w:left="225" w:hanging="225"/>
      </w:pPr>
      <w:rPr>
        <w:rFonts w:ascii="游明朝" w:eastAsia="游明朝" w:hAnsi="游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801E44"/>
    <w:multiLevelType w:val="hybridMultilevel"/>
    <w:tmpl w:val="FE06E4D6"/>
    <w:lvl w:ilvl="0" w:tplc="91586562">
      <w:numFmt w:val="bullet"/>
      <w:lvlText w:val="・"/>
      <w:lvlJc w:val="left"/>
      <w:pPr>
        <w:ind w:left="225" w:hanging="225"/>
      </w:pPr>
      <w:rPr>
        <w:rFonts w:ascii="游明朝" w:eastAsia="游明朝" w:hAnsi="游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70BD1"/>
    <w:multiLevelType w:val="hybridMultilevel"/>
    <w:tmpl w:val="EEEC823A"/>
    <w:lvl w:ilvl="0" w:tplc="2E90B526">
      <w:numFmt w:val="bullet"/>
      <w:lvlText w:val="・"/>
      <w:lvlJc w:val="left"/>
      <w:pPr>
        <w:ind w:left="225" w:hanging="225"/>
      </w:pPr>
      <w:rPr>
        <w:rFonts w:ascii="游明朝" w:eastAsia="游明朝" w:hAnsi="游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12C73"/>
    <w:multiLevelType w:val="hybridMultilevel"/>
    <w:tmpl w:val="E7D811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0587"/>
    <w:rsid w:val="000B3A83"/>
    <w:rsid w:val="00114AA8"/>
    <w:rsid w:val="0036012E"/>
    <w:rsid w:val="003912B0"/>
    <w:rsid w:val="0039185F"/>
    <w:rsid w:val="00456971"/>
    <w:rsid w:val="00813F64"/>
    <w:rsid w:val="008850FA"/>
    <w:rsid w:val="008D245C"/>
    <w:rsid w:val="00911498"/>
    <w:rsid w:val="00934DD0"/>
    <w:rsid w:val="009F4FB4"/>
    <w:rsid w:val="00A06ADD"/>
    <w:rsid w:val="00BD222E"/>
    <w:rsid w:val="00DB1581"/>
    <w:rsid w:val="00E91B5F"/>
    <w:rsid w:val="104C0DD5"/>
    <w:rsid w:val="23B5069B"/>
    <w:rsid w:val="36AB2FFF"/>
    <w:rsid w:val="36C60FB2"/>
    <w:rsid w:val="3C887D0D"/>
    <w:rsid w:val="42901BF4"/>
    <w:rsid w:val="4ACD3742"/>
    <w:rsid w:val="6DCC1477"/>
    <w:rsid w:val="7E3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5C3799-6075-4AE5-BB01-FBEB2E4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158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1">
    <w:name w:val="heading 1"/>
    <w:basedOn w:val="a"/>
    <w:next w:val="a"/>
    <w:uiPriority w:val="1"/>
    <w:qFormat/>
    <w:pPr>
      <w:ind w:left="538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5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DB1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1581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6">
    <w:name w:val="footer"/>
    <w:basedOn w:val="a"/>
    <w:link w:val="a7"/>
    <w:rsid w:val="00DB1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1581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8">
    <w:name w:val="List Paragraph"/>
    <w:basedOn w:val="a"/>
    <w:uiPriority w:val="99"/>
    <w:rsid w:val="00114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2020-07-08T12:52:00Z</dcterms:created>
  <dcterms:modified xsi:type="dcterms:W3CDTF">2022-09-23T07:07:00Z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