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BEC" w:rsidRPr="001D06A1" w:rsidRDefault="00252BEC" w:rsidP="00252BEC">
      <w:pPr>
        <w:jc w:val="right"/>
        <w:rPr>
          <w:rFonts w:ascii="ＭＳ 明朝" w:eastAsia="ＭＳ 明朝" w:hAnsi="ＭＳ 明朝"/>
        </w:rPr>
      </w:pPr>
      <w:r w:rsidRPr="001D06A1">
        <w:rPr>
          <w:rFonts w:ascii="ＭＳ 明朝" w:eastAsia="ＭＳ 明朝" w:hAnsi="ＭＳ 明朝" w:hint="eastAsia"/>
        </w:rPr>
        <w:t>令和　年　月　日</w:t>
      </w:r>
    </w:p>
    <w:p w:rsidR="00C64958" w:rsidRDefault="00C649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</w:t>
      </w:r>
    </w:p>
    <w:p w:rsidR="00C02F70" w:rsidRPr="00C02F70" w:rsidRDefault="00EF7493">
      <w:pPr>
        <w:rPr>
          <w:rFonts w:ascii="ＭＳ 明朝" w:eastAsia="ＭＳ 明朝" w:hAnsi="ＭＳ 明朝"/>
        </w:rPr>
      </w:pPr>
      <w:r w:rsidRPr="001D06A1">
        <w:rPr>
          <w:rFonts w:ascii="ＭＳ 明朝" w:eastAsia="ＭＳ 明朝" w:hAnsi="ＭＳ 明朝" w:hint="eastAsia"/>
        </w:rPr>
        <w:t>枚方市上下水道事業管理者</w:t>
      </w:r>
    </w:p>
    <w:p w:rsidR="00537381" w:rsidRPr="005B5690" w:rsidRDefault="00EF7493">
      <w:pPr>
        <w:rPr>
          <w:rFonts w:ascii="ＭＳ 明朝" w:eastAsia="ＭＳ 明朝" w:hAnsi="ＭＳ 明朝"/>
        </w:rPr>
      </w:pPr>
      <w:r w:rsidRPr="001D06A1"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912EA7">
        <w:rPr>
          <w:rFonts w:ascii="ＭＳ 明朝" w:eastAsia="ＭＳ 明朝" w:hAnsi="ＭＳ 明朝" w:hint="eastAsia"/>
        </w:rPr>
        <w:t xml:space="preserve">　　　　　　</w:t>
      </w:r>
      <w:r w:rsidRPr="001D06A1">
        <w:rPr>
          <w:rFonts w:ascii="ＭＳ 明朝" w:eastAsia="ＭＳ 明朝" w:hAnsi="ＭＳ 明朝" w:hint="eastAsia"/>
        </w:rPr>
        <w:t xml:space="preserve">　</w:t>
      </w:r>
      <w:r w:rsidRPr="005B5690">
        <w:rPr>
          <w:rFonts w:ascii="ＭＳ 明朝" w:eastAsia="ＭＳ 明朝" w:hAnsi="ＭＳ 明朝" w:hint="eastAsia"/>
        </w:rPr>
        <w:t>住　　所</w:t>
      </w:r>
      <w:r w:rsidR="008578D1" w:rsidRPr="005B5690">
        <w:rPr>
          <w:rFonts w:ascii="ＭＳ 明朝" w:eastAsia="ＭＳ 明朝" w:hAnsi="ＭＳ 明朝" w:hint="eastAsia"/>
        </w:rPr>
        <w:t xml:space="preserve">　　　　　　　　　　　　　　　</w:t>
      </w:r>
    </w:p>
    <w:p w:rsidR="003B011C" w:rsidRPr="00C02F70" w:rsidRDefault="003B011C">
      <w:pPr>
        <w:rPr>
          <w:rFonts w:ascii="ＭＳ 明朝" w:eastAsia="ＭＳ 明朝" w:hAnsi="ＭＳ 明朝"/>
          <w:u w:val="single"/>
        </w:rPr>
      </w:pPr>
    </w:p>
    <w:p w:rsidR="00EF7493" w:rsidRDefault="00EF7493">
      <w:pPr>
        <w:rPr>
          <w:rFonts w:ascii="ＭＳ 明朝" w:eastAsia="ＭＳ 明朝" w:hAnsi="ＭＳ 明朝"/>
          <w:u w:val="single"/>
        </w:rPr>
      </w:pPr>
      <w:r w:rsidRPr="001D06A1">
        <w:rPr>
          <w:rFonts w:ascii="ＭＳ 明朝" w:eastAsia="ＭＳ 明朝" w:hAnsi="ＭＳ 明朝" w:hint="eastAsia"/>
        </w:rPr>
        <w:t xml:space="preserve">　　　　　　　　　　　　　　</w:t>
      </w:r>
      <w:r w:rsidR="00912EA7">
        <w:rPr>
          <w:rFonts w:ascii="ＭＳ 明朝" w:eastAsia="ＭＳ 明朝" w:hAnsi="ＭＳ 明朝" w:hint="eastAsia"/>
        </w:rPr>
        <w:t xml:space="preserve">　　　　　　</w:t>
      </w:r>
      <w:r w:rsidRPr="001D06A1">
        <w:rPr>
          <w:rFonts w:ascii="ＭＳ 明朝" w:eastAsia="ＭＳ 明朝" w:hAnsi="ＭＳ 明朝" w:hint="eastAsia"/>
        </w:rPr>
        <w:t xml:space="preserve"> 申</w:t>
      </w:r>
      <w:r w:rsidR="00A50359">
        <w:rPr>
          <w:rFonts w:ascii="ＭＳ 明朝" w:eastAsia="ＭＳ 明朝" w:hAnsi="ＭＳ 明朝" w:hint="eastAsia"/>
        </w:rPr>
        <w:t xml:space="preserve">　</w:t>
      </w:r>
      <w:r w:rsidRPr="001D06A1">
        <w:rPr>
          <w:rFonts w:ascii="ＭＳ 明朝" w:eastAsia="ＭＳ 明朝" w:hAnsi="ＭＳ 明朝" w:hint="eastAsia"/>
        </w:rPr>
        <w:t>請</w:t>
      </w:r>
      <w:r w:rsidR="00A50359">
        <w:rPr>
          <w:rFonts w:ascii="ＭＳ 明朝" w:eastAsia="ＭＳ 明朝" w:hAnsi="ＭＳ 明朝" w:hint="eastAsia"/>
        </w:rPr>
        <w:t xml:space="preserve">　</w:t>
      </w:r>
      <w:r w:rsidRPr="001D06A1">
        <w:rPr>
          <w:rFonts w:ascii="ＭＳ 明朝" w:eastAsia="ＭＳ 明朝" w:hAnsi="ＭＳ 明朝" w:hint="eastAsia"/>
        </w:rPr>
        <w:t>者</w:t>
      </w:r>
      <w:r w:rsidR="00A50359">
        <w:rPr>
          <w:rFonts w:ascii="ＭＳ 明朝" w:eastAsia="ＭＳ 明朝" w:hAnsi="ＭＳ 明朝" w:hint="eastAsia"/>
        </w:rPr>
        <w:t xml:space="preserve">　</w:t>
      </w:r>
      <w:r w:rsidRPr="005B5690">
        <w:rPr>
          <w:rFonts w:ascii="ＭＳ 明朝" w:eastAsia="ＭＳ 明朝" w:hAnsi="ＭＳ 明朝" w:hint="eastAsia"/>
        </w:rPr>
        <w:t xml:space="preserve"> 氏　　名　</w:t>
      </w:r>
      <w:r w:rsidR="00BA33A8">
        <w:rPr>
          <w:rFonts w:ascii="ＭＳ 明朝" w:eastAsia="ＭＳ 明朝" w:hAnsi="ＭＳ 明朝" w:hint="eastAsia"/>
        </w:rPr>
        <w:t xml:space="preserve">　　　　　　　　　　　　　　</w:t>
      </w:r>
      <w:bookmarkStart w:id="0" w:name="_GoBack"/>
      <w:bookmarkEnd w:id="0"/>
    </w:p>
    <w:p w:rsidR="00C02F70" w:rsidRPr="00C02F70" w:rsidRDefault="00537381" w:rsidP="00C02F70">
      <w:pPr>
        <w:ind w:firstLineChars="1950" w:firstLine="409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（協定締結者）</w:t>
      </w:r>
    </w:p>
    <w:p w:rsidR="00EF7493" w:rsidRPr="005B5690" w:rsidRDefault="00EF7493">
      <w:pPr>
        <w:rPr>
          <w:rFonts w:ascii="ＭＳ 明朝" w:eastAsia="ＭＳ 明朝" w:hAnsi="ＭＳ 明朝"/>
        </w:rPr>
      </w:pPr>
      <w:r w:rsidRPr="001D06A1"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537381">
        <w:rPr>
          <w:rFonts w:ascii="ＭＳ 明朝" w:eastAsia="ＭＳ 明朝" w:hAnsi="ＭＳ 明朝" w:hint="eastAsia"/>
        </w:rPr>
        <w:t xml:space="preserve">　　　　　　　</w:t>
      </w:r>
      <w:r w:rsidRPr="005B5690">
        <w:rPr>
          <w:rFonts w:ascii="ＭＳ 明朝" w:eastAsia="ＭＳ 明朝" w:hAnsi="ＭＳ 明朝" w:hint="eastAsia"/>
        </w:rPr>
        <w:t>電話番号</w:t>
      </w:r>
      <w:r w:rsidR="008578D1" w:rsidRPr="005B5690">
        <w:rPr>
          <w:rFonts w:ascii="ＭＳ 明朝" w:eastAsia="ＭＳ 明朝" w:hAnsi="ＭＳ 明朝" w:hint="eastAsia"/>
        </w:rPr>
        <w:t xml:space="preserve">　　　　　　　　　　　　　　　</w:t>
      </w:r>
    </w:p>
    <w:p w:rsidR="002E0F88" w:rsidRPr="001D06A1" w:rsidRDefault="002E0F88" w:rsidP="0093179E">
      <w:pPr>
        <w:jc w:val="right"/>
        <w:rPr>
          <w:rFonts w:ascii="ＭＳ 明朝" w:eastAsia="ＭＳ 明朝" w:hAnsi="ＭＳ 明朝"/>
        </w:rPr>
      </w:pPr>
    </w:p>
    <w:p w:rsidR="0093179E" w:rsidRPr="00C64958" w:rsidRDefault="0093179E" w:rsidP="0093179E">
      <w:pPr>
        <w:jc w:val="center"/>
        <w:rPr>
          <w:rFonts w:ascii="ＭＳ 明朝" w:eastAsia="ＭＳ 明朝" w:hAnsi="ＭＳ 明朝"/>
          <w:b/>
        </w:rPr>
      </w:pPr>
      <w:r w:rsidRPr="00C64958">
        <w:rPr>
          <w:rFonts w:ascii="ＭＳ 明朝" w:eastAsia="ＭＳ 明朝" w:hAnsi="ＭＳ 明朝" w:hint="eastAsia"/>
          <w:b/>
        </w:rPr>
        <w:t>業務用</w:t>
      </w:r>
      <w:r w:rsidR="00212B16" w:rsidRPr="00C64958">
        <w:rPr>
          <w:rFonts w:ascii="ＭＳ 明朝" w:eastAsia="ＭＳ 明朝" w:hAnsi="ＭＳ 明朝" w:hint="eastAsia"/>
          <w:b/>
        </w:rPr>
        <w:t>協定建物に関する</w:t>
      </w:r>
      <w:r w:rsidRPr="00C64958">
        <w:rPr>
          <w:rFonts w:ascii="ＭＳ 明朝" w:eastAsia="ＭＳ 明朝" w:hAnsi="ＭＳ 明朝" w:hint="eastAsia"/>
          <w:b/>
        </w:rPr>
        <w:t>みなし口径</w:t>
      </w:r>
      <w:r w:rsidR="00FF3383" w:rsidRPr="00C64958">
        <w:rPr>
          <w:rFonts w:ascii="ＭＳ 明朝" w:eastAsia="ＭＳ 明朝" w:hAnsi="ＭＳ 明朝" w:hint="eastAsia"/>
          <w:b/>
        </w:rPr>
        <w:t>の</w:t>
      </w:r>
      <w:r w:rsidR="009820F3" w:rsidRPr="00C64958">
        <w:rPr>
          <w:rFonts w:ascii="ＭＳ 明朝" w:eastAsia="ＭＳ 明朝" w:hAnsi="ＭＳ 明朝" w:hint="eastAsia"/>
          <w:b/>
        </w:rPr>
        <w:t>認定</w:t>
      </w:r>
      <w:r w:rsidRPr="00C64958">
        <w:rPr>
          <w:rFonts w:ascii="ＭＳ 明朝" w:eastAsia="ＭＳ 明朝" w:hAnsi="ＭＳ 明朝" w:hint="eastAsia"/>
          <w:b/>
        </w:rPr>
        <w:t>申請書</w:t>
      </w:r>
    </w:p>
    <w:p w:rsidR="00912EA7" w:rsidRPr="00FF6C7D" w:rsidRDefault="000C1A6C" w:rsidP="0093179E">
      <w:pPr>
        <w:jc w:val="center"/>
        <w:rPr>
          <w:rFonts w:ascii="ＭＳ 明朝" w:eastAsia="ＭＳ 明朝" w:hAnsi="ＭＳ 明朝"/>
          <w:shd w:val="pct15" w:color="auto" w:fill="FFFFFF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C64958" w:rsidRDefault="00212B16" w:rsidP="00C64958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業務用協定建物に係る水道料金</w:t>
      </w:r>
      <w:r w:rsidR="00264037">
        <w:rPr>
          <w:rFonts w:ascii="ＭＳ 明朝" w:eastAsia="ＭＳ 明朝" w:hAnsi="ＭＳ 明朝" w:hint="eastAsia"/>
        </w:rPr>
        <w:t>の算定方法及び</w:t>
      </w:r>
      <w:r w:rsidR="00A50359">
        <w:rPr>
          <w:rFonts w:ascii="ＭＳ 明朝" w:eastAsia="ＭＳ 明朝" w:hAnsi="ＭＳ 明朝" w:hint="eastAsia"/>
        </w:rPr>
        <w:t>みなし口径の</w:t>
      </w:r>
      <w:r>
        <w:rPr>
          <w:rFonts w:ascii="ＭＳ 明朝" w:eastAsia="ＭＳ 明朝" w:hAnsi="ＭＳ 明朝" w:hint="eastAsia"/>
        </w:rPr>
        <w:t>認定を受けるため</w:t>
      </w:r>
      <w:r w:rsidR="00B016BC">
        <w:rPr>
          <w:rFonts w:ascii="ＭＳ 明朝" w:eastAsia="ＭＳ 明朝" w:hAnsi="ＭＳ 明朝" w:hint="eastAsia"/>
        </w:rPr>
        <w:t>、</w:t>
      </w:r>
      <w:r w:rsidR="00264037">
        <w:rPr>
          <w:rFonts w:ascii="ＭＳ 明朝" w:eastAsia="ＭＳ 明朝" w:hAnsi="ＭＳ 明朝" w:hint="eastAsia"/>
        </w:rPr>
        <w:t>次</w:t>
      </w:r>
      <w:r w:rsidR="00A50359">
        <w:rPr>
          <w:rFonts w:ascii="ＭＳ 明朝" w:eastAsia="ＭＳ 明朝" w:hAnsi="ＭＳ 明朝" w:hint="eastAsia"/>
        </w:rPr>
        <w:t>のとおり</w:t>
      </w:r>
      <w:r w:rsidR="00CC34F6">
        <w:rPr>
          <w:rFonts w:ascii="ＭＳ 明朝" w:eastAsia="ＭＳ 明朝" w:hAnsi="ＭＳ 明朝" w:hint="eastAsia"/>
        </w:rPr>
        <w:t>申請</w:t>
      </w:r>
    </w:p>
    <w:p w:rsidR="00912EA7" w:rsidRDefault="00A50359" w:rsidP="00C02F7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します。</w:t>
      </w:r>
    </w:p>
    <w:tbl>
      <w:tblPr>
        <w:tblStyle w:val="a3"/>
        <w:tblW w:w="9638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608"/>
        <w:gridCol w:w="2154"/>
        <w:gridCol w:w="2608"/>
      </w:tblGrid>
      <w:tr w:rsidR="00A17AF9" w:rsidRPr="001D06A1" w:rsidTr="003B011C">
        <w:trPr>
          <w:trHeight w:val="1245"/>
          <w:jc w:val="center"/>
        </w:trPr>
        <w:tc>
          <w:tcPr>
            <w:tcW w:w="2268" w:type="dxa"/>
            <w:vAlign w:val="center"/>
          </w:tcPr>
          <w:p w:rsidR="00C02F70" w:rsidRDefault="00B016BC" w:rsidP="00C02F7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水道料金算定方法の</w:t>
            </w:r>
          </w:p>
          <w:p w:rsidR="00861BDD" w:rsidRPr="00861BDD" w:rsidRDefault="00B016BC" w:rsidP="00C02F7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選択</w:t>
            </w:r>
          </w:p>
          <w:p w:rsidR="00A17AF9" w:rsidRPr="001D06A1" w:rsidRDefault="00A17AF9" w:rsidP="00C02F70">
            <w:pPr>
              <w:jc w:val="distribute"/>
              <w:rPr>
                <w:rFonts w:ascii="ＭＳ 明朝" w:eastAsia="ＭＳ 明朝" w:hAnsi="ＭＳ 明朝"/>
              </w:rPr>
            </w:pPr>
            <w:r w:rsidRPr="001D06A1">
              <w:rPr>
                <w:rFonts w:ascii="ＭＳ 明朝" w:eastAsia="ＭＳ 明朝" w:hAnsi="ＭＳ 明朝" w:hint="eastAsia"/>
              </w:rPr>
              <w:t>（みなし口径）</w:t>
            </w:r>
          </w:p>
        </w:tc>
        <w:tc>
          <w:tcPr>
            <w:tcW w:w="7370" w:type="dxa"/>
            <w:gridSpan w:val="3"/>
            <w:shd w:val="clear" w:color="auto" w:fill="auto"/>
          </w:tcPr>
          <w:p w:rsidR="00A17AF9" w:rsidRPr="00912E0A" w:rsidRDefault="00A17AF9" w:rsidP="003B011C">
            <w:pPr>
              <w:widowControl/>
              <w:jc w:val="left"/>
              <w:rPr>
                <w:rFonts w:ascii="ＭＳ 明朝" w:eastAsia="ＭＳ 明朝" w:hAnsi="ＭＳ 明朝"/>
                <w:b/>
                <w:u w:val="single"/>
              </w:rPr>
            </w:pPr>
            <w:r w:rsidRPr="00912E0A">
              <w:rPr>
                <w:rFonts w:ascii="ＭＳ 明朝" w:eastAsia="ＭＳ 明朝" w:hAnsi="ＭＳ 明朝" w:hint="eastAsia"/>
                <w:b/>
                <w:u w:val="single"/>
              </w:rPr>
              <w:t>□</w:t>
            </w:r>
            <w:r w:rsidR="003B011C">
              <w:rPr>
                <w:rFonts w:ascii="ＭＳ 明朝" w:eastAsia="ＭＳ 明朝" w:hAnsi="ＭＳ 明朝" w:hint="eastAsia"/>
                <w:b/>
                <w:u w:val="single"/>
              </w:rPr>
              <w:t xml:space="preserve"> </w:t>
            </w:r>
            <w:r w:rsidRPr="00912E0A">
              <w:rPr>
                <w:rFonts w:ascii="ＭＳ 明朝" w:eastAsia="ＭＳ 明朝" w:hAnsi="ＭＳ 明朝" w:hint="eastAsia"/>
                <w:b/>
                <w:u w:val="single"/>
              </w:rPr>
              <w:t>選択</w:t>
            </w:r>
            <w:r w:rsidR="00FF6C7D" w:rsidRPr="00912E0A">
              <w:rPr>
                <w:rFonts w:ascii="ＭＳ 明朝" w:eastAsia="ＭＳ 明朝" w:hAnsi="ＭＳ 明朝" w:hint="eastAsia"/>
                <w:b/>
                <w:u w:val="single"/>
              </w:rPr>
              <w:t>Ⓐ</w:t>
            </w:r>
            <w:r w:rsidR="000C1A6C" w:rsidRPr="00912E0A">
              <w:rPr>
                <w:rFonts w:ascii="ＭＳ 明朝" w:eastAsia="ＭＳ 明朝" w:hAnsi="ＭＳ 明朝" w:hint="eastAsia"/>
                <w:b/>
                <w:u w:val="single"/>
              </w:rPr>
              <w:t>（親口径の基本料金＋みなし口径の従量料金で計算）</w:t>
            </w:r>
          </w:p>
          <w:p w:rsidR="00912EA7" w:rsidRPr="00581235" w:rsidRDefault="00912EA7" w:rsidP="003B011C">
            <w:pPr>
              <w:widowControl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581235">
              <w:rPr>
                <w:rFonts w:ascii="ＭＳ 明朝" w:eastAsia="ＭＳ 明朝" w:hAnsi="ＭＳ 明朝" w:hint="eastAsia"/>
                <w:sz w:val="16"/>
                <w:szCs w:val="16"/>
              </w:rPr>
              <w:t>親口径の基本料金＋</w:t>
            </w:r>
            <w:r w:rsidR="007A3FC4">
              <w:rPr>
                <w:rFonts w:ascii="ＭＳ 明朝" w:eastAsia="ＭＳ 明朝" w:hAnsi="ＭＳ 明朝" w:hint="eastAsia"/>
                <w:sz w:val="16"/>
                <w:szCs w:val="16"/>
              </w:rPr>
              <w:t>(１</w:t>
            </w:r>
            <w:r w:rsidRPr="00581235">
              <w:rPr>
                <w:rFonts w:ascii="ＭＳ 明朝" w:eastAsia="ＭＳ 明朝" w:hAnsi="ＭＳ 明朝" w:hint="eastAsia"/>
                <w:sz w:val="16"/>
                <w:szCs w:val="16"/>
              </w:rPr>
              <w:t>戸</w:t>
            </w:r>
            <w:r w:rsidR="009A55CB">
              <w:rPr>
                <w:rFonts w:ascii="ＭＳ 明朝" w:eastAsia="ＭＳ 明朝" w:hAnsi="ＭＳ 明朝" w:hint="eastAsia"/>
                <w:sz w:val="16"/>
                <w:szCs w:val="16"/>
              </w:rPr>
              <w:t>あ</w:t>
            </w:r>
            <w:r w:rsidRPr="00581235">
              <w:rPr>
                <w:rFonts w:ascii="ＭＳ 明朝" w:eastAsia="ＭＳ 明朝" w:hAnsi="ＭＳ 明朝" w:hint="eastAsia"/>
                <w:sz w:val="16"/>
                <w:szCs w:val="16"/>
              </w:rPr>
              <w:t>たりのみなし口径</w:t>
            </w:r>
            <w:r w:rsidR="00264037">
              <w:rPr>
                <w:rFonts w:ascii="ＭＳ 明朝" w:eastAsia="ＭＳ 明朝" w:hAnsi="ＭＳ 明朝" w:hint="eastAsia"/>
                <w:sz w:val="16"/>
                <w:szCs w:val="16"/>
              </w:rPr>
              <w:t>の</w:t>
            </w:r>
            <w:r w:rsidRPr="00581235">
              <w:rPr>
                <w:rFonts w:ascii="ＭＳ 明朝" w:eastAsia="ＭＳ 明朝" w:hAnsi="ＭＳ 明朝" w:hint="eastAsia"/>
                <w:sz w:val="16"/>
                <w:szCs w:val="16"/>
              </w:rPr>
              <w:t>従量料金×</w:t>
            </w:r>
            <w:r w:rsidR="009A55CB">
              <w:rPr>
                <w:rFonts w:ascii="ＭＳ 明朝" w:eastAsia="ＭＳ 明朝" w:hAnsi="ＭＳ 明朝" w:hint="eastAsia"/>
                <w:sz w:val="16"/>
                <w:szCs w:val="16"/>
              </w:rPr>
              <w:t>届出</w:t>
            </w:r>
            <w:r w:rsidRPr="00581235">
              <w:rPr>
                <w:rFonts w:ascii="ＭＳ 明朝" w:eastAsia="ＭＳ 明朝" w:hAnsi="ＭＳ 明朝" w:hint="eastAsia"/>
                <w:sz w:val="16"/>
                <w:szCs w:val="16"/>
              </w:rPr>
              <w:t>戸数）</w:t>
            </w:r>
          </w:p>
          <w:p w:rsidR="00A17AF9" w:rsidRPr="00912E0A" w:rsidRDefault="00A17AF9" w:rsidP="003B011C">
            <w:pPr>
              <w:widowControl/>
              <w:jc w:val="left"/>
              <w:rPr>
                <w:rFonts w:ascii="ＭＳ 明朝" w:eastAsia="ＭＳ 明朝" w:hAnsi="ＭＳ 明朝"/>
                <w:b/>
                <w:u w:val="single"/>
              </w:rPr>
            </w:pPr>
            <w:r w:rsidRPr="00912E0A">
              <w:rPr>
                <w:rFonts w:ascii="ＭＳ 明朝" w:eastAsia="ＭＳ 明朝" w:hAnsi="ＭＳ 明朝" w:hint="eastAsia"/>
                <w:b/>
                <w:u w:val="single"/>
              </w:rPr>
              <w:t>□</w:t>
            </w:r>
            <w:r w:rsidR="003B011C">
              <w:rPr>
                <w:rFonts w:ascii="ＭＳ 明朝" w:eastAsia="ＭＳ 明朝" w:hAnsi="ＭＳ 明朝" w:hint="eastAsia"/>
                <w:b/>
                <w:u w:val="single"/>
              </w:rPr>
              <w:t xml:space="preserve"> </w:t>
            </w:r>
            <w:r w:rsidRPr="00912E0A">
              <w:rPr>
                <w:rFonts w:ascii="ＭＳ 明朝" w:eastAsia="ＭＳ 明朝" w:hAnsi="ＭＳ 明朝" w:hint="eastAsia"/>
                <w:b/>
                <w:u w:val="single"/>
              </w:rPr>
              <w:t>選択</w:t>
            </w:r>
            <w:r w:rsidR="00FF6C7D" w:rsidRPr="00912E0A">
              <w:rPr>
                <w:rFonts w:ascii="ＭＳ 明朝" w:eastAsia="ＭＳ 明朝" w:hAnsi="ＭＳ 明朝" w:hint="eastAsia"/>
                <w:b/>
                <w:u w:val="single"/>
              </w:rPr>
              <w:t>Ⓑ</w:t>
            </w:r>
            <w:r w:rsidR="000C1A6C" w:rsidRPr="00912E0A">
              <w:rPr>
                <w:rFonts w:ascii="ＭＳ 明朝" w:eastAsia="ＭＳ 明朝" w:hAnsi="ＭＳ 明朝" w:hint="eastAsia"/>
                <w:b/>
                <w:u w:val="single"/>
              </w:rPr>
              <w:t>（</w:t>
            </w:r>
            <w:r w:rsidR="00B016BC">
              <w:rPr>
                <w:rFonts w:ascii="ＭＳ 明朝" w:eastAsia="ＭＳ 明朝" w:hAnsi="ＭＳ 明朝" w:hint="eastAsia"/>
                <w:b/>
                <w:u w:val="single"/>
              </w:rPr>
              <w:t>みなし口径の</w:t>
            </w:r>
            <w:r w:rsidR="009A55CB" w:rsidRPr="00912E0A">
              <w:rPr>
                <w:rFonts w:ascii="ＭＳ 明朝" w:eastAsia="ＭＳ 明朝" w:hAnsi="ＭＳ 明朝" w:hint="eastAsia"/>
                <w:b/>
                <w:u w:val="single"/>
              </w:rPr>
              <w:t>基本料金＋みなし口径の従量料金で計算</w:t>
            </w:r>
            <w:r w:rsidR="000C1A6C" w:rsidRPr="00912E0A">
              <w:rPr>
                <w:rFonts w:ascii="ＭＳ 明朝" w:eastAsia="ＭＳ 明朝" w:hAnsi="ＭＳ 明朝" w:hint="eastAsia"/>
                <w:b/>
                <w:u w:val="single"/>
              </w:rPr>
              <w:t>）</w:t>
            </w:r>
          </w:p>
          <w:p w:rsidR="00912EA7" w:rsidRPr="00581235" w:rsidRDefault="009A55CB" w:rsidP="003B011C">
            <w:pPr>
              <w:widowControl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（１戸あたりの</w:t>
            </w:r>
            <w:r w:rsidR="00912EA7" w:rsidRPr="00581235">
              <w:rPr>
                <w:rFonts w:ascii="ＭＳ 明朝" w:eastAsia="ＭＳ 明朝" w:hAnsi="ＭＳ 明朝" w:hint="eastAsia"/>
                <w:sz w:val="16"/>
                <w:szCs w:val="16"/>
              </w:rPr>
              <w:t>みなし口径</w:t>
            </w:r>
            <w:r w:rsidR="00264037">
              <w:rPr>
                <w:rFonts w:ascii="ＭＳ 明朝" w:eastAsia="ＭＳ 明朝" w:hAnsi="ＭＳ 明朝" w:hint="eastAsia"/>
                <w:sz w:val="16"/>
                <w:szCs w:val="16"/>
              </w:rPr>
              <w:t>の</w:t>
            </w:r>
            <w:r w:rsidR="00912EA7" w:rsidRPr="00581235">
              <w:rPr>
                <w:rFonts w:ascii="ＭＳ 明朝" w:eastAsia="ＭＳ 明朝" w:hAnsi="ＭＳ 明朝" w:hint="eastAsia"/>
                <w:sz w:val="16"/>
                <w:szCs w:val="16"/>
              </w:rPr>
              <w:t>基本料金×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届出</w:t>
            </w:r>
            <w:r w:rsidR="00912EA7" w:rsidRPr="00581235">
              <w:rPr>
                <w:rFonts w:ascii="ＭＳ 明朝" w:eastAsia="ＭＳ 明朝" w:hAnsi="ＭＳ 明朝" w:hint="eastAsia"/>
                <w:sz w:val="16"/>
                <w:szCs w:val="16"/>
              </w:rPr>
              <w:t>戸数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  <w:r w:rsidR="00581235" w:rsidRPr="00581235">
              <w:rPr>
                <w:rFonts w:ascii="ＭＳ 明朝" w:eastAsia="ＭＳ 明朝" w:hAnsi="ＭＳ 明朝" w:hint="eastAsia"/>
                <w:sz w:val="16"/>
                <w:szCs w:val="16"/>
              </w:rPr>
              <w:t>＋</w:t>
            </w:r>
            <w:r w:rsidR="007A3FC4"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 w:rsidR="0093179E">
              <w:rPr>
                <w:rFonts w:ascii="ＭＳ 明朝" w:eastAsia="ＭＳ 明朝" w:hAnsi="ＭＳ 明朝" w:hint="eastAsia"/>
                <w:sz w:val="16"/>
                <w:szCs w:val="16"/>
              </w:rPr>
              <w:t>１戸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あ</w:t>
            </w:r>
            <w:r w:rsidR="0093179E">
              <w:rPr>
                <w:rFonts w:ascii="ＭＳ 明朝" w:eastAsia="ＭＳ 明朝" w:hAnsi="ＭＳ 明朝" w:hint="eastAsia"/>
                <w:sz w:val="16"/>
                <w:szCs w:val="16"/>
              </w:rPr>
              <w:t>たりの</w:t>
            </w:r>
            <w:r w:rsidR="00581235" w:rsidRPr="00581235">
              <w:rPr>
                <w:rFonts w:ascii="ＭＳ 明朝" w:eastAsia="ＭＳ 明朝" w:hAnsi="ＭＳ 明朝" w:hint="eastAsia"/>
                <w:sz w:val="16"/>
                <w:szCs w:val="16"/>
              </w:rPr>
              <w:t>みなし口径</w:t>
            </w:r>
            <w:r w:rsidR="00264037">
              <w:rPr>
                <w:rFonts w:ascii="ＭＳ 明朝" w:eastAsia="ＭＳ 明朝" w:hAnsi="ＭＳ 明朝" w:hint="eastAsia"/>
                <w:sz w:val="16"/>
                <w:szCs w:val="16"/>
              </w:rPr>
              <w:t>の</w:t>
            </w:r>
            <w:r w:rsidR="00581235" w:rsidRPr="00581235">
              <w:rPr>
                <w:rFonts w:ascii="ＭＳ 明朝" w:eastAsia="ＭＳ 明朝" w:hAnsi="ＭＳ 明朝" w:hint="eastAsia"/>
                <w:sz w:val="16"/>
                <w:szCs w:val="16"/>
              </w:rPr>
              <w:t>従量料金×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届出</w:t>
            </w:r>
            <w:r w:rsidR="00581235" w:rsidRPr="00581235">
              <w:rPr>
                <w:rFonts w:ascii="ＭＳ 明朝" w:eastAsia="ＭＳ 明朝" w:hAnsi="ＭＳ 明朝" w:hint="eastAsia"/>
                <w:sz w:val="16"/>
                <w:szCs w:val="16"/>
              </w:rPr>
              <w:t>戸数</w:t>
            </w:r>
            <w:r w:rsidR="007A3FC4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</w:tr>
      <w:tr w:rsidR="00C21EE6" w:rsidRPr="001D06A1" w:rsidTr="002F3A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2268" w:type="dxa"/>
            <w:vAlign w:val="center"/>
          </w:tcPr>
          <w:p w:rsidR="00C02F70" w:rsidRDefault="00F77210" w:rsidP="00C02F70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水道メーターの口径</w:t>
            </w:r>
          </w:p>
          <w:p w:rsidR="00A17AF9" w:rsidRPr="00C02F70" w:rsidRDefault="00F77210" w:rsidP="00C02F70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（</w:t>
            </w:r>
            <w:r w:rsidR="00D761DB">
              <w:rPr>
                <w:rFonts w:ascii="ＭＳ 明朝" w:eastAsia="ＭＳ 明朝" w:hAnsi="ＭＳ 明朝" w:hint="eastAsia"/>
                <w:kern w:val="0"/>
              </w:rPr>
              <w:t>親</w:t>
            </w:r>
            <w:r w:rsidR="00C02F70">
              <w:rPr>
                <w:rFonts w:ascii="ＭＳ 明朝" w:eastAsia="ＭＳ 明朝" w:hAnsi="ＭＳ 明朝" w:hint="eastAsia"/>
                <w:kern w:val="0"/>
              </w:rPr>
              <w:t>口径）</w:t>
            </w:r>
          </w:p>
        </w:tc>
        <w:tc>
          <w:tcPr>
            <w:tcW w:w="7370" w:type="dxa"/>
            <w:gridSpan w:val="3"/>
            <w:vAlign w:val="center"/>
          </w:tcPr>
          <w:p w:rsidR="00F77210" w:rsidRPr="001D06A1" w:rsidRDefault="00D5331D" w:rsidP="00C02F70">
            <w:pPr>
              <w:ind w:firstLineChars="1300" w:firstLine="2730"/>
              <w:rPr>
                <w:rFonts w:ascii="ＭＳ 明朝" w:eastAsia="ＭＳ 明朝" w:hAnsi="ＭＳ 明朝"/>
              </w:rPr>
            </w:pPr>
            <w:r w:rsidRPr="001D06A1">
              <w:rPr>
                <w:rFonts w:ascii="ＭＳ 明朝" w:eastAsia="ＭＳ 明朝" w:hAnsi="ＭＳ 明朝" w:hint="eastAsia"/>
              </w:rPr>
              <w:t>ｍｍ</w:t>
            </w:r>
          </w:p>
        </w:tc>
      </w:tr>
      <w:tr w:rsidR="003B011C" w:rsidRPr="001D06A1" w:rsidTr="002F3A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2268" w:type="dxa"/>
            <w:vAlign w:val="center"/>
          </w:tcPr>
          <w:p w:rsidR="00F77210" w:rsidRPr="001D06A1" w:rsidRDefault="00D5331D" w:rsidP="00C02F70">
            <w:pPr>
              <w:jc w:val="distribute"/>
              <w:rPr>
                <w:rFonts w:ascii="ＭＳ 明朝" w:eastAsia="ＭＳ 明朝" w:hAnsi="ＭＳ 明朝"/>
              </w:rPr>
            </w:pPr>
            <w:r w:rsidRPr="00C02F70">
              <w:rPr>
                <w:rFonts w:ascii="ＭＳ 明朝" w:eastAsia="ＭＳ 明朝" w:hAnsi="ＭＳ 明朝" w:hint="eastAsia"/>
                <w:kern w:val="0"/>
              </w:rPr>
              <w:t>お客さま番号</w:t>
            </w:r>
          </w:p>
        </w:tc>
        <w:tc>
          <w:tcPr>
            <w:tcW w:w="2608" w:type="dxa"/>
          </w:tcPr>
          <w:p w:rsidR="00F77210" w:rsidRPr="001D06A1" w:rsidRDefault="00F77210" w:rsidP="00F7721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54" w:type="dxa"/>
            <w:vAlign w:val="center"/>
          </w:tcPr>
          <w:p w:rsidR="00F77210" w:rsidRPr="001D06A1" w:rsidRDefault="00F77210" w:rsidP="00C02F7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水栓番号</w:t>
            </w:r>
          </w:p>
        </w:tc>
        <w:tc>
          <w:tcPr>
            <w:tcW w:w="2608" w:type="dxa"/>
          </w:tcPr>
          <w:p w:rsidR="00F77210" w:rsidRPr="001D06A1" w:rsidRDefault="00F77210" w:rsidP="00A17AF9">
            <w:pPr>
              <w:rPr>
                <w:rFonts w:ascii="ＭＳ 明朝" w:eastAsia="ＭＳ 明朝" w:hAnsi="ＭＳ 明朝"/>
              </w:rPr>
            </w:pPr>
          </w:p>
        </w:tc>
      </w:tr>
      <w:tr w:rsidR="00F77210" w:rsidRPr="001D06A1" w:rsidTr="002F3A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2268" w:type="dxa"/>
            <w:vAlign w:val="center"/>
          </w:tcPr>
          <w:p w:rsidR="00F77210" w:rsidRPr="001D06A1" w:rsidRDefault="00F77210" w:rsidP="00C02F70">
            <w:pPr>
              <w:jc w:val="distribute"/>
              <w:rPr>
                <w:rFonts w:ascii="ＭＳ 明朝" w:eastAsia="ＭＳ 明朝" w:hAnsi="ＭＳ 明朝"/>
              </w:rPr>
            </w:pPr>
            <w:r w:rsidRPr="00C02F70">
              <w:rPr>
                <w:rFonts w:ascii="ＭＳ 明朝" w:eastAsia="ＭＳ 明朝" w:hAnsi="ＭＳ 明朝" w:hint="eastAsia"/>
                <w:kern w:val="0"/>
              </w:rPr>
              <w:t>使用者</w:t>
            </w:r>
            <w:r w:rsidR="00D761DB" w:rsidRPr="00C02F70">
              <w:rPr>
                <w:rFonts w:ascii="ＭＳ 明朝" w:eastAsia="ＭＳ 明朝" w:hAnsi="ＭＳ 明朝" w:hint="eastAsia"/>
                <w:kern w:val="0"/>
              </w:rPr>
              <w:t>氏名</w:t>
            </w:r>
          </w:p>
        </w:tc>
        <w:tc>
          <w:tcPr>
            <w:tcW w:w="7370" w:type="dxa"/>
            <w:gridSpan w:val="3"/>
          </w:tcPr>
          <w:p w:rsidR="00F77210" w:rsidRPr="001D06A1" w:rsidRDefault="00F77210" w:rsidP="00A17AF9">
            <w:pPr>
              <w:rPr>
                <w:rFonts w:ascii="ＭＳ 明朝" w:eastAsia="ＭＳ 明朝" w:hAnsi="ＭＳ 明朝"/>
              </w:rPr>
            </w:pPr>
          </w:p>
        </w:tc>
      </w:tr>
      <w:tr w:rsidR="00C21EE6" w:rsidRPr="001D06A1" w:rsidTr="002F3A2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31267" w:rsidRPr="00572582" w:rsidRDefault="00F77210" w:rsidP="00C02F70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 w:rsidRPr="00C02F70">
              <w:rPr>
                <w:rFonts w:ascii="ＭＳ 明朝" w:eastAsia="ＭＳ 明朝" w:hAnsi="ＭＳ 明朝" w:hint="eastAsia"/>
                <w:kern w:val="0"/>
              </w:rPr>
              <w:t>水栓所在地</w:t>
            </w:r>
          </w:p>
        </w:tc>
        <w:tc>
          <w:tcPr>
            <w:tcW w:w="7370" w:type="dxa"/>
            <w:gridSpan w:val="3"/>
            <w:tcBorders>
              <w:bottom w:val="single" w:sz="4" w:space="0" w:color="auto"/>
            </w:tcBorders>
            <w:vAlign w:val="center"/>
          </w:tcPr>
          <w:p w:rsidR="00C21EE6" w:rsidRPr="00F77210" w:rsidRDefault="00F77210" w:rsidP="00C02F70">
            <w:pPr>
              <w:rPr>
                <w:rFonts w:ascii="ＭＳ 明朝" w:eastAsia="ＭＳ 明朝" w:hAnsi="ＭＳ 明朝"/>
              </w:rPr>
            </w:pPr>
            <w:r w:rsidRPr="001D06A1">
              <w:rPr>
                <w:rFonts w:ascii="ＭＳ 明朝" w:eastAsia="ＭＳ 明朝" w:hAnsi="ＭＳ 明朝" w:hint="eastAsia"/>
              </w:rPr>
              <w:t>枚方市　　　　　　　町　　　丁目　　　　番　　　　号</w:t>
            </w:r>
          </w:p>
        </w:tc>
      </w:tr>
      <w:tr w:rsidR="007844FE" w:rsidRPr="001D06A1" w:rsidTr="003B011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  <w:jc w:val="center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761DB" w:rsidRPr="00A54584" w:rsidRDefault="00D761DB" w:rsidP="00471747">
            <w:pPr>
              <w:rPr>
                <w:rFonts w:ascii="ＭＳ 明朝" w:eastAsia="ＭＳ 明朝" w:hAnsi="ＭＳ 明朝"/>
                <w:b/>
              </w:rPr>
            </w:pPr>
            <w:r w:rsidRPr="00A54584">
              <w:rPr>
                <w:rFonts w:ascii="ＭＳ 明朝" w:eastAsia="ＭＳ 明朝" w:hAnsi="ＭＳ 明朝" w:hint="eastAsia"/>
                <w:b/>
              </w:rPr>
              <w:t>【</w:t>
            </w:r>
            <w:r w:rsidR="000D6590" w:rsidRPr="00A54584">
              <w:rPr>
                <w:rFonts w:ascii="ＭＳ 明朝" w:eastAsia="ＭＳ 明朝" w:hAnsi="ＭＳ 明朝" w:hint="eastAsia"/>
                <w:b/>
              </w:rPr>
              <w:t>確認</w:t>
            </w:r>
            <w:r w:rsidRPr="00A54584">
              <w:rPr>
                <w:rFonts w:ascii="ＭＳ 明朝" w:eastAsia="ＭＳ 明朝" w:hAnsi="ＭＳ 明朝" w:hint="eastAsia"/>
                <w:b/>
              </w:rPr>
              <w:t>事項】</w:t>
            </w:r>
            <w:r w:rsidR="00340FC5" w:rsidRPr="00A54584">
              <w:rPr>
                <w:rFonts w:ascii="ＭＳ 明朝" w:eastAsia="ＭＳ 明朝" w:hAnsi="ＭＳ 明朝" w:hint="eastAsia"/>
                <w:b/>
                <w:u w:val="wave"/>
              </w:rPr>
              <w:t>次の項目について、該当するところに☑をしてください。</w:t>
            </w:r>
          </w:p>
          <w:p w:rsidR="00C31267" w:rsidRPr="00A54584" w:rsidRDefault="00340FC5" w:rsidP="000D6590">
            <w:pPr>
              <w:ind w:firstLineChars="100" w:firstLine="211"/>
              <w:rPr>
                <w:rFonts w:ascii="ＭＳ 明朝" w:eastAsia="ＭＳ 明朝" w:hAnsi="ＭＳ 明朝"/>
                <w:b/>
              </w:rPr>
            </w:pPr>
            <w:r w:rsidRPr="00A54584">
              <w:rPr>
                <w:rFonts w:ascii="ＭＳ 明朝" w:eastAsia="ＭＳ 明朝" w:hAnsi="ＭＳ 明朝" w:hint="eastAsia"/>
                <w:b/>
              </w:rPr>
              <w:t>□</w:t>
            </w:r>
            <w:r w:rsidR="003B011C">
              <w:rPr>
                <w:rFonts w:ascii="ＭＳ 明朝" w:eastAsia="ＭＳ 明朝" w:hAnsi="ＭＳ 明朝" w:hint="eastAsia"/>
                <w:b/>
              </w:rPr>
              <w:t xml:space="preserve"> </w:t>
            </w:r>
            <w:r w:rsidR="009128DF" w:rsidRPr="00A54584">
              <w:rPr>
                <w:rFonts w:ascii="ＭＳ 明朝" w:eastAsia="ＭＳ 明朝" w:hAnsi="ＭＳ 明朝" w:hint="eastAsia"/>
                <w:b/>
              </w:rPr>
              <w:t>水道料金</w:t>
            </w:r>
            <w:r w:rsidR="00854BD8" w:rsidRPr="00A54584">
              <w:rPr>
                <w:rFonts w:ascii="ＭＳ 明朝" w:eastAsia="ＭＳ 明朝" w:hAnsi="ＭＳ 明朝" w:hint="eastAsia"/>
                <w:b/>
              </w:rPr>
              <w:t>及び下水道使用料</w:t>
            </w:r>
            <w:r w:rsidR="009128DF" w:rsidRPr="00A54584">
              <w:rPr>
                <w:rFonts w:ascii="ＭＳ 明朝" w:eastAsia="ＭＳ 明朝" w:hAnsi="ＭＳ 明朝" w:hint="eastAsia"/>
                <w:b/>
              </w:rPr>
              <w:t>について、</w:t>
            </w:r>
            <w:r w:rsidR="00AD3681" w:rsidRPr="00A54584">
              <w:rPr>
                <w:rFonts w:ascii="ＭＳ 明朝" w:eastAsia="ＭＳ 明朝" w:hAnsi="ＭＳ 明朝" w:hint="eastAsia"/>
                <w:b/>
              </w:rPr>
              <w:t>未納</w:t>
            </w:r>
            <w:r w:rsidR="007D05AB" w:rsidRPr="00A54584">
              <w:rPr>
                <w:rFonts w:ascii="ＭＳ 明朝" w:eastAsia="ＭＳ 明朝" w:hAnsi="ＭＳ 明朝" w:hint="eastAsia"/>
                <w:b/>
              </w:rPr>
              <w:t>が</w:t>
            </w:r>
            <w:r w:rsidR="005E2566" w:rsidRPr="00A54584">
              <w:rPr>
                <w:rFonts w:ascii="ＭＳ 明朝" w:eastAsia="ＭＳ 明朝" w:hAnsi="ＭＳ 明朝" w:hint="eastAsia"/>
                <w:b/>
              </w:rPr>
              <w:t>ありません。</w:t>
            </w:r>
          </w:p>
          <w:p w:rsidR="00D761DB" w:rsidRPr="00D761DB" w:rsidRDefault="00340FC5" w:rsidP="00340FC5">
            <w:pPr>
              <w:ind w:firstLineChars="100" w:firstLine="211"/>
              <w:rPr>
                <w:rFonts w:ascii="ＭＳ 明朝" w:eastAsia="ＭＳ 明朝" w:hAnsi="ＭＳ 明朝"/>
              </w:rPr>
            </w:pPr>
            <w:r w:rsidRPr="00A54584">
              <w:rPr>
                <w:rFonts w:ascii="ＭＳ 明朝" w:eastAsia="ＭＳ 明朝" w:hAnsi="ＭＳ 明朝" w:hint="eastAsia"/>
                <w:b/>
              </w:rPr>
              <w:t>□</w:t>
            </w:r>
            <w:r w:rsidR="003B011C">
              <w:rPr>
                <w:rFonts w:ascii="ＭＳ 明朝" w:eastAsia="ＭＳ 明朝" w:hAnsi="ＭＳ 明朝" w:hint="eastAsia"/>
                <w:b/>
              </w:rPr>
              <w:t xml:space="preserve"> </w:t>
            </w:r>
            <w:r w:rsidR="009128DF" w:rsidRPr="00A54584">
              <w:rPr>
                <w:rFonts w:ascii="ＭＳ 明朝" w:eastAsia="ＭＳ 明朝" w:hAnsi="ＭＳ 明朝" w:hint="eastAsia"/>
                <w:b/>
              </w:rPr>
              <w:t>水栓所在地において、</w:t>
            </w:r>
            <w:r w:rsidR="007D05AB" w:rsidRPr="00A54584">
              <w:rPr>
                <w:rFonts w:ascii="ＭＳ 明朝" w:eastAsia="ＭＳ 明朝" w:hAnsi="ＭＳ 明朝" w:hint="eastAsia"/>
                <w:b/>
              </w:rPr>
              <w:t>地下水（井戸水）を利用してい</w:t>
            </w:r>
            <w:r w:rsidR="00D761DB" w:rsidRPr="00A54584">
              <w:rPr>
                <w:rFonts w:ascii="ＭＳ 明朝" w:eastAsia="ＭＳ 明朝" w:hAnsi="ＭＳ 明朝" w:hint="eastAsia"/>
                <w:b/>
              </w:rPr>
              <w:t>ません</w:t>
            </w:r>
            <w:r w:rsidR="007D05AB" w:rsidRPr="00A54584">
              <w:rPr>
                <w:rFonts w:ascii="ＭＳ 明朝" w:eastAsia="ＭＳ 明朝" w:hAnsi="ＭＳ 明朝" w:hint="eastAsia"/>
                <w:b/>
              </w:rPr>
              <w:t>。</w:t>
            </w:r>
          </w:p>
        </w:tc>
      </w:tr>
      <w:tr w:rsidR="00C02F70" w:rsidRPr="001D06A1" w:rsidTr="000B7C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4"/>
          <w:jc w:val="center"/>
        </w:trPr>
        <w:tc>
          <w:tcPr>
            <w:tcW w:w="9638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DD" w:rsidRPr="000B7CDD" w:rsidRDefault="00C02F70" w:rsidP="00C64958">
            <w:pPr>
              <w:ind w:left="201" w:hangingChars="100" w:hanging="201"/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0D2A2B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【</w:t>
            </w:r>
            <w:r w:rsidR="000B7CDD">
              <w:rPr>
                <w:rFonts w:ascii="ＭＳ 明朝" w:eastAsia="ＭＳ 明朝" w:hAnsi="ＭＳ 明朝" w:hint="eastAsia"/>
                <w:b/>
                <w:szCs w:val="21"/>
              </w:rPr>
              <w:t>確認事項】について、調査等をすることをご了承のうえ</w:t>
            </w:r>
            <w:r w:rsidRPr="00A54584">
              <w:rPr>
                <w:rFonts w:ascii="ＭＳ 明朝" w:eastAsia="ＭＳ 明朝" w:hAnsi="ＭＳ 明朝" w:hint="eastAsia"/>
                <w:b/>
                <w:szCs w:val="21"/>
              </w:rPr>
              <w:t>、「同意する</w:t>
            </w:r>
            <w:r w:rsidR="005B5690">
              <w:rPr>
                <w:rFonts w:ascii="ＭＳ 明朝" w:eastAsia="ＭＳ 明朝" w:hAnsi="ＭＳ 明朝" w:hint="eastAsia"/>
                <w:b/>
                <w:szCs w:val="21"/>
              </w:rPr>
              <w:t>」に</w:t>
            </w:r>
            <w:r w:rsidRPr="00A54584">
              <w:rPr>
                <w:rFonts w:ascii="ＭＳ 明朝" w:eastAsia="ＭＳ 明朝" w:hAnsi="ＭＳ 明朝" w:hint="eastAsia"/>
                <w:b/>
                <w:szCs w:val="21"/>
              </w:rPr>
              <w:t>☑してください。</w:t>
            </w:r>
          </w:p>
          <w:p w:rsidR="00C02F70" w:rsidRPr="005B5690" w:rsidRDefault="00C02F70" w:rsidP="00C64958">
            <w:pPr>
              <w:ind w:leftChars="100" w:left="210" w:firstLineChars="1600" w:firstLine="3855"/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0B7CDD">
              <w:rPr>
                <w:rFonts w:ascii="ＭＳ 明朝" w:eastAsia="ＭＳ 明朝" w:hAnsi="ＭＳ 明朝" w:hint="eastAsia"/>
                <w:b/>
                <w:sz w:val="24"/>
                <w:szCs w:val="21"/>
              </w:rPr>
              <w:t>□</w:t>
            </w:r>
            <w:r w:rsidR="005B5690" w:rsidRPr="000B7CDD">
              <w:rPr>
                <w:rFonts w:ascii="ＭＳ 明朝" w:eastAsia="ＭＳ 明朝" w:hAnsi="ＭＳ 明朝" w:hint="eastAsia"/>
                <w:b/>
                <w:sz w:val="24"/>
                <w:szCs w:val="21"/>
              </w:rPr>
              <w:t xml:space="preserve"> </w:t>
            </w:r>
            <w:r w:rsidRPr="000B7CDD">
              <w:rPr>
                <w:rFonts w:ascii="ＭＳ 明朝" w:eastAsia="ＭＳ 明朝" w:hAnsi="ＭＳ 明朝" w:hint="eastAsia"/>
                <w:b/>
                <w:sz w:val="24"/>
                <w:szCs w:val="21"/>
              </w:rPr>
              <w:t>同意する</w:t>
            </w:r>
          </w:p>
        </w:tc>
      </w:tr>
    </w:tbl>
    <w:p w:rsidR="000D2A2B" w:rsidRDefault="005B5690" w:rsidP="00C02F7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～注</w:t>
      </w:r>
      <w:r w:rsidR="000D2A2B">
        <w:rPr>
          <w:rFonts w:ascii="ＭＳ 明朝" w:eastAsia="ＭＳ 明朝" w:hAnsi="ＭＳ 明朝" w:hint="eastAsia"/>
        </w:rPr>
        <w:t>意</w:t>
      </w:r>
      <w:r>
        <w:rPr>
          <w:rFonts w:ascii="ＭＳ 明朝" w:eastAsia="ＭＳ 明朝" w:hAnsi="ＭＳ 明朝" w:hint="eastAsia"/>
        </w:rPr>
        <w:t>事項～</w:t>
      </w:r>
    </w:p>
    <w:p w:rsidR="005F4D50" w:rsidRDefault="005F4D50" w:rsidP="00C02F7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</w:t>
      </w:r>
      <w:r w:rsidRPr="00106C34">
        <w:rPr>
          <w:rFonts w:ascii="ＭＳ 明朝" w:eastAsia="ＭＳ 明朝" w:hAnsi="ＭＳ 明朝" w:hint="eastAsia"/>
        </w:rPr>
        <w:t>今回選択</w:t>
      </w:r>
      <w:r w:rsidR="000D2A2B">
        <w:rPr>
          <w:rFonts w:ascii="ＭＳ 明朝" w:eastAsia="ＭＳ 明朝" w:hAnsi="ＭＳ 明朝" w:hint="eastAsia"/>
        </w:rPr>
        <w:t>する水道</w:t>
      </w:r>
      <w:r>
        <w:rPr>
          <w:rFonts w:ascii="ＭＳ 明朝" w:eastAsia="ＭＳ 明朝" w:hAnsi="ＭＳ 明朝" w:hint="eastAsia"/>
        </w:rPr>
        <w:t>料金算定方法</w:t>
      </w:r>
      <w:r w:rsidRPr="00106C34">
        <w:rPr>
          <w:rFonts w:ascii="ＭＳ 明朝" w:eastAsia="ＭＳ 明朝" w:hAnsi="ＭＳ 明朝" w:hint="eastAsia"/>
        </w:rPr>
        <w:t>は、</w:t>
      </w:r>
      <w:r w:rsidR="00340FC5">
        <w:rPr>
          <w:rFonts w:ascii="ＭＳ 明朝" w:eastAsia="ＭＳ 明朝" w:hAnsi="ＭＳ 明朝" w:hint="eastAsia"/>
        </w:rPr>
        <w:t>決定を</w:t>
      </w:r>
      <w:r w:rsidR="000D2A2B">
        <w:rPr>
          <w:rFonts w:ascii="ＭＳ 明朝" w:eastAsia="ＭＳ 明朝" w:hAnsi="ＭＳ 明朝" w:hint="eastAsia"/>
        </w:rPr>
        <w:t>取</w:t>
      </w:r>
      <w:r w:rsidR="00C64958">
        <w:rPr>
          <w:rFonts w:ascii="ＭＳ 明朝" w:eastAsia="ＭＳ 明朝" w:hAnsi="ＭＳ 明朝" w:hint="eastAsia"/>
        </w:rPr>
        <w:t>り</w:t>
      </w:r>
      <w:r w:rsidR="000D2A2B">
        <w:rPr>
          <w:rFonts w:ascii="ＭＳ 明朝" w:eastAsia="ＭＳ 明朝" w:hAnsi="ＭＳ 明朝" w:hint="eastAsia"/>
        </w:rPr>
        <w:t>消す場合を除き、</w:t>
      </w:r>
      <w:r w:rsidR="0063689F">
        <w:rPr>
          <w:rFonts w:ascii="ＭＳ 明朝" w:eastAsia="ＭＳ 明朝" w:hAnsi="ＭＳ 明朝" w:hint="eastAsia"/>
        </w:rPr>
        <w:t>次回料金改定</w:t>
      </w:r>
      <w:r w:rsidRPr="00106C34">
        <w:rPr>
          <w:rFonts w:ascii="ＭＳ 明朝" w:eastAsia="ＭＳ 明朝" w:hAnsi="ＭＳ 明朝" w:hint="eastAsia"/>
        </w:rPr>
        <w:t>まで</w:t>
      </w:r>
      <w:r>
        <w:rPr>
          <w:rFonts w:ascii="ＭＳ 明朝" w:eastAsia="ＭＳ 明朝" w:hAnsi="ＭＳ 明朝" w:hint="eastAsia"/>
        </w:rPr>
        <w:t>変更でき</w:t>
      </w:r>
      <w:r w:rsidR="000D2A2B">
        <w:rPr>
          <w:rFonts w:ascii="ＭＳ 明朝" w:eastAsia="ＭＳ 明朝" w:hAnsi="ＭＳ 明朝" w:hint="eastAsia"/>
        </w:rPr>
        <w:t>ません。</w:t>
      </w:r>
    </w:p>
    <w:p w:rsidR="005F4D50" w:rsidRDefault="005F4D50" w:rsidP="00C02F7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②申請内容について、虚偽</w:t>
      </w:r>
      <w:r w:rsidR="00340FC5">
        <w:rPr>
          <w:rFonts w:ascii="ＭＳ 明朝" w:eastAsia="ＭＳ 明朝" w:hAnsi="ＭＳ 明朝" w:hint="eastAsia"/>
        </w:rPr>
        <w:t>の申請その他不正な行為が</w:t>
      </w:r>
      <w:r>
        <w:rPr>
          <w:rFonts w:ascii="ＭＳ 明朝" w:eastAsia="ＭＳ 明朝" w:hAnsi="ＭＳ 明朝" w:hint="eastAsia"/>
        </w:rPr>
        <w:t>判明した場合</w:t>
      </w:r>
      <w:r w:rsidR="000D2A2B"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 w:hint="eastAsia"/>
        </w:rPr>
        <w:t>、</w:t>
      </w:r>
      <w:r w:rsidR="00340FC5">
        <w:rPr>
          <w:rFonts w:ascii="ＭＳ 明朝" w:eastAsia="ＭＳ 明朝" w:hAnsi="ＭＳ 明朝" w:hint="eastAsia"/>
        </w:rPr>
        <w:t>決定を</w:t>
      </w:r>
      <w:r>
        <w:rPr>
          <w:rFonts w:ascii="ＭＳ 明朝" w:eastAsia="ＭＳ 明朝" w:hAnsi="ＭＳ 明朝" w:hint="eastAsia"/>
        </w:rPr>
        <w:t>取</w:t>
      </w:r>
      <w:r w:rsidR="00C64958">
        <w:rPr>
          <w:rFonts w:ascii="ＭＳ 明朝" w:eastAsia="ＭＳ 明朝" w:hAnsi="ＭＳ 明朝" w:hint="eastAsia"/>
        </w:rPr>
        <w:t>り</w:t>
      </w:r>
      <w:r>
        <w:rPr>
          <w:rFonts w:ascii="ＭＳ 明朝" w:eastAsia="ＭＳ 明朝" w:hAnsi="ＭＳ 明朝" w:hint="eastAsia"/>
        </w:rPr>
        <w:t>消すこと</w:t>
      </w:r>
      <w:r w:rsidR="000D2A2B">
        <w:rPr>
          <w:rFonts w:ascii="ＭＳ 明朝" w:eastAsia="ＭＳ 明朝" w:hAnsi="ＭＳ 明朝" w:hint="eastAsia"/>
        </w:rPr>
        <w:t>があります。</w:t>
      </w:r>
    </w:p>
    <w:p w:rsidR="0082008E" w:rsidRPr="00106C34" w:rsidRDefault="0082008E" w:rsidP="00D10988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③業務用協定建物の協定締結</w:t>
      </w:r>
      <w:r w:rsidR="002F3A24">
        <w:rPr>
          <w:rFonts w:ascii="ＭＳ 明朝" w:eastAsia="ＭＳ 明朝" w:hAnsi="ＭＳ 明朝" w:hint="eastAsia"/>
        </w:rPr>
        <w:t>者</w:t>
      </w:r>
      <w:r>
        <w:rPr>
          <w:rFonts w:ascii="ＭＳ 明朝" w:eastAsia="ＭＳ 明朝" w:hAnsi="ＭＳ 明朝" w:hint="eastAsia"/>
        </w:rPr>
        <w:t>と</w:t>
      </w:r>
      <w:r w:rsidR="00D10988">
        <w:rPr>
          <w:rFonts w:ascii="ＭＳ 明朝" w:eastAsia="ＭＳ 明朝" w:hAnsi="ＭＳ 明朝" w:hint="eastAsia"/>
        </w:rPr>
        <w:t>、現在の建物所有者</w:t>
      </w:r>
      <w:r>
        <w:rPr>
          <w:rFonts w:ascii="ＭＳ 明朝" w:eastAsia="ＭＳ 明朝" w:hAnsi="ＭＳ 明朝" w:hint="eastAsia"/>
        </w:rPr>
        <w:t>が異なる場合</w:t>
      </w:r>
      <w:r w:rsidR="00351539"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 w:hint="eastAsia"/>
        </w:rPr>
        <w:t>、協定の継承を証する書類（登記簿の写し、土地売買契約書の写し等）を添付してください。</w:t>
      </w:r>
    </w:p>
    <w:p w:rsidR="005F4D50" w:rsidRPr="00340FC5" w:rsidRDefault="0082008E" w:rsidP="00C02F7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④</w:t>
      </w:r>
      <w:r w:rsidR="00340FC5">
        <w:rPr>
          <w:rFonts w:ascii="ＭＳ 明朝" w:eastAsia="ＭＳ 明朝" w:hAnsi="ＭＳ 明朝" w:hint="eastAsia"/>
        </w:rPr>
        <w:t>下水道使用料には、みなし口径はありません。</w:t>
      </w:r>
    </w:p>
    <w:sectPr w:rsidR="005F4D50" w:rsidRPr="00340FC5" w:rsidSect="00C02F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44A" w:rsidRDefault="00A3644A" w:rsidP="000B7CDD">
      <w:r>
        <w:separator/>
      </w:r>
    </w:p>
  </w:endnote>
  <w:endnote w:type="continuationSeparator" w:id="0">
    <w:p w:rsidR="00A3644A" w:rsidRDefault="00A3644A" w:rsidP="000B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44A" w:rsidRDefault="00A3644A" w:rsidP="000B7CDD">
      <w:r>
        <w:separator/>
      </w:r>
    </w:p>
  </w:footnote>
  <w:footnote w:type="continuationSeparator" w:id="0">
    <w:p w:rsidR="00A3644A" w:rsidRDefault="00A3644A" w:rsidP="000B7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43D6F"/>
    <w:multiLevelType w:val="hybridMultilevel"/>
    <w:tmpl w:val="EC0628EC"/>
    <w:lvl w:ilvl="0" w:tplc="361413E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337D23"/>
    <w:multiLevelType w:val="hybridMultilevel"/>
    <w:tmpl w:val="1A30FB8C"/>
    <w:lvl w:ilvl="0" w:tplc="92D4424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BF47ED"/>
    <w:multiLevelType w:val="hybridMultilevel"/>
    <w:tmpl w:val="714C0094"/>
    <w:lvl w:ilvl="0" w:tplc="0842473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2C5AC6"/>
    <w:multiLevelType w:val="hybridMultilevel"/>
    <w:tmpl w:val="FF167EAE"/>
    <w:lvl w:ilvl="0" w:tplc="5346078C">
      <w:numFmt w:val="bullet"/>
      <w:lvlText w:val="□"/>
      <w:lvlJc w:val="left"/>
      <w:pPr>
        <w:ind w:left="30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4" w15:restartNumberingAfterBreak="0">
    <w:nsid w:val="600025A5"/>
    <w:multiLevelType w:val="hybridMultilevel"/>
    <w:tmpl w:val="1BFE466A"/>
    <w:lvl w:ilvl="0" w:tplc="D1124BF2">
      <w:numFmt w:val="bullet"/>
      <w:lvlText w:val="□"/>
      <w:lvlJc w:val="left"/>
      <w:pPr>
        <w:ind w:left="30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5" w15:restartNumberingAfterBreak="0">
    <w:nsid w:val="69007A1D"/>
    <w:multiLevelType w:val="hybridMultilevel"/>
    <w:tmpl w:val="5F223330"/>
    <w:lvl w:ilvl="0" w:tplc="D80E322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93"/>
    <w:rsid w:val="0001675E"/>
    <w:rsid w:val="00023643"/>
    <w:rsid w:val="000B7CDD"/>
    <w:rsid w:val="000C1A6C"/>
    <w:rsid w:val="000D2A2B"/>
    <w:rsid w:val="000D6590"/>
    <w:rsid w:val="000E587B"/>
    <w:rsid w:val="00106C34"/>
    <w:rsid w:val="0014612A"/>
    <w:rsid w:val="0017219B"/>
    <w:rsid w:val="001A3796"/>
    <w:rsid w:val="001A4537"/>
    <w:rsid w:val="001D06A1"/>
    <w:rsid w:val="00212B16"/>
    <w:rsid w:val="00213444"/>
    <w:rsid w:val="002316DE"/>
    <w:rsid w:val="00240B6A"/>
    <w:rsid w:val="00245F29"/>
    <w:rsid w:val="00252BEC"/>
    <w:rsid w:val="00264037"/>
    <w:rsid w:val="002835A9"/>
    <w:rsid w:val="002E0F88"/>
    <w:rsid w:val="002F3A24"/>
    <w:rsid w:val="003054D3"/>
    <w:rsid w:val="00337EC7"/>
    <w:rsid w:val="00340FC5"/>
    <w:rsid w:val="00351539"/>
    <w:rsid w:val="003B011C"/>
    <w:rsid w:val="003C137A"/>
    <w:rsid w:val="003D416D"/>
    <w:rsid w:val="003E5449"/>
    <w:rsid w:val="00415131"/>
    <w:rsid w:val="0041716B"/>
    <w:rsid w:val="00471747"/>
    <w:rsid w:val="004811C2"/>
    <w:rsid w:val="00515720"/>
    <w:rsid w:val="00537381"/>
    <w:rsid w:val="005565D0"/>
    <w:rsid w:val="00566A68"/>
    <w:rsid w:val="00572582"/>
    <w:rsid w:val="00581235"/>
    <w:rsid w:val="00585492"/>
    <w:rsid w:val="005B4CCD"/>
    <w:rsid w:val="005B5690"/>
    <w:rsid w:val="005C4B92"/>
    <w:rsid w:val="005E2566"/>
    <w:rsid w:val="005F4D50"/>
    <w:rsid w:val="00622037"/>
    <w:rsid w:val="0063689F"/>
    <w:rsid w:val="00646D0E"/>
    <w:rsid w:val="00655E90"/>
    <w:rsid w:val="006A6C36"/>
    <w:rsid w:val="0072110A"/>
    <w:rsid w:val="007844FE"/>
    <w:rsid w:val="0079189C"/>
    <w:rsid w:val="00792302"/>
    <w:rsid w:val="007A3FC4"/>
    <w:rsid w:val="007C1BC1"/>
    <w:rsid w:val="007D05AB"/>
    <w:rsid w:val="008153C7"/>
    <w:rsid w:val="008173B6"/>
    <w:rsid w:val="0082008E"/>
    <w:rsid w:val="00836478"/>
    <w:rsid w:val="00854BD8"/>
    <w:rsid w:val="008578D1"/>
    <w:rsid w:val="00861BDD"/>
    <w:rsid w:val="008C2B46"/>
    <w:rsid w:val="008E27CE"/>
    <w:rsid w:val="008F2CEE"/>
    <w:rsid w:val="00903A07"/>
    <w:rsid w:val="009128DF"/>
    <w:rsid w:val="00912E0A"/>
    <w:rsid w:val="00912EA7"/>
    <w:rsid w:val="00920B55"/>
    <w:rsid w:val="0092779A"/>
    <w:rsid w:val="0093179E"/>
    <w:rsid w:val="009438F9"/>
    <w:rsid w:val="00946C02"/>
    <w:rsid w:val="0097436D"/>
    <w:rsid w:val="009820F3"/>
    <w:rsid w:val="009A0A0A"/>
    <w:rsid w:val="009A55CB"/>
    <w:rsid w:val="009A7947"/>
    <w:rsid w:val="00A17AF9"/>
    <w:rsid w:val="00A3644A"/>
    <w:rsid w:val="00A50359"/>
    <w:rsid w:val="00A54584"/>
    <w:rsid w:val="00AD29EE"/>
    <w:rsid w:val="00AD3681"/>
    <w:rsid w:val="00B016BC"/>
    <w:rsid w:val="00B96642"/>
    <w:rsid w:val="00BA33A8"/>
    <w:rsid w:val="00BE0350"/>
    <w:rsid w:val="00C02F70"/>
    <w:rsid w:val="00C2119E"/>
    <w:rsid w:val="00C21EE6"/>
    <w:rsid w:val="00C31267"/>
    <w:rsid w:val="00C64958"/>
    <w:rsid w:val="00C7116D"/>
    <w:rsid w:val="00C8766D"/>
    <w:rsid w:val="00CC34F6"/>
    <w:rsid w:val="00CF7C9E"/>
    <w:rsid w:val="00D06BCB"/>
    <w:rsid w:val="00D10988"/>
    <w:rsid w:val="00D5331D"/>
    <w:rsid w:val="00D761DB"/>
    <w:rsid w:val="00D9423C"/>
    <w:rsid w:val="00DB73AA"/>
    <w:rsid w:val="00E35F21"/>
    <w:rsid w:val="00E467DE"/>
    <w:rsid w:val="00E614FB"/>
    <w:rsid w:val="00E81BBB"/>
    <w:rsid w:val="00E876A7"/>
    <w:rsid w:val="00E93E18"/>
    <w:rsid w:val="00EB4D0C"/>
    <w:rsid w:val="00EF7493"/>
    <w:rsid w:val="00F1795E"/>
    <w:rsid w:val="00F22FB0"/>
    <w:rsid w:val="00F55A5B"/>
    <w:rsid w:val="00F77210"/>
    <w:rsid w:val="00F77415"/>
    <w:rsid w:val="00FC702B"/>
    <w:rsid w:val="00FF3383"/>
    <w:rsid w:val="00FF59A2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894188"/>
  <w15:chartTrackingRefBased/>
  <w15:docId w15:val="{724FE5BA-BBBA-4DFE-917E-0B8FDFA7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3444"/>
    <w:pPr>
      <w:ind w:left="840"/>
    </w:pPr>
  </w:style>
  <w:style w:type="paragraph" w:styleId="a5">
    <w:name w:val="Balloon Text"/>
    <w:basedOn w:val="a"/>
    <w:link w:val="a6"/>
    <w:uiPriority w:val="99"/>
    <w:semiHidden/>
    <w:unhideWhenUsed/>
    <w:rsid w:val="009A0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A0A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7C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7CDD"/>
  </w:style>
  <w:style w:type="paragraph" w:styleId="a9">
    <w:name w:val="footer"/>
    <w:basedOn w:val="a"/>
    <w:link w:val="aa"/>
    <w:uiPriority w:val="99"/>
    <w:unhideWhenUsed/>
    <w:rsid w:val="000B7C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7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8B5A1-F97B-4BEF-AD9F-4FE8E0C8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オカダ　ノゾミ</cp:lastModifiedBy>
  <cp:revision>3</cp:revision>
  <cp:lastPrinted>2021-01-29T04:13:00Z</cp:lastPrinted>
  <dcterms:created xsi:type="dcterms:W3CDTF">2022-12-15T10:28:00Z</dcterms:created>
  <dcterms:modified xsi:type="dcterms:W3CDTF">2022-12-15T10:29:00Z</dcterms:modified>
</cp:coreProperties>
</file>