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EC3E" w14:textId="32749F66" w:rsidR="002B306F" w:rsidRPr="00E42CD6" w:rsidRDefault="007F72C4" w:rsidP="008B5C47">
      <w:pPr>
        <w:jc w:val="center"/>
      </w:pPr>
      <w:r>
        <w:rPr>
          <w:rFonts w:hint="eastAsia"/>
        </w:rPr>
        <w:t>枚方市</w:t>
      </w:r>
      <w:r w:rsidR="004B5426">
        <w:rPr>
          <w:rFonts w:hint="eastAsia"/>
        </w:rPr>
        <w:t>コロナ対策実施店舗応援</w:t>
      </w:r>
      <w:r w:rsidR="009B7A8E">
        <w:rPr>
          <w:rFonts w:hint="eastAsia"/>
        </w:rPr>
        <w:t>コンサルティング委託</w:t>
      </w:r>
      <w:r w:rsidR="008B5C47" w:rsidRPr="00E42CD6">
        <w:rPr>
          <w:rFonts w:hint="eastAsia"/>
        </w:rPr>
        <w:t>仕様書</w:t>
      </w:r>
    </w:p>
    <w:p w14:paraId="6C620094" w14:textId="6A55C578" w:rsidR="008B5C47" w:rsidRPr="00E42CD6" w:rsidRDefault="008B5C47" w:rsidP="008B5C47">
      <w:pPr>
        <w:jc w:val="center"/>
      </w:pPr>
    </w:p>
    <w:p w14:paraId="06BD29ED" w14:textId="1A3607A1" w:rsidR="008B5C47" w:rsidRPr="00E42CD6" w:rsidRDefault="008B5C47" w:rsidP="008B5C47">
      <w:pPr>
        <w:jc w:val="left"/>
      </w:pPr>
      <w:r w:rsidRPr="00E42CD6">
        <w:rPr>
          <w:rFonts w:hint="eastAsia"/>
        </w:rPr>
        <w:t>１　目的</w:t>
      </w:r>
    </w:p>
    <w:p w14:paraId="3350189A" w14:textId="1B8A58AF" w:rsidR="009B7A8E" w:rsidRPr="009B7A8E" w:rsidRDefault="009B7A8E" w:rsidP="009B7A8E">
      <w:pPr>
        <w:ind w:leftChars="100" w:left="210" w:firstLineChars="100" w:firstLine="210"/>
      </w:pPr>
      <w:r>
        <w:rPr>
          <w:rFonts w:hint="eastAsia"/>
        </w:rPr>
        <w:t>新型コロナウイルス感染症に対応するため、</w:t>
      </w:r>
      <w:r w:rsidR="009820D6">
        <w:rPr>
          <w:rFonts w:hint="eastAsia"/>
        </w:rPr>
        <w:t>小規模事業者</w:t>
      </w:r>
      <w:r w:rsidRPr="009B7A8E">
        <w:rPr>
          <w:rFonts w:hint="eastAsia"/>
        </w:rPr>
        <w:t>が新しい生活様式に沿ったガイドラインを実施しようとしても、ポイントがわからず手を付けられていないケースや、感染対策宣言を行っていても、充分な対策を行えているか不安を感じているケース等がある。</w:t>
      </w:r>
    </w:p>
    <w:p w14:paraId="2C7E465E" w14:textId="01ED7358" w:rsidR="00884F12" w:rsidRPr="009B7A8E" w:rsidRDefault="009B7A8E" w:rsidP="009B7A8E">
      <w:pPr>
        <w:ind w:leftChars="135" w:left="283" w:firstLineChars="100" w:firstLine="210"/>
        <w:jc w:val="left"/>
      </w:pPr>
      <w:r w:rsidRPr="009B7A8E">
        <w:rPr>
          <w:rFonts w:hint="eastAsia"/>
        </w:rPr>
        <w:t>一方で、充分な感染対策を実施す</w:t>
      </w:r>
      <w:r>
        <w:rPr>
          <w:rFonts w:hint="eastAsia"/>
        </w:rPr>
        <w:t>ることによる</w:t>
      </w:r>
      <w:r w:rsidRPr="009B7A8E">
        <w:rPr>
          <w:rFonts w:hint="eastAsia"/>
        </w:rPr>
        <w:t>受入</w:t>
      </w:r>
      <w:r>
        <w:rPr>
          <w:rFonts w:hint="eastAsia"/>
        </w:rPr>
        <w:t>客数の</w:t>
      </w:r>
      <w:r w:rsidRPr="009B7A8E">
        <w:rPr>
          <w:rFonts w:hint="eastAsia"/>
        </w:rPr>
        <w:t>減少</w:t>
      </w:r>
      <w:r>
        <w:rPr>
          <w:rFonts w:hint="eastAsia"/>
        </w:rPr>
        <w:t>や</w:t>
      </w:r>
      <w:r w:rsidRPr="009B7A8E">
        <w:rPr>
          <w:rFonts w:hint="eastAsia"/>
        </w:rPr>
        <w:t>、新しい生活様式に即して</w:t>
      </w:r>
      <w:r>
        <w:rPr>
          <w:rFonts w:hint="eastAsia"/>
        </w:rPr>
        <w:t>販売形態の導入</w:t>
      </w:r>
      <w:r w:rsidRPr="009B7A8E">
        <w:rPr>
          <w:rFonts w:hint="eastAsia"/>
        </w:rPr>
        <w:t>、補助金取得など、事業継続に関する課題もある。</w:t>
      </w:r>
    </w:p>
    <w:p w14:paraId="1713B61A" w14:textId="41BF24A0" w:rsidR="009B7A8E" w:rsidRPr="009B7A8E" w:rsidRDefault="009B7A8E" w:rsidP="009B7A8E">
      <w:pPr>
        <w:ind w:leftChars="135" w:left="283" w:firstLineChars="100" w:firstLine="210"/>
        <w:jc w:val="left"/>
      </w:pPr>
      <w:r w:rsidRPr="009B7A8E">
        <w:rPr>
          <w:rFonts w:hint="eastAsia"/>
        </w:rPr>
        <w:t>そこで、本委託において、感染対策</w:t>
      </w:r>
      <w:r w:rsidR="00854E3C">
        <w:rPr>
          <w:rFonts w:hint="eastAsia"/>
        </w:rPr>
        <w:t>、</w:t>
      </w:r>
      <w:r w:rsidRPr="009B7A8E">
        <w:rPr>
          <w:rFonts w:hint="eastAsia"/>
        </w:rPr>
        <w:t>販路拡大</w:t>
      </w:r>
      <w:r w:rsidR="00854E3C">
        <w:rPr>
          <w:rFonts w:hint="eastAsia"/>
        </w:rPr>
        <w:t>、補助金情報の周知</w:t>
      </w:r>
      <w:r w:rsidRPr="009B7A8E">
        <w:rPr>
          <w:rFonts w:hint="eastAsia"/>
        </w:rPr>
        <w:t>等の支援を行うことで、</w:t>
      </w:r>
      <w:r w:rsidR="0046052E">
        <w:rPr>
          <w:rFonts w:hint="eastAsia"/>
        </w:rPr>
        <w:t>枚方市内の</w:t>
      </w:r>
      <w:r w:rsidRPr="009B7A8E">
        <w:rPr>
          <w:rFonts w:hint="eastAsia"/>
        </w:rPr>
        <w:t>小規模事業者の事業継続に資する</w:t>
      </w:r>
      <w:r>
        <w:rPr>
          <w:rFonts w:hint="eastAsia"/>
        </w:rPr>
        <w:t>ようコンサルティング委託を行う。</w:t>
      </w:r>
    </w:p>
    <w:p w14:paraId="2A941464" w14:textId="77777777" w:rsidR="009B7A8E" w:rsidRPr="00854E3C" w:rsidRDefault="009B7A8E" w:rsidP="005248A2">
      <w:pPr>
        <w:jc w:val="left"/>
      </w:pPr>
    </w:p>
    <w:p w14:paraId="5D83C007" w14:textId="06D214D0" w:rsidR="00884F12" w:rsidRPr="00E42CD6" w:rsidRDefault="00CC299A" w:rsidP="00884F12">
      <w:pPr>
        <w:jc w:val="left"/>
      </w:pPr>
      <w:r>
        <w:rPr>
          <w:rFonts w:hint="eastAsia"/>
        </w:rPr>
        <w:t>２</w:t>
      </w:r>
      <w:r w:rsidR="00884F12" w:rsidRPr="00E42CD6">
        <w:rPr>
          <w:rFonts w:hint="eastAsia"/>
        </w:rPr>
        <w:t xml:space="preserve">　</w:t>
      </w:r>
      <w:r>
        <w:rPr>
          <w:rFonts w:hint="eastAsia"/>
        </w:rPr>
        <w:t>委託</w:t>
      </w:r>
      <w:r w:rsidR="00884F12" w:rsidRPr="00E42CD6">
        <w:rPr>
          <w:rFonts w:hint="eastAsia"/>
        </w:rPr>
        <w:t>概要</w:t>
      </w:r>
    </w:p>
    <w:p w14:paraId="64C1B1A4" w14:textId="3C0A2A0B" w:rsidR="000A0A0B" w:rsidRDefault="00CC299A" w:rsidP="000A0A0B">
      <w:pPr>
        <w:jc w:val="left"/>
      </w:pPr>
      <w:r>
        <w:rPr>
          <w:rFonts w:hint="eastAsia"/>
        </w:rPr>
        <w:t xml:space="preserve">　（１）簡易</w:t>
      </w:r>
      <w:r w:rsidR="000523EA">
        <w:rPr>
          <w:rFonts w:hint="eastAsia"/>
        </w:rPr>
        <w:t>感染防止対策パンフレット</w:t>
      </w:r>
      <w:r w:rsidR="0042709D">
        <w:rPr>
          <w:rFonts w:hint="eastAsia"/>
        </w:rPr>
        <w:t>（ガイドラインの要約</w:t>
      </w:r>
      <w:r w:rsidR="000523EA">
        <w:rPr>
          <w:rFonts w:hint="eastAsia"/>
        </w:rPr>
        <w:t>）</w:t>
      </w:r>
      <w:r>
        <w:rPr>
          <w:rFonts w:hint="eastAsia"/>
        </w:rPr>
        <w:t>の作成</w:t>
      </w:r>
    </w:p>
    <w:p w14:paraId="2093B67B" w14:textId="64B90B46" w:rsidR="00CC299A" w:rsidRDefault="00CC299A" w:rsidP="000A0A0B">
      <w:pPr>
        <w:jc w:val="left"/>
      </w:pPr>
      <w:r>
        <w:rPr>
          <w:rFonts w:hint="eastAsia"/>
        </w:rPr>
        <w:t xml:space="preserve">　（２）販路拡大パンフレットの作成</w:t>
      </w:r>
    </w:p>
    <w:p w14:paraId="12615807" w14:textId="1106D240" w:rsidR="00CC299A" w:rsidRDefault="00C315A0" w:rsidP="00CC299A">
      <w:pPr>
        <w:ind w:left="783" w:hangingChars="373" w:hanging="783"/>
        <w:jc w:val="left"/>
      </w:pPr>
      <w:r>
        <w:rPr>
          <w:rFonts w:hint="eastAsia"/>
        </w:rPr>
        <w:t xml:space="preserve">　（３）委託作成パンフレット及び発注者</w:t>
      </w:r>
      <w:r w:rsidR="00CC299A">
        <w:rPr>
          <w:rFonts w:hint="eastAsia"/>
        </w:rPr>
        <w:t>作成の補助金案内パンフレット・市内デリバリー事業者の案内の各個店訪問配布、説明</w:t>
      </w:r>
    </w:p>
    <w:p w14:paraId="7441C80B" w14:textId="775DD6B5" w:rsidR="00CC299A" w:rsidRDefault="00CC299A" w:rsidP="00CC299A">
      <w:pPr>
        <w:ind w:left="783" w:hangingChars="373" w:hanging="783"/>
        <w:jc w:val="left"/>
      </w:pPr>
      <w:r>
        <w:rPr>
          <w:rFonts w:hint="eastAsia"/>
        </w:rPr>
        <w:t xml:space="preserve">　（４）市既存事業（経営相談）及び</w:t>
      </w:r>
      <w:r w:rsidRPr="00CC299A">
        <w:rPr>
          <w:rFonts w:hint="eastAsia"/>
        </w:rPr>
        <w:t>枚方市コロナ対策実施店舗応援事業</w:t>
      </w:r>
      <w:r>
        <w:rPr>
          <w:rFonts w:hint="eastAsia"/>
        </w:rPr>
        <w:t>への誘導案内</w:t>
      </w:r>
    </w:p>
    <w:p w14:paraId="19FA248C" w14:textId="7F1F29D0" w:rsidR="00CC299A" w:rsidRDefault="00CC299A" w:rsidP="00CC299A">
      <w:pPr>
        <w:ind w:leftChars="100" w:left="783" w:hangingChars="273" w:hanging="573"/>
        <w:jc w:val="left"/>
        <w:rPr>
          <w:shd w:val="pct15" w:color="auto" w:fill="FFFFFF"/>
        </w:rPr>
      </w:pPr>
      <w:r>
        <w:rPr>
          <w:rFonts w:hint="eastAsia"/>
        </w:rPr>
        <w:t>（５）</w:t>
      </w:r>
      <w:r w:rsidRPr="00C04C28">
        <w:rPr>
          <w:rFonts w:hint="eastAsia"/>
        </w:rPr>
        <w:t>感染予防対策動画</w:t>
      </w:r>
      <w:r w:rsidR="00B32258">
        <w:rPr>
          <w:rFonts w:hint="eastAsia"/>
        </w:rPr>
        <w:t>作成</w:t>
      </w:r>
    </w:p>
    <w:p w14:paraId="0AF39320" w14:textId="3B4FB705" w:rsidR="00CC299A" w:rsidRDefault="00CC299A" w:rsidP="000A0A0B">
      <w:pPr>
        <w:jc w:val="left"/>
      </w:pPr>
    </w:p>
    <w:p w14:paraId="7C2D1135" w14:textId="0CD9200C" w:rsidR="005248A2" w:rsidRDefault="005248A2" w:rsidP="000A0A0B">
      <w:pPr>
        <w:jc w:val="left"/>
      </w:pPr>
      <w:r>
        <w:rPr>
          <w:rFonts w:hint="eastAsia"/>
        </w:rPr>
        <w:t>３　契約期間等</w:t>
      </w:r>
    </w:p>
    <w:p w14:paraId="12E8462D" w14:textId="127CAF2E" w:rsidR="005248A2" w:rsidRDefault="005248A2" w:rsidP="005248A2">
      <w:pPr>
        <w:ind w:firstLineChars="100" w:firstLine="210"/>
        <w:jc w:val="left"/>
      </w:pPr>
      <w:r>
        <w:rPr>
          <w:rFonts w:hint="eastAsia"/>
        </w:rPr>
        <w:t>（１）契約期間</w:t>
      </w:r>
      <w:r w:rsidR="00834006">
        <w:rPr>
          <w:rFonts w:hint="eastAsia"/>
        </w:rPr>
        <w:t xml:space="preserve">　契約日</w:t>
      </w:r>
      <w:r>
        <w:rPr>
          <w:rFonts w:hint="eastAsia"/>
        </w:rPr>
        <w:t xml:space="preserve">　～　</w:t>
      </w:r>
      <w:r w:rsidR="00CA228F">
        <w:rPr>
          <w:rFonts w:hint="eastAsia"/>
        </w:rPr>
        <w:t>令和３年1</w:t>
      </w:r>
      <w:r>
        <w:rPr>
          <w:rFonts w:hint="eastAsia"/>
        </w:rPr>
        <w:t>月31日</w:t>
      </w:r>
    </w:p>
    <w:p w14:paraId="1E192E95" w14:textId="1BE9BC1B" w:rsidR="005248A2" w:rsidRDefault="005248A2" w:rsidP="006A498A">
      <w:pPr>
        <w:jc w:val="left"/>
      </w:pPr>
      <w:r>
        <w:rPr>
          <w:rFonts w:hint="eastAsia"/>
        </w:rPr>
        <w:t xml:space="preserve">　（２）個別訪問期間　</w:t>
      </w:r>
      <w:r w:rsidR="006A498A">
        <w:rPr>
          <w:rFonts w:hint="eastAsia"/>
        </w:rPr>
        <w:t>準備完了次第</w:t>
      </w:r>
      <w:r>
        <w:rPr>
          <w:rFonts w:hint="eastAsia"/>
        </w:rPr>
        <w:t>～</w:t>
      </w:r>
      <w:r w:rsidR="00B360FD">
        <w:rPr>
          <w:rFonts w:hint="eastAsia"/>
        </w:rPr>
        <w:t>12月</w:t>
      </w:r>
      <w:r w:rsidR="00CA228F">
        <w:rPr>
          <w:rFonts w:hint="eastAsia"/>
        </w:rPr>
        <w:t>31</w:t>
      </w:r>
      <w:r>
        <w:rPr>
          <w:rFonts w:hint="eastAsia"/>
        </w:rPr>
        <w:t>日</w:t>
      </w:r>
      <w:r w:rsidR="006A498A">
        <w:rPr>
          <w:rFonts w:hint="eastAsia"/>
        </w:rPr>
        <w:t>（</w:t>
      </w:r>
      <w:r w:rsidR="00637235">
        <w:rPr>
          <w:rFonts w:hint="eastAsia"/>
        </w:rPr>
        <w:t>少なくとも11月16日には開始すること）</w:t>
      </w:r>
    </w:p>
    <w:p w14:paraId="6208D280" w14:textId="66CA8CFF" w:rsidR="00583412" w:rsidRDefault="00583412" w:rsidP="000A0A0B">
      <w:pPr>
        <w:jc w:val="left"/>
      </w:pPr>
      <w:r>
        <w:rPr>
          <w:rFonts w:hint="eastAsia"/>
        </w:rPr>
        <w:t xml:space="preserve">　（３）印刷関係</w:t>
      </w:r>
    </w:p>
    <w:p w14:paraId="038FFC84" w14:textId="220A1A99" w:rsidR="00583412" w:rsidRDefault="00583412" w:rsidP="000A0A0B">
      <w:pPr>
        <w:jc w:val="left"/>
      </w:pPr>
      <w:r>
        <w:rPr>
          <w:rFonts w:hint="eastAsia"/>
        </w:rPr>
        <w:t xml:space="preserve">　　　　個別訪問開始前に印刷関係は終わっていること。以下は、事業目安とする。</w:t>
      </w:r>
    </w:p>
    <w:p w14:paraId="476EDAB0" w14:textId="01726FF8" w:rsidR="00583412" w:rsidRDefault="00583412" w:rsidP="000A0A0B">
      <w:pPr>
        <w:jc w:val="left"/>
      </w:pPr>
      <w:r>
        <w:rPr>
          <w:rFonts w:hint="eastAsia"/>
        </w:rPr>
        <w:t xml:space="preserve">　　　　①案文作成　10月</w:t>
      </w:r>
      <w:r w:rsidR="00B70CA2">
        <w:rPr>
          <w:rFonts w:hint="eastAsia"/>
        </w:rPr>
        <w:t>30</w:t>
      </w:r>
      <w:r>
        <w:rPr>
          <w:rFonts w:hint="eastAsia"/>
        </w:rPr>
        <w:t>日</w:t>
      </w:r>
    </w:p>
    <w:p w14:paraId="5F626E43" w14:textId="63D191F1" w:rsidR="00583412" w:rsidRDefault="00583412" w:rsidP="000A0A0B">
      <w:pPr>
        <w:jc w:val="left"/>
      </w:pPr>
      <w:r>
        <w:rPr>
          <w:rFonts w:hint="eastAsia"/>
        </w:rPr>
        <w:t xml:space="preserve">　　　　②発注者</w:t>
      </w:r>
      <w:r w:rsidR="00CA228F">
        <w:rPr>
          <w:rFonts w:hint="eastAsia"/>
        </w:rPr>
        <w:t>最終</w:t>
      </w:r>
      <w:r>
        <w:rPr>
          <w:rFonts w:hint="eastAsia"/>
        </w:rPr>
        <w:t xml:space="preserve">校正　</w:t>
      </w:r>
      <w:r w:rsidR="00B70CA2">
        <w:rPr>
          <w:rFonts w:hint="eastAsia"/>
        </w:rPr>
        <w:t>11</w:t>
      </w:r>
      <w:r>
        <w:rPr>
          <w:rFonts w:hint="eastAsia"/>
        </w:rPr>
        <w:t>月</w:t>
      </w:r>
      <w:r w:rsidR="00B70CA2">
        <w:rPr>
          <w:rFonts w:hint="eastAsia"/>
        </w:rPr>
        <w:t>6</w:t>
      </w:r>
      <w:r>
        <w:rPr>
          <w:rFonts w:hint="eastAsia"/>
        </w:rPr>
        <w:t>日（２往復程度を想定）</w:t>
      </w:r>
    </w:p>
    <w:p w14:paraId="6FA73788" w14:textId="3FDC827A" w:rsidR="00583412" w:rsidRDefault="00583412" w:rsidP="000A0A0B">
      <w:pPr>
        <w:jc w:val="left"/>
      </w:pPr>
      <w:r>
        <w:rPr>
          <w:rFonts w:hint="eastAsia"/>
        </w:rPr>
        <w:t xml:space="preserve">　　　　③印刷完了　</w:t>
      </w:r>
      <w:r w:rsidR="00CA228F">
        <w:rPr>
          <w:rFonts w:hint="eastAsia"/>
        </w:rPr>
        <w:t>11</w:t>
      </w:r>
      <w:r>
        <w:rPr>
          <w:rFonts w:hint="eastAsia"/>
        </w:rPr>
        <w:t>月</w:t>
      </w:r>
      <w:r w:rsidR="00B70CA2">
        <w:rPr>
          <w:rFonts w:hint="eastAsia"/>
        </w:rPr>
        <w:t>13</w:t>
      </w:r>
      <w:r>
        <w:rPr>
          <w:rFonts w:hint="eastAsia"/>
        </w:rPr>
        <w:t>日</w:t>
      </w:r>
    </w:p>
    <w:p w14:paraId="7A5676AC" w14:textId="100C72FE" w:rsidR="00AF3EB3" w:rsidRDefault="00AF3EB3" w:rsidP="000A0A0B">
      <w:pPr>
        <w:jc w:val="left"/>
      </w:pPr>
      <w:r>
        <w:rPr>
          <w:rFonts w:hint="eastAsia"/>
        </w:rPr>
        <w:t xml:space="preserve">　（４）動画撮影</w:t>
      </w:r>
    </w:p>
    <w:p w14:paraId="37F6E29B" w14:textId="5CBD9D01" w:rsidR="00E628FA" w:rsidRDefault="00AF3EB3" w:rsidP="00E628FA">
      <w:pPr>
        <w:jc w:val="left"/>
      </w:pPr>
      <w:r>
        <w:rPr>
          <w:rFonts w:hint="eastAsia"/>
        </w:rPr>
        <w:t xml:space="preserve">　　　　個別訪問開始前に、</w:t>
      </w:r>
      <w:r w:rsidR="008C751A">
        <w:rPr>
          <w:rFonts w:hint="eastAsia"/>
        </w:rPr>
        <w:t>枚方</w:t>
      </w:r>
      <w:r>
        <w:rPr>
          <w:rFonts w:hint="eastAsia"/>
        </w:rPr>
        <w:t>市ホームページに掲載できるよう完成させること</w:t>
      </w:r>
    </w:p>
    <w:p w14:paraId="3EA385A5" w14:textId="77777777" w:rsidR="00AF3EB3" w:rsidRDefault="00AF3EB3" w:rsidP="00E628FA">
      <w:pPr>
        <w:jc w:val="left"/>
      </w:pPr>
    </w:p>
    <w:p w14:paraId="0C877E99" w14:textId="3ABCB900" w:rsidR="009C7ADC" w:rsidRPr="009C7ADC" w:rsidRDefault="009C7ADC" w:rsidP="009C7ADC">
      <w:pPr>
        <w:jc w:val="left"/>
      </w:pPr>
      <w:r w:rsidRPr="009C7ADC">
        <w:rPr>
          <w:rFonts w:hint="eastAsia"/>
        </w:rPr>
        <w:t>４　支払条件</w:t>
      </w:r>
    </w:p>
    <w:p w14:paraId="45107C30" w14:textId="77777777" w:rsidR="009C7ADC" w:rsidRPr="009C7ADC" w:rsidRDefault="009C7ADC" w:rsidP="009C7ADC">
      <w:pPr>
        <w:ind w:firstLineChars="200" w:firstLine="420"/>
        <w:jc w:val="left"/>
      </w:pPr>
      <w:r w:rsidRPr="009C7ADC">
        <w:rPr>
          <w:rFonts w:hint="eastAsia"/>
        </w:rPr>
        <w:t>完了払い</w:t>
      </w:r>
    </w:p>
    <w:p w14:paraId="11A6E40B" w14:textId="77777777" w:rsidR="009C7ADC" w:rsidRDefault="009C7ADC" w:rsidP="00E628FA">
      <w:pPr>
        <w:jc w:val="left"/>
      </w:pPr>
    </w:p>
    <w:p w14:paraId="1C03D782" w14:textId="229C36F5" w:rsidR="00E628FA" w:rsidRPr="00E628FA" w:rsidRDefault="009C7ADC" w:rsidP="00E628FA">
      <w:pPr>
        <w:jc w:val="left"/>
      </w:pPr>
      <w:r>
        <w:rPr>
          <w:rFonts w:hint="eastAsia"/>
        </w:rPr>
        <w:t>５</w:t>
      </w:r>
      <w:r w:rsidR="00E628FA" w:rsidRPr="00E628FA">
        <w:rPr>
          <w:rFonts w:hint="eastAsia"/>
        </w:rPr>
        <w:t xml:space="preserve">　仕様書の適用</w:t>
      </w:r>
      <w:r>
        <w:rPr>
          <w:rFonts w:hint="eastAsia"/>
        </w:rPr>
        <w:t>等</w:t>
      </w:r>
    </w:p>
    <w:p w14:paraId="5A6F4BF3" w14:textId="77777777" w:rsidR="00E628FA" w:rsidRPr="00E628FA" w:rsidRDefault="00E628FA" w:rsidP="00E628FA">
      <w:pPr>
        <w:ind w:leftChars="135" w:left="283"/>
        <w:jc w:val="left"/>
      </w:pPr>
      <w:r w:rsidRPr="00E628FA">
        <w:rPr>
          <w:rFonts w:hint="eastAsia"/>
        </w:rPr>
        <w:t>本仕様書は、業務に関して必要な事項を定めたものであり、受注者は、本仕様書及び発注者の指示に従い、業務を実施しなければならない。</w:t>
      </w:r>
    </w:p>
    <w:p w14:paraId="2827BCE9" w14:textId="5A6F5B11" w:rsidR="009C7ADC" w:rsidRPr="009C7ADC" w:rsidRDefault="009C7ADC" w:rsidP="009C7ADC">
      <w:pPr>
        <w:pStyle w:val="af"/>
        <w:ind w:leftChars="100" w:left="210" w:firstLineChars="100" w:firstLine="210"/>
        <w:rPr>
          <w:rFonts w:asciiTheme="minorHAnsi" w:eastAsiaTheme="minorEastAsia" w:hAnsiTheme="minorHAnsi" w:cstheme="minorBidi"/>
          <w:spacing w:val="0"/>
          <w:szCs w:val="22"/>
        </w:rPr>
      </w:pPr>
      <w:r>
        <w:rPr>
          <w:rFonts w:asciiTheme="minorHAnsi" w:eastAsiaTheme="minorEastAsia" w:hAnsiTheme="minorHAnsi" w:cstheme="minorBidi" w:hint="eastAsia"/>
          <w:spacing w:val="0"/>
          <w:szCs w:val="22"/>
        </w:rPr>
        <w:t>また、</w:t>
      </w:r>
      <w:r w:rsidRPr="009C7ADC">
        <w:rPr>
          <w:rFonts w:asciiTheme="minorHAnsi" w:eastAsiaTheme="minorEastAsia" w:hAnsiTheme="minorHAnsi" w:cstheme="minorBidi" w:hint="eastAsia"/>
          <w:spacing w:val="0"/>
          <w:szCs w:val="22"/>
        </w:rPr>
        <w:t>本仕様書に定める事項に疑義が生じた場合又は本仕様書に定めのない事項については、発注者、受注者協議の上これを定め、受注者は、発注者の指示に基づいて業務を遂行するものとする。</w:t>
      </w:r>
    </w:p>
    <w:p w14:paraId="728677F7" w14:textId="598BE19A" w:rsidR="009C7ADC" w:rsidRDefault="009C7ADC" w:rsidP="00C178E6">
      <w:pPr>
        <w:jc w:val="left"/>
      </w:pPr>
    </w:p>
    <w:p w14:paraId="6E2BB7EB" w14:textId="42591F1B" w:rsidR="00E628FA" w:rsidRPr="00E628FA" w:rsidRDefault="009C7ADC" w:rsidP="00E628FA">
      <w:pPr>
        <w:pStyle w:val="af"/>
        <w:ind w:leftChars="0" w:left="0" w:firstLineChars="0" w:firstLine="0"/>
        <w:rPr>
          <w:rFonts w:asciiTheme="minorHAnsi" w:eastAsiaTheme="minorEastAsia" w:hAnsiTheme="minorHAnsi" w:cstheme="minorBidi"/>
          <w:spacing w:val="0"/>
          <w:szCs w:val="22"/>
        </w:rPr>
      </w:pPr>
      <w:r>
        <w:rPr>
          <w:rFonts w:asciiTheme="minorHAnsi" w:eastAsiaTheme="minorEastAsia" w:hAnsiTheme="minorHAnsi" w:cstheme="minorBidi" w:hint="eastAsia"/>
          <w:spacing w:val="0"/>
          <w:szCs w:val="22"/>
        </w:rPr>
        <w:t>６</w:t>
      </w:r>
      <w:r w:rsidR="00E628FA" w:rsidRPr="00E628FA">
        <w:rPr>
          <w:rFonts w:asciiTheme="minorHAnsi" w:eastAsiaTheme="minorEastAsia" w:hAnsiTheme="minorHAnsi" w:cstheme="minorBidi" w:hint="eastAsia"/>
          <w:spacing w:val="0"/>
          <w:szCs w:val="22"/>
        </w:rPr>
        <w:t xml:space="preserve">　法令等の遵守</w:t>
      </w:r>
    </w:p>
    <w:p w14:paraId="1E3BB247" w14:textId="77777777" w:rsidR="00E628FA" w:rsidRPr="00E628FA" w:rsidRDefault="00E628FA" w:rsidP="00E628FA">
      <w:pPr>
        <w:pStyle w:val="af"/>
        <w:ind w:leftChars="0" w:left="0" w:firstLineChars="150" w:firstLine="315"/>
        <w:rPr>
          <w:rFonts w:asciiTheme="minorHAnsi" w:eastAsiaTheme="minorEastAsia" w:hAnsiTheme="minorHAnsi" w:cstheme="minorBidi"/>
          <w:spacing w:val="0"/>
          <w:szCs w:val="22"/>
        </w:rPr>
      </w:pPr>
      <w:r w:rsidRPr="00E628FA">
        <w:rPr>
          <w:rFonts w:asciiTheme="minorHAnsi" w:eastAsiaTheme="minorEastAsia" w:hAnsiTheme="minorHAnsi" w:cstheme="minorBidi" w:hint="eastAsia"/>
          <w:spacing w:val="0"/>
          <w:szCs w:val="22"/>
        </w:rPr>
        <w:t>受注者は、業務の実施にあたり、関連する法令等を遵守しなければならない。</w:t>
      </w:r>
    </w:p>
    <w:p w14:paraId="733303AA" w14:textId="77777777" w:rsidR="00E628FA" w:rsidRPr="00E628FA" w:rsidRDefault="00E628FA" w:rsidP="00E628FA">
      <w:pPr>
        <w:pStyle w:val="af"/>
        <w:ind w:leftChars="0" w:left="0" w:firstLineChars="0" w:firstLine="0"/>
        <w:rPr>
          <w:rFonts w:asciiTheme="minorHAnsi" w:eastAsiaTheme="minorEastAsia" w:hAnsiTheme="minorHAnsi" w:cstheme="minorBidi"/>
          <w:spacing w:val="0"/>
          <w:szCs w:val="22"/>
        </w:rPr>
      </w:pPr>
    </w:p>
    <w:p w14:paraId="0720819B" w14:textId="09A4CF37" w:rsidR="00E628FA" w:rsidRPr="00E628FA" w:rsidRDefault="009C7ADC" w:rsidP="00E628FA">
      <w:pPr>
        <w:pStyle w:val="af"/>
        <w:ind w:leftChars="0" w:left="0" w:firstLineChars="0" w:firstLine="0"/>
        <w:rPr>
          <w:rFonts w:asciiTheme="minorHAnsi" w:eastAsiaTheme="minorEastAsia" w:hAnsiTheme="minorHAnsi" w:cstheme="minorBidi"/>
          <w:spacing w:val="0"/>
          <w:szCs w:val="22"/>
        </w:rPr>
      </w:pPr>
      <w:r>
        <w:rPr>
          <w:rFonts w:asciiTheme="minorHAnsi" w:eastAsiaTheme="minorEastAsia" w:hAnsiTheme="minorHAnsi" w:cstheme="minorBidi" w:hint="eastAsia"/>
          <w:spacing w:val="0"/>
          <w:szCs w:val="22"/>
        </w:rPr>
        <w:t>７</w:t>
      </w:r>
      <w:r w:rsidR="00E628FA" w:rsidRPr="00E628FA">
        <w:rPr>
          <w:rFonts w:asciiTheme="minorHAnsi" w:eastAsiaTheme="minorEastAsia" w:hAnsiTheme="minorHAnsi" w:cstheme="minorBidi" w:hint="eastAsia"/>
          <w:spacing w:val="0"/>
          <w:szCs w:val="22"/>
        </w:rPr>
        <w:t xml:space="preserve">　守秘義務の保持</w:t>
      </w:r>
    </w:p>
    <w:p w14:paraId="0518B9B4" w14:textId="77777777" w:rsidR="00E628FA" w:rsidRPr="00E628FA" w:rsidRDefault="00E628FA" w:rsidP="00E628FA">
      <w:pPr>
        <w:pStyle w:val="af"/>
        <w:ind w:leftChars="0" w:left="0" w:firstLineChars="150" w:firstLine="315"/>
        <w:rPr>
          <w:rFonts w:asciiTheme="minorHAnsi" w:eastAsiaTheme="minorEastAsia" w:hAnsiTheme="minorHAnsi" w:cstheme="minorBidi"/>
          <w:spacing w:val="0"/>
          <w:szCs w:val="22"/>
        </w:rPr>
      </w:pPr>
      <w:r w:rsidRPr="00E628FA">
        <w:rPr>
          <w:rFonts w:asciiTheme="minorHAnsi" w:eastAsiaTheme="minorEastAsia" w:hAnsiTheme="minorHAnsi" w:cstheme="minorBidi" w:hint="eastAsia"/>
          <w:spacing w:val="0"/>
          <w:szCs w:val="22"/>
        </w:rPr>
        <w:t>受注者は、業務上知り得たすべての情報について、発注者の承認を得ずに他に提供してはならない。</w:t>
      </w:r>
    </w:p>
    <w:p w14:paraId="2098F02E" w14:textId="77777777" w:rsidR="00E628FA" w:rsidRDefault="00E628FA" w:rsidP="00E628FA">
      <w:pPr>
        <w:pStyle w:val="af"/>
        <w:ind w:leftChars="0" w:left="0" w:firstLineChars="0" w:firstLine="0"/>
        <w:rPr>
          <w:rFonts w:ascii="HGPｺﾞｼｯｸM" w:eastAsia="HGPｺﾞｼｯｸM" w:hAnsi="ＭＳ 明朝"/>
          <w:sz w:val="22"/>
          <w:szCs w:val="22"/>
        </w:rPr>
      </w:pPr>
    </w:p>
    <w:p w14:paraId="2642DA9F" w14:textId="47B2E950" w:rsidR="00E628FA" w:rsidRPr="009C7ADC" w:rsidRDefault="009C7ADC" w:rsidP="00E628FA">
      <w:pPr>
        <w:pStyle w:val="af"/>
        <w:ind w:leftChars="0" w:left="0" w:firstLineChars="0" w:firstLine="0"/>
        <w:rPr>
          <w:rFonts w:asciiTheme="minorHAnsi" w:eastAsiaTheme="minorEastAsia" w:hAnsiTheme="minorHAnsi" w:cstheme="minorBidi"/>
          <w:spacing w:val="0"/>
          <w:szCs w:val="22"/>
        </w:rPr>
      </w:pPr>
      <w:r w:rsidRPr="009C7ADC">
        <w:rPr>
          <w:rFonts w:asciiTheme="minorHAnsi" w:eastAsiaTheme="minorEastAsia" w:hAnsiTheme="minorHAnsi" w:cstheme="minorBidi" w:hint="eastAsia"/>
          <w:spacing w:val="0"/>
          <w:szCs w:val="22"/>
        </w:rPr>
        <w:t>８</w:t>
      </w:r>
      <w:r w:rsidR="00E628FA" w:rsidRPr="009C7ADC">
        <w:rPr>
          <w:rFonts w:asciiTheme="minorHAnsi" w:eastAsiaTheme="minorEastAsia" w:hAnsiTheme="minorHAnsi" w:cstheme="minorBidi" w:hint="eastAsia"/>
          <w:spacing w:val="0"/>
          <w:szCs w:val="22"/>
        </w:rPr>
        <w:t xml:space="preserve">　業務従事者等</w:t>
      </w:r>
    </w:p>
    <w:p w14:paraId="6DC9CB4B" w14:textId="77777777" w:rsidR="00E628FA" w:rsidRPr="009C7ADC" w:rsidRDefault="00E628FA" w:rsidP="009C7ADC">
      <w:pPr>
        <w:pStyle w:val="af"/>
        <w:ind w:leftChars="0" w:left="708" w:hangingChars="337" w:hanging="708"/>
        <w:rPr>
          <w:rFonts w:asciiTheme="minorHAnsi" w:eastAsiaTheme="minorEastAsia" w:hAnsiTheme="minorHAnsi" w:cstheme="minorBidi"/>
          <w:spacing w:val="0"/>
          <w:szCs w:val="22"/>
        </w:rPr>
      </w:pPr>
      <w:r w:rsidRPr="009C7ADC">
        <w:rPr>
          <w:rFonts w:asciiTheme="minorHAnsi" w:eastAsiaTheme="minorEastAsia" w:hAnsiTheme="minorHAnsi" w:cstheme="minorBidi" w:hint="eastAsia"/>
          <w:spacing w:val="0"/>
          <w:szCs w:val="22"/>
        </w:rPr>
        <w:t xml:space="preserve">　（１）受注者は、業務の実施にあたって、業務責任者を配置し、業務に関して専門的知識及び経験を有する者を従事させるものとする。</w:t>
      </w:r>
    </w:p>
    <w:p w14:paraId="7D7E9560" w14:textId="2ECCFF9D" w:rsidR="005248A2" w:rsidRPr="009C7ADC" w:rsidRDefault="00E628FA" w:rsidP="009C7ADC">
      <w:pPr>
        <w:pStyle w:val="af"/>
        <w:ind w:leftChars="0" w:left="0" w:firstLineChars="0" w:firstLine="0"/>
        <w:rPr>
          <w:rFonts w:asciiTheme="minorHAnsi" w:eastAsiaTheme="minorEastAsia" w:hAnsiTheme="minorHAnsi" w:cstheme="minorBidi"/>
          <w:spacing w:val="0"/>
          <w:szCs w:val="22"/>
        </w:rPr>
      </w:pPr>
      <w:r w:rsidRPr="009C7ADC">
        <w:rPr>
          <w:rFonts w:asciiTheme="minorHAnsi" w:eastAsiaTheme="minorEastAsia" w:hAnsiTheme="minorHAnsi" w:cstheme="minorBidi" w:hint="eastAsia"/>
          <w:spacing w:val="0"/>
          <w:szCs w:val="22"/>
        </w:rPr>
        <w:t xml:space="preserve">　（２）受注者は、発注者が定める監督職員と常に密接な連絡をとらなければならない。</w:t>
      </w:r>
    </w:p>
    <w:p w14:paraId="4D8C5774" w14:textId="77777777" w:rsidR="00E628FA" w:rsidRPr="00583412" w:rsidRDefault="00E628FA" w:rsidP="000A0A0B">
      <w:pPr>
        <w:jc w:val="left"/>
      </w:pPr>
    </w:p>
    <w:p w14:paraId="33A8B7E9" w14:textId="1F7A8BFB" w:rsidR="00CC299A" w:rsidRDefault="009C7ADC" w:rsidP="000A0A0B">
      <w:pPr>
        <w:jc w:val="left"/>
      </w:pPr>
      <w:r>
        <w:rPr>
          <w:rFonts w:hint="eastAsia"/>
        </w:rPr>
        <w:t>９</w:t>
      </w:r>
      <w:r w:rsidR="00CC299A">
        <w:rPr>
          <w:rFonts w:hint="eastAsia"/>
        </w:rPr>
        <w:t xml:space="preserve">　</w:t>
      </w:r>
      <w:r w:rsidR="009E3D31">
        <w:rPr>
          <w:rFonts w:hint="eastAsia"/>
        </w:rPr>
        <w:t>数量等</w:t>
      </w:r>
    </w:p>
    <w:p w14:paraId="1CC68563" w14:textId="4E33F330" w:rsidR="00CC299A" w:rsidRDefault="00CC299A" w:rsidP="000A0A0B">
      <w:pPr>
        <w:jc w:val="left"/>
      </w:pPr>
      <w:r>
        <w:rPr>
          <w:rFonts w:hint="eastAsia"/>
        </w:rPr>
        <w:t xml:space="preserve">　　対象：枚方市内の飲食店を中心とした小規模事業者</w:t>
      </w:r>
    </w:p>
    <w:p w14:paraId="73965BF9" w14:textId="2DECAC2D" w:rsidR="00CC299A" w:rsidRDefault="00CC299A" w:rsidP="00CC299A">
      <w:pPr>
        <w:ind w:firstLineChars="200" w:firstLine="420"/>
        <w:jc w:val="left"/>
      </w:pPr>
      <w:r>
        <w:rPr>
          <w:rFonts w:hint="eastAsia"/>
        </w:rPr>
        <w:t>個店訪問数：</w:t>
      </w:r>
      <w:r w:rsidR="00B360FD">
        <w:rPr>
          <w:rFonts w:hint="eastAsia"/>
        </w:rPr>
        <w:t>1</w:t>
      </w:r>
      <w:r w:rsidR="007C7A72">
        <w:rPr>
          <w:rFonts w:hint="eastAsia"/>
        </w:rPr>
        <w:t>0</w:t>
      </w:r>
      <w:r>
        <w:rPr>
          <w:rFonts w:hint="eastAsia"/>
        </w:rPr>
        <w:t>00店舗以上</w:t>
      </w:r>
    </w:p>
    <w:p w14:paraId="69C39E66" w14:textId="2E2BF52E" w:rsidR="009E3D31" w:rsidRDefault="009E3D31" w:rsidP="00CC299A">
      <w:pPr>
        <w:ind w:firstLineChars="200" w:firstLine="420"/>
        <w:jc w:val="left"/>
      </w:pPr>
      <w:r>
        <w:rPr>
          <w:rFonts w:hint="eastAsia"/>
        </w:rPr>
        <w:t>作成物：</w:t>
      </w:r>
      <w:r w:rsidR="007C7A72">
        <w:rPr>
          <w:rFonts w:hint="eastAsia"/>
        </w:rPr>
        <w:t>15</w:t>
      </w:r>
      <w:r w:rsidR="00CA228F">
        <w:rPr>
          <w:rFonts w:hint="eastAsia"/>
        </w:rPr>
        <w:t>00</w:t>
      </w:r>
      <w:r>
        <w:rPr>
          <w:rFonts w:hint="eastAsia"/>
        </w:rPr>
        <w:t>部</w:t>
      </w:r>
      <w:r w:rsidR="007C7A72">
        <w:rPr>
          <w:rFonts w:hint="eastAsia"/>
        </w:rPr>
        <w:t>（10①②に記載するガイドラインのみ）</w:t>
      </w:r>
    </w:p>
    <w:p w14:paraId="2A663D71" w14:textId="3DA4414D" w:rsidR="00CC299A" w:rsidRDefault="00CC299A" w:rsidP="00CC299A">
      <w:pPr>
        <w:ind w:firstLineChars="200" w:firstLine="420"/>
        <w:jc w:val="left"/>
      </w:pPr>
      <w:r>
        <w:rPr>
          <w:rFonts w:hint="eastAsia"/>
        </w:rPr>
        <w:t>目標</w:t>
      </w:r>
      <w:r w:rsidR="00733C6B">
        <w:rPr>
          <w:rFonts w:hint="eastAsia"/>
        </w:rPr>
        <w:t>新規</w:t>
      </w:r>
      <w:r>
        <w:rPr>
          <w:rFonts w:hint="eastAsia"/>
        </w:rPr>
        <w:t>感染対策店：</w:t>
      </w:r>
      <w:r w:rsidR="00CA228F">
        <w:rPr>
          <w:rFonts w:hint="eastAsia"/>
        </w:rPr>
        <w:t>3</w:t>
      </w:r>
      <w:r>
        <w:rPr>
          <w:rFonts w:hint="eastAsia"/>
        </w:rPr>
        <w:t>00店舗程度</w:t>
      </w:r>
    </w:p>
    <w:p w14:paraId="4F759D30" w14:textId="6F032821" w:rsidR="007C7A72" w:rsidRDefault="007C7A72" w:rsidP="007C7A72">
      <w:pPr>
        <w:ind w:leftChars="200" w:left="615" w:hangingChars="93" w:hanging="195"/>
        <w:jc w:val="left"/>
      </w:pPr>
      <w:r>
        <w:rPr>
          <w:rFonts w:hint="eastAsia"/>
        </w:rPr>
        <w:t>※個店訪問数については、初回打ち合わせ時に、計画日数を提出し、計画日数内で対応できた場合は、残日数についても対応を行うこと</w:t>
      </w:r>
    </w:p>
    <w:p w14:paraId="7094A803" w14:textId="77777777" w:rsidR="00CC299A" w:rsidRDefault="00CC299A" w:rsidP="000A0A0B">
      <w:pPr>
        <w:jc w:val="left"/>
      </w:pPr>
    </w:p>
    <w:p w14:paraId="75C8C25B" w14:textId="091A12C5" w:rsidR="000A0A0B" w:rsidRPr="00E42CD6" w:rsidRDefault="009C7ADC" w:rsidP="000A0A0B">
      <w:pPr>
        <w:jc w:val="left"/>
      </w:pPr>
      <w:r>
        <w:rPr>
          <w:rFonts w:hint="eastAsia"/>
        </w:rPr>
        <w:t>10</w:t>
      </w:r>
      <w:r w:rsidR="000A0A0B" w:rsidRPr="00E42CD6">
        <w:rPr>
          <w:rFonts w:hint="eastAsia"/>
        </w:rPr>
        <w:t xml:space="preserve">　委託</w:t>
      </w:r>
      <w:r w:rsidR="00E27D3E" w:rsidRPr="00E42CD6">
        <w:rPr>
          <w:rFonts w:hint="eastAsia"/>
        </w:rPr>
        <w:t>業務</w:t>
      </w:r>
      <w:r w:rsidR="006C1714" w:rsidRPr="00E42CD6">
        <w:rPr>
          <w:rFonts w:hint="eastAsia"/>
        </w:rPr>
        <w:t>仕様</w:t>
      </w:r>
    </w:p>
    <w:p w14:paraId="16DC2441" w14:textId="1BB28FEA" w:rsidR="0019295F" w:rsidRDefault="0019295F" w:rsidP="000A0A0B">
      <w:pPr>
        <w:pStyle w:val="a3"/>
        <w:numPr>
          <w:ilvl w:val="0"/>
          <w:numId w:val="8"/>
        </w:numPr>
        <w:ind w:leftChars="0"/>
        <w:jc w:val="left"/>
      </w:pPr>
      <w:r>
        <w:rPr>
          <w:rFonts w:hint="eastAsia"/>
        </w:rPr>
        <w:t>作成物</w:t>
      </w:r>
    </w:p>
    <w:p w14:paraId="7714F976" w14:textId="6D195808" w:rsidR="00CC299A" w:rsidRDefault="0019295F" w:rsidP="0019295F">
      <w:pPr>
        <w:pStyle w:val="a3"/>
        <w:ind w:leftChars="0" w:left="930"/>
        <w:jc w:val="left"/>
      </w:pPr>
      <w:r>
        <w:rPr>
          <w:rFonts w:hint="eastAsia"/>
        </w:rPr>
        <w:t>①</w:t>
      </w:r>
      <w:r w:rsidR="00B360FD">
        <w:rPr>
          <w:rFonts w:hint="eastAsia"/>
        </w:rPr>
        <w:t>感染対策</w:t>
      </w:r>
      <w:r w:rsidR="0042709D">
        <w:rPr>
          <w:rFonts w:hint="eastAsia"/>
        </w:rPr>
        <w:t>簡易パンフレット</w:t>
      </w:r>
      <w:r w:rsidR="00CC299A">
        <w:rPr>
          <w:rFonts w:hint="eastAsia"/>
        </w:rPr>
        <w:t>の作成</w:t>
      </w:r>
    </w:p>
    <w:p w14:paraId="2C72A38C" w14:textId="50AD26D9" w:rsidR="00CC299A" w:rsidRDefault="00365A08" w:rsidP="000523EA">
      <w:pPr>
        <w:pStyle w:val="a3"/>
        <w:ind w:leftChars="0" w:left="930" w:firstLineChars="100" w:firstLine="210"/>
        <w:jc w:val="left"/>
      </w:pPr>
      <w:r>
        <w:rPr>
          <w:rFonts w:hint="eastAsia"/>
        </w:rPr>
        <w:t>構成：</w:t>
      </w:r>
      <w:r w:rsidR="00FE1D21">
        <w:rPr>
          <w:rFonts w:hint="eastAsia"/>
        </w:rPr>
        <w:t>A4・</w:t>
      </w:r>
      <w:r w:rsidR="00B360FD">
        <w:rPr>
          <w:rFonts w:hint="eastAsia"/>
        </w:rPr>
        <w:t>２</w:t>
      </w:r>
      <w:r>
        <w:rPr>
          <w:rFonts w:hint="eastAsia"/>
        </w:rPr>
        <w:t>P・カラー刷り</w:t>
      </w:r>
    </w:p>
    <w:p w14:paraId="1DB827CE" w14:textId="46028A27" w:rsidR="009C14DB" w:rsidRDefault="003A1FE1" w:rsidP="000523EA">
      <w:pPr>
        <w:pStyle w:val="a3"/>
        <w:ind w:leftChars="0" w:left="930" w:firstLineChars="100" w:firstLine="210"/>
        <w:jc w:val="left"/>
      </w:pPr>
      <w:r>
        <w:rPr>
          <w:rFonts w:hint="eastAsia"/>
        </w:rPr>
        <w:t>内容：次の内容及び別紙のパンフレット作成イメージ</w:t>
      </w:r>
      <w:r w:rsidR="009C14DB">
        <w:rPr>
          <w:rFonts w:hint="eastAsia"/>
        </w:rPr>
        <w:t>を踏まえ、発注者と協議すること。</w:t>
      </w:r>
    </w:p>
    <w:p w14:paraId="6A7AC9D1" w14:textId="60326D76" w:rsidR="00C631C1" w:rsidRDefault="0023190C" w:rsidP="009C16AB">
      <w:pPr>
        <w:pStyle w:val="a3"/>
        <w:ind w:leftChars="850" w:left="1785"/>
        <w:jc w:val="left"/>
      </w:pPr>
      <w:r>
        <w:rPr>
          <w:rFonts w:hint="eastAsia"/>
        </w:rPr>
        <w:t>なお、パンフレット作成イメージは、印刷のボリューム</w:t>
      </w:r>
      <w:r w:rsidR="00C631C1">
        <w:rPr>
          <w:rFonts w:hint="eastAsia"/>
        </w:rPr>
        <w:t>感を示すためのものであって、デザインや掲載内容については、受注者の創意工夫をもって作成すること。</w:t>
      </w:r>
    </w:p>
    <w:p w14:paraId="2C32468D" w14:textId="1CDB8FFC" w:rsidR="004C2F7B" w:rsidRDefault="004C2F7B" w:rsidP="000523EA">
      <w:pPr>
        <w:pStyle w:val="a3"/>
        <w:ind w:leftChars="0" w:left="930" w:firstLineChars="100" w:firstLine="210"/>
        <w:jc w:val="left"/>
      </w:pPr>
      <w:r>
        <w:rPr>
          <w:rFonts w:hint="eastAsia"/>
        </w:rPr>
        <w:t xml:space="preserve">　＜掲載例＞</w:t>
      </w:r>
    </w:p>
    <w:p w14:paraId="3E16691E" w14:textId="41411180" w:rsidR="00365A08" w:rsidRDefault="00CA0731" w:rsidP="00CC299A">
      <w:pPr>
        <w:pStyle w:val="a3"/>
        <w:ind w:leftChars="0" w:left="930"/>
        <w:jc w:val="left"/>
      </w:pPr>
      <w:r>
        <w:rPr>
          <w:rFonts w:hint="eastAsia"/>
        </w:rPr>
        <w:t xml:space="preserve">　　　・</w:t>
      </w:r>
      <w:r w:rsidR="00365A08">
        <w:rPr>
          <w:rFonts w:hint="eastAsia"/>
        </w:rPr>
        <w:t>各業種に概ね共通する感染対策</w:t>
      </w:r>
    </w:p>
    <w:p w14:paraId="6946BE16" w14:textId="0531A8F4" w:rsidR="00365A08" w:rsidRDefault="00CA0731" w:rsidP="00CC299A">
      <w:pPr>
        <w:pStyle w:val="a3"/>
        <w:ind w:leftChars="0" w:left="930"/>
        <w:jc w:val="left"/>
      </w:pPr>
      <w:r>
        <w:rPr>
          <w:rFonts w:hint="eastAsia"/>
        </w:rPr>
        <w:t xml:space="preserve">　　　・</w:t>
      </w:r>
      <w:r w:rsidR="00B239EF">
        <w:rPr>
          <w:rFonts w:hint="eastAsia"/>
        </w:rPr>
        <w:t>飲食店向け</w:t>
      </w:r>
    </w:p>
    <w:p w14:paraId="75ABC83D" w14:textId="23829B15" w:rsidR="00365A08" w:rsidRDefault="00CA0731" w:rsidP="00CC299A">
      <w:pPr>
        <w:pStyle w:val="a3"/>
        <w:ind w:leftChars="0" w:left="930"/>
        <w:jc w:val="left"/>
      </w:pPr>
      <w:r>
        <w:rPr>
          <w:rFonts w:hint="eastAsia"/>
        </w:rPr>
        <w:t xml:space="preserve">　　　・</w:t>
      </w:r>
      <w:r w:rsidR="00B239EF">
        <w:rPr>
          <w:rFonts w:hint="eastAsia"/>
        </w:rPr>
        <w:t>小売店向け</w:t>
      </w:r>
    </w:p>
    <w:p w14:paraId="7C0DEC2B" w14:textId="010254EA" w:rsidR="00365A08" w:rsidRDefault="00365A08" w:rsidP="00CC299A">
      <w:pPr>
        <w:pStyle w:val="a3"/>
        <w:ind w:leftChars="0" w:left="930"/>
        <w:jc w:val="left"/>
        <w:rPr>
          <w:rFonts w:ascii="Segoe UI Symbol" w:hAnsi="Segoe UI Symbol" w:cs="Segoe UI Symbol"/>
        </w:rPr>
      </w:pPr>
      <w:r>
        <w:rPr>
          <w:rFonts w:hint="eastAsia"/>
        </w:rPr>
        <w:t xml:space="preserve">　　　</w:t>
      </w:r>
      <w:r w:rsidR="00CA0731">
        <w:rPr>
          <w:rFonts w:hint="eastAsia"/>
        </w:rPr>
        <w:t>・</w:t>
      </w:r>
      <w:r>
        <w:rPr>
          <w:rFonts w:ascii="Segoe UI Symbol" w:hAnsi="Segoe UI Symbol" w:cs="Segoe UI Symbol" w:hint="eastAsia"/>
        </w:rPr>
        <w:t>チェックシート</w:t>
      </w:r>
    </w:p>
    <w:p w14:paraId="0BA2E63F" w14:textId="63BF430A" w:rsidR="00B239EF" w:rsidRDefault="00B239EF" w:rsidP="00B239EF">
      <w:pPr>
        <w:pStyle w:val="a3"/>
        <w:ind w:leftChars="0" w:left="930"/>
        <w:jc w:val="left"/>
      </w:pPr>
      <w:r>
        <w:rPr>
          <w:rFonts w:hint="eastAsia"/>
        </w:rPr>
        <w:t xml:space="preserve">　　　成果品は、</w:t>
      </w:r>
      <w:r w:rsidR="00834006">
        <w:rPr>
          <w:rFonts w:hint="eastAsia"/>
        </w:rPr>
        <w:t>枚方</w:t>
      </w:r>
      <w:r w:rsidR="004C2F7B">
        <w:rPr>
          <w:rFonts w:hint="eastAsia"/>
        </w:rPr>
        <w:t>市ホームページで掲示し、小規模事業者</w:t>
      </w:r>
      <w:r>
        <w:rPr>
          <w:rFonts w:hint="eastAsia"/>
        </w:rPr>
        <w:t>が閲覧できるようにする。</w:t>
      </w:r>
    </w:p>
    <w:p w14:paraId="4DEBAED3" w14:textId="678C377A" w:rsidR="00B239EF" w:rsidRDefault="00D413F3" w:rsidP="00D413F3">
      <w:pPr>
        <w:pStyle w:val="a3"/>
        <w:ind w:leftChars="0" w:left="1560"/>
        <w:jc w:val="left"/>
      </w:pPr>
      <w:r>
        <w:rPr>
          <w:rFonts w:hint="eastAsia"/>
        </w:rPr>
        <w:t>また、</w:t>
      </w:r>
      <w:r w:rsidR="00B239EF">
        <w:rPr>
          <w:rFonts w:hint="eastAsia"/>
        </w:rPr>
        <w:t>QR</w:t>
      </w:r>
      <w:r w:rsidR="0080647F">
        <w:rPr>
          <w:rFonts w:hint="eastAsia"/>
        </w:rPr>
        <w:t>コードを紙面内に付加し、</w:t>
      </w:r>
      <w:r>
        <w:rPr>
          <w:rFonts w:hint="eastAsia"/>
        </w:rPr>
        <w:t>市の感染防止対策推進ページを容易に閲覧できるようにすること</w:t>
      </w:r>
    </w:p>
    <w:p w14:paraId="741195B1" w14:textId="69DDCBAE" w:rsidR="00051928" w:rsidRDefault="00051928" w:rsidP="00051928">
      <w:pPr>
        <w:jc w:val="left"/>
      </w:pPr>
      <w:r>
        <w:rPr>
          <w:rFonts w:hint="eastAsia"/>
        </w:rPr>
        <w:t xml:space="preserve">　　　　　 印刷数：</w:t>
      </w:r>
      <w:r w:rsidR="006D0C18">
        <w:rPr>
          <w:rFonts w:hint="eastAsia"/>
        </w:rPr>
        <w:t>次項</w:t>
      </w:r>
      <w:r>
        <w:rPr>
          <w:rFonts w:hint="eastAsia"/>
        </w:rPr>
        <w:t>②と合わせ1,</w:t>
      </w:r>
      <w:r w:rsidR="0059703B">
        <w:rPr>
          <w:rFonts w:hint="eastAsia"/>
        </w:rPr>
        <w:t>5</w:t>
      </w:r>
      <w:r>
        <w:rPr>
          <w:rFonts w:hint="eastAsia"/>
        </w:rPr>
        <w:t>00部作成すること</w:t>
      </w:r>
    </w:p>
    <w:p w14:paraId="2606F0AE" w14:textId="10118E62" w:rsidR="009E3D31" w:rsidRDefault="0019295F" w:rsidP="009E3D31">
      <w:pPr>
        <w:jc w:val="left"/>
      </w:pPr>
      <w:r>
        <w:rPr>
          <w:rFonts w:hint="eastAsia"/>
        </w:rPr>
        <w:t xml:space="preserve">　　　　②</w:t>
      </w:r>
      <w:r w:rsidR="0042709D">
        <w:rPr>
          <w:rFonts w:hint="eastAsia"/>
        </w:rPr>
        <w:t>販路拡大</w:t>
      </w:r>
      <w:r w:rsidR="009E3D31">
        <w:rPr>
          <w:rFonts w:hint="eastAsia"/>
        </w:rPr>
        <w:t>パンフレット作成</w:t>
      </w:r>
    </w:p>
    <w:p w14:paraId="7D1A11DF" w14:textId="53350A7F" w:rsidR="009E3D31" w:rsidRPr="00B239EF" w:rsidRDefault="009E3D31" w:rsidP="00417545">
      <w:pPr>
        <w:ind w:leftChars="100" w:left="1060" w:hangingChars="405" w:hanging="850"/>
        <w:jc w:val="left"/>
      </w:pPr>
      <w:r>
        <w:rPr>
          <w:rFonts w:hint="eastAsia"/>
        </w:rPr>
        <w:t xml:space="preserve">　　　　デリバリー・テイクアウト・非対面型ビジネスモデルの種類や方法等を示したパンフレッ</w:t>
      </w:r>
      <w:r>
        <w:rPr>
          <w:rFonts w:hint="eastAsia"/>
        </w:rPr>
        <w:lastRenderedPageBreak/>
        <w:t>トを作成</w:t>
      </w:r>
    </w:p>
    <w:p w14:paraId="0B494063" w14:textId="4E943A8F" w:rsidR="009E3D31" w:rsidRDefault="00B360FD" w:rsidP="00417545">
      <w:pPr>
        <w:pStyle w:val="a3"/>
        <w:ind w:leftChars="500" w:left="1050"/>
        <w:jc w:val="left"/>
      </w:pPr>
      <w:r>
        <w:rPr>
          <w:rFonts w:hint="eastAsia"/>
        </w:rPr>
        <w:t>構成：</w:t>
      </w:r>
      <w:r w:rsidR="00FE1D21">
        <w:rPr>
          <w:rFonts w:hint="eastAsia"/>
        </w:rPr>
        <w:t>A4・</w:t>
      </w:r>
      <w:r>
        <w:rPr>
          <w:rFonts w:hint="eastAsia"/>
        </w:rPr>
        <w:t>２</w:t>
      </w:r>
      <w:r w:rsidR="009E3D31">
        <w:rPr>
          <w:rFonts w:hint="eastAsia"/>
        </w:rPr>
        <w:t>P・カラー刷り</w:t>
      </w:r>
    </w:p>
    <w:p w14:paraId="74AA088F" w14:textId="7AD3D71C" w:rsidR="009C14DB" w:rsidRDefault="0059703B" w:rsidP="0059703B">
      <w:pPr>
        <w:ind w:leftChars="473" w:left="1134" w:hangingChars="67" w:hanging="141"/>
        <w:jc w:val="left"/>
      </w:pPr>
      <w:r>
        <w:rPr>
          <w:rFonts w:hint="eastAsia"/>
        </w:rPr>
        <w:t>内容：次の内容及び別紙のパンフレット作成イメージ</w:t>
      </w:r>
      <w:r w:rsidR="009C14DB">
        <w:rPr>
          <w:rFonts w:hint="eastAsia"/>
        </w:rPr>
        <w:t>を踏まえ、発注者と協議すること。</w:t>
      </w:r>
    </w:p>
    <w:p w14:paraId="2BF059F7" w14:textId="7B81D013" w:rsidR="00E30FE7" w:rsidRDefault="00937C2F" w:rsidP="00E30FE7">
      <w:pPr>
        <w:ind w:leftChars="750" w:left="1575"/>
        <w:jc w:val="left"/>
      </w:pPr>
      <w:r>
        <w:rPr>
          <w:rFonts w:hint="eastAsia"/>
        </w:rPr>
        <w:t>なお、パンフレット作成イメージは、印刷のボリューム</w:t>
      </w:r>
      <w:r w:rsidR="00E30FE7">
        <w:rPr>
          <w:rFonts w:hint="eastAsia"/>
        </w:rPr>
        <w:t>感を示すためのものであって、デザインや掲載内容については、受注者の創意工夫をもって作成すること。</w:t>
      </w:r>
    </w:p>
    <w:p w14:paraId="46CB4127" w14:textId="2342400A" w:rsidR="0059703B" w:rsidRPr="0059703B" w:rsidRDefault="0059703B" w:rsidP="0059703B">
      <w:pPr>
        <w:ind w:leftChars="473" w:left="1134" w:hangingChars="67" w:hanging="141"/>
        <w:jc w:val="left"/>
      </w:pPr>
      <w:r>
        <w:rPr>
          <w:rFonts w:hint="eastAsia"/>
        </w:rPr>
        <w:t xml:space="preserve">　　＜掲載内容例＞</w:t>
      </w:r>
      <w:bookmarkStart w:id="0" w:name="_GoBack"/>
      <w:bookmarkEnd w:id="0"/>
    </w:p>
    <w:p w14:paraId="1437D907" w14:textId="045068EA" w:rsidR="009E3D31" w:rsidRDefault="009E3D31" w:rsidP="00CA0731">
      <w:pPr>
        <w:pStyle w:val="a3"/>
        <w:numPr>
          <w:ilvl w:val="0"/>
          <w:numId w:val="9"/>
        </w:numPr>
        <w:ind w:leftChars="0"/>
        <w:jc w:val="left"/>
      </w:pPr>
      <w:r>
        <w:rPr>
          <w:rFonts w:hint="eastAsia"/>
        </w:rPr>
        <w:t>テイクアウト関係の必要物品、注意事項</w:t>
      </w:r>
      <w:r w:rsidR="0019295F">
        <w:rPr>
          <w:rFonts w:hint="eastAsia"/>
        </w:rPr>
        <w:t>（概ねの費用感などを示す）</w:t>
      </w:r>
    </w:p>
    <w:p w14:paraId="3D8DAAD3" w14:textId="687B99BD" w:rsidR="009E3D31" w:rsidRDefault="009E3D31" w:rsidP="00CA0731">
      <w:pPr>
        <w:pStyle w:val="a3"/>
        <w:numPr>
          <w:ilvl w:val="0"/>
          <w:numId w:val="9"/>
        </w:numPr>
        <w:ind w:leftChars="0"/>
        <w:jc w:val="left"/>
      </w:pPr>
      <w:r>
        <w:rPr>
          <w:rFonts w:hint="eastAsia"/>
        </w:rPr>
        <w:t>デリバリー参入の必要物品、注意事項、方法</w:t>
      </w:r>
      <w:r w:rsidR="0019295F">
        <w:rPr>
          <w:rFonts w:hint="eastAsia"/>
        </w:rPr>
        <w:t>（概ねの費用感などを示す）</w:t>
      </w:r>
    </w:p>
    <w:p w14:paraId="7EDF2CDA" w14:textId="68C5C5B1" w:rsidR="009E3D31" w:rsidRDefault="009E3D31" w:rsidP="00CA0731">
      <w:pPr>
        <w:pStyle w:val="a3"/>
        <w:numPr>
          <w:ilvl w:val="0"/>
          <w:numId w:val="9"/>
        </w:numPr>
        <w:ind w:leftChars="0"/>
        <w:jc w:val="left"/>
      </w:pPr>
      <w:r>
        <w:rPr>
          <w:rFonts w:hint="eastAsia"/>
        </w:rPr>
        <w:t>キャッシュレス決済や、ECサイトの導入など</w:t>
      </w:r>
      <w:r w:rsidR="0019295F">
        <w:rPr>
          <w:rFonts w:hint="eastAsia"/>
        </w:rPr>
        <w:t>（概ねの費用感などを示す）</w:t>
      </w:r>
    </w:p>
    <w:p w14:paraId="4A6E79F3" w14:textId="6AE11F12" w:rsidR="009E3D31" w:rsidRDefault="00CA0731" w:rsidP="00CA0731">
      <w:pPr>
        <w:pStyle w:val="a3"/>
        <w:numPr>
          <w:ilvl w:val="0"/>
          <w:numId w:val="9"/>
        </w:numPr>
        <w:ind w:leftChars="0"/>
        <w:jc w:val="left"/>
      </w:pPr>
      <w:r>
        <w:rPr>
          <w:rFonts w:hint="eastAsia"/>
        </w:rPr>
        <w:t>資材サイト等の探し方など</w:t>
      </w:r>
    </w:p>
    <w:p w14:paraId="5971D2C0" w14:textId="646E7B10" w:rsidR="00051928" w:rsidRDefault="00051928" w:rsidP="00051928">
      <w:pPr>
        <w:ind w:firstLineChars="500" w:firstLine="1050"/>
        <w:jc w:val="left"/>
      </w:pPr>
      <w:r>
        <w:rPr>
          <w:rFonts w:hint="eastAsia"/>
        </w:rPr>
        <w:t>印刷数：②と合わせ1,</w:t>
      </w:r>
      <w:r w:rsidR="0059703B">
        <w:rPr>
          <w:rFonts w:hint="eastAsia"/>
        </w:rPr>
        <w:t>5</w:t>
      </w:r>
      <w:r>
        <w:rPr>
          <w:rFonts w:hint="eastAsia"/>
        </w:rPr>
        <w:t>00部作成すること</w:t>
      </w:r>
    </w:p>
    <w:p w14:paraId="40E236AD" w14:textId="60B754F7" w:rsidR="00583412" w:rsidRDefault="0042709D" w:rsidP="00583412">
      <w:pPr>
        <w:jc w:val="left"/>
      </w:pPr>
      <w:r>
        <w:rPr>
          <w:rFonts w:hint="eastAsia"/>
        </w:rPr>
        <w:t xml:space="preserve">　　　　③店内掲示用ポスター</w:t>
      </w:r>
    </w:p>
    <w:p w14:paraId="0816C492" w14:textId="71E58A95" w:rsidR="00A73F69" w:rsidRDefault="00A73F69" w:rsidP="00CF29DA">
      <w:pPr>
        <w:ind w:leftChars="500" w:left="1050" w:firstLineChars="100" w:firstLine="210"/>
        <w:jc w:val="left"/>
      </w:pPr>
      <w:r>
        <w:rPr>
          <w:rFonts w:hint="eastAsia"/>
        </w:rPr>
        <w:t>店内掲示用のポスター（A４）</w:t>
      </w:r>
      <w:r w:rsidR="006A498A">
        <w:rPr>
          <w:rFonts w:hint="eastAsia"/>
        </w:rPr>
        <w:t>のデザイン</w:t>
      </w:r>
      <w:r>
        <w:rPr>
          <w:rFonts w:hint="eastAsia"/>
        </w:rPr>
        <w:t>を</w:t>
      </w:r>
      <w:r w:rsidR="00DC70D7">
        <w:rPr>
          <w:rFonts w:hint="eastAsia"/>
        </w:rPr>
        <w:t>10</w:t>
      </w:r>
      <w:r w:rsidR="006A498A">
        <w:rPr>
          <w:rFonts w:hint="eastAsia"/>
        </w:rPr>
        <w:t>案</w:t>
      </w:r>
      <w:r w:rsidR="00DC70D7">
        <w:rPr>
          <w:rFonts w:hint="eastAsia"/>
        </w:rPr>
        <w:t>程度</w:t>
      </w:r>
      <w:r>
        <w:rPr>
          <w:rFonts w:hint="eastAsia"/>
        </w:rPr>
        <w:t>作成すること。</w:t>
      </w:r>
      <w:r w:rsidR="00DC70D7">
        <w:rPr>
          <w:rFonts w:hint="eastAsia"/>
        </w:rPr>
        <w:t>作成内容は下記に例示を行っているが、初回打ち合わせ時に受注者は作成案（タイトル）を提示し、</w:t>
      </w:r>
      <w:r w:rsidR="000E687F">
        <w:rPr>
          <w:rFonts w:hint="eastAsia"/>
        </w:rPr>
        <w:t>受注者と協議の上、</w:t>
      </w:r>
      <w:r w:rsidR="00DC70D7">
        <w:rPr>
          <w:rFonts w:hint="eastAsia"/>
        </w:rPr>
        <w:t>決定するものとする。</w:t>
      </w:r>
    </w:p>
    <w:p w14:paraId="2F63AB04" w14:textId="77777777" w:rsidR="00CF29DA" w:rsidRDefault="000876E7" w:rsidP="00CF29DA">
      <w:pPr>
        <w:ind w:leftChars="500" w:left="1050" w:firstLineChars="100" w:firstLine="210"/>
        <w:jc w:val="left"/>
      </w:pPr>
      <w:r>
        <w:rPr>
          <w:rFonts w:hint="eastAsia"/>
        </w:rPr>
        <w:t>ただし、</w:t>
      </w:r>
      <w:r w:rsidR="0042709D">
        <w:rPr>
          <w:rFonts w:hint="eastAsia"/>
        </w:rPr>
        <w:t>（２）で小規模事業者を訪問する際に</w:t>
      </w:r>
      <w:r w:rsidR="00E82B10">
        <w:rPr>
          <w:rFonts w:hint="eastAsia"/>
        </w:rPr>
        <w:t>は</w:t>
      </w:r>
      <w:r w:rsidR="0042709D">
        <w:rPr>
          <w:rFonts w:hint="eastAsia"/>
        </w:rPr>
        <w:t>、見本</w:t>
      </w:r>
      <w:r w:rsidR="00E82B10">
        <w:rPr>
          <w:rFonts w:hint="eastAsia"/>
        </w:rPr>
        <w:t>を</w:t>
      </w:r>
      <w:r>
        <w:rPr>
          <w:rFonts w:hint="eastAsia"/>
        </w:rPr>
        <w:t>印刷し携行するものとする</w:t>
      </w:r>
      <w:r w:rsidR="00E82B10">
        <w:rPr>
          <w:rFonts w:hint="eastAsia"/>
        </w:rPr>
        <w:t>。</w:t>
      </w:r>
    </w:p>
    <w:p w14:paraId="5FB36A1C" w14:textId="4DCC5612" w:rsidR="00FE1D21" w:rsidRDefault="00FE1D21" w:rsidP="00CF29DA">
      <w:pPr>
        <w:ind w:leftChars="500" w:left="1050" w:firstLineChars="100" w:firstLine="210"/>
        <w:jc w:val="left"/>
      </w:pPr>
      <w:r>
        <w:rPr>
          <w:rFonts w:hint="eastAsia"/>
        </w:rPr>
        <w:t>作成物は以下の例示を基本に受注後、発注者と協議する。</w:t>
      </w:r>
    </w:p>
    <w:p w14:paraId="5D0E9386" w14:textId="77777777" w:rsidR="00CF29DA" w:rsidRDefault="00CF29DA" w:rsidP="00CF29DA">
      <w:pPr>
        <w:ind w:leftChars="500" w:left="1050" w:firstLineChars="100" w:firstLine="210"/>
        <w:jc w:val="left"/>
      </w:pPr>
      <w:r>
        <w:rPr>
          <w:rFonts w:hint="eastAsia"/>
        </w:rPr>
        <w:t>なお、データ納品のみで、印刷物の納品の必要はない。</w:t>
      </w:r>
    </w:p>
    <w:p w14:paraId="7585FD05" w14:textId="24A7FF15" w:rsidR="00FE1D21" w:rsidRDefault="00FE1D21" w:rsidP="00583412">
      <w:pPr>
        <w:ind w:firstLineChars="500" w:firstLine="1050"/>
        <w:jc w:val="left"/>
      </w:pPr>
      <w:r>
        <w:rPr>
          <w:rFonts w:hint="eastAsia"/>
        </w:rPr>
        <w:t xml:space="preserve">　＜作成物例＞</w:t>
      </w:r>
    </w:p>
    <w:p w14:paraId="5895A99A" w14:textId="5B4B5EF0" w:rsidR="00A73F69" w:rsidRDefault="00A73F69" w:rsidP="00FE1D21">
      <w:pPr>
        <w:ind w:firstLineChars="600" w:firstLine="1260"/>
        <w:jc w:val="left"/>
      </w:pPr>
      <w:r>
        <w:rPr>
          <w:rFonts w:hint="eastAsia"/>
        </w:rPr>
        <w:t>・ハンドドライヤーの中止</w:t>
      </w:r>
    </w:p>
    <w:p w14:paraId="20C7107F" w14:textId="6D477EC6" w:rsidR="00583412" w:rsidRDefault="00583412" w:rsidP="00FE1D21">
      <w:pPr>
        <w:ind w:firstLineChars="600" w:firstLine="1260"/>
        <w:jc w:val="left"/>
      </w:pPr>
      <w:r>
        <w:rPr>
          <w:rFonts w:hint="eastAsia"/>
        </w:rPr>
        <w:t>・コイントレーの利用</w:t>
      </w:r>
    </w:p>
    <w:p w14:paraId="6AD76385" w14:textId="6AFB4A86" w:rsidR="00583412" w:rsidRDefault="00583412" w:rsidP="00FE1D21">
      <w:pPr>
        <w:ind w:firstLineChars="600" w:firstLine="1260"/>
        <w:jc w:val="left"/>
      </w:pPr>
      <w:r>
        <w:rPr>
          <w:rFonts w:hint="eastAsia"/>
        </w:rPr>
        <w:t>・マスク着用・消毒</w:t>
      </w:r>
    </w:p>
    <w:p w14:paraId="4566F8AE" w14:textId="5951B23C" w:rsidR="00583412" w:rsidRDefault="00583412" w:rsidP="00FE1D21">
      <w:pPr>
        <w:ind w:firstLineChars="600" w:firstLine="1260"/>
        <w:jc w:val="left"/>
      </w:pPr>
      <w:r>
        <w:rPr>
          <w:rFonts w:hint="eastAsia"/>
        </w:rPr>
        <w:t>・咳エチケット</w:t>
      </w:r>
    </w:p>
    <w:p w14:paraId="2E2F8815" w14:textId="31C70753" w:rsidR="00A73F69" w:rsidRDefault="000523EA" w:rsidP="00FE1D21">
      <w:pPr>
        <w:ind w:firstLineChars="600" w:firstLine="1260"/>
        <w:jc w:val="left"/>
      </w:pPr>
      <w:r>
        <w:rPr>
          <w:rFonts w:hint="eastAsia"/>
        </w:rPr>
        <w:t>・袋詰め作業のセルフ化</w:t>
      </w:r>
    </w:p>
    <w:p w14:paraId="0F765CE9" w14:textId="5FFA3CF8" w:rsidR="00A73F69" w:rsidRDefault="00A73F69" w:rsidP="00FE1D21">
      <w:pPr>
        <w:ind w:firstLineChars="600" w:firstLine="1260"/>
        <w:jc w:val="left"/>
      </w:pPr>
      <w:r>
        <w:rPr>
          <w:rFonts w:hint="eastAsia"/>
        </w:rPr>
        <w:t>・一人来店推奨</w:t>
      </w:r>
    </w:p>
    <w:p w14:paraId="1E01EF55" w14:textId="756C4BDA" w:rsidR="00A73F69" w:rsidRDefault="00A73F69" w:rsidP="00FE1D21">
      <w:pPr>
        <w:ind w:firstLineChars="600" w:firstLine="1260"/>
        <w:jc w:val="left"/>
      </w:pPr>
      <w:r>
        <w:rPr>
          <w:rFonts w:hint="eastAsia"/>
        </w:rPr>
        <w:t>・消毒済み</w:t>
      </w:r>
    </w:p>
    <w:p w14:paraId="5CFDAAA7" w14:textId="0FAC7209" w:rsidR="00583412" w:rsidRDefault="00583412" w:rsidP="00FE1D21">
      <w:pPr>
        <w:ind w:firstLineChars="100" w:firstLine="210"/>
        <w:jc w:val="left"/>
      </w:pPr>
      <w:r>
        <w:rPr>
          <w:rFonts w:hint="eastAsia"/>
        </w:rPr>
        <w:t xml:space="preserve">　　　　　</w:t>
      </w:r>
      <w:r w:rsidR="00A73F69">
        <w:rPr>
          <w:rFonts w:hint="eastAsia"/>
        </w:rPr>
        <w:t>・２ｍ距離目安（足元掲示用）</w:t>
      </w:r>
    </w:p>
    <w:p w14:paraId="54CA1701" w14:textId="622E793E" w:rsidR="00583412" w:rsidRDefault="00A73F69" w:rsidP="00417545">
      <w:pPr>
        <w:jc w:val="left"/>
      </w:pPr>
      <w:r>
        <w:rPr>
          <w:rFonts w:hint="eastAsia"/>
        </w:rPr>
        <w:t xml:space="preserve">　　</w:t>
      </w:r>
      <w:r w:rsidR="00417545">
        <w:rPr>
          <w:rFonts w:hint="eastAsia"/>
        </w:rPr>
        <w:t xml:space="preserve">　　</w:t>
      </w:r>
      <w:r w:rsidR="00583412">
        <w:rPr>
          <w:rFonts w:hint="eastAsia"/>
        </w:rPr>
        <w:t>④その他</w:t>
      </w:r>
    </w:p>
    <w:p w14:paraId="40C1D4F8" w14:textId="21DEBAB7" w:rsidR="004F1339" w:rsidRDefault="004F1339" w:rsidP="004F1339">
      <w:pPr>
        <w:pStyle w:val="a3"/>
        <w:ind w:leftChars="500" w:left="1260" w:hangingChars="100" w:hanging="210"/>
        <w:jc w:val="left"/>
      </w:pPr>
      <w:r>
        <w:rPr>
          <w:rFonts w:hint="eastAsia"/>
        </w:rPr>
        <w:t>・</w:t>
      </w:r>
      <w:r w:rsidR="00583412">
        <w:rPr>
          <w:rFonts w:hint="eastAsia"/>
        </w:rPr>
        <w:t>画像をできるだけ用い、対策に係る概ねの費用などをイメージできるものとすること。</w:t>
      </w:r>
    </w:p>
    <w:p w14:paraId="0FA8E1A0" w14:textId="30EA9A24" w:rsidR="00583412" w:rsidRDefault="004F1339" w:rsidP="004F1339">
      <w:pPr>
        <w:pStyle w:val="a3"/>
        <w:ind w:leftChars="500" w:left="1260" w:hangingChars="100" w:hanging="210"/>
        <w:jc w:val="left"/>
      </w:pPr>
      <w:r>
        <w:rPr>
          <w:rFonts w:hint="eastAsia"/>
        </w:rPr>
        <w:t>・</w:t>
      </w:r>
      <w:r w:rsidR="00583412">
        <w:rPr>
          <w:rFonts w:hint="eastAsia"/>
        </w:rPr>
        <w:t>①②については、概ねのページ数を示したもの。調整し、見開き</w:t>
      </w:r>
      <w:r w:rsidR="00FE1D21">
        <w:rPr>
          <w:rFonts w:hint="eastAsia"/>
        </w:rPr>
        <w:t>A4・</w:t>
      </w:r>
      <w:r w:rsidR="00C178E6">
        <w:rPr>
          <w:rFonts w:hint="eastAsia"/>
        </w:rPr>
        <w:t>４ページ構成</w:t>
      </w:r>
      <w:r w:rsidR="00FE1D21">
        <w:rPr>
          <w:rFonts w:hint="eastAsia"/>
        </w:rPr>
        <w:t>のA３中折裏表</w:t>
      </w:r>
      <w:r w:rsidR="00583412">
        <w:rPr>
          <w:rFonts w:hint="eastAsia"/>
        </w:rPr>
        <w:t>で作成すること。</w:t>
      </w:r>
      <w:r w:rsidR="00FE1D21">
        <w:rPr>
          <w:rFonts w:hint="eastAsia"/>
        </w:rPr>
        <w:t>（</w:t>
      </w:r>
      <w:r w:rsidR="00CF29DA">
        <w:rPr>
          <w:rFonts w:hint="eastAsia"/>
        </w:rPr>
        <w:t>別紙</w:t>
      </w:r>
      <w:r w:rsidR="00051928">
        <w:rPr>
          <w:rFonts w:hint="eastAsia"/>
        </w:rPr>
        <w:t>のパンフレット作成イメージを参照。</w:t>
      </w:r>
      <w:r w:rsidR="00FE1D21">
        <w:rPr>
          <w:rFonts w:hint="eastAsia"/>
        </w:rPr>
        <w:t>）</w:t>
      </w:r>
    </w:p>
    <w:p w14:paraId="588B3B30" w14:textId="33282168" w:rsidR="004F1339" w:rsidRDefault="003F18F3" w:rsidP="003F18F3">
      <w:pPr>
        <w:pStyle w:val="a3"/>
        <w:ind w:leftChars="500" w:left="1260" w:hangingChars="100" w:hanging="210"/>
        <w:jc w:val="left"/>
      </w:pPr>
      <w:r>
        <w:rPr>
          <w:rFonts w:hint="eastAsia"/>
        </w:rPr>
        <w:t>・作成物に関しては、</w:t>
      </w:r>
      <w:r w:rsidR="00942D4A">
        <w:rPr>
          <w:rFonts w:hint="eastAsia"/>
        </w:rPr>
        <w:t>著作権は、枚方市のものとし、</w:t>
      </w:r>
      <w:r>
        <w:rPr>
          <w:rFonts w:hint="eastAsia"/>
        </w:rPr>
        <w:t>枚方市役所のホームページ内に掲載</w:t>
      </w:r>
      <w:r w:rsidR="00F35437">
        <w:rPr>
          <w:rFonts w:hint="eastAsia"/>
        </w:rPr>
        <w:t>の上、</w:t>
      </w:r>
      <w:r>
        <w:rPr>
          <w:rFonts w:hint="eastAsia"/>
        </w:rPr>
        <w:t>印刷</w:t>
      </w:r>
      <w:r w:rsidR="00942D4A">
        <w:rPr>
          <w:rFonts w:hint="eastAsia"/>
        </w:rPr>
        <w:t>を</w:t>
      </w:r>
      <w:r>
        <w:rPr>
          <w:rFonts w:hint="eastAsia"/>
        </w:rPr>
        <w:t>自由</w:t>
      </w:r>
      <w:r w:rsidR="00942D4A">
        <w:rPr>
          <w:rFonts w:hint="eastAsia"/>
        </w:rPr>
        <w:t>にできるようにすること</w:t>
      </w:r>
      <w:r w:rsidR="00C178E6">
        <w:rPr>
          <w:rFonts w:hint="eastAsia"/>
        </w:rPr>
        <w:t>。</w:t>
      </w:r>
    </w:p>
    <w:p w14:paraId="33B7BF52" w14:textId="77777777" w:rsidR="00CA0731" w:rsidRPr="009E3D31" w:rsidRDefault="00CA0731" w:rsidP="009E3D31">
      <w:pPr>
        <w:pStyle w:val="a3"/>
        <w:ind w:leftChars="0" w:left="930"/>
        <w:jc w:val="left"/>
      </w:pPr>
    </w:p>
    <w:p w14:paraId="503280EC" w14:textId="1EC4AD4D" w:rsidR="000F5D8E" w:rsidRDefault="00B360FD" w:rsidP="00CA0731">
      <w:pPr>
        <w:ind w:left="210"/>
        <w:jc w:val="left"/>
      </w:pPr>
      <w:r>
        <w:rPr>
          <w:rFonts w:hint="eastAsia"/>
        </w:rPr>
        <w:t>（２</w:t>
      </w:r>
      <w:r w:rsidR="00CA0731">
        <w:rPr>
          <w:rFonts w:hint="eastAsia"/>
        </w:rPr>
        <w:t>）</w:t>
      </w:r>
      <w:r w:rsidR="009E3D31">
        <w:rPr>
          <w:rFonts w:hint="eastAsia"/>
        </w:rPr>
        <w:t>小規模事業者の個店への訪問配布・説明</w:t>
      </w:r>
    </w:p>
    <w:p w14:paraId="70644B8B" w14:textId="3F6E9AB2" w:rsidR="001A31AF" w:rsidRDefault="001A31AF" w:rsidP="009E3D31">
      <w:pPr>
        <w:pStyle w:val="a3"/>
        <w:ind w:leftChars="0" w:left="930"/>
        <w:jc w:val="left"/>
      </w:pPr>
      <w:r>
        <w:rPr>
          <w:rFonts w:hint="eastAsia"/>
        </w:rPr>
        <w:t>①配布物</w:t>
      </w:r>
    </w:p>
    <w:p w14:paraId="39EF9721" w14:textId="0987621C" w:rsidR="001A31AF" w:rsidRDefault="001A31AF" w:rsidP="0034693B">
      <w:pPr>
        <w:pStyle w:val="a3"/>
        <w:ind w:leftChars="0" w:left="930" w:firstLineChars="100" w:firstLine="210"/>
        <w:jc w:val="left"/>
      </w:pPr>
      <w:r>
        <w:rPr>
          <w:rFonts w:hint="eastAsia"/>
        </w:rPr>
        <w:t>ア</w:t>
      </w:r>
      <w:r w:rsidR="0034693B">
        <w:rPr>
          <w:rFonts w:hint="eastAsia"/>
        </w:rPr>
        <w:t xml:space="preserve">　</w:t>
      </w:r>
      <w:r w:rsidR="009C7ADC">
        <w:rPr>
          <w:rFonts w:hint="eastAsia"/>
        </w:rPr>
        <w:t>10</w:t>
      </w:r>
      <w:r w:rsidR="009E3D31">
        <w:rPr>
          <w:rFonts w:hint="eastAsia"/>
        </w:rPr>
        <w:t>（１）</w:t>
      </w:r>
      <w:r w:rsidR="00B360FD">
        <w:rPr>
          <w:rFonts w:hint="eastAsia"/>
        </w:rPr>
        <w:t>①</w:t>
      </w:r>
      <w:r>
        <w:rPr>
          <w:rFonts w:hint="eastAsia"/>
        </w:rPr>
        <w:t>作成の感染予防簡易ガイドライン</w:t>
      </w:r>
    </w:p>
    <w:p w14:paraId="3A25B953" w14:textId="2BAC919B" w:rsidR="001A31AF" w:rsidRDefault="001A31AF" w:rsidP="0034693B">
      <w:pPr>
        <w:pStyle w:val="a3"/>
        <w:ind w:leftChars="0" w:left="930" w:firstLineChars="100" w:firstLine="210"/>
        <w:jc w:val="left"/>
      </w:pPr>
      <w:r>
        <w:rPr>
          <w:rFonts w:hint="eastAsia"/>
        </w:rPr>
        <w:t>イ</w:t>
      </w:r>
      <w:r w:rsidR="0034693B">
        <w:rPr>
          <w:rFonts w:hint="eastAsia"/>
        </w:rPr>
        <w:t xml:space="preserve">　</w:t>
      </w:r>
      <w:r w:rsidR="009C7ADC">
        <w:rPr>
          <w:rFonts w:hint="eastAsia"/>
        </w:rPr>
        <w:t>10</w:t>
      </w:r>
      <w:r w:rsidR="00B360FD">
        <w:rPr>
          <w:rFonts w:hint="eastAsia"/>
        </w:rPr>
        <w:t>（１</w:t>
      </w:r>
      <w:r>
        <w:rPr>
          <w:rFonts w:hint="eastAsia"/>
        </w:rPr>
        <w:t>）</w:t>
      </w:r>
      <w:r w:rsidR="00B360FD">
        <w:rPr>
          <w:rFonts w:hint="eastAsia"/>
        </w:rPr>
        <w:t>②</w:t>
      </w:r>
      <w:r>
        <w:rPr>
          <w:rFonts w:hint="eastAsia"/>
        </w:rPr>
        <w:t>作成の販路拡大パンフレット</w:t>
      </w:r>
    </w:p>
    <w:p w14:paraId="78115551" w14:textId="1FEC6838" w:rsidR="001A31AF" w:rsidRDefault="001A31AF" w:rsidP="0034693B">
      <w:pPr>
        <w:pStyle w:val="a3"/>
        <w:ind w:leftChars="0" w:left="930" w:firstLineChars="100" w:firstLine="210"/>
        <w:jc w:val="left"/>
      </w:pPr>
      <w:r>
        <w:rPr>
          <w:rFonts w:hint="eastAsia"/>
        </w:rPr>
        <w:lastRenderedPageBreak/>
        <w:t>ウ</w:t>
      </w:r>
      <w:r w:rsidR="0034693B">
        <w:rPr>
          <w:rFonts w:hint="eastAsia"/>
        </w:rPr>
        <w:t xml:space="preserve">　</w:t>
      </w:r>
      <w:r w:rsidR="00CA0731">
        <w:rPr>
          <w:rFonts w:hint="eastAsia"/>
        </w:rPr>
        <w:t>発注者</w:t>
      </w:r>
      <w:r>
        <w:rPr>
          <w:rFonts w:hint="eastAsia"/>
        </w:rPr>
        <w:t>が用意</w:t>
      </w:r>
      <w:r w:rsidR="009E3D31">
        <w:rPr>
          <w:rFonts w:hint="eastAsia"/>
        </w:rPr>
        <w:t>する補助金関係案内</w:t>
      </w:r>
    </w:p>
    <w:p w14:paraId="69823C8E" w14:textId="1409E63E" w:rsidR="001A31AF" w:rsidRDefault="001A31AF" w:rsidP="0034693B">
      <w:pPr>
        <w:pStyle w:val="a3"/>
        <w:ind w:leftChars="0" w:left="930" w:firstLineChars="100" w:firstLine="210"/>
        <w:jc w:val="left"/>
      </w:pPr>
      <w:r>
        <w:rPr>
          <w:rFonts w:hint="eastAsia"/>
        </w:rPr>
        <w:t>エ</w:t>
      </w:r>
      <w:r w:rsidR="0034693B">
        <w:rPr>
          <w:rFonts w:hint="eastAsia"/>
        </w:rPr>
        <w:t xml:space="preserve">　</w:t>
      </w:r>
      <w:r w:rsidR="009E3D31">
        <w:rPr>
          <w:rFonts w:hint="eastAsia"/>
        </w:rPr>
        <w:t>市内デリバリー事業者</w:t>
      </w:r>
      <w:r>
        <w:rPr>
          <w:rFonts w:hint="eastAsia"/>
        </w:rPr>
        <w:t>から申し出があった</w:t>
      </w:r>
      <w:r w:rsidR="009E3D31">
        <w:rPr>
          <w:rFonts w:hint="eastAsia"/>
        </w:rPr>
        <w:t>加入案内等</w:t>
      </w:r>
    </w:p>
    <w:p w14:paraId="3E8F24D6" w14:textId="340E44DC" w:rsidR="009B0E3A" w:rsidRDefault="009B0E3A" w:rsidP="0034693B">
      <w:pPr>
        <w:pStyle w:val="a3"/>
        <w:ind w:leftChars="0" w:left="930" w:firstLineChars="100" w:firstLine="210"/>
        <w:jc w:val="left"/>
      </w:pPr>
      <w:r>
        <w:rPr>
          <w:rFonts w:hint="eastAsia"/>
        </w:rPr>
        <w:t>オ　枚方市立地域活性化支援センター関係</w:t>
      </w:r>
      <w:r w:rsidR="000523EA">
        <w:rPr>
          <w:rFonts w:hint="eastAsia"/>
        </w:rPr>
        <w:t>（経営相談）の</w:t>
      </w:r>
      <w:r>
        <w:rPr>
          <w:rFonts w:hint="eastAsia"/>
        </w:rPr>
        <w:t>チラシ</w:t>
      </w:r>
    </w:p>
    <w:p w14:paraId="47A342ED" w14:textId="3386343F" w:rsidR="0034693B" w:rsidRDefault="009B0E3A" w:rsidP="0034693B">
      <w:pPr>
        <w:pStyle w:val="a3"/>
        <w:ind w:leftChars="0" w:left="930" w:firstLineChars="100" w:firstLine="210"/>
        <w:jc w:val="left"/>
      </w:pPr>
      <w:r>
        <w:rPr>
          <w:rFonts w:hint="eastAsia"/>
        </w:rPr>
        <w:t>カ</w:t>
      </w:r>
      <w:r w:rsidR="0034693B">
        <w:rPr>
          <w:rFonts w:hint="eastAsia"/>
        </w:rPr>
        <w:t xml:space="preserve">　その他、</w:t>
      </w:r>
      <w:r w:rsidR="00CA0731">
        <w:rPr>
          <w:rFonts w:hint="eastAsia"/>
        </w:rPr>
        <w:t>発注者</w:t>
      </w:r>
      <w:r w:rsidR="0034693B">
        <w:rPr>
          <w:rFonts w:hint="eastAsia"/>
        </w:rPr>
        <w:t>が指定する配布物</w:t>
      </w:r>
    </w:p>
    <w:p w14:paraId="68821275" w14:textId="25DF8483" w:rsidR="001A31AF" w:rsidRDefault="001A31AF" w:rsidP="001A31AF">
      <w:pPr>
        <w:pStyle w:val="a3"/>
        <w:ind w:leftChars="0" w:left="930"/>
        <w:jc w:val="left"/>
      </w:pPr>
      <w:r>
        <w:rPr>
          <w:rFonts w:hint="eastAsia"/>
        </w:rPr>
        <w:t>②説明内容</w:t>
      </w:r>
    </w:p>
    <w:p w14:paraId="0AEB4A31" w14:textId="3FF37A5A" w:rsidR="001A31AF" w:rsidRDefault="0034693B" w:rsidP="003B5BAE">
      <w:pPr>
        <w:pStyle w:val="a3"/>
        <w:ind w:leftChars="550" w:left="1365" w:hangingChars="100" w:hanging="210"/>
        <w:jc w:val="left"/>
      </w:pPr>
      <w:r>
        <w:rPr>
          <w:rFonts w:hint="eastAsia"/>
        </w:rPr>
        <w:t xml:space="preserve">ア　</w:t>
      </w:r>
      <w:r w:rsidR="00B360FD">
        <w:rPr>
          <w:rFonts w:hint="eastAsia"/>
        </w:rPr>
        <w:t>感染予防簡易</w:t>
      </w:r>
      <w:r>
        <w:rPr>
          <w:rFonts w:hint="eastAsia"/>
        </w:rPr>
        <w:t>ガイドライン</w:t>
      </w:r>
      <w:r w:rsidR="00A73F69">
        <w:rPr>
          <w:rFonts w:hint="eastAsia"/>
        </w:rPr>
        <w:t>に基づき説明し、</w:t>
      </w:r>
      <w:r w:rsidR="003B5BAE">
        <w:rPr>
          <w:rFonts w:hint="eastAsia"/>
        </w:rPr>
        <w:t>枚方市ホームページに掲載する10（１）③店内掲示用ポスター</w:t>
      </w:r>
      <w:r w:rsidR="00A73F69">
        <w:rPr>
          <w:rFonts w:hint="eastAsia"/>
        </w:rPr>
        <w:t>等の</w:t>
      </w:r>
      <w:r w:rsidR="00B360FD">
        <w:rPr>
          <w:rFonts w:hint="eastAsia"/>
        </w:rPr>
        <w:t>活用を推奨</w:t>
      </w:r>
      <w:r>
        <w:rPr>
          <w:rFonts w:hint="eastAsia"/>
        </w:rPr>
        <w:t>する。</w:t>
      </w:r>
    </w:p>
    <w:p w14:paraId="236E145B" w14:textId="559AEAC0" w:rsidR="0034693B" w:rsidRDefault="0034693B" w:rsidP="003B5BAE">
      <w:pPr>
        <w:pStyle w:val="a3"/>
        <w:ind w:leftChars="550" w:left="1365" w:hangingChars="100" w:hanging="210"/>
        <w:jc w:val="left"/>
      </w:pPr>
      <w:r>
        <w:rPr>
          <w:rFonts w:hint="eastAsia"/>
        </w:rPr>
        <w:t xml:space="preserve">イ　</w:t>
      </w:r>
      <w:r w:rsidR="00CA0731">
        <w:rPr>
          <w:rFonts w:hint="eastAsia"/>
        </w:rPr>
        <w:t>店舗の状況に応じて</w:t>
      </w:r>
      <w:r w:rsidR="003B5BAE">
        <w:rPr>
          <w:rFonts w:hint="eastAsia"/>
        </w:rPr>
        <w:t>10（１）②</w:t>
      </w:r>
      <w:r w:rsidR="00CA0731">
        <w:rPr>
          <w:rFonts w:hint="eastAsia"/>
        </w:rPr>
        <w:t>販路拡大のパンフレットからテイクアウト・デリバリー、ECサイトの導入をピックアップし、説明する。</w:t>
      </w:r>
    </w:p>
    <w:p w14:paraId="32ED8231" w14:textId="61B2C157" w:rsidR="00CA0731" w:rsidRDefault="00CA0731" w:rsidP="00CA0731">
      <w:pPr>
        <w:pStyle w:val="a3"/>
        <w:ind w:leftChars="442" w:left="1558" w:hangingChars="300" w:hanging="630"/>
        <w:jc w:val="left"/>
      </w:pPr>
      <w:r>
        <w:rPr>
          <w:rFonts w:hint="eastAsia"/>
        </w:rPr>
        <w:t xml:space="preserve">　ウ　</w:t>
      </w:r>
      <w:r w:rsidR="006A498A">
        <w:rPr>
          <w:rFonts w:hint="eastAsia"/>
        </w:rPr>
        <w:t>小規模事業者持続化補助金などの</w:t>
      </w:r>
      <w:r>
        <w:rPr>
          <w:rFonts w:hint="eastAsia"/>
        </w:rPr>
        <w:t>各種補助金について、</w:t>
      </w:r>
      <w:r w:rsidR="003B5BAE">
        <w:rPr>
          <w:rFonts w:hint="eastAsia"/>
        </w:rPr>
        <w:t>補助金関係案内</w:t>
      </w:r>
      <w:r>
        <w:rPr>
          <w:rFonts w:hint="eastAsia"/>
        </w:rPr>
        <w:t>に基づき、概要を説明する。</w:t>
      </w:r>
    </w:p>
    <w:p w14:paraId="582438FE" w14:textId="4B70243A" w:rsidR="0034693B" w:rsidRDefault="00CA0731" w:rsidP="00CA0731">
      <w:pPr>
        <w:pStyle w:val="a3"/>
        <w:ind w:leftChars="442" w:left="1558" w:hangingChars="300" w:hanging="630"/>
        <w:jc w:val="left"/>
      </w:pPr>
      <w:r>
        <w:rPr>
          <w:rFonts w:hint="eastAsia"/>
        </w:rPr>
        <w:t xml:space="preserve">　　　詳細については</w:t>
      </w:r>
      <w:r w:rsidR="003B5BAE">
        <w:rPr>
          <w:rFonts w:hint="eastAsia"/>
        </w:rPr>
        <w:t>問合せを受けた場合は、各補助</w:t>
      </w:r>
      <w:r>
        <w:rPr>
          <w:rFonts w:hint="eastAsia"/>
        </w:rPr>
        <w:t>者の連絡先を誘導すると共に、申請時に必要になる書き方指導等については、枚方市立</w:t>
      </w:r>
      <w:r w:rsidR="00CF05E2">
        <w:rPr>
          <w:rFonts w:hint="eastAsia"/>
        </w:rPr>
        <w:t>地域</w:t>
      </w:r>
      <w:r>
        <w:rPr>
          <w:rFonts w:hint="eastAsia"/>
        </w:rPr>
        <w:t>活性化支援センターの経営相談の利用に誘導する。</w:t>
      </w:r>
    </w:p>
    <w:p w14:paraId="74CA20EE" w14:textId="1B505288" w:rsidR="003F18F3" w:rsidRDefault="003F18F3" w:rsidP="00CA0731">
      <w:pPr>
        <w:pStyle w:val="a3"/>
        <w:ind w:leftChars="442" w:left="1558" w:hangingChars="300" w:hanging="630"/>
        <w:jc w:val="left"/>
      </w:pPr>
      <w:r>
        <w:rPr>
          <w:rFonts w:hint="eastAsia"/>
        </w:rPr>
        <w:t xml:space="preserve">　エ　</w:t>
      </w:r>
      <w:r w:rsidR="000E4FBC" w:rsidRPr="000E4FBC">
        <w:t>枚方市</w:t>
      </w:r>
      <w:r w:rsidR="000E4FBC" w:rsidRPr="000E4FBC">
        <w:rPr>
          <w:rFonts w:hint="eastAsia"/>
        </w:rPr>
        <w:t>コロナ</w:t>
      </w:r>
      <w:r w:rsidR="000E4FBC" w:rsidRPr="000E4FBC">
        <w:t>対策実施</w:t>
      </w:r>
      <w:r w:rsidR="000E4FBC" w:rsidRPr="000E4FBC">
        <w:rPr>
          <w:rFonts w:hint="eastAsia"/>
        </w:rPr>
        <w:t>店舗</w:t>
      </w:r>
      <w:r w:rsidR="000E4FBC" w:rsidRPr="000E4FBC">
        <w:t>応援事業</w:t>
      </w:r>
      <w:r w:rsidR="000E4FBC">
        <w:rPr>
          <w:rFonts w:hint="eastAsia"/>
        </w:rPr>
        <w:t>による参加店舗募集案内及び登録用紙の配布。</w:t>
      </w:r>
    </w:p>
    <w:p w14:paraId="09141A46" w14:textId="3657FC98" w:rsidR="001A31AF" w:rsidRDefault="001A31AF" w:rsidP="001A31AF">
      <w:pPr>
        <w:pStyle w:val="a3"/>
        <w:ind w:leftChars="0" w:left="930"/>
        <w:jc w:val="left"/>
      </w:pPr>
      <w:r>
        <w:rPr>
          <w:rFonts w:hint="eastAsia"/>
        </w:rPr>
        <w:t>③訪問先</w:t>
      </w:r>
    </w:p>
    <w:p w14:paraId="559F3399" w14:textId="59A5D26A" w:rsidR="001A31AF" w:rsidRPr="00B360FD" w:rsidRDefault="00C178E6" w:rsidP="006A498A">
      <w:pPr>
        <w:pStyle w:val="a3"/>
        <w:ind w:leftChars="0" w:left="1050" w:hangingChars="500" w:hanging="1050"/>
        <w:jc w:val="left"/>
      </w:pPr>
      <w:r>
        <w:rPr>
          <w:rFonts w:hint="eastAsia"/>
        </w:rPr>
        <w:t xml:space="preserve">　</w:t>
      </w:r>
      <w:r w:rsidR="006A498A">
        <w:rPr>
          <w:rFonts w:hint="eastAsia"/>
        </w:rPr>
        <w:t xml:space="preserve">　　　　</w:t>
      </w:r>
      <w:r>
        <w:rPr>
          <w:rFonts w:hint="eastAsia"/>
        </w:rPr>
        <w:t>枚方市</w:t>
      </w:r>
      <w:r w:rsidR="001A31AF" w:rsidRPr="00B360FD">
        <w:rPr>
          <w:rFonts w:hint="eastAsia"/>
        </w:rPr>
        <w:t>内の飲食店舗を中心に</w:t>
      </w:r>
      <w:r w:rsidR="00B360FD">
        <w:rPr>
          <w:rFonts w:hint="eastAsia"/>
        </w:rPr>
        <w:t>1</w:t>
      </w:r>
      <w:r w:rsidR="00CF05E2" w:rsidRPr="00B360FD">
        <w:t>,</w:t>
      </w:r>
      <w:r w:rsidR="000E4FBC">
        <w:rPr>
          <w:rFonts w:hint="eastAsia"/>
        </w:rPr>
        <w:t>0</w:t>
      </w:r>
      <w:r w:rsidR="001A31AF" w:rsidRPr="00B360FD">
        <w:rPr>
          <w:rFonts w:hint="eastAsia"/>
        </w:rPr>
        <w:t>00店舗</w:t>
      </w:r>
      <w:r w:rsidR="003B5BAE">
        <w:rPr>
          <w:rFonts w:hint="eastAsia"/>
        </w:rPr>
        <w:t>以上</w:t>
      </w:r>
      <w:r w:rsidR="006A498A">
        <w:rPr>
          <w:rFonts w:hint="eastAsia"/>
        </w:rPr>
        <w:t>（許認可権者が公表している情報と大阪府感染防止宣言ステッカー登録店舗・登録施設一覧を対照するなどして選定）</w:t>
      </w:r>
    </w:p>
    <w:p w14:paraId="17F97458" w14:textId="6C147683" w:rsidR="001A31AF" w:rsidRDefault="001A31AF" w:rsidP="0098350F">
      <w:pPr>
        <w:pStyle w:val="a3"/>
        <w:ind w:leftChars="0" w:left="1134"/>
        <w:jc w:val="left"/>
      </w:pPr>
      <w:r w:rsidRPr="00B360FD">
        <w:rPr>
          <w:rFonts w:hint="eastAsia"/>
        </w:rPr>
        <w:t>なお、訪問時</w:t>
      </w:r>
      <w:r w:rsidR="00CA0731" w:rsidRPr="00B360FD">
        <w:rPr>
          <w:rFonts w:hint="eastAsia"/>
        </w:rPr>
        <w:t>及び市に訪問要望が</w:t>
      </w:r>
      <w:r w:rsidRPr="00B360FD">
        <w:rPr>
          <w:rFonts w:hint="eastAsia"/>
        </w:rPr>
        <w:t>小売店舗から</w:t>
      </w:r>
      <w:r w:rsidR="00CA0731" w:rsidRPr="00B360FD">
        <w:rPr>
          <w:rFonts w:hint="eastAsia"/>
        </w:rPr>
        <w:t>あった場合については、</w:t>
      </w:r>
      <w:r w:rsidRPr="00B360FD">
        <w:rPr>
          <w:rFonts w:hint="eastAsia"/>
        </w:rPr>
        <w:t>配布・説明の対応</w:t>
      </w:r>
      <w:r w:rsidR="00CA0731" w:rsidRPr="00B360FD">
        <w:rPr>
          <w:rFonts w:hint="eastAsia"/>
        </w:rPr>
        <w:t>を行うも</w:t>
      </w:r>
      <w:r w:rsidRPr="00B360FD">
        <w:rPr>
          <w:rFonts w:hint="eastAsia"/>
        </w:rPr>
        <w:t>のとする。</w:t>
      </w:r>
    </w:p>
    <w:p w14:paraId="68136650" w14:textId="4EA4A62C" w:rsidR="00183320" w:rsidRPr="00B360FD" w:rsidRDefault="00183320" w:rsidP="0098350F">
      <w:pPr>
        <w:pStyle w:val="a3"/>
        <w:ind w:leftChars="0" w:left="1134"/>
        <w:jc w:val="left"/>
      </w:pPr>
      <w:r>
        <w:rPr>
          <w:rFonts w:hint="eastAsia"/>
        </w:rPr>
        <w:t>また、巡回する店舗は、日中（9：00～17：00）だけではなく、夜間（17：00～22：00</w:t>
      </w:r>
      <w:r w:rsidR="00C178E6">
        <w:rPr>
          <w:rFonts w:hint="eastAsia"/>
        </w:rPr>
        <w:t>）のみ</w:t>
      </w:r>
      <w:r>
        <w:rPr>
          <w:rFonts w:hint="eastAsia"/>
        </w:rPr>
        <w:t>開店する店舗も巡回するよう、人員配置を行うこと。</w:t>
      </w:r>
    </w:p>
    <w:p w14:paraId="31E0E8E8" w14:textId="562BE857" w:rsidR="00734350" w:rsidRDefault="00734350" w:rsidP="00734350">
      <w:pPr>
        <w:jc w:val="left"/>
      </w:pPr>
      <w:r>
        <w:rPr>
          <w:rFonts w:hint="eastAsia"/>
        </w:rPr>
        <w:t xml:space="preserve">         ④従業員の教育</w:t>
      </w:r>
    </w:p>
    <w:p w14:paraId="6D7D2D17" w14:textId="4C207A1C" w:rsidR="00734350" w:rsidRDefault="00734350" w:rsidP="0098350F">
      <w:pPr>
        <w:ind w:left="1134" w:hangingChars="540" w:hanging="1134"/>
        <w:jc w:val="left"/>
      </w:pPr>
      <w:r>
        <w:rPr>
          <w:rFonts w:hint="eastAsia"/>
        </w:rPr>
        <w:t xml:space="preserve">　　　　　 各事業者を訪問する従業員は、資料の内容を把握し、適切に回答を行えるよう教育を行う</w:t>
      </w:r>
      <w:r w:rsidR="00B11C51">
        <w:rPr>
          <w:rFonts w:hint="eastAsia"/>
        </w:rPr>
        <w:t>こと</w:t>
      </w:r>
      <w:r>
        <w:rPr>
          <w:rFonts w:hint="eastAsia"/>
        </w:rPr>
        <w:t>。</w:t>
      </w:r>
    </w:p>
    <w:p w14:paraId="14703A9F" w14:textId="0B1FB4A7" w:rsidR="00734350" w:rsidRDefault="00734350" w:rsidP="0098350F">
      <w:pPr>
        <w:ind w:leftChars="540" w:left="1134"/>
        <w:jc w:val="left"/>
      </w:pPr>
      <w:r>
        <w:rPr>
          <w:rFonts w:hint="eastAsia"/>
        </w:rPr>
        <w:t>各資料の内容を超える質問については、関係省庁や、枚方市立地域活性化支援センター</w:t>
      </w:r>
      <w:r w:rsidR="0098350F">
        <w:rPr>
          <w:rFonts w:hint="eastAsia"/>
        </w:rPr>
        <w:t>の経営相談に引き継ぐ対応を行うが、各事業者の信用を失わないよう、丁寧な対応を心掛けるよう指導すること。</w:t>
      </w:r>
    </w:p>
    <w:p w14:paraId="5A622137" w14:textId="1B519215" w:rsidR="009C0E56" w:rsidRDefault="009C0E56" w:rsidP="0098350F">
      <w:pPr>
        <w:ind w:leftChars="540" w:left="1134"/>
        <w:jc w:val="left"/>
      </w:pPr>
      <w:r>
        <w:rPr>
          <w:rFonts w:hint="eastAsia"/>
        </w:rPr>
        <w:t>訪問時には、実行委員会からの委託事業であることがわかる名札を着用すること。</w:t>
      </w:r>
    </w:p>
    <w:p w14:paraId="124655A4" w14:textId="5D4EB325" w:rsidR="0098350F" w:rsidRDefault="0098350F" w:rsidP="0098350F">
      <w:pPr>
        <w:jc w:val="left"/>
      </w:pPr>
      <w:r>
        <w:rPr>
          <w:rFonts w:hint="eastAsia"/>
        </w:rPr>
        <w:t xml:space="preserve">　　　　⑤交通法規等の遵守</w:t>
      </w:r>
    </w:p>
    <w:p w14:paraId="35D13A71" w14:textId="7E3F9FE1" w:rsidR="00C16C99" w:rsidRPr="001A31AF" w:rsidRDefault="00F94F38" w:rsidP="00C16C99">
      <w:pPr>
        <w:ind w:leftChars="405" w:left="1133" w:hangingChars="135" w:hanging="283"/>
        <w:jc w:val="left"/>
      </w:pPr>
      <w:r>
        <w:rPr>
          <w:rFonts w:hint="eastAsia"/>
        </w:rPr>
        <w:t xml:space="preserve">　</w:t>
      </w:r>
      <w:r w:rsidR="00C16C99">
        <w:rPr>
          <w:rFonts w:hint="eastAsia"/>
        </w:rPr>
        <w:t xml:space="preserve">　</w:t>
      </w:r>
      <w:r w:rsidR="0098350F">
        <w:rPr>
          <w:rFonts w:hint="eastAsia"/>
        </w:rPr>
        <w:t>各事業者を訪問する際に</w:t>
      </w:r>
      <w:r>
        <w:rPr>
          <w:rFonts w:hint="eastAsia"/>
        </w:rPr>
        <w:t>は、公共交通機関の利用を念頭に、必要に応じて車両等を利用し、訪問する。その際は交通法規を遵守し、路上駐車を行わないようにすること。</w:t>
      </w:r>
    </w:p>
    <w:p w14:paraId="56F4B7D6" w14:textId="3401F0CB" w:rsidR="009E3D31" w:rsidRDefault="00CA0731" w:rsidP="00CF05E2">
      <w:pPr>
        <w:ind w:leftChars="66" w:left="784" w:hangingChars="307" w:hanging="645"/>
        <w:jc w:val="left"/>
      </w:pPr>
      <w:r>
        <w:rPr>
          <w:rFonts w:hint="eastAsia"/>
        </w:rPr>
        <w:t>（４）［再掲］訪問時等において、補助金申請の</w:t>
      </w:r>
      <w:r w:rsidR="00CF05E2">
        <w:rPr>
          <w:rFonts w:hint="eastAsia"/>
        </w:rPr>
        <w:t>支援を求</w:t>
      </w:r>
      <w:r w:rsidR="00E05A8B">
        <w:rPr>
          <w:rFonts w:hint="eastAsia"/>
        </w:rPr>
        <w:t>められた場合は、枚方市立地域活性化支援センターの経営相談の利用を</w:t>
      </w:r>
      <w:r w:rsidR="00CF05E2">
        <w:rPr>
          <w:rFonts w:hint="eastAsia"/>
        </w:rPr>
        <w:t>誘導する。</w:t>
      </w:r>
    </w:p>
    <w:p w14:paraId="156E02E9" w14:textId="0EEB017F" w:rsidR="00CF05E2" w:rsidRDefault="00CF05E2" w:rsidP="00CA0731">
      <w:pPr>
        <w:ind w:left="210"/>
        <w:jc w:val="left"/>
      </w:pPr>
      <w:r>
        <w:rPr>
          <w:rFonts w:hint="eastAsia"/>
        </w:rPr>
        <w:t>（５）動画撮影</w:t>
      </w:r>
    </w:p>
    <w:p w14:paraId="3D19B1A3" w14:textId="1D87B8EF" w:rsidR="00CF05E2" w:rsidRDefault="002C5E96" w:rsidP="002C5E96">
      <w:pPr>
        <w:ind w:left="210"/>
        <w:jc w:val="left"/>
      </w:pPr>
      <w:r>
        <w:rPr>
          <w:rFonts w:hint="eastAsia"/>
        </w:rPr>
        <w:t xml:space="preserve">　　　</w:t>
      </w:r>
      <w:r w:rsidR="00CF05E2">
        <w:rPr>
          <w:rFonts w:hint="eastAsia"/>
        </w:rPr>
        <w:t>・講師手配</w:t>
      </w:r>
      <w:r w:rsidR="003F18F3">
        <w:rPr>
          <w:rFonts w:hint="eastAsia"/>
        </w:rPr>
        <w:t>を行うこと</w:t>
      </w:r>
      <w:r w:rsidR="00C178E6">
        <w:rPr>
          <w:rFonts w:hint="eastAsia"/>
        </w:rPr>
        <w:t>。</w:t>
      </w:r>
    </w:p>
    <w:p w14:paraId="1DC08153" w14:textId="0548C7EB" w:rsidR="00CF05E2" w:rsidRDefault="00CF05E2" w:rsidP="00CF05E2">
      <w:pPr>
        <w:ind w:left="210"/>
        <w:jc w:val="left"/>
      </w:pPr>
      <w:r>
        <w:rPr>
          <w:rFonts w:hint="eastAsia"/>
        </w:rPr>
        <w:t xml:space="preserve">　　</w:t>
      </w:r>
      <w:r w:rsidR="000303AE">
        <w:rPr>
          <w:rFonts w:hint="eastAsia"/>
        </w:rPr>
        <w:t xml:space="preserve">　</w:t>
      </w:r>
      <w:r>
        <w:rPr>
          <w:rFonts w:hint="eastAsia"/>
        </w:rPr>
        <w:t>・内容</w:t>
      </w:r>
    </w:p>
    <w:p w14:paraId="542A243D" w14:textId="7ACE5F38" w:rsidR="002C5E96" w:rsidRDefault="002C5E96" w:rsidP="00CF05E2">
      <w:pPr>
        <w:ind w:left="210"/>
        <w:jc w:val="left"/>
      </w:pPr>
      <w:r>
        <w:rPr>
          <w:rFonts w:hint="eastAsia"/>
        </w:rPr>
        <w:t xml:space="preserve">　　　　次の内容を基本とし、初回打ち合わせ時に方針・内容を発注者と協議し、決定すること</w:t>
      </w:r>
      <w:r w:rsidR="00C178E6">
        <w:rPr>
          <w:rFonts w:hint="eastAsia"/>
        </w:rPr>
        <w:t>。</w:t>
      </w:r>
    </w:p>
    <w:p w14:paraId="68E68F04" w14:textId="478C7AAF" w:rsidR="003F18F3" w:rsidRDefault="003F18F3" w:rsidP="003F18F3">
      <w:pPr>
        <w:ind w:left="1260"/>
        <w:jc w:val="left"/>
      </w:pPr>
      <w:r>
        <w:rPr>
          <w:rFonts w:hint="eastAsia"/>
        </w:rPr>
        <w:lastRenderedPageBreak/>
        <w:t>時間１</w:t>
      </w:r>
      <w:r w:rsidR="00C103DA">
        <w:rPr>
          <w:rFonts w:hint="eastAsia"/>
        </w:rPr>
        <w:t>～２</w:t>
      </w:r>
      <w:r>
        <w:rPr>
          <w:rFonts w:hint="eastAsia"/>
        </w:rPr>
        <w:t>分程度</w:t>
      </w:r>
    </w:p>
    <w:p w14:paraId="267C5266" w14:textId="225984CC" w:rsidR="00CF05E2" w:rsidRDefault="00B360FD" w:rsidP="00B360FD">
      <w:pPr>
        <w:ind w:left="1260"/>
        <w:jc w:val="left"/>
      </w:pPr>
      <w:r>
        <w:rPr>
          <w:rFonts w:hint="eastAsia"/>
        </w:rPr>
        <w:t xml:space="preserve">①　</w:t>
      </w:r>
      <w:r w:rsidR="00ED37EA">
        <w:rPr>
          <w:rFonts w:hint="eastAsia"/>
        </w:rPr>
        <w:t>簡単な感染対策の動画　１</w:t>
      </w:r>
      <w:r w:rsidR="00CF05E2">
        <w:rPr>
          <w:rFonts w:hint="eastAsia"/>
        </w:rPr>
        <w:t>分程度</w:t>
      </w:r>
    </w:p>
    <w:p w14:paraId="6FA5087A" w14:textId="7003078E" w:rsidR="00CF05E2" w:rsidRDefault="00CF05E2" w:rsidP="00CF05E2">
      <w:pPr>
        <w:ind w:left="210" w:firstLineChars="500" w:firstLine="1050"/>
        <w:jc w:val="left"/>
      </w:pPr>
      <w:r>
        <w:rPr>
          <w:rFonts w:hint="eastAsia"/>
        </w:rPr>
        <w:t>②</w:t>
      </w:r>
      <w:r w:rsidR="00B360FD">
        <w:rPr>
          <w:rFonts w:hint="eastAsia"/>
        </w:rPr>
        <w:t xml:space="preserve">　テイクアウト、デリバリー時の注意点</w:t>
      </w:r>
      <w:r w:rsidR="003F18F3">
        <w:rPr>
          <w:rFonts w:hint="eastAsia"/>
        </w:rPr>
        <w:t>等</w:t>
      </w:r>
      <w:r w:rsidR="00ED37EA">
        <w:rPr>
          <w:rFonts w:hint="eastAsia"/>
        </w:rPr>
        <w:t xml:space="preserve">　１分程度</w:t>
      </w:r>
    </w:p>
    <w:p w14:paraId="3F45BE2F" w14:textId="537A1E58" w:rsidR="002C5E96" w:rsidRDefault="002C5E96" w:rsidP="002C5E96">
      <w:pPr>
        <w:jc w:val="left"/>
      </w:pPr>
      <w:r>
        <w:rPr>
          <w:rFonts w:hint="eastAsia"/>
        </w:rPr>
        <w:t xml:space="preserve">　　　　　ただし、本委託中の印刷物の内容等と齟齬がないようにすること。</w:t>
      </w:r>
    </w:p>
    <w:p w14:paraId="0253D6B8" w14:textId="2B785FD9" w:rsidR="009B0E3A" w:rsidRDefault="003F18F3" w:rsidP="009B0E3A">
      <w:pPr>
        <w:jc w:val="left"/>
      </w:pPr>
      <w:r>
        <w:rPr>
          <w:rFonts w:hint="eastAsia"/>
        </w:rPr>
        <w:t>（６）訪問事業者</w:t>
      </w:r>
      <w:r w:rsidR="009B0E3A">
        <w:rPr>
          <w:rFonts w:hint="eastAsia"/>
        </w:rPr>
        <w:t>のレポート作成</w:t>
      </w:r>
    </w:p>
    <w:p w14:paraId="4C416673" w14:textId="5A27E299" w:rsidR="00CF05E2" w:rsidRDefault="003F18F3" w:rsidP="00CF05E2">
      <w:pPr>
        <w:jc w:val="left"/>
      </w:pPr>
      <w:r>
        <w:rPr>
          <w:rFonts w:hint="eastAsia"/>
        </w:rPr>
        <w:t xml:space="preserve">　　　　訪問した事業者について、次の情報を取りまとめ、報告すること</w:t>
      </w:r>
      <w:r w:rsidR="00C178E6">
        <w:rPr>
          <w:rFonts w:hint="eastAsia"/>
        </w:rPr>
        <w:t>。</w:t>
      </w:r>
    </w:p>
    <w:p w14:paraId="0723944C" w14:textId="0DFD7346" w:rsidR="00CF3736" w:rsidRDefault="00CF3736" w:rsidP="00CF05E2">
      <w:pPr>
        <w:jc w:val="left"/>
      </w:pPr>
      <w:r>
        <w:rPr>
          <w:rFonts w:hint="eastAsia"/>
        </w:rPr>
        <w:t xml:space="preserve">　　　　・訪問日時</w:t>
      </w:r>
    </w:p>
    <w:p w14:paraId="442796DE" w14:textId="71A2A1BC" w:rsidR="003F18F3" w:rsidRDefault="003F18F3" w:rsidP="00CF3736">
      <w:pPr>
        <w:ind w:firstLineChars="400" w:firstLine="840"/>
        <w:jc w:val="left"/>
      </w:pPr>
      <w:r>
        <w:rPr>
          <w:rFonts w:hint="eastAsia"/>
        </w:rPr>
        <w:t>・店舗名</w:t>
      </w:r>
    </w:p>
    <w:p w14:paraId="6C9BDF78" w14:textId="44DF5C51" w:rsidR="006A01F7" w:rsidRDefault="006A01F7" w:rsidP="00CF05E2">
      <w:pPr>
        <w:jc w:val="left"/>
      </w:pPr>
      <w:r>
        <w:rPr>
          <w:rFonts w:hint="eastAsia"/>
        </w:rPr>
        <w:t xml:space="preserve">　　　　・店舗種別（飲食店・小売店・その他）</w:t>
      </w:r>
    </w:p>
    <w:p w14:paraId="295EF373" w14:textId="459D542E" w:rsidR="003F18F3" w:rsidRDefault="003F18F3" w:rsidP="00CF05E2">
      <w:pPr>
        <w:jc w:val="left"/>
      </w:pPr>
      <w:r>
        <w:rPr>
          <w:rFonts w:hint="eastAsia"/>
        </w:rPr>
        <w:t xml:space="preserve">　　　　・住所</w:t>
      </w:r>
    </w:p>
    <w:p w14:paraId="755DFE56" w14:textId="6FDE8AFF" w:rsidR="003F18F3" w:rsidRDefault="003F18F3" w:rsidP="00CF05E2">
      <w:pPr>
        <w:jc w:val="left"/>
      </w:pPr>
      <w:r>
        <w:rPr>
          <w:rFonts w:hint="eastAsia"/>
        </w:rPr>
        <w:t xml:space="preserve">　　　　・感染対策の</w:t>
      </w:r>
      <w:r w:rsidR="006A01F7">
        <w:rPr>
          <w:rFonts w:hint="eastAsia"/>
        </w:rPr>
        <w:t>状況（有・なし・予定）</w:t>
      </w:r>
    </w:p>
    <w:p w14:paraId="22D1C26F" w14:textId="2C019D63" w:rsidR="003F18F3" w:rsidRDefault="003F18F3" w:rsidP="00CF05E2">
      <w:pPr>
        <w:jc w:val="left"/>
      </w:pPr>
      <w:r>
        <w:rPr>
          <w:rFonts w:hint="eastAsia"/>
        </w:rPr>
        <w:t xml:space="preserve">　　　　・クーポン券事業への参加の</w:t>
      </w:r>
      <w:r w:rsidR="006A01F7">
        <w:rPr>
          <w:rFonts w:hint="eastAsia"/>
        </w:rPr>
        <w:t>状況（有・なし・予定）</w:t>
      </w:r>
    </w:p>
    <w:p w14:paraId="57698989" w14:textId="77777777" w:rsidR="003F18F3" w:rsidRPr="006A01F7" w:rsidRDefault="003F18F3" w:rsidP="00CF05E2">
      <w:pPr>
        <w:jc w:val="left"/>
      </w:pPr>
    </w:p>
    <w:p w14:paraId="3C88C07E" w14:textId="179EB210" w:rsidR="009D28AD" w:rsidRPr="00E42CD6" w:rsidRDefault="009C7ADC" w:rsidP="009D28AD">
      <w:r>
        <w:rPr>
          <w:rFonts w:hint="eastAsia"/>
        </w:rPr>
        <w:t>11</w:t>
      </w:r>
      <w:r w:rsidR="009D28AD" w:rsidRPr="00E42CD6">
        <w:rPr>
          <w:rFonts w:hint="eastAsia"/>
        </w:rPr>
        <w:t xml:space="preserve">　再委託の承認</w:t>
      </w:r>
    </w:p>
    <w:p w14:paraId="0EE5F19B" w14:textId="53463F55" w:rsidR="009D28AD" w:rsidRDefault="00CF05E2" w:rsidP="008B5C47">
      <w:pPr>
        <w:jc w:val="left"/>
      </w:pPr>
      <w:r>
        <w:rPr>
          <w:rFonts w:hint="eastAsia"/>
        </w:rPr>
        <w:t xml:space="preserve">  </w:t>
      </w:r>
      <w:r>
        <w:t xml:space="preserve"> </w:t>
      </w:r>
      <w:r>
        <w:rPr>
          <w:rFonts w:hint="eastAsia"/>
        </w:rPr>
        <w:t>再委託については、予め発注者に再委託事業者の候補を提出し、その承認を得ること。</w:t>
      </w:r>
    </w:p>
    <w:p w14:paraId="555D4837" w14:textId="77777777" w:rsidR="00CF05E2" w:rsidRPr="00E42CD6" w:rsidRDefault="00CF05E2" w:rsidP="008B5C47">
      <w:pPr>
        <w:jc w:val="left"/>
      </w:pPr>
    </w:p>
    <w:p w14:paraId="712B3221" w14:textId="1246ECA1" w:rsidR="00D74D94" w:rsidRDefault="009C7ADC" w:rsidP="008D49B3">
      <w:pPr>
        <w:jc w:val="left"/>
      </w:pPr>
      <w:r>
        <w:rPr>
          <w:rFonts w:hint="eastAsia"/>
        </w:rPr>
        <w:t>12</w:t>
      </w:r>
      <w:r w:rsidR="00CF05E2">
        <w:rPr>
          <w:rFonts w:hint="eastAsia"/>
        </w:rPr>
        <w:t xml:space="preserve">　受注条件</w:t>
      </w:r>
    </w:p>
    <w:p w14:paraId="299D093E" w14:textId="53CBF83D" w:rsidR="00CF05E2" w:rsidRDefault="00CF05E2" w:rsidP="008D49B3">
      <w:pPr>
        <w:jc w:val="left"/>
      </w:pPr>
      <w:r>
        <w:rPr>
          <w:rFonts w:hint="eastAsia"/>
        </w:rPr>
        <w:t xml:space="preserve">　 （１）</w:t>
      </w:r>
      <w:r w:rsidR="00C178E6">
        <w:rPr>
          <w:rFonts w:hint="eastAsia"/>
        </w:rPr>
        <w:t>中核市以上の地方公共</w:t>
      </w:r>
      <w:r w:rsidR="00734350">
        <w:rPr>
          <w:rFonts w:hint="eastAsia"/>
        </w:rPr>
        <w:t>団体</w:t>
      </w:r>
      <w:r w:rsidR="00F801C3">
        <w:rPr>
          <w:rFonts w:hint="eastAsia"/>
        </w:rPr>
        <w:t>・国等</w:t>
      </w:r>
      <w:r w:rsidR="00616D10">
        <w:rPr>
          <w:rFonts w:hint="eastAsia"/>
        </w:rPr>
        <w:t>から各戸</w:t>
      </w:r>
      <w:r w:rsidR="00734350">
        <w:rPr>
          <w:rFonts w:hint="eastAsia"/>
        </w:rPr>
        <w:t>訪問の委託を受けたことがあること</w:t>
      </w:r>
      <w:r w:rsidR="00C178E6">
        <w:rPr>
          <w:rFonts w:hint="eastAsia"/>
        </w:rPr>
        <w:t>。</w:t>
      </w:r>
    </w:p>
    <w:p w14:paraId="185A7DCE" w14:textId="5A9DD6E5" w:rsidR="009B0E3A" w:rsidRDefault="00734350" w:rsidP="00F801C3">
      <w:pPr>
        <w:ind w:left="850" w:hangingChars="405" w:hanging="850"/>
        <w:jc w:val="left"/>
      </w:pPr>
      <w:r>
        <w:rPr>
          <w:rFonts w:hint="eastAsia"/>
        </w:rPr>
        <w:t xml:space="preserve">　 </w:t>
      </w:r>
      <w:r w:rsidR="0046052E">
        <w:rPr>
          <w:rFonts w:hint="eastAsia"/>
        </w:rPr>
        <w:t>（２）受注者の事務所が</w:t>
      </w:r>
      <w:r w:rsidR="005248A2">
        <w:rPr>
          <w:rFonts w:hint="eastAsia"/>
        </w:rPr>
        <w:t>枚方市役所</w:t>
      </w:r>
      <w:r w:rsidR="0046052E">
        <w:rPr>
          <w:rFonts w:hint="eastAsia"/>
        </w:rPr>
        <w:t>まで</w:t>
      </w:r>
      <w:r w:rsidR="00F801C3">
        <w:rPr>
          <w:rFonts w:hint="eastAsia"/>
        </w:rPr>
        <w:t>概ね２時間以内</w:t>
      </w:r>
      <w:r w:rsidR="0046052E">
        <w:rPr>
          <w:rFonts w:hint="eastAsia"/>
        </w:rPr>
        <w:t>で到着できる範囲</w:t>
      </w:r>
      <w:r w:rsidR="00F801C3">
        <w:rPr>
          <w:rFonts w:hint="eastAsia"/>
        </w:rPr>
        <w:t>にあり、問題発生時に遅滞なく枚方市役所において面談報告が行えること。</w:t>
      </w:r>
    </w:p>
    <w:p w14:paraId="530FDD8C" w14:textId="371BD2A7" w:rsidR="00E628FA" w:rsidRDefault="00F801C3" w:rsidP="009C7ADC">
      <w:pPr>
        <w:ind w:left="850" w:hangingChars="405" w:hanging="850"/>
        <w:jc w:val="left"/>
        <w:rPr>
          <w:rFonts w:ascii="HGPｺﾞｼｯｸM" w:eastAsia="HGPｺﾞｼｯｸM" w:hAnsi="ＭＳ 明朝"/>
          <w:sz w:val="22"/>
        </w:rPr>
      </w:pPr>
      <w:r>
        <w:rPr>
          <w:rFonts w:hint="eastAsia"/>
        </w:rPr>
        <w:t xml:space="preserve">　　</w:t>
      </w:r>
    </w:p>
    <w:p w14:paraId="005D53C4" w14:textId="12CA9906" w:rsidR="00E628FA" w:rsidRPr="009C7ADC" w:rsidRDefault="009C7ADC" w:rsidP="00E628FA">
      <w:r>
        <w:rPr>
          <w:rFonts w:hint="eastAsia"/>
        </w:rPr>
        <w:t>１3</w:t>
      </w:r>
      <w:r>
        <w:t xml:space="preserve"> </w:t>
      </w:r>
      <w:r w:rsidR="00E628FA" w:rsidRPr="009C7ADC">
        <w:rPr>
          <w:rFonts w:hint="eastAsia"/>
        </w:rPr>
        <w:t>その他</w:t>
      </w:r>
    </w:p>
    <w:p w14:paraId="56748531" w14:textId="7FAFE4A9" w:rsidR="00E628FA" w:rsidRPr="009C7ADC" w:rsidRDefault="00E628FA" w:rsidP="001A4B84">
      <w:pPr>
        <w:pStyle w:val="af"/>
        <w:ind w:leftChars="137" w:left="851" w:firstLineChars="0" w:hanging="563"/>
        <w:rPr>
          <w:rFonts w:asciiTheme="minorHAnsi" w:eastAsiaTheme="minorEastAsia" w:hAnsiTheme="minorHAnsi" w:cstheme="minorBidi"/>
          <w:spacing w:val="0"/>
          <w:szCs w:val="22"/>
        </w:rPr>
      </w:pPr>
      <w:r w:rsidRPr="009C7ADC">
        <w:rPr>
          <w:rFonts w:asciiTheme="minorHAnsi" w:eastAsiaTheme="minorEastAsia" w:hAnsiTheme="minorHAnsi" w:cstheme="minorBidi" w:hint="eastAsia"/>
          <w:spacing w:val="0"/>
          <w:szCs w:val="22"/>
        </w:rPr>
        <w:t>（</w:t>
      </w:r>
      <w:r w:rsidR="009C7ADC" w:rsidRPr="009C7ADC">
        <w:rPr>
          <w:rFonts w:asciiTheme="minorHAnsi" w:eastAsiaTheme="minorEastAsia" w:hAnsiTheme="minorHAnsi" w:cstheme="minorBidi" w:hint="eastAsia"/>
          <w:spacing w:val="0"/>
          <w:szCs w:val="22"/>
        </w:rPr>
        <w:t>１</w:t>
      </w:r>
      <w:r w:rsidRPr="009C7ADC">
        <w:rPr>
          <w:rFonts w:asciiTheme="minorHAnsi" w:eastAsiaTheme="minorEastAsia" w:hAnsiTheme="minorHAnsi" w:cstheme="minorBidi" w:hint="eastAsia"/>
          <w:spacing w:val="0"/>
          <w:szCs w:val="22"/>
        </w:rPr>
        <w:t>）業務周知にあたっては、</w:t>
      </w:r>
      <w:r w:rsidR="009C7ADC" w:rsidRPr="009C7ADC">
        <w:rPr>
          <w:rFonts w:asciiTheme="minorHAnsi" w:eastAsiaTheme="minorEastAsia" w:hAnsiTheme="minorHAnsi" w:cstheme="minorBidi" w:hint="eastAsia"/>
          <w:spacing w:val="0"/>
          <w:szCs w:val="22"/>
        </w:rPr>
        <w:t>枚方市新型コロナウイルス感染症対策事業者支援実行委員会委託事業であることを明確にするため、「枚方市新型コロナウイルス感染症対策事業者支援実行委員会</w:t>
      </w:r>
      <w:r w:rsidRPr="009C7ADC">
        <w:rPr>
          <w:rFonts w:asciiTheme="minorHAnsi" w:eastAsiaTheme="minorEastAsia" w:hAnsiTheme="minorHAnsi" w:cstheme="minorBidi" w:hint="eastAsia"/>
          <w:spacing w:val="0"/>
          <w:szCs w:val="22"/>
        </w:rPr>
        <w:t>」からの委託を受けて実施している事業である旨を明記すること。また、チラシ等の掲載内容について、発注者に内容確認を行い、修正等を行うこと。</w:t>
      </w:r>
    </w:p>
    <w:p w14:paraId="4F26895D" w14:textId="73E8429B" w:rsidR="00E628FA" w:rsidRPr="009C7ADC" w:rsidRDefault="009C7ADC" w:rsidP="00E628FA">
      <w:pPr>
        <w:pStyle w:val="af"/>
        <w:ind w:leftChars="137" w:left="430" w:firstLineChars="0" w:hanging="142"/>
        <w:rPr>
          <w:rFonts w:asciiTheme="minorHAnsi" w:eastAsiaTheme="minorEastAsia" w:hAnsiTheme="minorHAnsi" w:cstheme="minorBidi"/>
          <w:spacing w:val="0"/>
          <w:szCs w:val="22"/>
        </w:rPr>
      </w:pPr>
      <w:r w:rsidRPr="009C7ADC">
        <w:rPr>
          <w:rFonts w:asciiTheme="minorHAnsi" w:eastAsiaTheme="minorEastAsia" w:hAnsiTheme="minorHAnsi" w:cstheme="minorBidi" w:hint="eastAsia"/>
          <w:spacing w:val="0"/>
          <w:szCs w:val="22"/>
        </w:rPr>
        <w:t>（２</w:t>
      </w:r>
      <w:r w:rsidR="00E628FA" w:rsidRPr="009C7ADC">
        <w:rPr>
          <w:rFonts w:asciiTheme="minorHAnsi" w:eastAsiaTheme="minorEastAsia" w:hAnsiTheme="minorHAnsi" w:cstheme="minorBidi" w:hint="eastAsia"/>
          <w:spacing w:val="0"/>
          <w:szCs w:val="22"/>
        </w:rPr>
        <w:t>）各作成物等に着手する前に、発注者と内容の協議を行うこと。</w:t>
      </w:r>
    </w:p>
    <w:p w14:paraId="3F108B4B" w14:textId="140B9907" w:rsidR="00E628FA" w:rsidRPr="009C7ADC" w:rsidRDefault="009C7ADC" w:rsidP="00E628FA">
      <w:pPr>
        <w:pStyle w:val="af"/>
        <w:ind w:leftChars="137" w:left="430" w:firstLineChars="0" w:hanging="142"/>
        <w:rPr>
          <w:rFonts w:asciiTheme="minorHAnsi" w:eastAsiaTheme="minorEastAsia" w:hAnsiTheme="minorHAnsi" w:cstheme="minorBidi"/>
          <w:spacing w:val="0"/>
          <w:szCs w:val="22"/>
        </w:rPr>
      </w:pPr>
      <w:r w:rsidRPr="009C7ADC">
        <w:rPr>
          <w:rFonts w:asciiTheme="minorHAnsi" w:eastAsiaTheme="minorEastAsia" w:hAnsiTheme="minorHAnsi" w:cstheme="minorBidi" w:hint="eastAsia"/>
          <w:spacing w:val="0"/>
          <w:szCs w:val="22"/>
        </w:rPr>
        <w:t>（３</w:t>
      </w:r>
      <w:r w:rsidR="00903A05">
        <w:rPr>
          <w:rFonts w:asciiTheme="minorHAnsi" w:eastAsiaTheme="minorEastAsia" w:hAnsiTheme="minorHAnsi" w:cstheme="minorBidi" w:hint="eastAsia"/>
          <w:spacing w:val="0"/>
          <w:szCs w:val="22"/>
        </w:rPr>
        <w:t>）協議</w:t>
      </w:r>
      <w:r w:rsidR="00E628FA" w:rsidRPr="009C7ADC">
        <w:rPr>
          <w:rFonts w:asciiTheme="minorHAnsi" w:eastAsiaTheme="minorEastAsia" w:hAnsiTheme="minorHAnsi" w:cstheme="minorBidi" w:hint="eastAsia"/>
          <w:spacing w:val="0"/>
          <w:szCs w:val="22"/>
        </w:rPr>
        <w:t>及び会議における打合せ内容について議事録を作成すること。</w:t>
      </w:r>
    </w:p>
    <w:p w14:paraId="778B8801" w14:textId="0D42882A" w:rsidR="00E628FA" w:rsidRPr="009C7ADC" w:rsidRDefault="009C7ADC" w:rsidP="00E628FA">
      <w:pPr>
        <w:ind w:leftChars="137" w:left="430" w:hanging="142"/>
      </w:pPr>
      <w:r w:rsidRPr="009C7ADC">
        <w:rPr>
          <w:rFonts w:hint="eastAsia"/>
        </w:rPr>
        <w:t>（４</w:t>
      </w:r>
      <w:r w:rsidR="00E628FA" w:rsidRPr="009C7ADC">
        <w:rPr>
          <w:rFonts w:hint="eastAsia"/>
        </w:rPr>
        <w:t>）発注者の求めに応じて業務の見直し改善を適宜図ること。</w:t>
      </w:r>
    </w:p>
    <w:p w14:paraId="3EED81AE" w14:textId="584A507E" w:rsidR="00E628FA" w:rsidRPr="001A4B84" w:rsidRDefault="009C7ADC" w:rsidP="001A4B84">
      <w:pPr>
        <w:pStyle w:val="af"/>
        <w:ind w:leftChars="137" w:left="851" w:firstLineChars="0" w:hanging="563"/>
        <w:rPr>
          <w:rFonts w:asciiTheme="minorHAnsi" w:eastAsiaTheme="minorEastAsia" w:hAnsiTheme="minorHAnsi" w:cstheme="minorBidi"/>
          <w:spacing w:val="0"/>
          <w:szCs w:val="22"/>
        </w:rPr>
      </w:pPr>
      <w:r w:rsidRPr="001A4B84">
        <w:rPr>
          <w:rFonts w:asciiTheme="minorHAnsi" w:eastAsiaTheme="minorEastAsia" w:hAnsiTheme="minorHAnsi" w:cstheme="minorBidi" w:hint="eastAsia"/>
          <w:spacing w:val="0"/>
          <w:szCs w:val="22"/>
        </w:rPr>
        <w:t>（５</w:t>
      </w:r>
      <w:r w:rsidR="00E628FA" w:rsidRPr="001A4B84">
        <w:rPr>
          <w:rFonts w:asciiTheme="minorHAnsi" w:eastAsiaTheme="minorEastAsia" w:hAnsiTheme="minorHAnsi" w:cstheme="minorBidi" w:hint="eastAsia"/>
          <w:spacing w:val="0"/>
          <w:szCs w:val="22"/>
        </w:rPr>
        <w:t>）事業実施にあたり、他の公的機関、団体、民間事業者とも必要に応じて連携し、効果的な実施に努めること。</w:t>
      </w:r>
    </w:p>
    <w:p w14:paraId="3C7D4466" w14:textId="01B14D2D" w:rsidR="00E628FA" w:rsidRPr="009C7ADC" w:rsidRDefault="00E628FA" w:rsidP="001A4B84">
      <w:pPr>
        <w:ind w:leftChars="137" w:left="849" w:hanging="561"/>
      </w:pPr>
      <w:r w:rsidRPr="009C7ADC">
        <w:rPr>
          <w:rFonts w:hint="eastAsia"/>
        </w:rPr>
        <w:t>（</w:t>
      </w:r>
      <w:r w:rsidR="009C7ADC" w:rsidRPr="009C7ADC">
        <w:rPr>
          <w:rFonts w:hint="eastAsia"/>
        </w:rPr>
        <w:t>６</w:t>
      </w:r>
      <w:r w:rsidRPr="009C7ADC">
        <w:rPr>
          <w:rFonts w:hint="eastAsia"/>
        </w:rPr>
        <w:t>）業務にあたっては、感染予防のガイドライン等に基づき、適切な感染防止対策をすること。</w:t>
      </w:r>
    </w:p>
    <w:p w14:paraId="2F065DE1" w14:textId="77777777" w:rsidR="00E628FA" w:rsidRPr="00E628FA" w:rsidRDefault="00E628FA" w:rsidP="00F801C3">
      <w:pPr>
        <w:ind w:left="850" w:hangingChars="405" w:hanging="850"/>
        <w:jc w:val="left"/>
      </w:pPr>
    </w:p>
    <w:sectPr w:rsidR="00E628FA" w:rsidRPr="00E628FA" w:rsidSect="00E82B10">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20E6A" w14:textId="77777777" w:rsidR="00684033" w:rsidRDefault="00684033" w:rsidP="009B6FD8">
      <w:r>
        <w:separator/>
      </w:r>
    </w:p>
  </w:endnote>
  <w:endnote w:type="continuationSeparator" w:id="0">
    <w:p w14:paraId="18B4223B" w14:textId="77777777" w:rsidR="00684033" w:rsidRDefault="00684033" w:rsidP="009B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A948D" w14:textId="77777777" w:rsidR="00684033" w:rsidRDefault="00684033" w:rsidP="009B6FD8">
      <w:r>
        <w:separator/>
      </w:r>
    </w:p>
  </w:footnote>
  <w:footnote w:type="continuationSeparator" w:id="0">
    <w:p w14:paraId="4035F5B3" w14:textId="77777777" w:rsidR="00684033" w:rsidRDefault="00684033" w:rsidP="009B6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0AFF"/>
    <w:multiLevelType w:val="hybridMultilevel"/>
    <w:tmpl w:val="72E40220"/>
    <w:lvl w:ilvl="0" w:tplc="FFFFFFFF">
      <w:start w:val="1"/>
      <w:numFmt w:val="decimalFullWidth"/>
      <w:lvlText w:val="第%1条"/>
      <w:lvlJc w:val="left"/>
      <w:pPr>
        <w:tabs>
          <w:tab w:val="num" w:pos="1345"/>
        </w:tabs>
        <w:ind w:left="1345" w:hanging="840"/>
      </w:pPr>
      <w:rPr>
        <w:rFonts w:hint="eastAsia"/>
        <w:lang w:val="en-US"/>
      </w:rPr>
    </w:lvl>
    <w:lvl w:ilvl="1" w:tplc="0409000F">
      <w:start w:val="1"/>
      <w:numFmt w:val="decimal"/>
      <w:lvlText w:val="%2."/>
      <w:lvlJc w:val="left"/>
      <w:pPr>
        <w:tabs>
          <w:tab w:val="num" w:pos="1118"/>
        </w:tabs>
        <w:ind w:left="1118" w:hanging="420"/>
      </w:pPr>
    </w:lvl>
    <w:lvl w:ilvl="2" w:tplc="FFFFFFFF" w:tentative="1">
      <w:start w:val="1"/>
      <w:numFmt w:val="decimalEnclosedCircle"/>
      <w:lvlText w:val="%3"/>
      <w:lvlJc w:val="left"/>
      <w:pPr>
        <w:tabs>
          <w:tab w:val="num" w:pos="1538"/>
        </w:tabs>
        <w:ind w:left="1538" w:hanging="420"/>
      </w:pPr>
    </w:lvl>
    <w:lvl w:ilvl="3" w:tplc="FFFFFFFF" w:tentative="1">
      <w:start w:val="1"/>
      <w:numFmt w:val="decimal"/>
      <w:lvlText w:val="%4."/>
      <w:lvlJc w:val="left"/>
      <w:pPr>
        <w:tabs>
          <w:tab w:val="num" w:pos="1958"/>
        </w:tabs>
        <w:ind w:left="1958" w:hanging="420"/>
      </w:pPr>
    </w:lvl>
    <w:lvl w:ilvl="4" w:tplc="FFFFFFFF" w:tentative="1">
      <w:start w:val="1"/>
      <w:numFmt w:val="aiueoFullWidth"/>
      <w:lvlText w:val="(%5)"/>
      <w:lvlJc w:val="left"/>
      <w:pPr>
        <w:tabs>
          <w:tab w:val="num" w:pos="2378"/>
        </w:tabs>
        <w:ind w:left="2378" w:hanging="420"/>
      </w:pPr>
    </w:lvl>
    <w:lvl w:ilvl="5" w:tplc="FFFFFFFF" w:tentative="1">
      <w:start w:val="1"/>
      <w:numFmt w:val="decimalEnclosedCircle"/>
      <w:lvlText w:val="%6"/>
      <w:lvlJc w:val="left"/>
      <w:pPr>
        <w:tabs>
          <w:tab w:val="num" w:pos="2798"/>
        </w:tabs>
        <w:ind w:left="2798" w:hanging="420"/>
      </w:pPr>
    </w:lvl>
    <w:lvl w:ilvl="6" w:tplc="FFFFFFFF" w:tentative="1">
      <w:start w:val="1"/>
      <w:numFmt w:val="decimal"/>
      <w:lvlText w:val="%7."/>
      <w:lvlJc w:val="left"/>
      <w:pPr>
        <w:tabs>
          <w:tab w:val="num" w:pos="3218"/>
        </w:tabs>
        <w:ind w:left="3218" w:hanging="420"/>
      </w:pPr>
    </w:lvl>
    <w:lvl w:ilvl="7" w:tplc="FFFFFFFF" w:tentative="1">
      <w:start w:val="1"/>
      <w:numFmt w:val="aiueoFullWidth"/>
      <w:lvlText w:val="(%8)"/>
      <w:lvlJc w:val="left"/>
      <w:pPr>
        <w:tabs>
          <w:tab w:val="num" w:pos="3638"/>
        </w:tabs>
        <w:ind w:left="3638" w:hanging="420"/>
      </w:pPr>
    </w:lvl>
    <w:lvl w:ilvl="8" w:tplc="FFFFFFFF" w:tentative="1">
      <w:start w:val="1"/>
      <w:numFmt w:val="decimalEnclosedCircle"/>
      <w:lvlText w:val="%9"/>
      <w:lvlJc w:val="left"/>
      <w:pPr>
        <w:tabs>
          <w:tab w:val="num" w:pos="4058"/>
        </w:tabs>
        <w:ind w:left="4058" w:hanging="420"/>
      </w:pPr>
    </w:lvl>
  </w:abstractNum>
  <w:abstractNum w:abstractNumId="1" w15:restartNumberingAfterBreak="0">
    <w:nsid w:val="13246FC4"/>
    <w:multiLevelType w:val="hybridMultilevel"/>
    <w:tmpl w:val="7E526EFE"/>
    <w:lvl w:ilvl="0" w:tplc="86D047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4F5D18"/>
    <w:multiLevelType w:val="hybridMultilevel"/>
    <w:tmpl w:val="6EDE99F4"/>
    <w:lvl w:ilvl="0" w:tplc="97F40E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F51913"/>
    <w:multiLevelType w:val="hybridMultilevel"/>
    <w:tmpl w:val="55E00304"/>
    <w:lvl w:ilvl="0" w:tplc="A1E0C14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EFD620C"/>
    <w:multiLevelType w:val="hybridMultilevel"/>
    <w:tmpl w:val="A1CA4940"/>
    <w:lvl w:ilvl="0" w:tplc="C36A75DC">
      <w:start w:val="1"/>
      <w:numFmt w:val="decimal"/>
      <w:lvlText w:val="%1."/>
      <w:lvlJc w:val="left"/>
      <w:pPr>
        <w:ind w:left="360" w:hanging="360"/>
      </w:pPr>
      <w:rPr>
        <w:rFonts w:hint="default"/>
      </w:rPr>
    </w:lvl>
    <w:lvl w:ilvl="1" w:tplc="6D6ADAFC">
      <w:start w:val="1"/>
      <w:numFmt w:val="decimal"/>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E071D1"/>
    <w:multiLevelType w:val="hybridMultilevel"/>
    <w:tmpl w:val="59E06242"/>
    <w:lvl w:ilvl="0" w:tplc="0714E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C90B61"/>
    <w:multiLevelType w:val="hybridMultilevel"/>
    <w:tmpl w:val="F1AA9DB8"/>
    <w:lvl w:ilvl="0" w:tplc="2EF824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B853BE"/>
    <w:multiLevelType w:val="hybridMultilevel"/>
    <w:tmpl w:val="E90AE332"/>
    <w:lvl w:ilvl="0" w:tplc="85DCC16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055218"/>
    <w:multiLevelType w:val="hybridMultilevel"/>
    <w:tmpl w:val="A7946DF0"/>
    <w:lvl w:ilvl="0" w:tplc="AE9C0C1A">
      <w:start w:val="2"/>
      <w:numFmt w:val="bullet"/>
      <w:lvlText w:val="・"/>
      <w:lvlJc w:val="left"/>
      <w:pPr>
        <w:ind w:left="1920" w:hanging="360"/>
      </w:pPr>
      <w:rPr>
        <w:rFonts w:ascii="游明朝" w:eastAsia="游明朝" w:hAnsi="游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 w15:restartNumberingAfterBreak="0">
    <w:nsid w:val="765B53B5"/>
    <w:multiLevelType w:val="hybridMultilevel"/>
    <w:tmpl w:val="CC2C463E"/>
    <w:lvl w:ilvl="0" w:tplc="49965E80">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47"/>
    <w:rsid w:val="000303AE"/>
    <w:rsid w:val="00051928"/>
    <w:rsid w:val="000523EA"/>
    <w:rsid w:val="000876E7"/>
    <w:rsid w:val="000A0A0B"/>
    <w:rsid w:val="000E4FBC"/>
    <w:rsid w:val="000E687F"/>
    <w:rsid w:val="000E6B37"/>
    <w:rsid w:val="000F5D8E"/>
    <w:rsid w:val="000F748C"/>
    <w:rsid w:val="00114DEA"/>
    <w:rsid w:val="00183320"/>
    <w:rsid w:val="0019295F"/>
    <w:rsid w:val="001A31AF"/>
    <w:rsid w:val="001A4B84"/>
    <w:rsid w:val="001D1675"/>
    <w:rsid w:val="0023190C"/>
    <w:rsid w:val="00267EA4"/>
    <w:rsid w:val="002B306F"/>
    <w:rsid w:val="002B5EE8"/>
    <w:rsid w:val="002C5E96"/>
    <w:rsid w:val="0034693B"/>
    <w:rsid w:val="00365A08"/>
    <w:rsid w:val="003758B3"/>
    <w:rsid w:val="00377442"/>
    <w:rsid w:val="003A1FE1"/>
    <w:rsid w:val="003B5BAE"/>
    <w:rsid w:val="003F18F3"/>
    <w:rsid w:val="00405EC1"/>
    <w:rsid w:val="00417545"/>
    <w:rsid w:val="0042709D"/>
    <w:rsid w:val="004314B4"/>
    <w:rsid w:val="0046052E"/>
    <w:rsid w:val="004828C4"/>
    <w:rsid w:val="004B5426"/>
    <w:rsid w:val="004C2F7B"/>
    <w:rsid w:val="004F1339"/>
    <w:rsid w:val="005248A2"/>
    <w:rsid w:val="00583412"/>
    <w:rsid w:val="0059703B"/>
    <w:rsid w:val="005E4228"/>
    <w:rsid w:val="00616D10"/>
    <w:rsid w:val="00637235"/>
    <w:rsid w:val="0067620B"/>
    <w:rsid w:val="00684033"/>
    <w:rsid w:val="00694507"/>
    <w:rsid w:val="006A01F7"/>
    <w:rsid w:val="006A498A"/>
    <w:rsid w:val="006A6042"/>
    <w:rsid w:val="006C1714"/>
    <w:rsid w:val="006D0C18"/>
    <w:rsid w:val="00712155"/>
    <w:rsid w:val="00733C6B"/>
    <w:rsid w:val="00734350"/>
    <w:rsid w:val="00741241"/>
    <w:rsid w:val="007577D3"/>
    <w:rsid w:val="007A6AC2"/>
    <w:rsid w:val="007B51CD"/>
    <w:rsid w:val="007C7A72"/>
    <w:rsid w:val="007F72C4"/>
    <w:rsid w:val="0080647F"/>
    <w:rsid w:val="008309CB"/>
    <w:rsid w:val="00834006"/>
    <w:rsid w:val="00854E3C"/>
    <w:rsid w:val="00884F12"/>
    <w:rsid w:val="008B5C47"/>
    <w:rsid w:val="008C751A"/>
    <w:rsid w:val="008D49B3"/>
    <w:rsid w:val="00903A05"/>
    <w:rsid w:val="00912FBB"/>
    <w:rsid w:val="009356A7"/>
    <w:rsid w:val="00937C2F"/>
    <w:rsid w:val="00942D4A"/>
    <w:rsid w:val="009820D6"/>
    <w:rsid w:val="0098350F"/>
    <w:rsid w:val="009B0E3A"/>
    <w:rsid w:val="009B6FD8"/>
    <w:rsid w:val="009B7A8E"/>
    <w:rsid w:val="009C0E56"/>
    <w:rsid w:val="009C14DB"/>
    <w:rsid w:val="009C16AB"/>
    <w:rsid w:val="009C7ADC"/>
    <w:rsid w:val="009D28AD"/>
    <w:rsid w:val="009E3D31"/>
    <w:rsid w:val="00A04801"/>
    <w:rsid w:val="00A102BE"/>
    <w:rsid w:val="00A73F69"/>
    <w:rsid w:val="00AF3EB3"/>
    <w:rsid w:val="00B01BFA"/>
    <w:rsid w:val="00B11C51"/>
    <w:rsid w:val="00B239EF"/>
    <w:rsid w:val="00B32258"/>
    <w:rsid w:val="00B35EBF"/>
    <w:rsid w:val="00B360FD"/>
    <w:rsid w:val="00B70CA2"/>
    <w:rsid w:val="00C04C28"/>
    <w:rsid w:val="00C103DA"/>
    <w:rsid w:val="00C15DDA"/>
    <w:rsid w:val="00C16C99"/>
    <w:rsid w:val="00C178E6"/>
    <w:rsid w:val="00C315A0"/>
    <w:rsid w:val="00C36B6D"/>
    <w:rsid w:val="00C631C1"/>
    <w:rsid w:val="00CA0731"/>
    <w:rsid w:val="00CA228F"/>
    <w:rsid w:val="00CA5307"/>
    <w:rsid w:val="00CC299A"/>
    <w:rsid w:val="00CF05E2"/>
    <w:rsid w:val="00CF29DA"/>
    <w:rsid w:val="00CF3736"/>
    <w:rsid w:val="00D413F3"/>
    <w:rsid w:val="00D622EB"/>
    <w:rsid w:val="00D73100"/>
    <w:rsid w:val="00D74D94"/>
    <w:rsid w:val="00D926B4"/>
    <w:rsid w:val="00DB1C12"/>
    <w:rsid w:val="00DB4011"/>
    <w:rsid w:val="00DC70D7"/>
    <w:rsid w:val="00E05A8B"/>
    <w:rsid w:val="00E27D3E"/>
    <w:rsid w:val="00E30FE7"/>
    <w:rsid w:val="00E42CD6"/>
    <w:rsid w:val="00E628FA"/>
    <w:rsid w:val="00E82B10"/>
    <w:rsid w:val="00E94150"/>
    <w:rsid w:val="00EA071B"/>
    <w:rsid w:val="00ED37EA"/>
    <w:rsid w:val="00F35437"/>
    <w:rsid w:val="00F55CB3"/>
    <w:rsid w:val="00F801C3"/>
    <w:rsid w:val="00F81BC4"/>
    <w:rsid w:val="00F94F38"/>
    <w:rsid w:val="00FE1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7C41DBB1"/>
  <w15:chartTrackingRefBased/>
  <w15:docId w15:val="{E8B50BDB-5351-4EAC-9BF8-D3812056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C47"/>
    <w:pPr>
      <w:ind w:leftChars="400" w:left="840"/>
    </w:pPr>
  </w:style>
  <w:style w:type="paragraph" w:styleId="a4">
    <w:name w:val="header"/>
    <w:basedOn w:val="a"/>
    <w:link w:val="a5"/>
    <w:uiPriority w:val="99"/>
    <w:unhideWhenUsed/>
    <w:rsid w:val="009B6FD8"/>
    <w:pPr>
      <w:tabs>
        <w:tab w:val="center" w:pos="4252"/>
        <w:tab w:val="right" w:pos="8504"/>
      </w:tabs>
      <w:snapToGrid w:val="0"/>
    </w:pPr>
  </w:style>
  <w:style w:type="character" w:customStyle="1" w:styleId="a5">
    <w:name w:val="ヘッダー (文字)"/>
    <w:basedOn w:val="a0"/>
    <w:link w:val="a4"/>
    <w:uiPriority w:val="99"/>
    <w:rsid w:val="009B6FD8"/>
  </w:style>
  <w:style w:type="paragraph" w:styleId="a6">
    <w:name w:val="footer"/>
    <w:basedOn w:val="a"/>
    <w:link w:val="a7"/>
    <w:uiPriority w:val="99"/>
    <w:unhideWhenUsed/>
    <w:rsid w:val="009B6FD8"/>
    <w:pPr>
      <w:tabs>
        <w:tab w:val="center" w:pos="4252"/>
        <w:tab w:val="right" w:pos="8504"/>
      </w:tabs>
      <w:snapToGrid w:val="0"/>
    </w:pPr>
  </w:style>
  <w:style w:type="character" w:customStyle="1" w:styleId="a7">
    <w:name w:val="フッター (文字)"/>
    <w:basedOn w:val="a0"/>
    <w:link w:val="a6"/>
    <w:uiPriority w:val="99"/>
    <w:rsid w:val="009B6FD8"/>
  </w:style>
  <w:style w:type="paragraph" w:styleId="a8">
    <w:name w:val="Balloon Text"/>
    <w:basedOn w:val="a"/>
    <w:link w:val="a9"/>
    <w:uiPriority w:val="99"/>
    <w:semiHidden/>
    <w:unhideWhenUsed/>
    <w:rsid w:val="00884F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F1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4D94"/>
    <w:rPr>
      <w:sz w:val="18"/>
      <w:szCs w:val="18"/>
    </w:rPr>
  </w:style>
  <w:style w:type="paragraph" w:styleId="ab">
    <w:name w:val="annotation text"/>
    <w:basedOn w:val="a"/>
    <w:link w:val="ac"/>
    <w:uiPriority w:val="99"/>
    <w:semiHidden/>
    <w:unhideWhenUsed/>
    <w:rsid w:val="00D74D94"/>
    <w:pPr>
      <w:jc w:val="left"/>
    </w:pPr>
  </w:style>
  <w:style w:type="character" w:customStyle="1" w:styleId="ac">
    <w:name w:val="コメント文字列 (文字)"/>
    <w:basedOn w:val="a0"/>
    <w:link w:val="ab"/>
    <w:uiPriority w:val="99"/>
    <w:semiHidden/>
    <w:rsid w:val="00D74D94"/>
  </w:style>
  <w:style w:type="paragraph" w:styleId="ad">
    <w:name w:val="annotation subject"/>
    <w:basedOn w:val="ab"/>
    <w:next w:val="ab"/>
    <w:link w:val="ae"/>
    <w:uiPriority w:val="99"/>
    <w:semiHidden/>
    <w:unhideWhenUsed/>
    <w:rsid w:val="00D74D94"/>
    <w:rPr>
      <w:b/>
      <w:bCs/>
    </w:rPr>
  </w:style>
  <w:style w:type="character" w:customStyle="1" w:styleId="ae">
    <w:name w:val="コメント内容 (文字)"/>
    <w:basedOn w:val="ac"/>
    <w:link w:val="ad"/>
    <w:uiPriority w:val="99"/>
    <w:semiHidden/>
    <w:rsid w:val="00D74D94"/>
    <w:rPr>
      <w:b/>
      <w:bCs/>
    </w:rPr>
  </w:style>
  <w:style w:type="paragraph" w:styleId="af">
    <w:name w:val="Body Text Indent"/>
    <w:basedOn w:val="a"/>
    <w:link w:val="af0"/>
    <w:semiHidden/>
    <w:unhideWhenUsed/>
    <w:rsid w:val="00E628FA"/>
    <w:pPr>
      <w:ind w:leftChars="1000" w:left="2060" w:firstLineChars="3300" w:firstLine="6798"/>
    </w:pPr>
    <w:rPr>
      <w:rFonts w:ascii="Century" w:eastAsia="ＭＳ 明朝" w:hAnsi="Century" w:cs="Times New Roman"/>
      <w:spacing w:val="-2"/>
      <w:szCs w:val="24"/>
    </w:rPr>
  </w:style>
  <w:style w:type="character" w:customStyle="1" w:styleId="af0">
    <w:name w:val="本文インデント (文字)"/>
    <w:basedOn w:val="a0"/>
    <w:link w:val="af"/>
    <w:semiHidden/>
    <w:rsid w:val="00E628FA"/>
    <w:rPr>
      <w:rFonts w:ascii="Century" w:eastAsia="ＭＳ 明朝" w:hAnsi="Century" w:cs="Times New Roman"/>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468">
      <w:bodyDiv w:val="1"/>
      <w:marLeft w:val="0"/>
      <w:marRight w:val="0"/>
      <w:marTop w:val="0"/>
      <w:marBottom w:val="0"/>
      <w:divBdr>
        <w:top w:val="none" w:sz="0" w:space="0" w:color="auto"/>
        <w:left w:val="none" w:sz="0" w:space="0" w:color="auto"/>
        <w:bottom w:val="none" w:sz="0" w:space="0" w:color="auto"/>
        <w:right w:val="none" w:sz="0" w:space="0" w:color="auto"/>
      </w:divBdr>
    </w:div>
    <w:div w:id="268976438">
      <w:bodyDiv w:val="1"/>
      <w:marLeft w:val="0"/>
      <w:marRight w:val="0"/>
      <w:marTop w:val="0"/>
      <w:marBottom w:val="0"/>
      <w:divBdr>
        <w:top w:val="none" w:sz="0" w:space="0" w:color="auto"/>
        <w:left w:val="none" w:sz="0" w:space="0" w:color="auto"/>
        <w:bottom w:val="none" w:sz="0" w:space="0" w:color="auto"/>
        <w:right w:val="none" w:sz="0" w:space="0" w:color="auto"/>
      </w:divBdr>
    </w:div>
    <w:div w:id="298729985">
      <w:bodyDiv w:val="1"/>
      <w:marLeft w:val="0"/>
      <w:marRight w:val="0"/>
      <w:marTop w:val="0"/>
      <w:marBottom w:val="0"/>
      <w:divBdr>
        <w:top w:val="none" w:sz="0" w:space="0" w:color="auto"/>
        <w:left w:val="none" w:sz="0" w:space="0" w:color="auto"/>
        <w:bottom w:val="none" w:sz="0" w:space="0" w:color="auto"/>
        <w:right w:val="none" w:sz="0" w:space="0" w:color="auto"/>
      </w:divBdr>
    </w:div>
    <w:div w:id="647520754">
      <w:bodyDiv w:val="1"/>
      <w:marLeft w:val="0"/>
      <w:marRight w:val="0"/>
      <w:marTop w:val="0"/>
      <w:marBottom w:val="0"/>
      <w:divBdr>
        <w:top w:val="none" w:sz="0" w:space="0" w:color="auto"/>
        <w:left w:val="none" w:sz="0" w:space="0" w:color="auto"/>
        <w:bottom w:val="none" w:sz="0" w:space="0" w:color="auto"/>
        <w:right w:val="none" w:sz="0" w:space="0" w:color="auto"/>
      </w:divBdr>
    </w:div>
    <w:div w:id="14975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5</Pages>
  <Words>645</Words>
  <Characters>3681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61</cp:revision>
  <cp:lastPrinted>2020-09-16T08:51:00Z</cp:lastPrinted>
  <dcterms:created xsi:type="dcterms:W3CDTF">2020-09-15T07:40:00Z</dcterms:created>
  <dcterms:modified xsi:type="dcterms:W3CDTF">2020-09-29T07:29:00Z</dcterms:modified>
</cp:coreProperties>
</file>