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D0" w:rsidRDefault="003245D0" w:rsidP="003245D0">
      <w:pPr>
        <w:spacing w:beforeLines="0" w:afterLines="0" w:line="400" w:lineRule="exact"/>
        <w:jc w:val="center"/>
        <w:rPr>
          <w:rFonts w:ascii="HG丸ｺﾞｼｯｸM-PRO" w:eastAsia="HG丸ｺﾞｼｯｸM-PRO" w:hAnsiTheme="majorEastAsia"/>
          <w:b/>
          <w:sz w:val="28"/>
          <w:szCs w:val="28"/>
          <w:u w:val="single"/>
        </w:rPr>
      </w:pPr>
    </w:p>
    <w:p w:rsidR="00587B90" w:rsidRPr="00246496" w:rsidRDefault="00D12375" w:rsidP="003245D0">
      <w:pPr>
        <w:spacing w:beforeLines="0" w:afterLines="0" w:line="400" w:lineRule="exact"/>
        <w:jc w:val="center"/>
        <w:rPr>
          <w:rFonts w:ascii="HG丸ｺﾞｼｯｸM-PRO" w:eastAsia="HG丸ｺﾞｼｯｸM-PRO" w:hAnsiTheme="majorEastAsia"/>
          <w:b/>
          <w:sz w:val="24"/>
          <w:szCs w:val="24"/>
          <w:u w:val="single"/>
        </w:rPr>
      </w:pPr>
      <w:r w:rsidRPr="00246496">
        <w:rPr>
          <w:rFonts w:ascii="HG丸ｺﾞｼｯｸM-PRO" w:eastAsia="HG丸ｺﾞｼｯｸM-PRO" w:hAnsiTheme="majorEastAsia" w:hint="eastAsia"/>
          <w:b/>
          <w:sz w:val="28"/>
          <w:szCs w:val="28"/>
          <w:u w:val="single"/>
        </w:rPr>
        <w:t>ひこぼしくんの着ぐるみ</w:t>
      </w:r>
      <w:r w:rsidR="00246496" w:rsidRPr="00246496">
        <w:rPr>
          <w:rFonts w:ascii="HG丸ｺﾞｼｯｸM-PRO" w:eastAsia="HG丸ｺﾞｼｯｸM-PRO" w:hAnsiTheme="majorEastAsia" w:hint="eastAsia"/>
          <w:b/>
          <w:sz w:val="28"/>
          <w:szCs w:val="28"/>
          <w:u w:val="single"/>
        </w:rPr>
        <w:t>貸出しについて（</w:t>
      </w:r>
      <w:r w:rsidRPr="00246496">
        <w:rPr>
          <w:rFonts w:ascii="HG丸ｺﾞｼｯｸM-PRO" w:eastAsia="HG丸ｺﾞｼｯｸM-PRO" w:hAnsiTheme="majorEastAsia" w:hint="eastAsia"/>
          <w:b/>
          <w:sz w:val="28"/>
          <w:szCs w:val="28"/>
          <w:u w:val="single"/>
        </w:rPr>
        <w:t>注意事項</w:t>
      </w:r>
      <w:r w:rsidR="00246496" w:rsidRPr="00246496">
        <w:rPr>
          <w:rFonts w:ascii="HG丸ｺﾞｼｯｸM-PRO" w:eastAsia="HG丸ｺﾞｼｯｸM-PRO" w:hAnsiTheme="majorEastAsia" w:hint="eastAsia"/>
          <w:b/>
          <w:sz w:val="28"/>
          <w:szCs w:val="28"/>
          <w:u w:val="single"/>
        </w:rPr>
        <w:t>など）</w:t>
      </w:r>
    </w:p>
    <w:p w:rsidR="00D222BB" w:rsidRDefault="00D222BB" w:rsidP="003245D0">
      <w:pPr>
        <w:spacing w:beforeLines="0" w:afterLines="0" w:line="400" w:lineRule="exact"/>
        <w:rPr>
          <w:b/>
          <w:sz w:val="28"/>
          <w:szCs w:val="28"/>
        </w:rPr>
      </w:pPr>
      <w:bookmarkStart w:id="0" w:name="_GoBack"/>
      <w:bookmarkEnd w:id="0"/>
    </w:p>
    <w:p w:rsidR="00096C98" w:rsidRPr="00F41A6D" w:rsidRDefault="00F41A6D" w:rsidP="003245D0">
      <w:pPr>
        <w:spacing w:beforeLines="0" w:afterLines="0" w:line="400" w:lineRule="exact"/>
        <w:rPr>
          <w:rFonts w:ascii="HGｺﾞｼｯｸM" w:eastAsia="HGｺﾞｼｯｸM"/>
          <w:b/>
          <w:sz w:val="28"/>
          <w:szCs w:val="28"/>
        </w:rPr>
      </w:pPr>
      <w:r w:rsidRPr="00F41A6D">
        <w:rPr>
          <w:rFonts w:ascii="HGｺﾞｼｯｸM" w:eastAsia="HGｺﾞｼｯｸM" w:hint="eastAsia"/>
          <w:b/>
          <w:sz w:val="28"/>
          <w:szCs w:val="28"/>
        </w:rPr>
        <w:t>■</w:t>
      </w:r>
      <w:r w:rsidR="00096C98" w:rsidRPr="00F41A6D">
        <w:rPr>
          <w:rFonts w:ascii="HGｺﾞｼｯｸM" w:eastAsia="HGｺﾞｼｯｸM" w:hint="eastAsia"/>
          <w:b/>
          <w:sz w:val="28"/>
          <w:szCs w:val="28"/>
        </w:rPr>
        <w:t>申込書</w:t>
      </w:r>
      <w:r w:rsidR="00940B3D" w:rsidRPr="00F41A6D">
        <w:rPr>
          <w:rFonts w:ascii="HGｺﾞｼｯｸM" w:eastAsia="HGｺﾞｼｯｸM" w:hint="eastAsia"/>
          <w:b/>
          <w:sz w:val="28"/>
          <w:szCs w:val="28"/>
        </w:rPr>
        <w:t>裏面に</w:t>
      </w:r>
      <w:r w:rsidR="00096C98" w:rsidRPr="00F41A6D">
        <w:rPr>
          <w:rFonts w:ascii="HGｺﾞｼｯｸM" w:eastAsia="HGｺﾞｼｯｸM" w:hint="eastAsia"/>
          <w:b/>
          <w:sz w:val="28"/>
          <w:szCs w:val="28"/>
        </w:rPr>
        <w:t>記載の注意事項</w:t>
      </w:r>
    </w:p>
    <w:p w:rsidR="00096C98" w:rsidRDefault="00096C98" w:rsidP="003245D0">
      <w:pPr>
        <w:spacing w:beforeLines="0" w:afterLines="0" w:line="400" w:lineRule="exact"/>
        <w:ind w:firstLineChars="100" w:firstLine="210"/>
        <w:rPr>
          <w:rFonts w:ascii="HG丸ｺﾞｼｯｸM-PRO" w:eastAsia="HG丸ｺﾞｼｯｸM-PRO" w:hint="eastAsia"/>
        </w:rPr>
      </w:pPr>
      <w:r w:rsidRPr="00F41A6D">
        <w:rPr>
          <w:rFonts w:ascii="HG丸ｺﾞｼｯｸM-PRO" w:eastAsia="HG丸ｺﾞｼｯｸM-PRO" w:hint="eastAsia"/>
        </w:rPr>
        <w:t>１．貸出しに伴う搬出及び返却に伴う搬入は、申込者が責任を持って行うものとすること。</w:t>
      </w:r>
    </w:p>
    <w:p w:rsidR="0013592D" w:rsidRPr="00F41A6D" w:rsidRDefault="0013592D" w:rsidP="003245D0">
      <w:pPr>
        <w:spacing w:beforeLines="0" w:afterLines="0" w:line="400" w:lineRule="exact"/>
        <w:ind w:firstLineChars="100" w:firstLine="210"/>
        <w:rPr>
          <w:rFonts w:ascii="HG丸ｺﾞｼｯｸM-PRO" w:eastAsia="HG丸ｺﾞｼｯｸM-PRO"/>
        </w:rPr>
      </w:pPr>
      <w:r>
        <w:rPr>
          <w:rFonts w:ascii="HG丸ｺﾞｼｯｸM-PRO" w:eastAsia="HG丸ｺﾞｼｯｸM-PRO" w:hint="eastAsia"/>
        </w:rPr>
        <w:t xml:space="preserve">　　※貸出・返却は市役所別館５階ひらかた魅力推進課までお越し下さい。</w:t>
      </w:r>
    </w:p>
    <w:p w:rsidR="00096C98" w:rsidRPr="00F41A6D" w:rsidRDefault="00096C98" w:rsidP="003245D0">
      <w:pPr>
        <w:spacing w:beforeLines="0" w:afterLines="0" w:line="400" w:lineRule="exact"/>
        <w:ind w:firstLineChars="100" w:firstLine="210"/>
        <w:rPr>
          <w:rFonts w:ascii="HG丸ｺﾞｼｯｸM-PRO" w:eastAsia="HG丸ｺﾞｼｯｸM-PRO"/>
        </w:rPr>
      </w:pPr>
      <w:r w:rsidRPr="00F41A6D">
        <w:rPr>
          <w:rFonts w:ascii="HG丸ｺﾞｼｯｸM-PRO" w:eastAsia="HG丸ｺﾞｼｯｸM-PRO" w:hint="eastAsia"/>
        </w:rPr>
        <w:t>２．着ぐるみの貸出期間を遵守すること。</w:t>
      </w:r>
    </w:p>
    <w:p w:rsidR="00096C98" w:rsidRPr="00F41A6D" w:rsidRDefault="00096C98" w:rsidP="003245D0">
      <w:pPr>
        <w:spacing w:beforeLines="0" w:afterLines="0" w:line="400" w:lineRule="exact"/>
        <w:ind w:firstLineChars="100" w:firstLine="210"/>
        <w:rPr>
          <w:rFonts w:ascii="HG丸ｺﾞｼｯｸM-PRO" w:eastAsia="HG丸ｺﾞｼｯｸM-PRO"/>
        </w:rPr>
      </w:pPr>
      <w:r w:rsidRPr="00F41A6D">
        <w:rPr>
          <w:rFonts w:ascii="HG丸ｺﾞｼｯｸM-PRO" w:eastAsia="HG丸ｺﾞｼｯｸM-PRO" w:hint="eastAsia"/>
        </w:rPr>
        <w:t>３．着ぐるみは、常に良好な状態で管理すること。</w:t>
      </w:r>
    </w:p>
    <w:p w:rsidR="00096C98" w:rsidRPr="00F41A6D" w:rsidRDefault="00096C98" w:rsidP="003245D0">
      <w:pPr>
        <w:spacing w:beforeLines="0" w:afterLines="0" w:line="400" w:lineRule="exact"/>
        <w:ind w:firstLineChars="100" w:firstLine="210"/>
        <w:rPr>
          <w:rFonts w:ascii="HG丸ｺﾞｼｯｸM-PRO" w:eastAsia="HG丸ｺﾞｼｯｸM-PRO"/>
        </w:rPr>
      </w:pPr>
      <w:r w:rsidRPr="00F41A6D">
        <w:rPr>
          <w:rFonts w:ascii="HG丸ｺﾞｼｯｸM-PRO" w:eastAsia="HG丸ｺﾞｼｯｸM-PRO" w:hint="eastAsia"/>
        </w:rPr>
        <w:t>４．着ぐるみの取扱いは、別に定める取扱説明書によること。</w:t>
      </w:r>
    </w:p>
    <w:p w:rsidR="00096C98" w:rsidRPr="00F41A6D" w:rsidRDefault="00096C98" w:rsidP="003245D0">
      <w:pPr>
        <w:spacing w:beforeLines="0" w:afterLines="0" w:line="400" w:lineRule="exact"/>
        <w:ind w:leftChars="100" w:left="420" w:hangingChars="100" w:hanging="210"/>
        <w:rPr>
          <w:rFonts w:ascii="HG丸ｺﾞｼｯｸM-PRO" w:eastAsia="HG丸ｺﾞｼｯｸM-PRO"/>
        </w:rPr>
      </w:pPr>
      <w:r w:rsidRPr="00F41A6D">
        <w:rPr>
          <w:rFonts w:ascii="HG丸ｺﾞｼｯｸM-PRO" w:eastAsia="HG丸ｺﾞｼｯｸM-PRO" w:hint="eastAsia"/>
        </w:rPr>
        <w:t>５．着ぐるみを破損又は汚損した場合は、申込者の責任と負担により、補修又はクリーニングその他必要な措置を講じ、原状に復すること。</w:t>
      </w:r>
    </w:p>
    <w:p w:rsidR="00096C98" w:rsidRPr="00F41A6D" w:rsidRDefault="00096C98" w:rsidP="003245D0">
      <w:pPr>
        <w:spacing w:beforeLines="0" w:afterLines="0" w:line="400" w:lineRule="exact"/>
        <w:ind w:leftChars="100" w:left="420" w:hangingChars="100" w:hanging="210"/>
        <w:rPr>
          <w:rFonts w:ascii="HG丸ｺﾞｼｯｸM-PRO" w:eastAsia="HG丸ｺﾞｼｯｸM-PRO"/>
        </w:rPr>
      </w:pPr>
      <w:r w:rsidRPr="00F41A6D">
        <w:rPr>
          <w:rFonts w:ascii="HG丸ｺﾞｼｯｸM-PRO" w:eastAsia="HG丸ｺﾞｼｯｸM-PRO" w:hint="eastAsia"/>
        </w:rPr>
        <w:t>６．故意又は過失によって着ぐるみを亡失した場合又は補修等が困難な状態まで損傷させた場合は、申込者が損害を賠償すること。</w:t>
      </w:r>
    </w:p>
    <w:p w:rsidR="00096C98" w:rsidRPr="00F41A6D" w:rsidRDefault="00096C98" w:rsidP="003245D0">
      <w:pPr>
        <w:spacing w:beforeLines="0" w:afterLines="0" w:line="400" w:lineRule="exact"/>
        <w:ind w:leftChars="99" w:left="422" w:hangingChars="102" w:hanging="214"/>
        <w:rPr>
          <w:rFonts w:ascii="HG丸ｺﾞｼｯｸM-PRO" w:eastAsia="HG丸ｺﾞｼｯｸM-PRO"/>
        </w:rPr>
      </w:pPr>
      <w:r w:rsidRPr="00F41A6D">
        <w:rPr>
          <w:rFonts w:ascii="HG丸ｺﾞｼｯｸM-PRO" w:eastAsia="HG丸ｺﾞｼｯｸM-PRO" w:hint="eastAsia"/>
        </w:rPr>
        <w:t>７．着ぐるみの使用によって申込者が受けた損害又は第三者に与えた損害に対しては、申込者の責任と負担により対応するものとし、市は一切の責を負わないこと。</w:t>
      </w:r>
    </w:p>
    <w:p w:rsidR="00096C98" w:rsidRPr="00F41A6D" w:rsidRDefault="00096C98" w:rsidP="003245D0">
      <w:pPr>
        <w:spacing w:beforeLines="0" w:afterLines="0" w:line="400" w:lineRule="exact"/>
        <w:ind w:firstLineChars="135" w:firstLine="379"/>
        <w:rPr>
          <w:rFonts w:ascii="HG丸ｺﾞｼｯｸM-PRO" w:eastAsia="HG丸ｺﾞｼｯｸM-PRO"/>
          <w:b/>
          <w:sz w:val="28"/>
          <w:szCs w:val="28"/>
        </w:rPr>
      </w:pPr>
    </w:p>
    <w:p w:rsidR="00D12375" w:rsidRPr="00F41A6D" w:rsidRDefault="00F41A6D" w:rsidP="003245D0">
      <w:pPr>
        <w:spacing w:beforeLines="0" w:afterLines="0" w:line="400" w:lineRule="exact"/>
        <w:rPr>
          <w:rFonts w:ascii="HGｺﾞｼｯｸM" w:eastAsia="HGｺﾞｼｯｸM"/>
          <w:b/>
          <w:sz w:val="28"/>
          <w:szCs w:val="28"/>
        </w:rPr>
      </w:pPr>
      <w:r>
        <w:rPr>
          <w:rFonts w:ascii="HGｺﾞｼｯｸM" w:eastAsia="HGｺﾞｼｯｸM" w:hint="eastAsia"/>
          <w:b/>
          <w:sz w:val="28"/>
          <w:szCs w:val="28"/>
        </w:rPr>
        <w:t>■</w:t>
      </w:r>
      <w:r w:rsidR="00096C98" w:rsidRPr="00F41A6D">
        <w:rPr>
          <w:rFonts w:ascii="HGｺﾞｼｯｸM" w:eastAsia="HGｺﾞｼｯｸM" w:hint="eastAsia"/>
          <w:b/>
          <w:sz w:val="28"/>
          <w:szCs w:val="28"/>
        </w:rPr>
        <w:t>その他の</w:t>
      </w:r>
      <w:r w:rsidR="00EB1100" w:rsidRPr="00F41A6D">
        <w:rPr>
          <w:rFonts w:ascii="HGｺﾞｼｯｸM" w:eastAsia="HGｺﾞｼｯｸM" w:hint="eastAsia"/>
          <w:b/>
          <w:sz w:val="28"/>
          <w:szCs w:val="28"/>
        </w:rPr>
        <w:t>注意</w:t>
      </w:r>
      <w:r w:rsidR="00D12375" w:rsidRPr="00F41A6D">
        <w:rPr>
          <w:rFonts w:ascii="HGｺﾞｼｯｸM" w:eastAsia="HGｺﾞｼｯｸM" w:hint="eastAsia"/>
          <w:b/>
          <w:sz w:val="28"/>
          <w:szCs w:val="28"/>
        </w:rPr>
        <w:t>事項</w:t>
      </w:r>
    </w:p>
    <w:p w:rsidR="00D12375" w:rsidRPr="00F41A6D" w:rsidRDefault="00D12375"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１．着ぐるみの着用の際や移動のときは、必ず1名以上の介添え者を伴うこと。</w:t>
      </w:r>
    </w:p>
    <w:p w:rsidR="00D12375" w:rsidRPr="00F41A6D" w:rsidRDefault="00D12375" w:rsidP="003245D0">
      <w:pPr>
        <w:spacing w:beforeLines="0" w:afterLines="0" w:line="400" w:lineRule="exact"/>
        <w:ind w:leftChars="105" w:left="462" w:hangingChars="110" w:hanging="242"/>
        <w:rPr>
          <w:rFonts w:ascii="HG丸ｺﾞｼｯｸM-PRO" w:eastAsia="HG丸ｺﾞｼｯｸM-PRO"/>
          <w:sz w:val="22"/>
        </w:rPr>
      </w:pPr>
      <w:r w:rsidRPr="00F41A6D">
        <w:rPr>
          <w:rFonts w:ascii="HG丸ｺﾞｼｯｸM-PRO" w:eastAsia="HG丸ｺﾞｼｯｸM-PRO" w:hint="eastAsia"/>
          <w:sz w:val="22"/>
        </w:rPr>
        <w:t>２．着ぐるみ着用時は、着用者の視界が悪くなり、周りの音も聞こえにくくなるので介添え者は、周囲や足元に注意して、声かけをするなどしながら誘導すること。</w:t>
      </w:r>
    </w:p>
    <w:p w:rsidR="00D12375" w:rsidRPr="00F41A6D" w:rsidRDefault="00D12375" w:rsidP="003245D0">
      <w:pPr>
        <w:spacing w:beforeLines="0" w:afterLines="0" w:line="400" w:lineRule="exact"/>
        <w:ind w:leftChars="103" w:left="443" w:hangingChars="103" w:hanging="227"/>
        <w:rPr>
          <w:rFonts w:ascii="HG丸ｺﾞｼｯｸM-PRO" w:eastAsia="HG丸ｺﾞｼｯｸM-PRO"/>
          <w:sz w:val="22"/>
        </w:rPr>
      </w:pPr>
      <w:r w:rsidRPr="00F41A6D">
        <w:rPr>
          <w:rFonts w:ascii="HG丸ｺﾞｼｯｸM-PRO" w:eastAsia="HG丸ｺﾞｼｯｸM-PRO" w:hint="eastAsia"/>
          <w:sz w:val="22"/>
        </w:rPr>
        <w:t>３．介添え者は常に着用者の体調を確認し、着用してからの時間管理等は、細心の注意をはらうこと。</w:t>
      </w:r>
    </w:p>
    <w:p w:rsidR="00D12375" w:rsidRPr="00F41A6D" w:rsidRDefault="00D12375"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４．「ひこぼしくん」のイメージを損ねるようなパフォーマンスは行わないこと。</w:t>
      </w:r>
    </w:p>
    <w:p w:rsidR="00D12375" w:rsidRPr="00F41A6D" w:rsidRDefault="00EB1100" w:rsidP="003245D0">
      <w:pPr>
        <w:spacing w:beforeLines="0" w:afterLines="0" w:line="400" w:lineRule="exact"/>
        <w:ind w:leftChars="105" w:left="462" w:hangingChars="110" w:hanging="242"/>
        <w:rPr>
          <w:rFonts w:ascii="HG丸ｺﾞｼｯｸM-PRO" w:eastAsia="HG丸ｺﾞｼｯｸM-PRO"/>
          <w:sz w:val="22"/>
        </w:rPr>
      </w:pPr>
      <w:r w:rsidRPr="00F41A6D">
        <w:rPr>
          <w:rFonts w:ascii="HG丸ｺﾞｼｯｸM-PRO" w:eastAsia="HG丸ｺﾞｼｯｸM-PRO" w:hint="eastAsia"/>
          <w:sz w:val="22"/>
        </w:rPr>
        <w:t>５</w:t>
      </w:r>
      <w:r w:rsidR="00D12375" w:rsidRPr="00F41A6D">
        <w:rPr>
          <w:rFonts w:ascii="HG丸ｺﾞｼｯｸM-PRO" w:eastAsia="HG丸ｺﾞｼｯｸM-PRO" w:hint="eastAsia"/>
          <w:sz w:val="22"/>
        </w:rPr>
        <w:t>．着ぐるみは、慎重に取り扱うこと。マスク（顔部分）は全体を</w:t>
      </w:r>
      <w:r w:rsidR="00971F43" w:rsidRPr="00F41A6D">
        <w:rPr>
          <w:rFonts w:ascii="HG丸ｺﾞｼｯｸM-PRO" w:eastAsia="HG丸ｺﾞｼｯｸM-PRO" w:hint="eastAsia"/>
          <w:sz w:val="22"/>
        </w:rPr>
        <w:t>持ち、胴体は</w:t>
      </w:r>
      <w:r w:rsidR="004E1F96" w:rsidRPr="00F41A6D">
        <w:rPr>
          <w:rFonts w:ascii="HG丸ｺﾞｼｯｸM-PRO" w:eastAsia="HG丸ｺﾞｼｯｸM-PRO" w:hint="eastAsia"/>
          <w:sz w:val="22"/>
        </w:rPr>
        <w:t>脇部を抱えて注意深く取り扱うこと。</w:t>
      </w:r>
    </w:p>
    <w:p w:rsidR="004E1F96" w:rsidRPr="00F41A6D" w:rsidRDefault="00EB1100" w:rsidP="003245D0">
      <w:pPr>
        <w:spacing w:beforeLines="0" w:afterLines="0" w:line="400" w:lineRule="exact"/>
        <w:ind w:leftChars="105" w:left="462" w:hangingChars="110" w:hanging="242"/>
        <w:rPr>
          <w:rFonts w:ascii="HG丸ｺﾞｼｯｸM-PRO" w:eastAsia="HG丸ｺﾞｼｯｸM-PRO"/>
          <w:sz w:val="22"/>
        </w:rPr>
      </w:pPr>
      <w:r w:rsidRPr="00F41A6D">
        <w:rPr>
          <w:rFonts w:ascii="HG丸ｺﾞｼｯｸM-PRO" w:eastAsia="HG丸ｺﾞｼｯｸM-PRO" w:hint="eastAsia"/>
          <w:sz w:val="22"/>
        </w:rPr>
        <w:t>６</w:t>
      </w:r>
      <w:r w:rsidR="004E1F96" w:rsidRPr="00F41A6D">
        <w:rPr>
          <w:rFonts w:ascii="HG丸ｺﾞｼｯｸM-PRO" w:eastAsia="HG丸ｺﾞｼｯｸM-PRO" w:hint="eastAsia"/>
          <w:sz w:val="22"/>
        </w:rPr>
        <w:t>．使用後は、着ぐるみの各部をチェックし、除菌消臭スプレーを噴射し乾かして、完全で清潔な状態で返却すること。</w:t>
      </w:r>
    </w:p>
    <w:p w:rsidR="004E1F96" w:rsidRPr="00F41A6D" w:rsidRDefault="00EB1100"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７</w:t>
      </w:r>
      <w:r w:rsidR="004E1F96" w:rsidRPr="00F41A6D">
        <w:rPr>
          <w:rFonts w:ascii="HG丸ｺﾞｼｯｸM-PRO" w:eastAsia="HG丸ｺﾞｼｯｸM-PRO" w:hint="eastAsia"/>
          <w:sz w:val="22"/>
        </w:rPr>
        <w:t>．</w:t>
      </w:r>
      <w:r w:rsidR="00440A42" w:rsidRPr="00F41A6D">
        <w:rPr>
          <w:rFonts w:ascii="HG丸ｺﾞｼｯｸM-PRO" w:eastAsia="HG丸ｺﾞｼｯｸM-PRO" w:hint="eastAsia"/>
          <w:sz w:val="22"/>
        </w:rPr>
        <w:t>雨天・</w:t>
      </w:r>
      <w:r w:rsidR="004E1F96" w:rsidRPr="00F41A6D">
        <w:rPr>
          <w:rFonts w:ascii="HG丸ｺﾞｼｯｸM-PRO" w:eastAsia="HG丸ｺﾞｼｯｸM-PRO" w:hint="eastAsia"/>
          <w:sz w:val="22"/>
        </w:rPr>
        <w:t>荒天時には、屋外で使用しないこと。</w:t>
      </w:r>
    </w:p>
    <w:p w:rsidR="004E1F96" w:rsidRPr="00F41A6D" w:rsidRDefault="00EB1100"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８</w:t>
      </w:r>
      <w:r w:rsidR="004E1F96" w:rsidRPr="00F41A6D">
        <w:rPr>
          <w:rFonts w:ascii="HG丸ｺﾞｼｯｸM-PRO" w:eastAsia="HG丸ｺﾞｼｯｸM-PRO" w:hint="eastAsia"/>
          <w:sz w:val="22"/>
        </w:rPr>
        <w:t>．火気及び危険物の近辺で使用しないこと。</w:t>
      </w:r>
    </w:p>
    <w:p w:rsidR="004E1F96" w:rsidRPr="00F41A6D" w:rsidRDefault="00EB1100"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９</w:t>
      </w:r>
      <w:r w:rsidR="004E1F96" w:rsidRPr="00F41A6D">
        <w:rPr>
          <w:rFonts w:ascii="HG丸ｺﾞｼｯｸM-PRO" w:eastAsia="HG丸ｺﾞｼｯｸM-PRO" w:hint="eastAsia"/>
          <w:sz w:val="22"/>
        </w:rPr>
        <w:t>．着ぐるみを第三者に転貸しないこと。</w:t>
      </w:r>
    </w:p>
    <w:p w:rsidR="00971F43" w:rsidRPr="00F41A6D" w:rsidRDefault="00EB1100" w:rsidP="003245D0">
      <w:pPr>
        <w:spacing w:beforeLines="0" w:afterLines="0" w:line="400" w:lineRule="exact"/>
        <w:ind w:firstLineChars="100" w:firstLine="220"/>
        <w:rPr>
          <w:rFonts w:ascii="HG丸ｺﾞｼｯｸM-PRO" w:eastAsia="HG丸ｺﾞｼｯｸM-PRO" w:hAnsiTheme="minorEastAsia"/>
          <w:sz w:val="22"/>
        </w:rPr>
      </w:pPr>
      <w:r w:rsidRPr="00F41A6D">
        <w:rPr>
          <w:rFonts w:ascii="HG丸ｺﾞｼｯｸM-PRO" w:eastAsia="HG丸ｺﾞｼｯｸM-PRO" w:hAnsiTheme="minorEastAsia" w:hint="eastAsia"/>
          <w:sz w:val="22"/>
        </w:rPr>
        <w:t>10</w:t>
      </w:r>
      <w:r w:rsidR="004E1F96" w:rsidRPr="00F41A6D">
        <w:rPr>
          <w:rFonts w:ascii="HG丸ｺﾞｼｯｸM-PRO" w:eastAsia="HG丸ｺﾞｼｯｸM-PRO" w:hAnsiTheme="minorEastAsia" w:hint="eastAsia"/>
          <w:sz w:val="22"/>
        </w:rPr>
        <w:t>．使用にあたって関係機関の許可・届出が必要な場合は、責任をもって手続きを行うこと</w:t>
      </w:r>
      <w:r w:rsidR="00D6751F" w:rsidRPr="00F41A6D">
        <w:rPr>
          <w:rFonts w:ascii="HG丸ｺﾞｼｯｸM-PRO" w:eastAsia="HG丸ｺﾞｼｯｸM-PRO" w:hAnsiTheme="minorEastAsia" w:hint="eastAsia"/>
          <w:sz w:val="22"/>
        </w:rPr>
        <w:t>。</w:t>
      </w:r>
    </w:p>
    <w:p w:rsidR="00D6751F" w:rsidRPr="00F41A6D" w:rsidRDefault="003245D0" w:rsidP="003245D0">
      <w:pPr>
        <w:spacing w:beforeLines="0" w:afterLines="0" w:line="400" w:lineRule="exact"/>
        <w:rPr>
          <w:rFonts w:ascii="HGｺﾞｼｯｸM" w:eastAsia="HGｺﾞｼｯｸM"/>
          <w:b/>
          <w:sz w:val="28"/>
          <w:szCs w:val="28"/>
        </w:rPr>
      </w:pPr>
      <w:r>
        <w:rPr>
          <w:rFonts w:ascii="HGｺﾞｼｯｸM" w:eastAsia="HGｺﾞｼｯｸM" w:hint="eastAsia"/>
          <w:b/>
          <w:sz w:val="28"/>
          <w:szCs w:val="28"/>
        </w:rPr>
        <w:t>■</w:t>
      </w:r>
      <w:r w:rsidR="00D6751F" w:rsidRPr="00F41A6D">
        <w:rPr>
          <w:rFonts w:ascii="HGｺﾞｼｯｸM" w:eastAsia="HGｺﾞｼｯｸM" w:hint="eastAsia"/>
          <w:b/>
          <w:sz w:val="28"/>
          <w:szCs w:val="28"/>
        </w:rPr>
        <w:t>着用にあたって</w:t>
      </w:r>
    </w:p>
    <w:p w:rsidR="00971F43" w:rsidRPr="00F41A6D" w:rsidRDefault="00D6751F"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１．着用は1人でしないでください。</w:t>
      </w:r>
    </w:p>
    <w:p w:rsidR="00D6751F" w:rsidRPr="00F41A6D" w:rsidRDefault="00D6751F" w:rsidP="003245D0">
      <w:pPr>
        <w:spacing w:beforeLines="0" w:afterLines="0" w:line="400" w:lineRule="exact"/>
        <w:ind w:firstLineChars="300" w:firstLine="660"/>
        <w:rPr>
          <w:rFonts w:ascii="HG丸ｺﾞｼｯｸM-PRO" w:eastAsia="HG丸ｺﾞｼｯｸM-PRO"/>
          <w:sz w:val="22"/>
        </w:rPr>
      </w:pPr>
      <w:r w:rsidRPr="00F41A6D">
        <w:rPr>
          <w:rFonts w:ascii="HG丸ｺﾞｼｯｸM-PRO" w:eastAsia="HG丸ｺﾞｼｯｸM-PRO" w:hint="eastAsia"/>
          <w:sz w:val="22"/>
        </w:rPr>
        <w:t>着用は必ずどなたかが着付けをサポートしてください。</w:t>
      </w:r>
    </w:p>
    <w:p w:rsidR="00D6751F" w:rsidRPr="00F41A6D" w:rsidRDefault="00D6751F" w:rsidP="003245D0">
      <w:pPr>
        <w:spacing w:beforeLines="0" w:afterLines="0" w:line="400" w:lineRule="exact"/>
        <w:ind w:left="440" w:hangingChars="200" w:hanging="440"/>
        <w:rPr>
          <w:rFonts w:ascii="HG丸ｺﾞｼｯｸM-PRO" w:eastAsia="HG丸ｺﾞｼｯｸM-PRO"/>
          <w:sz w:val="22"/>
        </w:rPr>
      </w:pPr>
      <w:r w:rsidRPr="00F41A6D">
        <w:rPr>
          <w:rFonts w:ascii="HG丸ｺﾞｼｯｸM-PRO" w:eastAsia="HG丸ｺﾞｼｯｸM-PRO" w:hint="eastAsia"/>
          <w:sz w:val="22"/>
        </w:rPr>
        <w:t xml:space="preserve">　　</w:t>
      </w:r>
      <w:r w:rsidR="003245D0">
        <w:rPr>
          <w:rFonts w:ascii="HG丸ｺﾞｼｯｸM-PRO" w:eastAsia="HG丸ｺﾞｼｯｸM-PRO" w:hint="eastAsia"/>
          <w:sz w:val="22"/>
        </w:rPr>
        <w:t xml:space="preserve">　</w:t>
      </w:r>
      <w:r w:rsidRPr="00F41A6D">
        <w:rPr>
          <w:rFonts w:ascii="HG丸ｺﾞｼｯｸM-PRO" w:eastAsia="HG丸ｺﾞｼｯｸM-PRO" w:hint="eastAsia"/>
          <w:sz w:val="22"/>
        </w:rPr>
        <w:t>特にマスクは、どなたかが被せてあげるようにしてください（理想は、左右に分かれてお2人でかぶせてあげると完璧です）</w:t>
      </w:r>
      <w:r w:rsidR="003245D0">
        <w:rPr>
          <w:rFonts w:ascii="HG丸ｺﾞｼｯｸM-PRO" w:eastAsia="HG丸ｺﾞｼｯｸM-PRO" w:hint="eastAsia"/>
          <w:sz w:val="22"/>
        </w:rPr>
        <w:t>。</w:t>
      </w:r>
    </w:p>
    <w:p w:rsidR="00D6751F" w:rsidRPr="00F41A6D" w:rsidRDefault="00D6751F"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２．使用後、1人で脱がないようにしてください。</w:t>
      </w:r>
    </w:p>
    <w:p w:rsidR="00D6751F" w:rsidRPr="00F41A6D" w:rsidRDefault="00D6751F" w:rsidP="00587B90">
      <w:pPr>
        <w:spacing w:beforeLines="0" w:afterLines="0" w:line="400" w:lineRule="exact"/>
        <w:rPr>
          <w:rFonts w:ascii="HG丸ｺﾞｼｯｸM-PRO" w:eastAsia="HG丸ｺﾞｼｯｸM-PRO"/>
          <w:sz w:val="22"/>
        </w:rPr>
      </w:pPr>
      <w:r w:rsidRPr="00F41A6D">
        <w:rPr>
          <w:rFonts w:ascii="HG丸ｺﾞｼｯｸM-PRO" w:eastAsia="HG丸ｺﾞｼｯｸM-PRO" w:hint="eastAsia"/>
          <w:sz w:val="22"/>
        </w:rPr>
        <w:t xml:space="preserve">　　</w:t>
      </w:r>
      <w:r w:rsidR="003245D0">
        <w:rPr>
          <w:rFonts w:ascii="HG丸ｺﾞｼｯｸM-PRO" w:eastAsia="HG丸ｺﾞｼｯｸM-PRO" w:hint="eastAsia"/>
          <w:sz w:val="22"/>
        </w:rPr>
        <w:t xml:space="preserve">　</w:t>
      </w:r>
      <w:r w:rsidRPr="00F41A6D">
        <w:rPr>
          <w:rFonts w:ascii="HG丸ｺﾞｼｯｸM-PRO" w:eastAsia="HG丸ｺﾞｼｯｸM-PRO" w:hint="eastAsia"/>
          <w:sz w:val="22"/>
        </w:rPr>
        <w:t>脱着は1人でせず</w:t>
      </w:r>
      <w:r w:rsidR="00440A42" w:rsidRPr="00F41A6D">
        <w:rPr>
          <w:rFonts w:ascii="HG丸ｺﾞｼｯｸM-PRO" w:eastAsia="HG丸ｺﾞｼｯｸM-PRO" w:hint="eastAsia"/>
          <w:sz w:val="22"/>
        </w:rPr>
        <w:t>、</w:t>
      </w:r>
      <w:r w:rsidRPr="00F41A6D">
        <w:rPr>
          <w:rFonts w:ascii="HG丸ｺﾞｼｯｸM-PRO" w:eastAsia="HG丸ｺﾞｼｯｸM-PRO" w:hint="eastAsia"/>
          <w:sz w:val="22"/>
        </w:rPr>
        <w:t>必ずどなたかが着ぐるみを脱がして</w:t>
      </w:r>
      <w:r w:rsidR="00C604F5" w:rsidRPr="00F41A6D">
        <w:rPr>
          <w:rFonts w:ascii="HG丸ｺﾞｼｯｸM-PRO" w:eastAsia="HG丸ｺﾞｼｯｸM-PRO" w:hint="eastAsia"/>
          <w:sz w:val="22"/>
        </w:rPr>
        <w:t>あ</w:t>
      </w:r>
      <w:r w:rsidRPr="00F41A6D">
        <w:rPr>
          <w:rFonts w:ascii="HG丸ｺﾞｼｯｸM-PRO" w:eastAsia="HG丸ｺﾞｼｯｸM-PRO" w:hint="eastAsia"/>
          <w:sz w:val="22"/>
        </w:rPr>
        <w:t>げるようにしてください。</w:t>
      </w:r>
    </w:p>
    <w:p w:rsidR="00D6751F" w:rsidRPr="00F41A6D" w:rsidRDefault="00971F43" w:rsidP="00587B90">
      <w:pPr>
        <w:spacing w:beforeLines="0" w:afterLines="0" w:line="400" w:lineRule="exact"/>
        <w:rPr>
          <w:rFonts w:ascii="HG丸ｺﾞｼｯｸM-PRO" w:eastAsia="HG丸ｺﾞｼｯｸM-PRO"/>
          <w:sz w:val="22"/>
        </w:rPr>
      </w:pPr>
      <w:r w:rsidRPr="00F41A6D">
        <w:rPr>
          <w:rFonts w:ascii="HG丸ｺﾞｼｯｸM-PRO" w:eastAsia="HG丸ｺﾞｼｯｸM-PRO" w:hint="eastAsia"/>
          <w:sz w:val="22"/>
        </w:rPr>
        <w:lastRenderedPageBreak/>
        <w:t xml:space="preserve">　　</w:t>
      </w:r>
      <w:r w:rsidR="003245D0">
        <w:rPr>
          <w:rFonts w:ascii="HG丸ｺﾞｼｯｸM-PRO" w:eastAsia="HG丸ｺﾞｼｯｸM-PRO" w:hint="eastAsia"/>
          <w:sz w:val="22"/>
        </w:rPr>
        <w:t xml:space="preserve">　</w:t>
      </w:r>
      <w:r w:rsidRPr="00F41A6D">
        <w:rPr>
          <w:rFonts w:ascii="HG丸ｺﾞｼｯｸM-PRO" w:eastAsia="HG丸ｺﾞｼｯｸM-PRO" w:hint="eastAsia"/>
          <w:sz w:val="22"/>
        </w:rPr>
        <w:t>着ぐるみが破損する確率は</w:t>
      </w:r>
      <w:r w:rsidR="00D6751F" w:rsidRPr="00F41A6D">
        <w:rPr>
          <w:rFonts w:ascii="HG丸ｺﾞｼｯｸM-PRO" w:eastAsia="HG丸ｺﾞｼｯｸM-PRO" w:hint="eastAsia"/>
          <w:sz w:val="22"/>
        </w:rPr>
        <w:t>イベント時</w:t>
      </w:r>
      <w:r w:rsidR="00E2353F" w:rsidRPr="00F41A6D">
        <w:rPr>
          <w:rFonts w:ascii="HG丸ｺﾞｼｯｸM-PRO" w:eastAsia="HG丸ｺﾞｼｯｸM-PRO" w:hint="eastAsia"/>
          <w:sz w:val="22"/>
        </w:rPr>
        <w:t>と思われがちですが、そうではありません。</w:t>
      </w:r>
    </w:p>
    <w:p w:rsidR="00E2353F" w:rsidRPr="00F41A6D" w:rsidRDefault="00E2353F" w:rsidP="00587B90">
      <w:pPr>
        <w:spacing w:beforeLines="0" w:afterLines="0" w:line="400" w:lineRule="exact"/>
        <w:rPr>
          <w:rFonts w:ascii="HG丸ｺﾞｼｯｸM-PRO" w:eastAsia="HG丸ｺﾞｼｯｸM-PRO"/>
          <w:sz w:val="22"/>
        </w:rPr>
      </w:pPr>
      <w:r w:rsidRPr="00F41A6D">
        <w:rPr>
          <w:rFonts w:ascii="HG丸ｺﾞｼｯｸM-PRO" w:eastAsia="HG丸ｺﾞｼｯｸM-PRO" w:hint="eastAsia"/>
          <w:sz w:val="22"/>
        </w:rPr>
        <w:t xml:space="preserve">　　</w:t>
      </w:r>
      <w:r w:rsidR="003245D0">
        <w:rPr>
          <w:rFonts w:ascii="HG丸ｺﾞｼｯｸM-PRO" w:eastAsia="HG丸ｺﾞｼｯｸM-PRO" w:hint="eastAsia"/>
          <w:sz w:val="22"/>
        </w:rPr>
        <w:t xml:space="preserve">　</w:t>
      </w:r>
      <w:r w:rsidRPr="00F41A6D">
        <w:rPr>
          <w:rFonts w:ascii="HG丸ｺﾞｼｯｸM-PRO" w:eastAsia="HG丸ｺﾞｼｯｸM-PRO" w:hint="eastAsia"/>
          <w:sz w:val="22"/>
        </w:rPr>
        <w:t>移動時！脱着時！イベント時！保管時！の順です。</w:t>
      </w:r>
    </w:p>
    <w:p w:rsidR="00E2353F" w:rsidRPr="00F41A6D" w:rsidRDefault="00E2353F" w:rsidP="003245D0">
      <w:pPr>
        <w:spacing w:beforeLines="0" w:afterLines="0" w:line="400" w:lineRule="exact"/>
        <w:ind w:firstLineChars="100" w:firstLine="220"/>
        <w:rPr>
          <w:rFonts w:ascii="HG丸ｺﾞｼｯｸM-PRO" w:eastAsia="HG丸ｺﾞｼｯｸM-PRO"/>
          <w:sz w:val="22"/>
        </w:rPr>
      </w:pPr>
      <w:r w:rsidRPr="00F41A6D">
        <w:rPr>
          <w:rFonts w:ascii="HG丸ｺﾞｼｯｸM-PRO" w:eastAsia="HG丸ｺﾞｼｯｸM-PRO" w:hint="eastAsia"/>
          <w:sz w:val="22"/>
        </w:rPr>
        <w:t>３．ひこぼしくんを着用される方の身長は、</w:t>
      </w:r>
      <w:r w:rsidR="003245D0">
        <w:rPr>
          <w:rFonts w:ascii="HG丸ｺﾞｼｯｸM-PRO" w:eastAsia="HG丸ｺﾞｼｯｸM-PRO" w:hint="eastAsia"/>
          <w:sz w:val="22"/>
        </w:rPr>
        <w:t>160</w:t>
      </w:r>
      <w:r w:rsidRPr="00F41A6D">
        <w:rPr>
          <w:rFonts w:ascii="HG丸ｺﾞｼｯｸM-PRO" w:eastAsia="HG丸ｺﾞｼｯｸM-PRO" w:hint="eastAsia"/>
          <w:sz w:val="22"/>
        </w:rPr>
        <w:t>cmから</w:t>
      </w:r>
      <w:r w:rsidR="003245D0">
        <w:rPr>
          <w:rFonts w:ascii="HG丸ｺﾞｼｯｸM-PRO" w:eastAsia="HG丸ｺﾞｼｯｸM-PRO" w:hint="eastAsia"/>
          <w:sz w:val="22"/>
        </w:rPr>
        <w:t>170</w:t>
      </w:r>
      <w:r w:rsidRPr="00F41A6D">
        <w:rPr>
          <w:rFonts w:ascii="HG丸ｺﾞｼｯｸM-PRO" w:eastAsia="HG丸ｺﾞｼｯｸM-PRO" w:hint="eastAsia"/>
          <w:sz w:val="22"/>
        </w:rPr>
        <w:t>cm程度でお願いします。</w:t>
      </w:r>
    </w:p>
    <w:p w:rsidR="00971F43" w:rsidRPr="003245D0" w:rsidRDefault="00971F43" w:rsidP="003245D0">
      <w:pPr>
        <w:spacing w:beforeLines="0" w:afterLines="0" w:line="400" w:lineRule="exact"/>
        <w:rPr>
          <w:rFonts w:ascii="HG丸ｺﾞｼｯｸM-PRO" w:eastAsia="HG丸ｺﾞｼｯｸM-PRO"/>
          <w:sz w:val="22"/>
        </w:rPr>
      </w:pPr>
    </w:p>
    <w:p w:rsidR="00E2353F" w:rsidRPr="003245D0" w:rsidRDefault="00AE25B7" w:rsidP="003245D0">
      <w:pPr>
        <w:spacing w:beforeLines="0" w:afterLines="0" w:line="400" w:lineRule="exact"/>
        <w:ind w:firstLineChars="100" w:firstLine="281"/>
        <w:rPr>
          <w:rFonts w:ascii="HG丸ｺﾞｼｯｸM-PRO" w:eastAsia="HG丸ｺﾞｼｯｸM-PRO"/>
          <w:b/>
          <w:sz w:val="28"/>
          <w:szCs w:val="28"/>
        </w:rPr>
      </w:pPr>
      <w:r w:rsidRPr="003245D0">
        <w:rPr>
          <w:rFonts w:ascii="HG丸ｺﾞｼｯｸM-PRO" w:eastAsia="HG丸ｺﾞｼｯｸM-PRO" w:hint="eastAsia"/>
          <w:b/>
          <w:sz w:val="28"/>
          <w:szCs w:val="28"/>
          <w:bdr w:val="single" w:sz="4" w:space="0" w:color="auto"/>
        </w:rPr>
        <w:t>使用上の</w:t>
      </w:r>
      <w:r w:rsidR="003245D0" w:rsidRPr="003245D0">
        <w:rPr>
          <w:rFonts w:ascii="HG丸ｺﾞｼｯｸM-PRO" w:eastAsia="HG丸ｺﾞｼｯｸM-PRO" w:hint="eastAsia"/>
          <w:b/>
          <w:sz w:val="28"/>
          <w:szCs w:val="28"/>
          <w:bdr w:val="single" w:sz="4" w:space="0" w:color="auto"/>
        </w:rPr>
        <w:t>警告</w:t>
      </w:r>
      <w:r w:rsidR="003245D0">
        <w:rPr>
          <w:rFonts w:ascii="HG丸ｺﾞｼｯｸM-PRO" w:eastAsia="HG丸ｺﾞｼｯｸM-PRO" w:hint="eastAsia"/>
          <w:b/>
          <w:sz w:val="28"/>
          <w:szCs w:val="28"/>
          <w:bdr w:val="single" w:sz="4" w:space="0" w:color="auto"/>
        </w:rPr>
        <w:t>と</w:t>
      </w:r>
      <w:r w:rsidR="00E2353F" w:rsidRPr="003245D0">
        <w:rPr>
          <w:rFonts w:ascii="HG丸ｺﾞｼｯｸM-PRO" w:eastAsia="HG丸ｺﾞｼｯｸM-PRO" w:hint="eastAsia"/>
          <w:b/>
          <w:sz w:val="28"/>
          <w:szCs w:val="28"/>
          <w:bdr w:val="single" w:sz="4" w:space="0" w:color="auto"/>
        </w:rPr>
        <w:t>注意です（着ぐるみ製作者から）</w:t>
      </w:r>
    </w:p>
    <w:p w:rsidR="00E2353F" w:rsidRPr="003245D0" w:rsidRDefault="00D222BB" w:rsidP="003245D0">
      <w:pPr>
        <w:spacing w:beforeLines="0" w:afterLines="0" w:line="400" w:lineRule="exact"/>
        <w:ind w:leftChars="200" w:left="1622" w:hangingChars="499" w:hanging="1202"/>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w:t>
      </w:r>
      <w:r w:rsidR="009D19CF" w:rsidRPr="003245D0">
        <w:rPr>
          <w:rFonts w:ascii="HG丸ｺﾞｼｯｸM-PRO" w:eastAsia="HG丸ｺﾞｼｯｸM-PRO" w:hAnsiTheme="majorEastAsia" w:hint="eastAsia"/>
          <w:b/>
          <w:sz w:val="24"/>
          <w:szCs w:val="24"/>
        </w:rPr>
        <w:t>警告！！</w:t>
      </w:r>
      <w:r w:rsidR="00E2353F" w:rsidRPr="003245D0">
        <w:rPr>
          <w:rFonts w:ascii="HG丸ｺﾞｼｯｸM-PRO" w:eastAsia="HG丸ｺﾞｼｯｸM-PRO" w:hAnsiTheme="majorEastAsia" w:hint="eastAsia"/>
          <w:b/>
          <w:sz w:val="24"/>
          <w:szCs w:val="24"/>
        </w:rPr>
        <w:t>：内容を怠った場合、身体に対し重度の傷害や、死亡する可能性があることを示しています。</w:t>
      </w:r>
    </w:p>
    <w:p w:rsidR="003245D0" w:rsidRDefault="003245D0" w:rsidP="003245D0">
      <w:pPr>
        <w:pStyle w:val="a4"/>
        <w:spacing w:beforeLines="0" w:afterLines="0" w:line="400" w:lineRule="exact"/>
        <w:ind w:leftChars="0" w:left="480" w:firstLineChars="100" w:firstLine="220"/>
        <w:rPr>
          <w:rFonts w:ascii="HG丸ｺﾞｼｯｸM-PRO" w:eastAsia="HG丸ｺﾞｼｯｸM-PRO"/>
          <w:sz w:val="22"/>
        </w:rPr>
      </w:pPr>
      <w:r>
        <w:rPr>
          <w:rFonts w:ascii="HG丸ｺﾞｼｯｸM-PRO" w:eastAsia="HG丸ｺﾞｼｯｸM-PRO" w:hint="eastAsia"/>
          <w:sz w:val="22"/>
        </w:rPr>
        <w:t>１．</w:t>
      </w:r>
      <w:r w:rsidR="00E2353F" w:rsidRPr="003245D0">
        <w:rPr>
          <w:rFonts w:ascii="HG丸ｺﾞｼｯｸM-PRO" w:eastAsia="HG丸ｺﾞｼｯｸM-PRO" w:hint="eastAsia"/>
          <w:sz w:val="22"/>
        </w:rPr>
        <w:t>炎天下で、30分以上に</w:t>
      </w:r>
      <w:r w:rsidRPr="003245D0">
        <w:rPr>
          <w:rFonts w:ascii="HG丸ｺﾞｼｯｸM-PRO" w:eastAsia="HG丸ｺﾞｼｯｸM-PRO" w:hint="eastAsia"/>
          <w:sz w:val="22"/>
        </w:rPr>
        <w:t>わた</w:t>
      </w:r>
      <w:r w:rsidR="00E2353F" w:rsidRPr="003245D0">
        <w:rPr>
          <w:rFonts w:ascii="HG丸ｺﾞｼｯｸM-PRO" w:eastAsia="HG丸ｺﾞｼｯｸM-PRO" w:hint="eastAsia"/>
          <w:sz w:val="22"/>
        </w:rPr>
        <w:t>る使用をしないでください。</w:t>
      </w:r>
    </w:p>
    <w:p w:rsidR="00440A42" w:rsidRPr="003245D0" w:rsidRDefault="003245D0" w:rsidP="003245D0">
      <w:pPr>
        <w:pStyle w:val="a4"/>
        <w:spacing w:beforeLines="0" w:afterLines="0" w:line="400" w:lineRule="exact"/>
        <w:ind w:leftChars="0" w:left="480" w:firstLineChars="100" w:firstLine="220"/>
        <w:rPr>
          <w:rFonts w:ascii="HG丸ｺﾞｼｯｸM-PRO" w:eastAsia="HG丸ｺﾞｼｯｸM-PRO"/>
          <w:sz w:val="22"/>
        </w:rPr>
      </w:pPr>
      <w:r>
        <w:rPr>
          <w:rFonts w:ascii="HG丸ｺﾞｼｯｸM-PRO" w:eastAsia="HG丸ｺﾞｼｯｸM-PRO" w:hint="eastAsia"/>
          <w:sz w:val="22"/>
        </w:rPr>
        <w:t>2．</w:t>
      </w:r>
      <w:r w:rsidR="00440A42" w:rsidRPr="003245D0">
        <w:rPr>
          <w:rFonts w:ascii="HG丸ｺﾞｼｯｸM-PRO" w:eastAsia="HG丸ｺﾞｼｯｸM-PRO" w:hint="eastAsia"/>
          <w:sz w:val="22"/>
        </w:rPr>
        <w:t>体に危険を及ぼさないよう万全の服装で着ぐるみに入ることを義務づけてください。</w:t>
      </w:r>
    </w:p>
    <w:p w:rsidR="00440A42" w:rsidRPr="003245D0" w:rsidRDefault="00440A42" w:rsidP="003245D0">
      <w:pPr>
        <w:pStyle w:val="a4"/>
        <w:spacing w:beforeLines="0" w:afterLines="0" w:line="400" w:lineRule="exact"/>
        <w:ind w:leftChars="0" w:left="480" w:firstLineChars="300" w:firstLine="660"/>
        <w:rPr>
          <w:rFonts w:ascii="HG丸ｺﾞｼｯｸM-PRO" w:eastAsia="HG丸ｺﾞｼｯｸM-PRO"/>
          <w:sz w:val="22"/>
        </w:rPr>
      </w:pPr>
      <w:r w:rsidRPr="003245D0">
        <w:rPr>
          <w:rFonts w:ascii="HG丸ｺﾞｼｯｸM-PRO" w:eastAsia="HG丸ｺﾞｼｯｸM-PRO" w:hint="eastAsia"/>
          <w:sz w:val="22"/>
        </w:rPr>
        <w:t>頭　部：日本手拭い、タオル、アンダーシャツ</w:t>
      </w:r>
    </w:p>
    <w:p w:rsidR="00440A42" w:rsidRPr="003245D0" w:rsidRDefault="00440A42" w:rsidP="003245D0">
      <w:pPr>
        <w:pStyle w:val="a4"/>
        <w:spacing w:beforeLines="0" w:afterLines="0" w:line="400" w:lineRule="exact"/>
        <w:ind w:leftChars="0" w:left="480" w:firstLineChars="300" w:firstLine="660"/>
        <w:rPr>
          <w:rFonts w:ascii="HG丸ｺﾞｼｯｸM-PRO" w:eastAsia="HG丸ｺﾞｼｯｸM-PRO"/>
          <w:sz w:val="22"/>
        </w:rPr>
      </w:pPr>
      <w:r w:rsidRPr="003245D0">
        <w:rPr>
          <w:rFonts w:ascii="HG丸ｺﾞｼｯｸM-PRO" w:eastAsia="HG丸ｺﾞｼｯｸM-PRO" w:hint="eastAsia"/>
          <w:sz w:val="22"/>
        </w:rPr>
        <w:t>上半身：長袖ジャージ、長袖Tシャツ（半袖、裸は不可）</w:t>
      </w:r>
    </w:p>
    <w:p w:rsidR="00440A42" w:rsidRPr="003245D0" w:rsidRDefault="00440A42" w:rsidP="003245D0">
      <w:pPr>
        <w:pStyle w:val="a4"/>
        <w:spacing w:beforeLines="0" w:afterLines="0" w:line="400" w:lineRule="exact"/>
        <w:ind w:leftChars="0" w:left="480" w:firstLineChars="300" w:firstLine="660"/>
        <w:rPr>
          <w:rFonts w:ascii="HG丸ｺﾞｼｯｸM-PRO" w:eastAsia="HG丸ｺﾞｼｯｸM-PRO"/>
          <w:sz w:val="22"/>
        </w:rPr>
      </w:pPr>
      <w:r w:rsidRPr="003245D0">
        <w:rPr>
          <w:rFonts w:ascii="HG丸ｺﾞｼｯｸM-PRO" w:eastAsia="HG丸ｺﾞｼｯｸM-PRO" w:hint="eastAsia"/>
          <w:sz w:val="22"/>
        </w:rPr>
        <w:t>下半身：海水パンツ着用のうえジャージ体操用長ズボン、スパッツ</w:t>
      </w:r>
    </w:p>
    <w:p w:rsidR="00440A42" w:rsidRPr="003245D0" w:rsidRDefault="00440A42" w:rsidP="003245D0">
      <w:pPr>
        <w:pStyle w:val="a4"/>
        <w:spacing w:beforeLines="0" w:afterLines="0" w:line="400" w:lineRule="exact"/>
        <w:ind w:leftChars="0" w:left="480" w:firstLineChars="300" w:firstLine="660"/>
        <w:rPr>
          <w:rFonts w:ascii="HG丸ｺﾞｼｯｸM-PRO" w:eastAsia="HG丸ｺﾞｼｯｸM-PRO"/>
          <w:sz w:val="22"/>
        </w:rPr>
      </w:pPr>
      <w:r w:rsidRPr="003245D0">
        <w:rPr>
          <w:rFonts w:ascii="HG丸ｺﾞｼｯｸM-PRO" w:eastAsia="HG丸ｺﾞｼｯｸM-PRO" w:hint="eastAsia"/>
          <w:sz w:val="22"/>
        </w:rPr>
        <w:t>足：厚手靴下（素足は不可）</w:t>
      </w:r>
    </w:p>
    <w:p w:rsidR="00440A42" w:rsidRPr="003245D0" w:rsidRDefault="00440A42" w:rsidP="003245D0">
      <w:pPr>
        <w:pStyle w:val="a4"/>
        <w:spacing w:beforeLines="0" w:afterLines="0" w:line="400" w:lineRule="exact"/>
        <w:ind w:leftChars="0" w:left="480" w:firstLineChars="300" w:firstLine="660"/>
        <w:rPr>
          <w:rFonts w:ascii="HG丸ｺﾞｼｯｸM-PRO" w:eastAsia="HG丸ｺﾞｼｯｸM-PRO"/>
          <w:sz w:val="22"/>
        </w:rPr>
      </w:pPr>
      <w:r w:rsidRPr="003245D0">
        <w:rPr>
          <w:rFonts w:ascii="HG丸ｺﾞｼｯｸM-PRO" w:eastAsia="HG丸ｺﾞｼｯｸM-PRO" w:hint="eastAsia"/>
          <w:sz w:val="22"/>
        </w:rPr>
        <w:t>＊着ぐるみ着用時はほぼ、皮膚呼吸が出来ません。服装によるガードを推奨します。</w:t>
      </w:r>
    </w:p>
    <w:p w:rsidR="009D19CF" w:rsidRPr="003245D0" w:rsidRDefault="003245D0" w:rsidP="003245D0">
      <w:pPr>
        <w:spacing w:beforeLines="0" w:afterLines="0" w:line="400" w:lineRule="exact"/>
        <w:ind w:firstLineChars="300" w:firstLine="660"/>
        <w:rPr>
          <w:rFonts w:ascii="HG丸ｺﾞｼｯｸM-PRO" w:eastAsia="HG丸ｺﾞｼｯｸM-PRO"/>
          <w:sz w:val="22"/>
        </w:rPr>
      </w:pPr>
      <w:r>
        <w:rPr>
          <w:rFonts w:ascii="HG丸ｺﾞｼｯｸM-PRO" w:eastAsia="HG丸ｺﾞｼｯｸM-PRO" w:hint="eastAsia"/>
          <w:sz w:val="22"/>
        </w:rPr>
        <w:t>３．</w:t>
      </w:r>
      <w:r w:rsidR="009D19CF" w:rsidRPr="003245D0">
        <w:rPr>
          <w:rFonts w:ascii="HG丸ｺﾞｼｯｸM-PRO" w:eastAsia="HG丸ｺﾞｼｯｸM-PRO" w:hint="eastAsia"/>
          <w:sz w:val="22"/>
        </w:rPr>
        <w:t>着ぐるみの使用前後、十分に水分を補給してください。</w:t>
      </w:r>
    </w:p>
    <w:p w:rsidR="009D19CF" w:rsidRPr="003245D0" w:rsidRDefault="009D19CF" w:rsidP="003245D0">
      <w:pPr>
        <w:spacing w:beforeLines="0" w:afterLines="0" w:line="400" w:lineRule="exact"/>
        <w:ind w:firstLineChars="300" w:firstLine="660"/>
        <w:rPr>
          <w:rFonts w:ascii="HG丸ｺﾞｼｯｸM-PRO" w:eastAsia="HG丸ｺﾞｼｯｸM-PRO"/>
          <w:sz w:val="22"/>
        </w:rPr>
      </w:pPr>
      <w:r w:rsidRPr="003245D0">
        <w:rPr>
          <w:rFonts w:ascii="HG丸ｺﾞｼｯｸM-PRO" w:eastAsia="HG丸ｺﾞｼｯｸM-PRO" w:hint="eastAsia"/>
          <w:sz w:val="22"/>
        </w:rPr>
        <w:t>４．着ぐるみの構成素材上、火気は厳禁です。火災の恐れがあります。</w:t>
      </w:r>
    </w:p>
    <w:p w:rsidR="009D19CF" w:rsidRPr="003245D0" w:rsidRDefault="009D19CF" w:rsidP="003245D0">
      <w:pPr>
        <w:spacing w:beforeLines="0" w:afterLines="0" w:line="400" w:lineRule="exact"/>
        <w:ind w:firstLineChars="300" w:firstLine="660"/>
        <w:rPr>
          <w:rFonts w:ascii="HG丸ｺﾞｼｯｸM-PRO" w:eastAsia="HG丸ｺﾞｼｯｸM-PRO"/>
          <w:sz w:val="22"/>
        </w:rPr>
      </w:pPr>
      <w:r w:rsidRPr="003245D0">
        <w:rPr>
          <w:rFonts w:ascii="HG丸ｺﾞｼｯｸM-PRO" w:eastAsia="HG丸ｺﾞｼｯｸM-PRO" w:hint="eastAsia"/>
          <w:sz w:val="22"/>
        </w:rPr>
        <w:t>５．使用中に何らかの異常が発生した場合は、</w:t>
      </w:r>
      <w:r w:rsidR="00971F43" w:rsidRPr="003245D0">
        <w:rPr>
          <w:rFonts w:ascii="HG丸ｺﾞｼｯｸM-PRO" w:eastAsia="HG丸ｺﾞｼｯｸM-PRO" w:hint="eastAsia"/>
          <w:sz w:val="22"/>
        </w:rPr>
        <w:t>すぐに着用を</w:t>
      </w:r>
      <w:r w:rsidRPr="003245D0">
        <w:rPr>
          <w:rFonts w:ascii="HG丸ｺﾞｼｯｸM-PRO" w:eastAsia="HG丸ｺﾞｼｯｸM-PRO" w:hint="eastAsia"/>
          <w:sz w:val="22"/>
        </w:rPr>
        <w:t>中止してください。</w:t>
      </w:r>
    </w:p>
    <w:p w:rsidR="00971F43" w:rsidRPr="003245D0" w:rsidRDefault="00971F43" w:rsidP="003245D0">
      <w:pPr>
        <w:spacing w:beforeLines="0" w:afterLines="0" w:line="400" w:lineRule="exact"/>
        <w:rPr>
          <w:rFonts w:ascii="HG丸ｺﾞｼｯｸM-PRO" w:eastAsia="HG丸ｺﾞｼｯｸM-PRO"/>
          <w:sz w:val="22"/>
        </w:rPr>
      </w:pPr>
    </w:p>
    <w:p w:rsidR="00D222BB" w:rsidRDefault="00D222BB" w:rsidP="00D222BB">
      <w:pPr>
        <w:spacing w:beforeLines="0" w:afterLines="0" w:line="400" w:lineRule="exact"/>
        <w:ind w:firstLineChars="200" w:firstLine="482"/>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w:t>
      </w:r>
      <w:r w:rsidR="009D19CF" w:rsidRPr="003245D0">
        <w:rPr>
          <w:rFonts w:ascii="HG丸ｺﾞｼｯｸM-PRO" w:eastAsia="HG丸ｺﾞｼｯｸM-PRO" w:hAnsiTheme="majorEastAsia" w:hint="eastAsia"/>
          <w:b/>
          <w:sz w:val="24"/>
          <w:szCs w:val="24"/>
        </w:rPr>
        <w:t>注意！！：内容を怠った場合、物的損害の発生が想定されるもの</w:t>
      </w:r>
    </w:p>
    <w:p w:rsidR="00D222BB" w:rsidRDefault="00D222BB" w:rsidP="00D222BB">
      <w:pPr>
        <w:spacing w:beforeLines="0" w:afterLines="0" w:line="400" w:lineRule="exact"/>
        <w:ind w:firstLineChars="300" w:firstLine="720"/>
        <w:rPr>
          <w:rFonts w:ascii="HG丸ｺﾞｼｯｸM-PRO" w:eastAsia="HG丸ｺﾞｼｯｸM-PRO" w:hAnsiTheme="majorEastAsia"/>
          <w:sz w:val="24"/>
          <w:szCs w:val="24"/>
        </w:rPr>
      </w:pPr>
      <w:r w:rsidRPr="00D222BB">
        <w:rPr>
          <w:rFonts w:ascii="HG丸ｺﾞｼｯｸM-PRO" w:eastAsia="HG丸ｺﾞｼｯｸM-PRO" w:hAnsiTheme="majorEastAsia" w:hint="eastAsia"/>
          <w:sz w:val="24"/>
          <w:szCs w:val="24"/>
        </w:rPr>
        <w:t>１．</w:t>
      </w:r>
      <w:r w:rsidR="009D19CF" w:rsidRPr="00D222BB">
        <w:rPr>
          <w:rFonts w:ascii="HG丸ｺﾞｼｯｸM-PRO" w:eastAsia="HG丸ｺﾞｼｯｸM-PRO" w:hint="eastAsia"/>
          <w:sz w:val="22"/>
        </w:rPr>
        <w:t>着ぐるみを高所や床、地面に直接捨て置かないでください。</w:t>
      </w:r>
    </w:p>
    <w:p w:rsidR="00D222BB" w:rsidRDefault="00D222BB" w:rsidP="00D222BB">
      <w:pPr>
        <w:spacing w:beforeLines="0" w:afterLines="0" w:line="400" w:lineRule="exact"/>
        <w:ind w:leftChars="350" w:left="1109" w:hangingChars="156" w:hanging="374"/>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9D19CF" w:rsidRPr="00D222BB">
        <w:rPr>
          <w:rFonts w:ascii="HG丸ｺﾞｼｯｸM-PRO" w:eastAsia="HG丸ｺﾞｼｯｸM-PRO" w:hint="eastAsia"/>
          <w:sz w:val="22"/>
        </w:rPr>
        <w:t>着ぐるみを損傷、破損されますと修理費が発生しますので、取り扱いには十分注意してください。</w:t>
      </w:r>
    </w:p>
    <w:p w:rsidR="009D19CF" w:rsidRPr="00D222BB" w:rsidRDefault="00D222BB" w:rsidP="00D222BB">
      <w:pPr>
        <w:spacing w:beforeLines="0" w:afterLines="0" w:line="400" w:lineRule="exact"/>
        <w:ind w:leftChars="350" w:left="1109" w:hangingChars="156" w:hanging="374"/>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３．</w:t>
      </w:r>
      <w:r w:rsidRPr="003245D0">
        <w:rPr>
          <w:rFonts w:ascii="HG丸ｺﾞｼｯｸM-PRO" w:eastAsia="HG丸ｺﾞｼｯｸM-PRO" w:hint="eastAsia"/>
          <w:sz w:val="22"/>
        </w:rPr>
        <w:t>湿気、臭いの付着など着ぐるみが臭くなります。防臭</w:t>
      </w:r>
      <w:r>
        <w:rPr>
          <w:rFonts w:ascii="HG丸ｺﾞｼｯｸM-PRO" w:eastAsia="HG丸ｺﾞｼｯｸM-PRO" w:hint="eastAsia"/>
          <w:sz w:val="22"/>
        </w:rPr>
        <w:t>・</w:t>
      </w:r>
      <w:r w:rsidRPr="003245D0">
        <w:rPr>
          <w:rFonts w:ascii="HG丸ｺﾞｼｯｸM-PRO" w:eastAsia="HG丸ｺﾞｼｯｸM-PRO" w:hint="eastAsia"/>
          <w:sz w:val="22"/>
        </w:rPr>
        <w:t>衛生面からも</w:t>
      </w:r>
      <w:r>
        <w:rPr>
          <w:rFonts w:ascii="HG丸ｺﾞｼｯｸM-PRO" w:eastAsia="HG丸ｺﾞｼｯｸM-PRO" w:hint="eastAsia"/>
          <w:sz w:val="22"/>
        </w:rPr>
        <w:t>、中に入る人は、上記警告の２．に記載の</w:t>
      </w:r>
      <w:r w:rsidR="00971F43" w:rsidRPr="00D222BB">
        <w:rPr>
          <w:rFonts w:ascii="HG丸ｺﾞｼｯｸM-PRO" w:eastAsia="HG丸ｺﾞｼｯｸM-PRO" w:hint="eastAsia"/>
          <w:sz w:val="22"/>
        </w:rPr>
        <w:t>スタイルを守ってください。</w:t>
      </w:r>
    </w:p>
    <w:sectPr w:rsidR="009D19CF" w:rsidRPr="00D222BB" w:rsidSect="00940B3D">
      <w:headerReference w:type="even" r:id="rId8"/>
      <w:headerReference w:type="default" r:id="rId9"/>
      <w:footerReference w:type="even" r:id="rId10"/>
      <w:footerReference w:type="default" r:id="rId11"/>
      <w:headerReference w:type="first" r:id="rId12"/>
      <w:footerReference w:type="first" r:id="rId13"/>
      <w:pgSz w:w="11906" w:h="16838"/>
      <w:pgMar w:top="709" w:right="1274" w:bottom="568" w:left="1276"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D0" w:rsidRDefault="003245D0" w:rsidP="00C604F5">
      <w:pPr>
        <w:spacing w:before="240" w:after="240"/>
      </w:pPr>
      <w:r>
        <w:separator/>
      </w:r>
    </w:p>
  </w:endnote>
  <w:endnote w:type="continuationSeparator" w:id="0">
    <w:p w:rsidR="003245D0" w:rsidRDefault="003245D0" w:rsidP="00C604F5">
      <w:pPr>
        <w:spacing w:before="240" w:after="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0" w:rsidRDefault="003245D0" w:rsidP="00C604F5">
    <w:pPr>
      <w:pStyle w:val="a7"/>
      <w:spacing w:before="240"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0" w:rsidRDefault="003245D0" w:rsidP="00C604F5">
    <w:pPr>
      <w:pStyle w:val="a7"/>
      <w:spacing w:before="240" w:after="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0" w:rsidRDefault="003245D0" w:rsidP="00C604F5">
    <w:pPr>
      <w:pStyle w:val="a7"/>
      <w:spacing w:before="240"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D0" w:rsidRDefault="003245D0" w:rsidP="00C604F5">
      <w:pPr>
        <w:spacing w:before="240" w:after="240"/>
      </w:pPr>
      <w:r>
        <w:separator/>
      </w:r>
    </w:p>
  </w:footnote>
  <w:footnote w:type="continuationSeparator" w:id="0">
    <w:p w:rsidR="003245D0" w:rsidRDefault="003245D0" w:rsidP="00C604F5">
      <w:pPr>
        <w:spacing w:before="240" w:after="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0" w:rsidRDefault="003245D0" w:rsidP="00C604F5">
    <w:pPr>
      <w:pStyle w:val="a5"/>
      <w:spacing w:before="240"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0" w:rsidRPr="00096C98" w:rsidRDefault="003245D0" w:rsidP="00096C98">
    <w:pPr>
      <w:pStyle w:val="a5"/>
      <w:spacing w:before="240" w:after="240"/>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0" w:rsidRDefault="003245D0" w:rsidP="00C604F5">
    <w:pPr>
      <w:pStyle w:val="a5"/>
      <w:spacing w:before="240"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54F"/>
    <w:multiLevelType w:val="hybridMultilevel"/>
    <w:tmpl w:val="90B01F42"/>
    <w:lvl w:ilvl="0" w:tplc="491062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1C55E4"/>
    <w:multiLevelType w:val="hybridMultilevel"/>
    <w:tmpl w:val="36360416"/>
    <w:lvl w:ilvl="0" w:tplc="2FEE45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375"/>
    <w:rsid w:val="00096C98"/>
    <w:rsid w:val="000C6714"/>
    <w:rsid w:val="0013592D"/>
    <w:rsid w:val="0015660F"/>
    <w:rsid w:val="00246496"/>
    <w:rsid w:val="002D073C"/>
    <w:rsid w:val="003245D0"/>
    <w:rsid w:val="0035722D"/>
    <w:rsid w:val="00373947"/>
    <w:rsid w:val="00394EEC"/>
    <w:rsid w:val="00417B96"/>
    <w:rsid w:val="00440A42"/>
    <w:rsid w:val="004E1F96"/>
    <w:rsid w:val="005032D8"/>
    <w:rsid w:val="00587B90"/>
    <w:rsid w:val="0059342E"/>
    <w:rsid w:val="0066660F"/>
    <w:rsid w:val="0086005C"/>
    <w:rsid w:val="008F53FD"/>
    <w:rsid w:val="00940B3D"/>
    <w:rsid w:val="00971F43"/>
    <w:rsid w:val="00994721"/>
    <w:rsid w:val="009D19CF"/>
    <w:rsid w:val="00AE25B7"/>
    <w:rsid w:val="00B220ED"/>
    <w:rsid w:val="00B446D3"/>
    <w:rsid w:val="00B93B3F"/>
    <w:rsid w:val="00C604F5"/>
    <w:rsid w:val="00CC7193"/>
    <w:rsid w:val="00D12375"/>
    <w:rsid w:val="00D222BB"/>
    <w:rsid w:val="00D509B6"/>
    <w:rsid w:val="00D6751F"/>
    <w:rsid w:val="00D941C8"/>
    <w:rsid w:val="00E2353F"/>
    <w:rsid w:val="00EB1100"/>
    <w:rsid w:val="00F41A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beforeLines="100" w:afterLines="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21"/>
    <w:pPr>
      <w:widowControl w:val="0"/>
    </w:pPr>
  </w:style>
  <w:style w:type="paragraph" w:styleId="1">
    <w:name w:val="heading 1"/>
    <w:basedOn w:val="a"/>
    <w:next w:val="a"/>
    <w:link w:val="10"/>
    <w:uiPriority w:val="9"/>
    <w:qFormat/>
    <w:rsid w:val="004E1F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E1F9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E1F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1F96"/>
    <w:pPr>
      <w:widowControl w:val="0"/>
    </w:pPr>
  </w:style>
  <w:style w:type="character" w:customStyle="1" w:styleId="10">
    <w:name w:val="見出し 1 (文字)"/>
    <w:basedOn w:val="a0"/>
    <w:link w:val="1"/>
    <w:uiPriority w:val="9"/>
    <w:rsid w:val="004E1F96"/>
    <w:rPr>
      <w:rFonts w:asciiTheme="majorHAnsi" w:eastAsiaTheme="majorEastAsia" w:hAnsiTheme="majorHAnsi" w:cstheme="majorBidi"/>
      <w:sz w:val="24"/>
      <w:szCs w:val="24"/>
    </w:rPr>
  </w:style>
  <w:style w:type="character" w:customStyle="1" w:styleId="20">
    <w:name w:val="見出し 2 (文字)"/>
    <w:basedOn w:val="a0"/>
    <w:link w:val="2"/>
    <w:uiPriority w:val="9"/>
    <w:rsid w:val="004E1F96"/>
    <w:rPr>
      <w:rFonts w:asciiTheme="majorHAnsi" w:eastAsiaTheme="majorEastAsia" w:hAnsiTheme="majorHAnsi" w:cstheme="majorBidi"/>
    </w:rPr>
  </w:style>
  <w:style w:type="character" w:customStyle="1" w:styleId="30">
    <w:name w:val="見出し 3 (文字)"/>
    <w:basedOn w:val="a0"/>
    <w:link w:val="3"/>
    <w:uiPriority w:val="9"/>
    <w:rsid w:val="004E1F96"/>
    <w:rPr>
      <w:rFonts w:asciiTheme="majorHAnsi" w:eastAsiaTheme="majorEastAsia" w:hAnsiTheme="majorHAnsi" w:cstheme="majorBidi"/>
    </w:rPr>
  </w:style>
  <w:style w:type="paragraph" w:styleId="a4">
    <w:name w:val="List Paragraph"/>
    <w:basedOn w:val="a"/>
    <w:uiPriority w:val="34"/>
    <w:qFormat/>
    <w:rsid w:val="00440A42"/>
    <w:pPr>
      <w:ind w:leftChars="400" w:left="840"/>
    </w:pPr>
  </w:style>
  <w:style w:type="paragraph" w:styleId="a5">
    <w:name w:val="header"/>
    <w:basedOn w:val="a"/>
    <w:link w:val="a6"/>
    <w:uiPriority w:val="99"/>
    <w:semiHidden/>
    <w:unhideWhenUsed/>
    <w:rsid w:val="00C604F5"/>
    <w:pPr>
      <w:tabs>
        <w:tab w:val="center" w:pos="4252"/>
        <w:tab w:val="right" w:pos="8504"/>
      </w:tabs>
      <w:snapToGrid w:val="0"/>
    </w:pPr>
  </w:style>
  <w:style w:type="character" w:customStyle="1" w:styleId="a6">
    <w:name w:val="ヘッダー (文字)"/>
    <w:basedOn w:val="a0"/>
    <w:link w:val="a5"/>
    <w:uiPriority w:val="99"/>
    <w:semiHidden/>
    <w:rsid w:val="00C604F5"/>
  </w:style>
  <w:style w:type="paragraph" w:styleId="a7">
    <w:name w:val="footer"/>
    <w:basedOn w:val="a"/>
    <w:link w:val="a8"/>
    <w:uiPriority w:val="99"/>
    <w:semiHidden/>
    <w:unhideWhenUsed/>
    <w:rsid w:val="00C604F5"/>
    <w:pPr>
      <w:tabs>
        <w:tab w:val="center" w:pos="4252"/>
        <w:tab w:val="right" w:pos="8504"/>
      </w:tabs>
      <w:snapToGrid w:val="0"/>
    </w:pPr>
  </w:style>
  <w:style w:type="character" w:customStyle="1" w:styleId="a8">
    <w:name w:val="フッター (文字)"/>
    <w:basedOn w:val="a0"/>
    <w:link w:val="a7"/>
    <w:uiPriority w:val="99"/>
    <w:semiHidden/>
    <w:rsid w:val="00C604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B99D-B3D8-4B66-AF7E-CCBEE74493E7}">
  <ds:schemaRefs>
    <ds:schemaRef ds:uri="http://schemas.openxmlformats.org/officeDocument/2006/bibliography"/>
  </ds:schemaRefs>
</ds:datastoreItem>
</file>