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9F" w:rsidRDefault="007B089F" w:rsidP="007B089F">
      <w:pPr>
        <w:rPr>
          <w:rFonts w:ascii="ＭＳ ゴシック" w:eastAsia="ＭＳ ゴシック" w:hAnsi="ＭＳ ゴシック"/>
          <w:b/>
          <w:sz w:val="24"/>
          <w:szCs w:val="18"/>
        </w:rPr>
      </w:pPr>
      <w:r>
        <w:rPr>
          <w:rFonts w:ascii="ＭＳ ゴシック" w:eastAsia="ＭＳ ゴシック" w:hAnsi="ＭＳ ゴシック" w:hint="eastAsia"/>
          <w:b/>
          <w:sz w:val="24"/>
          <w:szCs w:val="18"/>
        </w:rPr>
        <w:t>特定施設入居者生活介護</w:t>
      </w:r>
      <w:r w:rsidRPr="00E65D46">
        <w:rPr>
          <w:rFonts w:ascii="ＭＳ ゴシック" w:eastAsia="ＭＳ ゴシック" w:hAnsi="ＭＳ ゴシック" w:hint="eastAsia"/>
          <w:b/>
          <w:sz w:val="24"/>
          <w:szCs w:val="18"/>
        </w:rPr>
        <w:t>・</w:t>
      </w:r>
      <w:r w:rsidRPr="00A67446">
        <w:rPr>
          <w:rFonts w:ascii="ＭＳ ゴシック" w:eastAsia="ＭＳ ゴシック" w:hAnsi="ＭＳ ゴシック" w:hint="eastAsia"/>
          <w:b/>
          <w:sz w:val="24"/>
          <w:szCs w:val="18"/>
        </w:rPr>
        <w:t>介護予防特定施設入居者生活介護事業者</w:t>
      </w:r>
      <w:r>
        <w:rPr>
          <w:rFonts w:ascii="ＭＳ ゴシック" w:eastAsia="ＭＳ ゴシック" w:hAnsi="ＭＳ ゴシック" w:hint="eastAsia"/>
          <w:b/>
          <w:sz w:val="24"/>
          <w:szCs w:val="18"/>
        </w:rPr>
        <w:t>自主点検表</w:t>
      </w:r>
    </w:p>
    <w:p w:rsidR="007B089F" w:rsidRDefault="007B089F" w:rsidP="007B089F">
      <w:pPr>
        <w:rPr>
          <w:rFonts w:ascii="ＭＳ ゴシック" w:eastAsia="ＭＳ ゴシック" w:hAnsi="ＭＳ ゴシック"/>
          <w:b/>
          <w:sz w:val="24"/>
          <w:szCs w:val="18"/>
        </w:rPr>
      </w:pPr>
      <w:r>
        <w:rPr>
          <w:rFonts w:ascii="ＭＳ ゴシック" w:eastAsia="ＭＳ ゴシック" w:hAnsi="ＭＳ ゴシック" w:hint="eastAsia"/>
          <w:b/>
          <w:sz w:val="24"/>
          <w:szCs w:val="18"/>
        </w:rPr>
        <w:t>（外部サービス</w:t>
      </w:r>
      <w:r w:rsidR="0052653C">
        <w:rPr>
          <w:rFonts w:ascii="ＭＳ ゴシック" w:eastAsia="ＭＳ ゴシック" w:hAnsi="ＭＳ ゴシック" w:hint="eastAsia"/>
          <w:b/>
          <w:sz w:val="24"/>
          <w:szCs w:val="18"/>
        </w:rPr>
        <w:t>利用</w:t>
      </w:r>
      <w:r>
        <w:rPr>
          <w:rFonts w:ascii="ＭＳ ゴシック" w:eastAsia="ＭＳ ゴシック" w:hAnsi="ＭＳ ゴシック" w:hint="eastAsia"/>
          <w:b/>
          <w:sz w:val="24"/>
          <w:szCs w:val="18"/>
        </w:rPr>
        <w:t>型以外）</w:t>
      </w:r>
    </w:p>
    <w:p w:rsidR="003D39C8" w:rsidRPr="00CD5C57" w:rsidRDefault="00CF4B11" w:rsidP="003D39C8">
      <w:pPr>
        <w:jc w:val="right"/>
        <w:rPr>
          <w:rFonts w:ascii="ＭＳ ゴシック" w:eastAsia="ＭＳ ゴシック" w:hAnsi="ＭＳ ゴシック"/>
          <w:b/>
          <w:sz w:val="24"/>
          <w:szCs w:val="18"/>
        </w:rPr>
      </w:pPr>
      <w:r>
        <w:rPr>
          <w:rFonts w:ascii="ＭＳ ゴシック" w:eastAsia="ＭＳ ゴシック" w:hAnsi="ＭＳ ゴシック" w:hint="eastAsia"/>
          <w:b/>
          <w:sz w:val="24"/>
          <w:szCs w:val="18"/>
        </w:rPr>
        <w:t>点検日　（</w:t>
      </w:r>
      <w:r w:rsidR="003D39C8">
        <w:rPr>
          <w:rFonts w:ascii="ＭＳ ゴシック" w:eastAsia="ＭＳ ゴシック" w:hAnsi="ＭＳ ゴシック" w:hint="eastAsia"/>
          <w:b/>
          <w:sz w:val="24"/>
          <w:szCs w:val="18"/>
        </w:rPr>
        <w:t xml:space="preserve">　　年　　月　　日）</w:t>
      </w:r>
    </w:p>
    <w:p w:rsidR="00DE2DD4" w:rsidRDefault="00C85ED9" w:rsidP="00C85ED9">
      <w:pPr>
        <w:rPr>
          <w:rFonts w:ascii="ＭＳ ゴシック" w:eastAsia="ＭＳ ゴシック" w:hAnsi="ＭＳ ゴシック"/>
        </w:rPr>
      </w:pPr>
      <w:r w:rsidRPr="005B1669">
        <w:rPr>
          <w:rFonts w:ascii="ＭＳ ゴシック" w:eastAsia="ＭＳ ゴシック" w:hAnsi="ＭＳ ゴシック" w:hint="eastAsia"/>
        </w:rPr>
        <w:t>Ⅰ</w:t>
      </w:r>
      <w:r w:rsidR="00DE2DD4">
        <w:rPr>
          <w:rFonts w:ascii="ＭＳ ゴシック" w:eastAsia="ＭＳ ゴシック" w:hAnsi="ＭＳ ゴシック" w:hint="eastAsia"/>
        </w:rPr>
        <w:t>（一般原則</w:t>
      </w:r>
      <w:r w:rsidR="003F4D18">
        <w:rPr>
          <w:rFonts w:ascii="ＭＳ ゴシック" w:eastAsia="ＭＳ ゴシック" w:hAnsi="ＭＳ ゴシック" w:hint="eastAsia"/>
        </w:rPr>
        <w:t>・雑則</w:t>
      </w:r>
      <w:r w:rsidR="00DE2DD4">
        <w:rPr>
          <w:rFonts w:ascii="ＭＳ ゴシック" w:eastAsia="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6592"/>
        <w:gridCol w:w="418"/>
        <w:gridCol w:w="418"/>
        <w:gridCol w:w="419"/>
        <w:gridCol w:w="418"/>
      </w:tblGrid>
      <w:tr w:rsidR="00B31B5C" w:rsidRPr="005B1669" w:rsidTr="00B31B5C">
        <w:tc>
          <w:tcPr>
            <w:tcW w:w="1154" w:type="pct"/>
            <w:tcBorders>
              <w:top w:val="single" w:sz="12" w:space="0" w:color="auto"/>
              <w:left w:val="single" w:sz="12" w:space="0" w:color="auto"/>
              <w:bottom w:val="single" w:sz="12"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068" w:type="pct"/>
            <w:tcBorders>
              <w:top w:val="single" w:sz="12" w:space="0" w:color="auto"/>
              <w:bottom w:val="single" w:sz="12"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8"/>
                <w:szCs w:val="18"/>
              </w:rPr>
            </w:pPr>
            <w:r w:rsidRPr="00DE2DD4">
              <w:rPr>
                <w:rFonts w:ascii="ＭＳ ゴシック" w:eastAsia="ＭＳ ゴシック" w:hAnsi="ＭＳ ゴシック" w:hint="eastAsia"/>
                <w:spacing w:val="720"/>
                <w:kern w:val="0"/>
                <w:sz w:val="18"/>
                <w:szCs w:val="18"/>
                <w:fitText w:val="1800" w:id="-1849487616"/>
              </w:rPr>
              <w:t>内</w:t>
            </w:r>
            <w:r w:rsidRPr="00DE2DD4">
              <w:rPr>
                <w:rFonts w:ascii="ＭＳ ゴシック" w:eastAsia="ＭＳ ゴシック" w:hAnsi="ＭＳ ゴシック" w:hint="eastAsia"/>
                <w:kern w:val="0"/>
                <w:sz w:val="18"/>
                <w:szCs w:val="18"/>
                <w:fitText w:val="1800" w:id="-1849487616"/>
              </w:rPr>
              <w:t>容</w:t>
            </w:r>
          </w:p>
        </w:tc>
        <w:tc>
          <w:tcPr>
            <w:tcW w:w="195" w:type="pct"/>
            <w:tcBorders>
              <w:top w:val="single" w:sz="12" w:space="0" w:color="auto"/>
              <w:bottom w:val="single" w:sz="12" w:space="0" w:color="auto"/>
              <w:right w:val="single" w:sz="4"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5" w:type="pct"/>
            <w:tcBorders>
              <w:top w:val="single" w:sz="12" w:space="0" w:color="auto"/>
              <w:left w:val="single" w:sz="4" w:space="0" w:color="auto"/>
              <w:bottom w:val="single" w:sz="12" w:space="0" w:color="auto"/>
              <w:right w:val="single" w:sz="12" w:space="0" w:color="auto"/>
            </w:tcBorders>
            <w:shd w:val="clear" w:color="auto" w:fill="E0E0E0"/>
            <w:vAlign w:val="center"/>
          </w:tcPr>
          <w:p w:rsidR="00B31B5C" w:rsidRPr="005B1669" w:rsidRDefault="00B31B5C" w:rsidP="00DE2DD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B31B5C" w:rsidRPr="005B1669" w:rsidTr="00B31B5C">
        <w:trPr>
          <w:cantSplit/>
          <w:trHeight w:val="57"/>
        </w:trPr>
        <w:tc>
          <w:tcPr>
            <w:tcW w:w="1154" w:type="pct"/>
            <w:tcBorders>
              <w:top w:val="single" w:sz="12" w:space="0" w:color="auto"/>
              <w:bottom w:val="nil"/>
            </w:tcBorders>
          </w:tcPr>
          <w:p w:rsidR="00B31B5C" w:rsidRPr="003F4D18" w:rsidRDefault="003F4D18" w:rsidP="00DE2DD4">
            <w:pPr>
              <w:rPr>
                <w:rFonts w:ascii="ＭＳ ゴシック" w:eastAsia="ＭＳ ゴシック" w:hAnsi="ＭＳ ゴシック"/>
                <w:sz w:val="18"/>
                <w:szCs w:val="18"/>
                <w:u w:val="single"/>
              </w:rPr>
            </w:pPr>
            <w:r w:rsidRPr="003F4D18">
              <w:rPr>
                <w:rFonts w:ascii="ＭＳ ゴシック" w:eastAsia="ＭＳ ゴシック" w:hAnsi="ＭＳ ゴシック" w:hint="eastAsia"/>
                <w:color w:val="FF0000"/>
                <w:sz w:val="18"/>
                <w:szCs w:val="18"/>
                <w:u w:val="single"/>
              </w:rPr>
              <w:t>１</w:t>
            </w:r>
            <w:r w:rsidRPr="003F4D18">
              <w:rPr>
                <w:rFonts w:ascii="ＭＳ ゴシック" w:eastAsia="ＭＳ ゴシック" w:hAnsi="ＭＳ ゴシック" w:hint="eastAsia"/>
                <w:color w:val="FF0000"/>
                <w:sz w:val="18"/>
                <w:szCs w:val="18"/>
              </w:rPr>
              <w:t xml:space="preserve">　</w:t>
            </w:r>
            <w:r w:rsidRPr="003F4D18">
              <w:rPr>
                <w:rFonts w:ascii="ＭＳ ゴシック" w:eastAsia="ＭＳ ゴシック" w:hAnsi="ＭＳ ゴシック" w:hint="eastAsia"/>
                <w:color w:val="FF0000"/>
                <w:sz w:val="18"/>
                <w:szCs w:val="18"/>
                <w:u w:val="single"/>
              </w:rPr>
              <w:t>一般原則</w:t>
            </w:r>
          </w:p>
        </w:tc>
        <w:tc>
          <w:tcPr>
            <w:tcW w:w="3068" w:type="pct"/>
            <w:tcBorders>
              <w:top w:val="single" w:sz="12" w:space="0" w:color="auto"/>
              <w:bottom w:val="single" w:sz="4" w:space="0" w:color="auto"/>
            </w:tcBorders>
          </w:tcPr>
          <w:p w:rsidR="00B31B5C" w:rsidRPr="003B1D44" w:rsidRDefault="00B31B5C" w:rsidP="00DE2DD4">
            <w:pPr>
              <w:spacing w:line="240" w:lineRule="exact"/>
              <w:rPr>
                <w:rFonts w:ascii="ＭＳ ゴシック" w:eastAsia="ＭＳ ゴシック" w:hAnsi="ＭＳ ゴシック"/>
                <w:color w:val="FF0000"/>
                <w:sz w:val="18"/>
                <w:szCs w:val="18"/>
                <w:u w:val="single"/>
              </w:rPr>
            </w:pPr>
            <w:r w:rsidRPr="003B1D44">
              <w:rPr>
                <w:rFonts w:ascii="ＭＳ ゴシック" w:eastAsia="ＭＳ ゴシック" w:hAnsi="ＭＳ ゴシック" w:hint="eastAsia"/>
                <w:color w:val="FF0000"/>
                <w:sz w:val="18"/>
                <w:szCs w:val="18"/>
                <w:u w:val="single"/>
              </w:rPr>
              <w:t>利用者の意思及び人格を尊重して、常に利用者の立場に立ったサービスの提供に努めているか。</w:t>
            </w:r>
          </w:p>
        </w:tc>
        <w:tc>
          <w:tcPr>
            <w:tcW w:w="195" w:type="pct"/>
            <w:tcBorders>
              <w:top w:val="single" w:sz="12" w:space="0" w:color="auto"/>
            </w:tcBorders>
            <w:vAlign w:val="center"/>
          </w:tcPr>
          <w:p w:rsidR="00B31B5C" w:rsidRPr="00B31B5C" w:rsidRDefault="00B31B5C" w:rsidP="00B31B5C">
            <w:pPr>
              <w:jc w:val="center"/>
              <w:rPr>
                <w:rFonts w:ascii="ＭＳ ゴシック" w:eastAsia="ＭＳ ゴシック" w:hAnsi="ＭＳ ゴシック"/>
                <w:sz w:val="22"/>
                <w:szCs w:val="24"/>
              </w:rPr>
            </w:pPr>
            <w:r w:rsidRPr="00D21C21">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B31B5C" w:rsidRPr="00D21C21" w:rsidRDefault="00B31B5C" w:rsidP="00DE2DD4">
            <w:pPr>
              <w:jc w:val="center"/>
              <w:rPr>
                <w:sz w:val="22"/>
              </w:rPr>
            </w:pPr>
            <w:r w:rsidRPr="00D21C21">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B31B5C" w:rsidRPr="00D21C21" w:rsidRDefault="00B31B5C" w:rsidP="00DE2DD4">
            <w:pPr>
              <w:jc w:val="center"/>
              <w:rPr>
                <w:sz w:val="22"/>
              </w:rPr>
            </w:pPr>
            <w:r w:rsidRPr="00D21C21">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B31B5C" w:rsidRPr="00D21C21" w:rsidRDefault="00B31B5C" w:rsidP="00DE2DD4">
            <w:pPr>
              <w:jc w:val="center"/>
              <w:rPr>
                <w:sz w:val="22"/>
              </w:rPr>
            </w:pPr>
            <w:r w:rsidRPr="00D21C21">
              <w:rPr>
                <w:rFonts w:ascii="ＭＳ ゴシック" w:eastAsia="ＭＳ ゴシック" w:hAnsi="ＭＳ ゴシック" w:hint="eastAsia"/>
                <w:sz w:val="22"/>
                <w:szCs w:val="24"/>
              </w:rPr>
              <w:t>□</w:t>
            </w:r>
          </w:p>
        </w:tc>
      </w:tr>
      <w:tr w:rsidR="00B31B5C" w:rsidRPr="005B1669" w:rsidTr="00B31B5C">
        <w:trPr>
          <w:cantSplit/>
          <w:trHeight w:val="247"/>
        </w:trPr>
        <w:tc>
          <w:tcPr>
            <w:tcW w:w="1154" w:type="pct"/>
            <w:tcBorders>
              <w:top w:val="nil"/>
              <w:bottom w:val="nil"/>
            </w:tcBorders>
          </w:tcPr>
          <w:p w:rsidR="00B31B5C" w:rsidRPr="00EF27C0" w:rsidRDefault="00B31B5C" w:rsidP="00B31B5C">
            <w:pPr>
              <w:rPr>
                <w:rFonts w:ascii="ＭＳ ゴシック" w:eastAsia="ＭＳ ゴシック" w:hAnsi="ＭＳ ゴシック"/>
                <w:sz w:val="18"/>
                <w:szCs w:val="18"/>
              </w:rPr>
            </w:pPr>
          </w:p>
        </w:tc>
        <w:tc>
          <w:tcPr>
            <w:tcW w:w="3068" w:type="pct"/>
            <w:tcBorders>
              <w:top w:val="single" w:sz="4" w:space="0" w:color="auto"/>
              <w:bottom w:val="single" w:sz="4" w:space="0" w:color="auto"/>
            </w:tcBorders>
          </w:tcPr>
          <w:p w:rsidR="00B31B5C" w:rsidRPr="003B1D44" w:rsidRDefault="00B31B5C" w:rsidP="00B31B5C">
            <w:pPr>
              <w:spacing w:line="240" w:lineRule="exact"/>
              <w:rPr>
                <w:rFonts w:ascii="ＭＳ ゴシック" w:eastAsia="ＭＳ ゴシック" w:hAnsi="ＭＳ ゴシック"/>
                <w:color w:val="FF0000"/>
                <w:sz w:val="18"/>
                <w:szCs w:val="18"/>
                <w:u w:val="single"/>
              </w:rPr>
            </w:pPr>
            <w:r w:rsidRPr="003B1D44">
              <w:rPr>
                <w:rFonts w:ascii="ＭＳ ゴシック" w:eastAsia="ＭＳ ゴシック" w:hAnsi="ＭＳ ゴシック" w:hint="eastAsia"/>
                <w:color w:val="FF0000"/>
                <w:sz w:val="18"/>
                <w:szCs w:val="18"/>
                <w:u w:val="single"/>
              </w:rPr>
              <w:t>サービスを運営するに当たっては、地域との結び付きを重視し、市町村、他の居宅サービス事業者その他の保健医療サービス及び福祉サービスを提供する者との連携に努めているか。</w:t>
            </w:r>
          </w:p>
        </w:tc>
        <w:tc>
          <w:tcPr>
            <w:tcW w:w="195" w:type="pct"/>
            <w:vAlign w:val="center"/>
          </w:tcPr>
          <w:p w:rsidR="00B31B5C" w:rsidRPr="00B31B5C" w:rsidRDefault="00B31B5C" w:rsidP="00B31B5C">
            <w:pPr>
              <w:jc w:val="center"/>
              <w:rPr>
                <w:rFonts w:ascii="ＭＳ ゴシック" w:eastAsia="ＭＳ ゴシック" w:hAnsi="ＭＳ ゴシック"/>
                <w:sz w:val="22"/>
                <w:szCs w:val="24"/>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r>
      <w:tr w:rsidR="00B31B5C" w:rsidRPr="005B1669" w:rsidTr="00B31B5C">
        <w:trPr>
          <w:cantSplit/>
          <w:trHeight w:val="247"/>
        </w:trPr>
        <w:tc>
          <w:tcPr>
            <w:tcW w:w="1154" w:type="pct"/>
            <w:tcBorders>
              <w:top w:val="nil"/>
              <w:bottom w:val="nil"/>
            </w:tcBorders>
          </w:tcPr>
          <w:p w:rsidR="00B31B5C" w:rsidRPr="00EF27C0" w:rsidRDefault="00B31B5C" w:rsidP="00B31B5C">
            <w:pPr>
              <w:rPr>
                <w:rFonts w:ascii="ＭＳ ゴシック" w:eastAsia="ＭＳ ゴシック" w:hAnsi="ＭＳ ゴシック"/>
                <w:sz w:val="18"/>
                <w:szCs w:val="18"/>
              </w:rPr>
            </w:pPr>
          </w:p>
        </w:tc>
        <w:tc>
          <w:tcPr>
            <w:tcW w:w="3068" w:type="pct"/>
            <w:tcBorders>
              <w:top w:val="single" w:sz="4" w:space="0" w:color="auto"/>
              <w:bottom w:val="single" w:sz="4" w:space="0" w:color="auto"/>
            </w:tcBorders>
          </w:tcPr>
          <w:p w:rsidR="00B31B5C" w:rsidRPr="003B1D44" w:rsidRDefault="00B31B5C" w:rsidP="00B31B5C">
            <w:pPr>
              <w:spacing w:line="240" w:lineRule="exact"/>
              <w:rPr>
                <w:rFonts w:ascii="ＭＳ ゴシック" w:eastAsia="ＭＳ ゴシック" w:hAnsi="ＭＳ ゴシック"/>
                <w:color w:val="FF0000"/>
                <w:sz w:val="18"/>
                <w:szCs w:val="18"/>
                <w:u w:val="single"/>
              </w:rPr>
            </w:pPr>
            <w:r w:rsidRPr="003B1D44">
              <w:rPr>
                <w:rFonts w:ascii="ＭＳ ゴシック" w:eastAsia="ＭＳ ゴシック" w:hAnsi="ＭＳ ゴシック" w:hint="eastAsia"/>
                <w:color w:val="FF0000"/>
                <w:sz w:val="18"/>
                <w:szCs w:val="18"/>
                <w:u w:val="single"/>
              </w:rPr>
              <w:t>利用者の人権の擁護、虐待の防止等のため、必要な体制の準備を行うとともに、その従業者に対し、研修を実施する等の措置を講じているか。</w:t>
            </w:r>
            <w:r w:rsidR="001835ED">
              <w:rPr>
                <w:rFonts w:ascii="ＭＳ ゴシック" w:eastAsia="ＭＳ ゴシック" w:hAnsi="ＭＳ ゴシック" w:hint="eastAsia"/>
                <w:color w:val="FF0000"/>
                <w:sz w:val="18"/>
                <w:szCs w:val="18"/>
                <w:u w:val="single"/>
              </w:rPr>
              <w:t>【令和６年３月31日までは努力義務】</w:t>
            </w:r>
          </w:p>
        </w:tc>
        <w:tc>
          <w:tcPr>
            <w:tcW w:w="195" w:type="pct"/>
            <w:vAlign w:val="center"/>
          </w:tcPr>
          <w:p w:rsidR="00B31B5C" w:rsidRPr="00B31B5C" w:rsidRDefault="00B31B5C" w:rsidP="00B31B5C">
            <w:pPr>
              <w:jc w:val="center"/>
              <w:rPr>
                <w:rFonts w:ascii="ＭＳ ゴシック" w:eastAsia="ＭＳ ゴシック" w:hAnsi="ＭＳ ゴシック"/>
                <w:sz w:val="22"/>
                <w:szCs w:val="24"/>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c>
          <w:tcPr>
            <w:tcW w:w="195" w:type="pct"/>
            <w:vAlign w:val="center"/>
          </w:tcPr>
          <w:p w:rsidR="00B31B5C" w:rsidRPr="00D21C21" w:rsidRDefault="00B31B5C" w:rsidP="00B31B5C">
            <w:pPr>
              <w:jc w:val="center"/>
              <w:rPr>
                <w:sz w:val="22"/>
              </w:rPr>
            </w:pPr>
            <w:r w:rsidRPr="00D21C21">
              <w:rPr>
                <w:rFonts w:ascii="ＭＳ ゴシック" w:eastAsia="ＭＳ ゴシック" w:hAnsi="ＭＳ ゴシック" w:hint="eastAsia"/>
                <w:sz w:val="22"/>
                <w:szCs w:val="24"/>
              </w:rPr>
              <w:t>□</w:t>
            </w:r>
          </w:p>
        </w:tc>
      </w:tr>
      <w:tr w:rsidR="001835ED" w:rsidRPr="005B1669" w:rsidTr="003F4D18">
        <w:trPr>
          <w:cantSplit/>
          <w:trHeight w:val="765"/>
        </w:trPr>
        <w:tc>
          <w:tcPr>
            <w:tcW w:w="1154" w:type="pct"/>
            <w:vMerge w:val="restart"/>
            <w:tcBorders>
              <w:top w:val="nil"/>
            </w:tcBorders>
          </w:tcPr>
          <w:p w:rsidR="001835ED" w:rsidRPr="00EF27C0" w:rsidRDefault="001835ED" w:rsidP="00B31B5C">
            <w:pPr>
              <w:rPr>
                <w:rFonts w:ascii="ＭＳ ゴシック" w:eastAsia="ＭＳ ゴシック" w:hAnsi="ＭＳ ゴシック"/>
                <w:sz w:val="18"/>
                <w:szCs w:val="18"/>
              </w:rPr>
            </w:pPr>
          </w:p>
        </w:tc>
        <w:tc>
          <w:tcPr>
            <w:tcW w:w="3068" w:type="pct"/>
            <w:tcBorders>
              <w:top w:val="single" w:sz="4" w:space="0" w:color="auto"/>
              <w:bottom w:val="dashSmallGap" w:sz="4" w:space="0" w:color="auto"/>
            </w:tcBorders>
          </w:tcPr>
          <w:p w:rsidR="001835ED" w:rsidRPr="003F4D18" w:rsidRDefault="001835ED" w:rsidP="00B31B5C">
            <w:pPr>
              <w:spacing w:line="240" w:lineRule="exact"/>
              <w:rPr>
                <w:rFonts w:ascii="ＭＳ ゴシック" w:eastAsia="ＭＳ ゴシック" w:hAnsi="ＭＳ ゴシック"/>
                <w:color w:val="FF0000"/>
                <w:sz w:val="18"/>
                <w:szCs w:val="18"/>
                <w:u w:val="single"/>
              </w:rPr>
            </w:pPr>
            <w:r w:rsidRPr="003B1D44">
              <w:rPr>
                <w:rFonts w:ascii="ＭＳ ゴシック" w:eastAsia="ＭＳ ゴシック" w:hAnsi="ＭＳ ゴシック" w:hint="eastAsia"/>
                <w:color w:val="FF0000"/>
                <w:sz w:val="18"/>
                <w:szCs w:val="18"/>
                <w:u w:val="single"/>
              </w:rPr>
              <w:t>サービスを提供するに当たっては被保険者の要介護認定及び要支援認定における調査に関する状況その他の厚生労働省令で定める事項である介護保険等関連情報その他必要な情報を活用し、適切かつ有効に行うよう努めているか。</w:t>
            </w:r>
          </w:p>
        </w:tc>
        <w:tc>
          <w:tcPr>
            <w:tcW w:w="195" w:type="pct"/>
            <w:tcBorders>
              <w:bottom w:val="dashSmallGap" w:sz="4" w:space="0" w:color="auto"/>
            </w:tcBorders>
            <w:vAlign w:val="center"/>
          </w:tcPr>
          <w:p w:rsidR="001835ED" w:rsidRPr="00B31B5C" w:rsidRDefault="001835ED" w:rsidP="00B31B5C">
            <w:pPr>
              <w:jc w:val="center"/>
              <w:rPr>
                <w:rFonts w:ascii="ＭＳ ゴシック" w:eastAsia="ＭＳ ゴシック" w:hAnsi="ＭＳ ゴシック"/>
                <w:sz w:val="22"/>
                <w:szCs w:val="24"/>
              </w:rPr>
            </w:pPr>
            <w:r w:rsidRPr="00D21C21">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1835ED" w:rsidRPr="00D21C21" w:rsidRDefault="001835ED" w:rsidP="00B31B5C">
            <w:pPr>
              <w:jc w:val="center"/>
              <w:rPr>
                <w:sz w:val="22"/>
              </w:rPr>
            </w:pPr>
            <w:r w:rsidRPr="00D21C21">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1835ED" w:rsidRPr="00D21C21" w:rsidRDefault="001835ED" w:rsidP="00B31B5C">
            <w:pPr>
              <w:jc w:val="center"/>
              <w:rPr>
                <w:sz w:val="22"/>
              </w:rPr>
            </w:pPr>
            <w:r w:rsidRPr="00D21C21">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1835ED" w:rsidRPr="00D21C21" w:rsidRDefault="001835ED" w:rsidP="00B31B5C">
            <w:pPr>
              <w:jc w:val="center"/>
              <w:rPr>
                <w:sz w:val="22"/>
              </w:rPr>
            </w:pPr>
            <w:r w:rsidRPr="00D21C21">
              <w:rPr>
                <w:rFonts w:ascii="ＭＳ ゴシック" w:eastAsia="ＭＳ ゴシック" w:hAnsi="ＭＳ ゴシック" w:hint="eastAsia"/>
                <w:sz w:val="22"/>
                <w:szCs w:val="24"/>
              </w:rPr>
              <w:t>□</w:t>
            </w:r>
          </w:p>
        </w:tc>
      </w:tr>
      <w:tr w:rsidR="001835ED" w:rsidRPr="005B1669" w:rsidTr="003F4D18">
        <w:trPr>
          <w:cantSplit/>
          <w:trHeight w:val="180"/>
        </w:trPr>
        <w:tc>
          <w:tcPr>
            <w:tcW w:w="1154" w:type="pct"/>
            <w:vMerge/>
            <w:tcBorders>
              <w:bottom w:val="single" w:sz="4" w:space="0" w:color="auto"/>
            </w:tcBorders>
          </w:tcPr>
          <w:p w:rsidR="001835ED" w:rsidRPr="00EF27C0" w:rsidRDefault="001835ED" w:rsidP="00B31B5C">
            <w:pPr>
              <w:rPr>
                <w:rFonts w:ascii="ＭＳ ゴシック" w:eastAsia="ＭＳ ゴシック" w:hAnsi="ＭＳ ゴシック"/>
                <w:sz w:val="18"/>
                <w:szCs w:val="18"/>
              </w:rPr>
            </w:pPr>
          </w:p>
        </w:tc>
        <w:tc>
          <w:tcPr>
            <w:tcW w:w="3068" w:type="pct"/>
            <w:tcBorders>
              <w:top w:val="dashSmallGap" w:sz="4" w:space="0" w:color="auto"/>
              <w:bottom w:val="single" w:sz="4" w:space="0" w:color="auto"/>
            </w:tcBorders>
          </w:tcPr>
          <w:p w:rsidR="001835ED" w:rsidRPr="00712905" w:rsidRDefault="001835ED" w:rsidP="001835ED">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hint="eastAsia"/>
                <w:color w:val="FF0000"/>
                <w:sz w:val="18"/>
                <w:szCs w:val="18"/>
                <w:u w:val="single"/>
              </w:rPr>
              <w:t>※</w:t>
            </w:r>
            <w:r w:rsidRPr="00C43521">
              <w:rPr>
                <w:rFonts w:ascii="ＭＳ ゴシック" w:eastAsia="ＭＳ ゴシック" w:hAnsi="ＭＳ ゴシック" w:hint="eastAsia"/>
                <w:color w:val="FF0000"/>
                <w:sz w:val="18"/>
                <w:szCs w:val="18"/>
              </w:rPr>
              <w:t xml:space="preserve">　</w:t>
            </w:r>
            <w:r w:rsidRPr="00712905">
              <w:rPr>
                <w:rFonts w:ascii="ＭＳ ゴシック" w:eastAsia="ＭＳ ゴシック" w:hAnsi="ＭＳ ゴシック" w:cs="ＭＳ明朝" w:hint="eastAsia"/>
                <w:color w:val="FF0000"/>
                <w:kern w:val="0"/>
                <w:sz w:val="18"/>
                <w:szCs w:val="18"/>
                <w:u w:val="single"/>
              </w:rPr>
              <w:t>サービスの提供に当たっては、法第</w:t>
            </w:r>
            <w:r w:rsidRPr="00712905">
              <w:rPr>
                <w:rFonts w:ascii="ＭＳ ゴシック" w:eastAsia="ＭＳ ゴシック" w:hAnsi="ＭＳ ゴシック" w:cs="ＭＳ明朝"/>
                <w:color w:val="FF0000"/>
                <w:kern w:val="0"/>
                <w:sz w:val="18"/>
                <w:szCs w:val="18"/>
                <w:u w:val="single"/>
              </w:rPr>
              <w:t>118</w:t>
            </w:r>
            <w:r w:rsidRPr="00712905">
              <w:rPr>
                <w:rFonts w:ascii="ＭＳ ゴシック" w:eastAsia="ＭＳ ゴシック" w:hAnsi="ＭＳ ゴシック" w:cs="ＭＳ明朝" w:hint="eastAsia"/>
                <w:color w:val="FF0000"/>
                <w:kern w:val="0"/>
                <w:sz w:val="18"/>
                <w:szCs w:val="18"/>
                <w:u w:val="single"/>
              </w:rPr>
              <w:t>条の２第１項に規定する介護保険等関連情報等を活用し、事業所単位でＰＤＣＡサイクルを構築・推進することにより、提供するサービスの質の向上に努めなければならないこととしたものである。</w:t>
            </w:r>
          </w:p>
          <w:p w:rsidR="001835ED" w:rsidRPr="003B1D44" w:rsidRDefault="001835ED" w:rsidP="001835ED">
            <w:pPr>
              <w:spacing w:line="240" w:lineRule="exact"/>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712905">
              <w:rPr>
                <w:rFonts w:ascii="ＭＳ ゴシック" w:eastAsia="ＭＳ ゴシック" w:hAnsi="ＭＳ ゴシック" w:cs="ＭＳ明朝" w:hint="eastAsia"/>
                <w:color w:val="FF0000"/>
                <w:kern w:val="0"/>
                <w:sz w:val="18"/>
                <w:szCs w:val="18"/>
                <w:u w:val="single"/>
              </w:rPr>
              <w:t>この場合において、「科学的介護情報システム（ＬＩＦＥ：</w:t>
            </w:r>
            <w:r w:rsidRPr="00712905">
              <w:rPr>
                <w:rFonts w:ascii="ＭＳ ゴシック" w:eastAsia="ＭＳ ゴシック" w:hAnsi="ＭＳ ゴシック" w:cs="ＭＳ明朝"/>
                <w:color w:val="FF0000"/>
                <w:kern w:val="0"/>
                <w:sz w:val="18"/>
                <w:szCs w:val="18"/>
                <w:u w:val="single"/>
              </w:rPr>
              <w:t>Long-term careInformation system For Evidence</w:t>
            </w:r>
            <w:r w:rsidRPr="00712905">
              <w:rPr>
                <w:rFonts w:ascii="ＭＳ ゴシック" w:eastAsia="ＭＳ ゴシック" w:hAnsi="ＭＳ ゴシック" w:cs="ＭＳ明朝" w:hint="eastAsia"/>
                <w:color w:val="FF0000"/>
                <w:kern w:val="0"/>
                <w:sz w:val="18"/>
                <w:szCs w:val="18"/>
                <w:u w:val="single"/>
              </w:rPr>
              <w:t>）」に情報を提出し、当該情報及びフィードバック情報を活用することが望ましい。</w:t>
            </w:r>
          </w:p>
        </w:tc>
        <w:tc>
          <w:tcPr>
            <w:tcW w:w="195" w:type="pct"/>
            <w:tcBorders>
              <w:top w:val="dashSmallGap" w:sz="4" w:space="0" w:color="auto"/>
              <w:bottom w:val="single" w:sz="4" w:space="0" w:color="auto"/>
            </w:tcBorders>
            <w:shd w:val="clear" w:color="auto" w:fill="A6A6A6" w:themeFill="background1" w:themeFillShade="A6"/>
            <w:vAlign w:val="center"/>
          </w:tcPr>
          <w:p w:rsidR="001835ED" w:rsidRPr="00D21C21" w:rsidRDefault="001835ED"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1835ED" w:rsidRPr="00D21C21" w:rsidRDefault="001835ED"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1835ED" w:rsidRPr="00D21C21" w:rsidRDefault="001835ED"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1835ED" w:rsidRPr="00D21C21" w:rsidRDefault="001835ED" w:rsidP="00B31B5C">
            <w:pPr>
              <w:jc w:val="center"/>
              <w:rPr>
                <w:rFonts w:ascii="ＭＳ ゴシック" w:eastAsia="ＭＳ ゴシック" w:hAnsi="ＭＳ ゴシック"/>
                <w:sz w:val="22"/>
                <w:szCs w:val="24"/>
              </w:rPr>
            </w:pPr>
          </w:p>
        </w:tc>
      </w:tr>
      <w:tr w:rsidR="003F4D18" w:rsidRPr="005B1669" w:rsidTr="003F4D18">
        <w:trPr>
          <w:cantSplit/>
          <w:trHeight w:val="2130"/>
        </w:trPr>
        <w:tc>
          <w:tcPr>
            <w:tcW w:w="1154" w:type="pct"/>
            <w:vMerge w:val="restart"/>
          </w:tcPr>
          <w:p w:rsidR="003F4D18" w:rsidRPr="00EF27C0" w:rsidRDefault="003F4D18" w:rsidP="00B31B5C">
            <w:pPr>
              <w:rPr>
                <w:rFonts w:ascii="ＭＳ ゴシック" w:eastAsia="ＭＳ ゴシック" w:hAnsi="ＭＳ ゴシック"/>
                <w:sz w:val="18"/>
                <w:szCs w:val="18"/>
              </w:rPr>
            </w:pPr>
            <w:r w:rsidRPr="003F4D18">
              <w:rPr>
                <w:rFonts w:ascii="ＭＳ ゴシック" w:eastAsia="ＭＳ ゴシック" w:hAnsi="ＭＳ ゴシック" w:hint="eastAsia"/>
                <w:color w:val="FF0000"/>
                <w:sz w:val="18"/>
                <w:szCs w:val="18"/>
              </w:rPr>
              <w:t>２　電磁的記録等</w:t>
            </w:r>
          </w:p>
        </w:tc>
        <w:tc>
          <w:tcPr>
            <w:tcW w:w="3068" w:type="pct"/>
            <w:tcBorders>
              <w:top w:val="single" w:sz="4" w:space="0" w:color="auto"/>
              <w:bottom w:val="dashSmallGap" w:sz="4" w:space="0" w:color="auto"/>
            </w:tcBorders>
          </w:tcPr>
          <w:p w:rsidR="003F4D18" w:rsidRPr="003F4D18" w:rsidRDefault="003F4D18" w:rsidP="003F4D18">
            <w:pPr>
              <w:autoSpaceDE w:val="0"/>
              <w:autoSpaceDN w:val="0"/>
              <w:adjustRightInd w:val="0"/>
              <w:ind w:left="180" w:hangingChars="100" w:hanging="180"/>
              <w:jc w:val="left"/>
              <w:rPr>
                <w:rFonts w:ascii="ＭＳ ゴシック" w:eastAsia="ＭＳ ゴシック" w:hAnsi="ＭＳ ゴシック" w:cs="ＭＳ 明朝"/>
                <w:color w:val="FF0000"/>
                <w:kern w:val="0"/>
                <w:sz w:val="18"/>
                <w:szCs w:val="18"/>
                <w:u w:val="single"/>
              </w:rPr>
            </w:pPr>
            <w:r w:rsidRPr="008B358E">
              <w:rPr>
                <w:rFonts w:ascii="ＭＳ ゴシック" w:eastAsia="ＭＳ ゴシック" w:hAnsi="ＭＳ ゴシック" w:cs="ＭＳ 明朝" w:hint="eastAsia"/>
                <w:color w:val="FF0000"/>
                <w:kern w:val="0"/>
                <w:sz w:val="18"/>
                <w:szCs w:val="18"/>
                <w:u w:val="single"/>
              </w:rPr>
              <w:t>①</w:t>
            </w:r>
            <w:r w:rsidRPr="003F4D18">
              <w:rPr>
                <w:rFonts w:ascii="ＭＳ ゴシック" w:eastAsia="ＭＳ ゴシック" w:hAnsi="ＭＳ ゴシック" w:cs="ＭＳ 明朝" w:hint="eastAsia"/>
                <w:color w:val="FF0000"/>
                <w:kern w:val="0"/>
                <w:sz w:val="18"/>
                <w:szCs w:val="18"/>
              </w:rPr>
              <w:t xml:space="preserve">　</w:t>
            </w:r>
            <w:r w:rsidRPr="008B358E">
              <w:rPr>
                <w:rFonts w:ascii="ＭＳ ゴシック" w:eastAsia="ＭＳ ゴシック" w:hAnsi="ＭＳ ゴシック" w:cs="ＭＳ 明朝" w:hint="eastAsia"/>
                <w:color w:val="FF0000"/>
                <w:kern w:val="0"/>
                <w:sz w:val="18"/>
                <w:szCs w:val="18"/>
                <w:u w:val="single"/>
              </w:rPr>
              <w:t>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で行うことが規定されている又は想定されるもの（被保険者証に関するもの並びに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195" w:type="pct"/>
            <w:tcBorders>
              <w:top w:val="single" w:sz="4" w:space="0" w:color="auto"/>
              <w:bottom w:val="dashSmallGap"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single" w:sz="4" w:space="0" w:color="auto"/>
              <w:bottom w:val="dashSmallGap"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single" w:sz="4" w:space="0" w:color="auto"/>
              <w:bottom w:val="dashSmallGap"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single" w:sz="4" w:space="0" w:color="auto"/>
              <w:bottom w:val="dashSmallGap"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r>
      <w:tr w:rsidR="003F4D18" w:rsidRPr="005B1669" w:rsidTr="003F4D18">
        <w:trPr>
          <w:cantSplit/>
          <w:trHeight w:val="189"/>
        </w:trPr>
        <w:tc>
          <w:tcPr>
            <w:tcW w:w="1154" w:type="pct"/>
            <w:vMerge/>
            <w:tcBorders>
              <w:bottom w:val="single" w:sz="4" w:space="0" w:color="auto"/>
            </w:tcBorders>
          </w:tcPr>
          <w:p w:rsidR="003F4D18" w:rsidRPr="003F4D18" w:rsidRDefault="003F4D18" w:rsidP="00B31B5C">
            <w:pPr>
              <w:rPr>
                <w:rFonts w:ascii="ＭＳ ゴシック" w:eastAsia="ＭＳ ゴシック" w:hAnsi="ＭＳ ゴシック"/>
                <w:color w:val="FF0000"/>
                <w:sz w:val="18"/>
                <w:szCs w:val="18"/>
              </w:rPr>
            </w:pPr>
          </w:p>
        </w:tc>
        <w:tc>
          <w:tcPr>
            <w:tcW w:w="3068" w:type="pct"/>
            <w:tcBorders>
              <w:top w:val="dashSmallGap" w:sz="4" w:space="0" w:color="auto"/>
              <w:bottom w:val="single" w:sz="4" w:space="0" w:color="auto"/>
            </w:tcBorders>
          </w:tcPr>
          <w:p w:rsidR="003F4D18" w:rsidRPr="008B358E" w:rsidRDefault="003F4D18" w:rsidP="003F4D18">
            <w:pPr>
              <w:autoSpaceDE w:val="0"/>
              <w:autoSpaceDN w:val="0"/>
              <w:adjustRightInd w:val="0"/>
              <w:ind w:left="180" w:hangingChars="100" w:hanging="180"/>
              <w:jc w:val="left"/>
              <w:rPr>
                <w:rFonts w:ascii="ＭＳ ゴシック" w:eastAsia="ＭＳ ゴシック" w:hAnsi="ＭＳ ゴシック" w:cs="ＭＳ 明朝"/>
                <w:color w:val="FF0000"/>
                <w:kern w:val="0"/>
                <w:sz w:val="18"/>
                <w:szCs w:val="18"/>
                <w:u w:val="single"/>
              </w:rPr>
            </w:pPr>
            <w:r w:rsidRPr="008B358E">
              <w:rPr>
                <w:rFonts w:ascii="ＭＳ ゴシック" w:eastAsia="ＭＳ ゴシック" w:hAnsi="ＭＳ ゴシック" w:cs="ＭＳ 明朝" w:hint="eastAsia"/>
                <w:color w:val="FF0000"/>
                <w:kern w:val="0"/>
                <w:sz w:val="18"/>
                <w:szCs w:val="18"/>
                <w:u w:val="single"/>
              </w:rPr>
              <w:t>②</w:t>
            </w:r>
            <w:r w:rsidRPr="003F4D18">
              <w:rPr>
                <w:rFonts w:ascii="ＭＳ ゴシック" w:eastAsia="ＭＳ ゴシック" w:hAnsi="ＭＳ ゴシック" w:cs="ＭＳ 明朝" w:hint="eastAsia"/>
                <w:color w:val="FF0000"/>
                <w:kern w:val="0"/>
                <w:sz w:val="18"/>
                <w:szCs w:val="18"/>
              </w:rPr>
              <w:t xml:space="preserve">　</w:t>
            </w:r>
            <w:r w:rsidRPr="008B358E">
              <w:rPr>
                <w:rFonts w:ascii="ＭＳ ゴシック" w:eastAsia="ＭＳ ゴシック" w:hAnsi="ＭＳ ゴシック" w:cs="ＭＳ 明朝" w:hint="eastAsia"/>
                <w:color w:val="FF0000"/>
                <w:kern w:val="0"/>
                <w:sz w:val="18"/>
                <w:szCs w:val="18"/>
                <w:u w:val="single"/>
              </w:rPr>
              <w:t>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195" w:type="pct"/>
            <w:tcBorders>
              <w:top w:val="dashSmallGap" w:sz="4" w:space="0" w:color="auto"/>
              <w:bottom w:val="single"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c>
          <w:tcPr>
            <w:tcW w:w="195" w:type="pct"/>
            <w:tcBorders>
              <w:top w:val="dashSmallGap" w:sz="4" w:space="0" w:color="auto"/>
              <w:bottom w:val="single" w:sz="4" w:space="0" w:color="auto"/>
            </w:tcBorders>
            <w:shd w:val="clear" w:color="auto" w:fill="A6A6A6" w:themeFill="background1" w:themeFillShade="A6"/>
            <w:vAlign w:val="center"/>
          </w:tcPr>
          <w:p w:rsidR="003F4D18" w:rsidRPr="00D21C21" w:rsidRDefault="003F4D18" w:rsidP="00B31B5C">
            <w:pPr>
              <w:jc w:val="center"/>
              <w:rPr>
                <w:rFonts w:ascii="ＭＳ ゴシック" w:eastAsia="ＭＳ ゴシック" w:hAnsi="ＭＳ ゴシック"/>
                <w:sz w:val="22"/>
                <w:szCs w:val="24"/>
              </w:rPr>
            </w:pPr>
          </w:p>
        </w:tc>
      </w:tr>
    </w:tbl>
    <w:p w:rsidR="00DE2DD4" w:rsidRDefault="00DE2DD4" w:rsidP="00C85ED9">
      <w:pPr>
        <w:rPr>
          <w:rFonts w:ascii="ＭＳ ゴシック" w:eastAsia="ＭＳ ゴシック" w:hAnsi="ＭＳ ゴシック"/>
        </w:rPr>
      </w:pPr>
    </w:p>
    <w:p w:rsidR="00DE2DD4" w:rsidRDefault="00DE2DD4" w:rsidP="00C85ED9">
      <w:pPr>
        <w:rPr>
          <w:rFonts w:ascii="ＭＳ ゴシック" w:eastAsia="ＭＳ ゴシック" w:hAnsi="ＭＳ ゴシック"/>
        </w:rPr>
      </w:pPr>
    </w:p>
    <w:p w:rsidR="005819E4" w:rsidRDefault="005819E4" w:rsidP="00C85ED9">
      <w:pPr>
        <w:rPr>
          <w:rFonts w:ascii="ＭＳ ゴシック" w:eastAsia="ＭＳ ゴシック" w:hAnsi="ＭＳ ゴシック"/>
        </w:rPr>
      </w:pPr>
    </w:p>
    <w:p w:rsidR="009F5AA2" w:rsidRPr="005B1669" w:rsidRDefault="00DE2DD4" w:rsidP="00C85ED9">
      <w:pPr>
        <w:rPr>
          <w:rFonts w:ascii="ＭＳ ゴシック" w:eastAsia="ＭＳ ゴシック" w:hAnsi="ＭＳ ゴシック"/>
        </w:rPr>
      </w:pPr>
      <w:r>
        <w:rPr>
          <w:rFonts w:ascii="ＭＳ ゴシック" w:eastAsia="ＭＳ ゴシック" w:hAnsi="ＭＳ ゴシック" w:hint="eastAsia"/>
        </w:rPr>
        <w:t>Ⅱ</w:t>
      </w:r>
      <w:r w:rsidR="009F5AA2" w:rsidRPr="005B1669">
        <w:rPr>
          <w:rFonts w:ascii="ＭＳ ゴシック" w:eastAsia="ＭＳ ゴシック" w:hAnsi="ＭＳ ゴシック" w:hint="eastAsia"/>
        </w:rPr>
        <w:t>（基本方針）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6592"/>
        <w:gridCol w:w="418"/>
        <w:gridCol w:w="418"/>
        <w:gridCol w:w="419"/>
        <w:gridCol w:w="418"/>
      </w:tblGrid>
      <w:tr w:rsidR="00B31B5C" w:rsidRPr="005B1669" w:rsidTr="00B31B5C">
        <w:tc>
          <w:tcPr>
            <w:tcW w:w="1154" w:type="pct"/>
            <w:tcBorders>
              <w:top w:val="single" w:sz="12" w:space="0" w:color="auto"/>
              <w:left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068" w:type="pct"/>
            <w:tcBorders>
              <w:top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B31B5C">
              <w:rPr>
                <w:rFonts w:ascii="ＭＳ ゴシック" w:eastAsia="ＭＳ ゴシック" w:hAnsi="ＭＳ ゴシック" w:hint="eastAsia"/>
                <w:spacing w:val="720"/>
                <w:kern w:val="0"/>
                <w:sz w:val="18"/>
                <w:szCs w:val="18"/>
                <w:fitText w:val="1800" w:id="-1489286400"/>
              </w:rPr>
              <w:t>内</w:t>
            </w:r>
            <w:r w:rsidRPr="00B31B5C">
              <w:rPr>
                <w:rFonts w:ascii="ＭＳ ゴシック" w:eastAsia="ＭＳ ゴシック" w:hAnsi="ＭＳ ゴシック" w:hint="eastAsia"/>
                <w:kern w:val="0"/>
                <w:sz w:val="18"/>
                <w:szCs w:val="18"/>
                <w:fitText w:val="1800" w:id="-1489286400"/>
              </w:rPr>
              <w:t>容</w:t>
            </w:r>
          </w:p>
        </w:tc>
        <w:tc>
          <w:tcPr>
            <w:tcW w:w="195" w:type="pct"/>
            <w:tcBorders>
              <w:top w:val="single" w:sz="12"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5" w:type="pct"/>
            <w:tcBorders>
              <w:top w:val="single" w:sz="12" w:space="0" w:color="auto"/>
              <w:left w:val="single" w:sz="4" w:space="0" w:color="auto"/>
              <w:bottom w:val="single" w:sz="12" w:space="0" w:color="auto"/>
              <w:right w:val="single" w:sz="12"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7B4DCA" w:rsidRPr="005B1669" w:rsidTr="00B31B5C">
        <w:trPr>
          <w:cantSplit/>
          <w:trHeight w:val="57"/>
        </w:trPr>
        <w:tc>
          <w:tcPr>
            <w:tcW w:w="1154" w:type="pct"/>
            <w:tcBorders>
              <w:top w:val="single" w:sz="12" w:space="0" w:color="auto"/>
              <w:bottom w:val="dashed" w:sz="4" w:space="0" w:color="auto"/>
            </w:tcBorders>
          </w:tcPr>
          <w:p w:rsidR="007B4DCA" w:rsidRPr="005B1669" w:rsidRDefault="007B4DCA" w:rsidP="007B4DCA">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基本方針</w:t>
            </w:r>
          </w:p>
          <w:p w:rsidR="007B4DCA" w:rsidRPr="005B1669" w:rsidRDefault="007B4DCA" w:rsidP="007B4DCA">
            <w:pPr>
              <w:rPr>
                <w:rFonts w:ascii="ＭＳ ゴシック" w:eastAsia="ＭＳ ゴシック" w:hAnsi="ＭＳ ゴシック"/>
                <w:sz w:val="18"/>
                <w:szCs w:val="18"/>
              </w:rPr>
            </w:pPr>
            <w:r>
              <w:rPr>
                <w:rFonts w:ascii="ＭＳ ゴシック" w:eastAsia="ＭＳ ゴシック" w:hAnsi="ＭＳ ゴシック" w:hint="eastAsia"/>
                <w:sz w:val="18"/>
                <w:szCs w:val="18"/>
              </w:rPr>
              <w:t>（特定施設入居者生活介護）</w:t>
            </w:r>
          </w:p>
        </w:tc>
        <w:tc>
          <w:tcPr>
            <w:tcW w:w="3068" w:type="pct"/>
            <w:tcBorders>
              <w:top w:val="single" w:sz="12" w:space="0" w:color="auto"/>
              <w:bottom w:val="single" w:sz="4" w:space="0" w:color="auto"/>
            </w:tcBorders>
          </w:tcPr>
          <w:p w:rsidR="007B4DCA" w:rsidRPr="00EF27C0" w:rsidRDefault="007B4DCA" w:rsidP="007B4DCA">
            <w:pPr>
              <w:spacing w:line="240" w:lineRule="exact"/>
              <w:rPr>
                <w:rFonts w:ascii="ＭＳ ゴシック" w:eastAsia="ＭＳ ゴシック" w:hAnsi="ＭＳ ゴシック"/>
                <w:sz w:val="18"/>
                <w:szCs w:val="18"/>
              </w:rPr>
            </w:pPr>
            <w:r w:rsidRPr="00EF27C0">
              <w:rPr>
                <w:rStyle w:val="p20"/>
                <w:rFonts w:ascii="ＭＳ ゴシック" w:eastAsia="ＭＳ ゴシック" w:hAnsi="ＭＳ ゴシック" w:hint="eastAsia"/>
                <w:color w:val="000000"/>
                <w:sz w:val="18"/>
                <w:szCs w:val="18"/>
              </w:rPr>
              <w:t>特定施設サービス計画に基づき、入浴、排せつ、食事等の介護その他の日常生活上の世話、機能訓練及び療養上の世話を行うことにより、要介護状態となった場合でも、当該指定特定施設入居者生活介護の提供を受ける入居者が当該指定特定施設においてその有する能力に応じ自立した日常生活を営むことができる</w:t>
            </w:r>
            <w:r>
              <w:rPr>
                <w:rStyle w:val="p20"/>
                <w:rFonts w:ascii="ＭＳ ゴシック" w:eastAsia="ＭＳ ゴシック" w:hAnsi="ＭＳ ゴシック" w:hint="eastAsia"/>
                <w:color w:val="000000"/>
                <w:sz w:val="18"/>
                <w:szCs w:val="18"/>
              </w:rPr>
              <w:t>ものとなっているか</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B31B5C">
        <w:trPr>
          <w:cantSplit/>
          <w:trHeight w:val="247"/>
        </w:trPr>
        <w:tc>
          <w:tcPr>
            <w:tcW w:w="1154" w:type="pct"/>
            <w:tcBorders>
              <w:top w:val="dashed" w:sz="4" w:space="0" w:color="auto"/>
              <w:bottom w:val="single" w:sz="4" w:space="0" w:color="auto"/>
            </w:tcBorders>
          </w:tcPr>
          <w:p w:rsidR="007B4DCA" w:rsidRPr="00EF27C0" w:rsidRDefault="007B4DCA" w:rsidP="007B4DCA">
            <w:pPr>
              <w:rPr>
                <w:rFonts w:ascii="ＭＳ ゴシック" w:eastAsia="ＭＳ ゴシック" w:hAnsi="ＭＳ ゴシック"/>
                <w:sz w:val="18"/>
                <w:szCs w:val="18"/>
              </w:rPr>
            </w:pPr>
            <w:r w:rsidRPr="00EF27C0">
              <w:rPr>
                <w:rFonts w:ascii="ＭＳ ゴシック" w:eastAsia="ＭＳ ゴシック" w:hAnsi="ＭＳ ゴシック" w:hint="eastAsia"/>
                <w:sz w:val="18"/>
                <w:szCs w:val="18"/>
              </w:rPr>
              <w:t>（介護予防特定施設入居者生活介護）</w:t>
            </w:r>
          </w:p>
        </w:tc>
        <w:tc>
          <w:tcPr>
            <w:tcW w:w="3068" w:type="pct"/>
            <w:tcBorders>
              <w:top w:val="single" w:sz="4" w:space="0" w:color="auto"/>
              <w:bottom w:val="single" w:sz="4" w:space="0" w:color="auto"/>
            </w:tcBorders>
          </w:tcPr>
          <w:p w:rsidR="007B4DCA" w:rsidRPr="00EF27C0" w:rsidRDefault="007B4DCA" w:rsidP="007B4DCA">
            <w:pPr>
              <w:spacing w:line="240" w:lineRule="exact"/>
              <w:rPr>
                <w:rStyle w:val="p20"/>
                <w:rFonts w:ascii="ＭＳ ゴシック" w:eastAsia="ＭＳ ゴシック" w:hAnsi="ＭＳ ゴシック"/>
                <w:color w:val="000000"/>
                <w:sz w:val="18"/>
                <w:szCs w:val="18"/>
              </w:rPr>
            </w:pPr>
            <w:r w:rsidRPr="00EF27C0">
              <w:rPr>
                <w:rStyle w:val="p20"/>
                <w:rFonts w:ascii="ＭＳ ゴシック" w:eastAsia="ＭＳ ゴシック" w:hAnsi="ＭＳ ゴシック" w:hint="eastAsia"/>
                <w:color w:val="000000"/>
                <w:sz w:val="18"/>
                <w:szCs w:val="18"/>
              </w:rPr>
              <w:t>介護予防特定施設サービス計画に基づき、入浴、排せつ、食事等の介護その他の日常生活上の支援、機能訓練及び療養上の世話を行うことにより、当該指定介護予防特定施設入居者生活介護の提供を受ける入居者が指定介護予防特定施設において自立した日常生活を営むことができるよう、利用者の心身機能の維持回復を図り、もって利用者の生活機能の維持又は向上を目指すもの</w:t>
            </w:r>
            <w:r>
              <w:rPr>
                <w:rStyle w:val="p20"/>
                <w:rFonts w:ascii="ＭＳ ゴシック" w:eastAsia="ＭＳ ゴシック" w:hAnsi="ＭＳ ゴシック" w:hint="eastAsia"/>
                <w:color w:val="000000"/>
                <w:sz w:val="18"/>
                <w:szCs w:val="18"/>
              </w:rPr>
              <w:t>となっているか</w:t>
            </w:r>
            <w:r w:rsidRPr="00EF27C0">
              <w:rPr>
                <w:rStyle w:val="p20"/>
                <w:rFonts w:ascii="ＭＳ ゴシック" w:eastAsia="ＭＳ ゴシック" w:hAnsi="ＭＳ ゴシック" w:hint="eastAsia"/>
                <w:color w:val="000000"/>
                <w:sz w:val="18"/>
                <w:szCs w:val="18"/>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B31B5C">
        <w:trPr>
          <w:cantSplit/>
          <w:trHeight w:val="247"/>
        </w:trPr>
        <w:tc>
          <w:tcPr>
            <w:tcW w:w="1154" w:type="pct"/>
            <w:tcBorders>
              <w:top w:val="single" w:sz="4" w:space="0" w:color="auto"/>
              <w:bottom w:val="single" w:sz="4" w:space="0" w:color="auto"/>
            </w:tcBorders>
          </w:tcPr>
          <w:p w:rsidR="007B4DCA" w:rsidRPr="00EF27C0" w:rsidRDefault="007B4DCA" w:rsidP="007B4DCA">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（共通）</w:t>
            </w:r>
          </w:p>
        </w:tc>
        <w:tc>
          <w:tcPr>
            <w:tcW w:w="3068" w:type="pct"/>
            <w:tcBorders>
              <w:top w:val="single" w:sz="4" w:space="0" w:color="auto"/>
              <w:bottom w:val="single" w:sz="4" w:space="0" w:color="auto"/>
            </w:tcBorders>
          </w:tcPr>
          <w:p w:rsidR="007B4DCA" w:rsidRPr="00EF27C0" w:rsidRDefault="007B4DCA" w:rsidP="007B4DCA">
            <w:pPr>
              <w:spacing w:line="240" w:lineRule="exact"/>
              <w:rPr>
                <w:rFonts w:ascii="ＭＳ ゴシック" w:eastAsia="ＭＳ ゴシック" w:hAnsi="ＭＳ ゴシック"/>
                <w:sz w:val="18"/>
                <w:szCs w:val="18"/>
              </w:rPr>
            </w:pPr>
            <w:r w:rsidRPr="00EF27C0">
              <w:rPr>
                <w:rStyle w:val="p20"/>
                <w:rFonts w:ascii="ＭＳ ゴシック" w:eastAsia="ＭＳ ゴシック" w:hAnsi="ＭＳ ゴシック" w:hint="eastAsia"/>
                <w:color w:val="000000"/>
                <w:sz w:val="18"/>
                <w:szCs w:val="18"/>
              </w:rPr>
              <w:t>指定</w:t>
            </w:r>
            <w:r>
              <w:rPr>
                <w:rStyle w:val="p20"/>
                <w:rFonts w:ascii="ＭＳ ゴシック" w:eastAsia="ＭＳ ゴシック" w:hAnsi="ＭＳ ゴシック" w:hint="eastAsia"/>
                <w:color w:val="000000"/>
                <w:sz w:val="18"/>
                <w:szCs w:val="18"/>
              </w:rPr>
              <w:t>（介護予防）</w:t>
            </w:r>
            <w:r w:rsidRPr="00EF27C0">
              <w:rPr>
                <w:rStyle w:val="p20"/>
                <w:rFonts w:ascii="ＭＳ ゴシック" w:eastAsia="ＭＳ ゴシック" w:hAnsi="ＭＳ ゴシック" w:hint="eastAsia"/>
                <w:color w:val="000000"/>
                <w:sz w:val="18"/>
                <w:szCs w:val="18"/>
              </w:rPr>
              <w:t>特定施設入居者生活介護事業者は、安定的かつ継続的な事業運営に努め</w:t>
            </w:r>
            <w:r>
              <w:rPr>
                <w:rStyle w:val="p20"/>
                <w:rFonts w:ascii="ＭＳ ゴシック" w:eastAsia="ＭＳ ゴシック" w:hAnsi="ＭＳ ゴシック" w:hint="eastAsia"/>
                <w:color w:val="000000"/>
                <w:sz w:val="18"/>
                <w:szCs w:val="18"/>
              </w:rPr>
              <w:t>ているか。</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bl>
    <w:p w:rsidR="0096555F" w:rsidRDefault="0096555F" w:rsidP="00C85ED9">
      <w:pPr>
        <w:rPr>
          <w:rFonts w:ascii="ＭＳ ゴシック" w:eastAsia="ＭＳ ゴシック" w:hAnsi="ＭＳ ゴシック"/>
        </w:rPr>
      </w:pPr>
    </w:p>
    <w:p w:rsidR="00DE2DD4" w:rsidRPr="005B1669" w:rsidRDefault="00DE2DD4" w:rsidP="00C85ED9">
      <w:pPr>
        <w:rPr>
          <w:rFonts w:ascii="ＭＳ ゴシック" w:eastAsia="ＭＳ ゴシック" w:hAnsi="ＭＳ ゴシック"/>
        </w:rPr>
      </w:pPr>
    </w:p>
    <w:p w:rsidR="004F2E8F" w:rsidRPr="005B1669" w:rsidRDefault="00DE2DD4" w:rsidP="00C85ED9">
      <w:pPr>
        <w:rPr>
          <w:rFonts w:ascii="ＭＳ ゴシック" w:eastAsia="ＭＳ ゴシック" w:hAnsi="ＭＳ ゴシック"/>
        </w:rPr>
      </w:pPr>
      <w:r>
        <w:rPr>
          <w:rFonts w:ascii="ＭＳ ゴシック" w:eastAsia="ＭＳ ゴシック" w:hAnsi="ＭＳ ゴシック" w:hint="eastAsia"/>
        </w:rPr>
        <w:t>Ⅲ</w:t>
      </w:r>
      <w:r w:rsidR="004F2E8F" w:rsidRPr="005B1669">
        <w:rPr>
          <w:rFonts w:ascii="ＭＳ ゴシック" w:eastAsia="ＭＳ ゴシック" w:hAnsi="ＭＳ ゴシック" w:hint="eastAsia"/>
        </w:rPr>
        <w:t>（人員</w:t>
      </w:r>
      <w:r w:rsidR="00665E0D" w:rsidRPr="005B1669">
        <w:rPr>
          <w:rFonts w:ascii="ＭＳ ゴシック" w:eastAsia="ＭＳ ゴシック" w:hAnsi="ＭＳ ゴシック" w:hint="eastAsia"/>
        </w:rPr>
        <w:t>に関する基準</w:t>
      </w:r>
      <w:r w:rsidR="004F2E8F" w:rsidRPr="005B1669">
        <w:rPr>
          <w:rFonts w:ascii="ＭＳ ゴシック" w:eastAsia="ＭＳ ゴシック" w:hAnsi="ＭＳ ゴシック" w:hint="eastAsia"/>
        </w:rPr>
        <w:t>）</w:t>
      </w:r>
      <w:r w:rsidR="00686E9C" w:rsidRPr="005B1669">
        <w:rPr>
          <w:rFonts w:ascii="ＭＳ ゴシック" w:eastAsia="ＭＳ ゴシック" w:hAnsi="ＭＳ ゴシック" w:hint="eastAsia"/>
        </w:rPr>
        <w:t>※</w:t>
      </w:r>
      <w:r w:rsidR="00E65D46" w:rsidRPr="00E22BE3">
        <w:rPr>
          <w:rFonts w:ascii="ＭＳ ゴシック" w:eastAsia="ＭＳ ゴシック" w:hAnsi="ＭＳ ゴシック" w:hint="eastAsia"/>
        </w:rPr>
        <w:t>介護予防</w:t>
      </w:r>
      <w:r w:rsidR="00E22BE3" w:rsidRPr="00E22BE3">
        <w:rPr>
          <w:rFonts w:ascii="ＭＳ ゴシック" w:eastAsia="ＭＳ ゴシック" w:hAnsi="ＭＳ ゴシック" w:hint="eastAsia"/>
        </w:rPr>
        <w:t>特定施設入居者生活介護</w:t>
      </w:r>
      <w:r w:rsidR="00E22BE3">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1370"/>
        <w:gridCol w:w="5240"/>
        <w:gridCol w:w="418"/>
        <w:gridCol w:w="418"/>
        <w:gridCol w:w="418"/>
        <w:gridCol w:w="418"/>
      </w:tblGrid>
      <w:tr w:rsidR="00B31B5C" w:rsidRPr="005B1669" w:rsidTr="007B4DCA">
        <w:trPr>
          <w:cantSplit/>
          <w:trHeight w:val="168"/>
          <w:tblHeader/>
        </w:trPr>
        <w:tc>
          <w:tcPr>
            <w:tcW w:w="1146" w:type="pct"/>
            <w:tcBorders>
              <w:top w:val="single" w:sz="12" w:space="0" w:color="auto"/>
              <w:left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076" w:type="pct"/>
            <w:gridSpan w:val="2"/>
            <w:tcBorders>
              <w:top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3D2A35">
              <w:rPr>
                <w:rFonts w:ascii="ＭＳ ゴシック" w:eastAsia="ＭＳ ゴシック" w:hAnsi="ＭＳ ゴシック" w:hint="eastAsia"/>
                <w:spacing w:val="720"/>
                <w:kern w:val="0"/>
                <w:sz w:val="18"/>
                <w:szCs w:val="18"/>
                <w:fitText w:val="1800" w:id="-1489286400"/>
              </w:rPr>
              <w:t>内</w:t>
            </w:r>
            <w:r w:rsidRPr="003D2A35">
              <w:rPr>
                <w:rFonts w:ascii="ＭＳ ゴシック" w:eastAsia="ＭＳ ゴシック" w:hAnsi="ＭＳ ゴシック" w:hint="eastAsia"/>
                <w:kern w:val="0"/>
                <w:sz w:val="18"/>
                <w:szCs w:val="18"/>
                <w:fitText w:val="1800" w:id="-1489286400"/>
              </w:rPr>
              <w:t>容</w:t>
            </w:r>
          </w:p>
        </w:tc>
        <w:tc>
          <w:tcPr>
            <w:tcW w:w="195" w:type="pct"/>
            <w:tcBorders>
              <w:top w:val="single" w:sz="12"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5" w:type="pct"/>
            <w:tcBorders>
              <w:top w:val="single" w:sz="12" w:space="0" w:color="auto"/>
              <w:left w:val="single" w:sz="4" w:space="0" w:color="auto"/>
              <w:bottom w:val="single" w:sz="12" w:space="0" w:color="auto"/>
              <w:right w:val="single" w:sz="12"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3D2A35" w:rsidRPr="005B1669" w:rsidTr="004F75E8">
        <w:trPr>
          <w:cantSplit/>
          <w:trHeight w:val="1768"/>
        </w:trPr>
        <w:tc>
          <w:tcPr>
            <w:tcW w:w="1146" w:type="pct"/>
            <w:tcBorders>
              <w:top w:val="single" w:sz="12" w:space="0" w:color="auto"/>
              <w:bottom w:val="nil"/>
              <w:right w:val="single" w:sz="4" w:space="0" w:color="auto"/>
            </w:tcBorders>
          </w:tcPr>
          <w:p w:rsidR="003D2A35" w:rsidRPr="005B1669" w:rsidRDefault="003D2A35" w:rsidP="004E2903">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従業者の員数</w:t>
            </w:r>
          </w:p>
        </w:tc>
        <w:tc>
          <w:tcPr>
            <w:tcW w:w="3076" w:type="pct"/>
            <w:gridSpan w:val="2"/>
            <w:tcBorders>
              <w:top w:val="single" w:sz="12" w:space="0" w:color="auto"/>
              <w:left w:val="single" w:sz="4" w:space="0" w:color="auto"/>
              <w:bottom w:val="single" w:sz="4" w:space="0" w:color="auto"/>
            </w:tcBorders>
            <w:vAlign w:val="center"/>
          </w:tcPr>
          <w:p w:rsidR="003D2A35" w:rsidRDefault="003D2A35" w:rsidP="00F775CE">
            <w:pPr>
              <w:spacing w:line="200" w:lineRule="atLeast"/>
              <w:ind w:leftChars="-5" w:left="-10" w:rightChars="-20" w:right="-42"/>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必要な人員が配置されて</w:t>
            </w:r>
            <w:r w:rsidR="000E2DB2">
              <w:rPr>
                <w:rFonts w:ascii="ＭＳ ゴシック" w:eastAsia="ＭＳ ゴシック" w:hAnsi="ＭＳ ゴシック" w:hint="eastAsia"/>
                <w:sz w:val="18"/>
                <w:szCs w:val="18"/>
              </w:rPr>
              <w:t>いる</w:t>
            </w:r>
            <w:r w:rsidR="005B236B">
              <w:rPr>
                <w:rFonts w:ascii="ＭＳ ゴシック" w:eastAsia="ＭＳ ゴシック" w:hAnsi="ＭＳ ゴシック" w:hint="eastAsia"/>
                <w:sz w:val="18"/>
                <w:szCs w:val="18"/>
              </w:rPr>
              <w:t>か</w:t>
            </w:r>
            <w:r>
              <w:rPr>
                <w:rFonts w:ascii="ＭＳ ゴシック" w:eastAsia="ＭＳ ゴシック" w:hAnsi="ＭＳ ゴシック" w:hint="eastAsia"/>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988"/>
              <w:gridCol w:w="988"/>
              <w:gridCol w:w="987"/>
              <w:gridCol w:w="987"/>
              <w:gridCol w:w="988"/>
            </w:tblGrid>
            <w:tr w:rsidR="003D2A35" w:rsidRPr="00EB6FE2" w:rsidTr="00501B84">
              <w:trPr>
                <w:trHeight w:val="336"/>
                <w:jc w:val="center"/>
              </w:trPr>
              <w:tc>
                <w:tcPr>
                  <w:tcW w:w="1143" w:type="pct"/>
                  <w:tcBorders>
                    <w:tl2br w:val="single" w:sz="4" w:space="0" w:color="auto"/>
                  </w:tcBorders>
                  <w:vAlign w:val="center"/>
                </w:tcPr>
                <w:p w:rsidR="003D2A35" w:rsidRPr="00501B84" w:rsidRDefault="003D2A35" w:rsidP="00AB6DCA">
                  <w:pPr>
                    <w:spacing w:line="240" w:lineRule="exact"/>
                    <w:ind w:firstLineChars="500" w:firstLine="597"/>
                    <w:rPr>
                      <w:rFonts w:ascii="ＭＳ ゴシック" w:eastAsia="ＭＳ ゴシック" w:hAnsi="ＭＳ ゴシック"/>
                      <w:spacing w:val="-12"/>
                      <w:w w:val="80"/>
                      <w:sz w:val="18"/>
                      <w:szCs w:val="18"/>
                    </w:rPr>
                  </w:pP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生活相談員</w:t>
                  </w: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看護職員</w:t>
                  </w: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介護職員</w:t>
                  </w: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機能訓練</w:t>
                  </w:r>
                </w:p>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指導員</w:t>
                  </w:r>
                </w:p>
              </w:tc>
              <w:tc>
                <w:tcPr>
                  <w:tcW w:w="772" w:type="pct"/>
                  <w:vAlign w:val="center"/>
                </w:tcPr>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計画作成</w:t>
                  </w:r>
                </w:p>
                <w:p w:rsidR="003D2A35" w:rsidRPr="00501B84" w:rsidRDefault="003D2A35" w:rsidP="00501B84">
                  <w:pPr>
                    <w:spacing w:line="240" w:lineRule="exact"/>
                    <w:jc w:val="center"/>
                    <w:rPr>
                      <w:rFonts w:ascii="ＭＳ ゴシック" w:eastAsia="ＭＳ ゴシック" w:hAnsi="ＭＳ ゴシック"/>
                      <w:spacing w:val="-18"/>
                      <w:kern w:val="20"/>
                      <w:sz w:val="18"/>
                      <w:szCs w:val="18"/>
                    </w:rPr>
                  </w:pPr>
                  <w:r w:rsidRPr="00501B84">
                    <w:rPr>
                      <w:rFonts w:ascii="ＭＳ ゴシック" w:eastAsia="ＭＳ ゴシック" w:hAnsi="ＭＳ ゴシック" w:hint="eastAsia"/>
                      <w:spacing w:val="-18"/>
                      <w:kern w:val="20"/>
                      <w:sz w:val="18"/>
                      <w:szCs w:val="18"/>
                    </w:rPr>
                    <w:t>担当者</w:t>
                  </w:r>
                </w:p>
              </w:tc>
            </w:tr>
            <w:tr w:rsidR="003D2A35" w:rsidRPr="00EB6FE2" w:rsidTr="00501B84">
              <w:trPr>
                <w:trHeight w:val="284"/>
                <w:jc w:val="center"/>
              </w:trPr>
              <w:tc>
                <w:tcPr>
                  <w:tcW w:w="1143" w:type="pct"/>
                  <w:tcBorders>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r w:rsidRPr="00501B84">
                    <w:rPr>
                      <w:rFonts w:ascii="ＭＳ ゴシック" w:eastAsia="ＭＳ ゴシック" w:hAnsi="ＭＳ ゴシック" w:hint="eastAsia"/>
                      <w:kern w:val="0"/>
                      <w:sz w:val="18"/>
                      <w:szCs w:val="18"/>
                    </w:rPr>
                    <w:t>常勤</w:t>
                  </w: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2" w:type="pct"/>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r>
            <w:tr w:rsidR="003D2A35" w:rsidRPr="00EB6FE2" w:rsidTr="00501B84">
              <w:trPr>
                <w:trHeight w:val="284"/>
                <w:jc w:val="center"/>
              </w:trPr>
              <w:tc>
                <w:tcPr>
                  <w:tcW w:w="1143" w:type="pct"/>
                  <w:tcBorders>
                    <w:top w:val="single" w:sz="4" w:space="0" w:color="auto"/>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非常勤</w:t>
                  </w:r>
                </w:p>
              </w:tc>
              <w:tc>
                <w:tcPr>
                  <w:tcW w:w="771" w:type="pct"/>
                  <w:tcBorders>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2" w:type="pct"/>
                  <w:tcBorders>
                    <w:bottom w:val="doub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r>
            <w:tr w:rsidR="003D2A35" w:rsidRPr="00EB6FE2" w:rsidTr="00501B84">
              <w:trPr>
                <w:trHeight w:val="284"/>
                <w:jc w:val="center"/>
              </w:trPr>
              <w:tc>
                <w:tcPr>
                  <w:tcW w:w="1143"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w w:val="90"/>
                      <w:sz w:val="18"/>
                      <w:szCs w:val="18"/>
                    </w:rPr>
                  </w:pPr>
                  <w:r w:rsidRPr="00AB6DCA">
                    <w:rPr>
                      <w:rFonts w:ascii="ＭＳ ゴシック" w:eastAsia="ＭＳ ゴシック" w:hAnsi="ＭＳ ゴシック" w:hint="eastAsia"/>
                      <w:w w:val="84"/>
                      <w:kern w:val="0"/>
                      <w:sz w:val="18"/>
                      <w:szCs w:val="18"/>
                      <w:fitText w:val="1215" w:id="-1746148096"/>
                    </w:rPr>
                    <w:t>上記の常勤換算</w:t>
                  </w:r>
                  <w:r w:rsidRPr="00AB6DCA">
                    <w:rPr>
                      <w:rFonts w:ascii="ＭＳ ゴシック" w:eastAsia="ＭＳ ゴシック" w:hAnsi="ＭＳ ゴシック" w:hint="eastAsia"/>
                      <w:spacing w:val="5"/>
                      <w:w w:val="84"/>
                      <w:kern w:val="0"/>
                      <w:sz w:val="18"/>
                      <w:szCs w:val="18"/>
                      <w:fitText w:val="1215" w:id="-1746148096"/>
                    </w:rPr>
                    <w:t>数</w:t>
                  </w:r>
                </w:p>
              </w:tc>
              <w:tc>
                <w:tcPr>
                  <w:tcW w:w="771"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1"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c>
                <w:tcPr>
                  <w:tcW w:w="772" w:type="pct"/>
                  <w:tcBorders>
                    <w:top w:val="double" w:sz="4" w:space="0" w:color="auto"/>
                    <w:bottom w:val="single" w:sz="4" w:space="0" w:color="auto"/>
                  </w:tcBorders>
                  <w:vAlign w:val="center"/>
                </w:tcPr>
                <w:p w:rsidR="003D2A35" w:rsidRPr="00501B84" w:rsidRDefault="003D2A35" w:rsidP="00501B84">
                  <w:pPr>
                    <w:spacing w:line="240" w:lineRule="exact"/>
                    <w:jc w:val="center"/>
                    <w:rPr>
                      <w:rFonts w:ascii="ＭＳ ゴシック" w:eastAsia="ＭＳ ゴシック" w:hAnsi="ＭＳ ゴシック"/>
                      <w:sz w:val="18"/>
                      <w:szCs w:val="18"/>
                    </w:rPr>
                  </w:pPr>
                </w:p>
              </w:tc>
            </w:tr>
          </w:tbl>
          <w:p w:rsidR="003D2A35" w:rsidRPr="005B1669" w:rsidRDefault="003D2A35" w:rsidP="00BD4B42">
            <w:pPr>
              <w:spacing w:line="200" w:lineRule="atLeast"/>
              <w:ind w:rightChars="-20" w:right="-42"/>
              <w:rPr>
                <w:rFonts w:ascii="ＭＳ ゴシック" w:eastAsia="ＭＳ ゴシック" w:hAnsi="ＭＳ ゴシック"/>
                <w:sz w:val="18"/>
                <w:szCs w:val="18"/>
              </w:rPr>
            </w:pPr>
          </w:p>
        </w:tc>
        <w:tc>
          <w:tcPr>
            <w:tcW w:w="778" w:type="pct"/>
            <w:gridSpan w:val="4"/>
            <w:tcBorders>
              <w:top w:val="single" w:sz="12" w:space="0" w:color="auto"/>
              <w:bottom w:val="single" w:sz="4" w:space="0" w:color="auto"/>
              <w:right w:val="single" w:sz="4" w:space="0" w:color="auto"/>
            </w:tcBorders>
            <w:shd w:val="clear" w:color="auto" w:fill="A6A6A6" w:themeFill="background1" w:themeFillShade="A6"/>
            <w:vAlign w:val="center"/>
          </w:tcPr>
          <w:p w:rsidR="003D2A35" w:rsidRPr="005B1669" w:rsidRDefault="003D2A35" w:rsidP="00900E90">
            <w:pPr>
              <w:jc w:val="center"/>
              <w:rPr>
                <w:rFonts w:ascii="ＭＳ ゴシック" w:eastAsia="ＭＳ ゴシック" w:hAnsi="ＭＳ ゴシック"/>
                <w:sz w:val="24"/>
                <w:szCs w:val="24"/>
              </w:rPr>
            </w:pPr>
          </w:p>
        </w:tc>
      </w:tr>
      <w:tr w:rsidR="00B31B5C" w:rsidRPr="005B1669" w:rsidTr="007B4DCA">
        <w:trPr>
          <w:cantSplit/>
          <w:trHeight w:val="141"/>
        </w:trPr>
        <w:tc>
          <w:tcPr>
            <w:tcW w:w="1146" w:type="pct"/>
            <w:tcBorders>
              <w:top w:val="nil"/>
              <w:bottom w:val="nil"/>
              <w:right w:val="single" w:sz="4" w:space="0" w:color="auto"/>
            </w:tcBorders>
          </w:tcPr>
          <w:p w:rsidR="00B31B5C" w:rsidRPr="005B1669" w:rsidRDefault="00B31B5C" w:rsidP="004E2903">
            <w:pPr>
              <w:spacing w:line="300" w:lineRule="exact"/>
              <w:rPr>
                <w:rFonts w:ascii="ＭＳ ゴシック" w:eastAsia="ＭＳ ゴシック" w:hAnsi="ＭＳ ゴシック"/>
                <w:sz w:val="18"/>
                <w:szCs w:val="18"/>
              </w:rPr>
            </w:pPr>
          </w:p>
        </w:tc>
        <w:tc>
          <w:tcPr>
            <w:tcW w:w="3076" w:type="pct"/>
            <w:gridSpan w:val="2"/>
            <w:tcBorders>
              <w:top w:val="single" w:sz="4" w:space="0" w:color="auto"/>
              <w:left w:val="single" w:sz="4" w:space="0" w:color="auto"/>
            </w:tcBorders>
            <w:vAlign w:val="center"/>
          </w:tcPr>
          <w:p w:rsidR="00B31B5C" w:rsidRPr="00851D66" w:rsidRDefault="00B31B5C" w:rsidP="00461CED">
            <w:pPr>
              <w:spacing w:line="220" w:lineRule="exact"/>
              <w:rPr>
                <w:rStyle w:val="p20"/>
                <w:rFonts w:ascii="ＭＳ ゴシック" w:eastAsia="ＭＳ ゴシック" w:hAnsi="ＭＳ ゴシック"/>
                <w:color w:val="000000"/>
                <w:sz w:val="18"/>
                <w:szCs w:val="18"/>
              </w:rPr>
            </w:pPr>
            <w:r w:rsidRPr="00851D66">
              <w:rPr>
                <w:rStyle w:val="p20"/>
                <w:rFonts w:ascii="ＭＳ ゴシック" w:eastAsia="ＭＳ ゴシック" w:hAnsi="ＭＳ ゴシック" w:hint="eastAsia"/>
                <w:color w:val="000000"/>
                <w:sz w:val="18"/>
                <w:szCs w:val="18"/>
              </w:rPr>
              <w:t>利用者及び介護予防サービスの利用者の数並びに総利用者数（利用者及び介護予防サービスの利用者の合計数）は、前年度の平均値としているか。</w:t>
            </w:r>
          </w:p>
          <w:p w:rsidR="00B31B5C" w:rsidRPr="00E21282" w:rsidRDefault="00B31B5C" w:rsidP="00461CED">
            <w:pPr>
              <w:spacing w:line="220" w:lineRule="exact"/>
              <w:rPr>
                <w:rFonts w:ascii="ＭＳ ゴシック" w:eastAsia="ＭＳ ゴシック" w:hAnsi="ＭＳ ゴシック"/>
                <w:sz w:val="18"/>
                <w:szCs w:val="18"/>
              </w:rPr>
            </w:pPr>
            <w:r w:rsidRPr="00851D66">
              <w:rPr>
                <w:rStyle w:val="p20"/>
                <w:rFonts w:ascii="ＭＳ ゴシック" w:eastAsia="ＭＳ ゴシック" w:hAnsi="ＭＳ ゴシック" w:hint="eastAsia"/>
                <w:color w:val="000000"/>
                <w:sz w:val="18"/>
                <w:szCs w:val="18"/>
              </w:rPr>
              <w:t>※　新規に指定を</w:t>
            </w:r>
            <w:r>
              <w:rPr>
                <w:rStyle w:val="p20"/>
                <w:rFonts w:ascii="ＭＳ ゴシック" w:eastAsia="ＭＳ ゴシック" w:hAnsi="ＭＳ ゴシック" w:hint="eastAsia"/>
                <w:color w:val="000000"/>
                <w:sz w:val="18"/>
                <w:szCs w:val="18"/>
              </w:rPr>
              <w:t>受ける場合は推定数による。</w:t>
            </w:r>
          </w:p>
        </w:tc>
        <w:tc>
          <w:tcPr>
            <w:tcW w:w="195" w:type="pct"/>
            <w:tcBorders>
              <w:top w:val="single" w:sz="4" w:space="0" w:color="auto"/>
              <w:right w:val="single" w:sz="4" w:space="0" w:color="auto"/>
            </w:tcBorders>
            <w:vAlign w:val="center"/>
          </w:tcPr>
          <w:p w:rsidR="00B31B5C" w:rsidRPr="003479A4" w:rsidRDefault="00B31B5C" w:rsidP="00B31B5C">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right w:val="single" w:sz="4" w:space="0" w:color="auto"/>
            </w:tcBorders>
            <w:vAlign w:val="center"/>
          </w:tcPr>
          <w:p w:rsidR="00B31B5C" w:rsidRPr="003479A4" w:rsidRDefault="00B31B5C" w:rsidP="006965AB">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right w:val="single" w:sz="4" w:space="0" w:color="auto"/>
            </w:tcBorders>
            <w:vAlign w:val="center"/>
          </w:tcPr>
          <w:p w:rsidR="00B31B5C" w:rsidRPr="003479A4" w:rsidRDefault="00B31B5C" w:rsidP="006965AB">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right w:val="single" w:sz="4" w:space="0" w:color="auto"/>
            </w:tcBorders>
            <w:vAlign w:val="center"/>
          </w:tcPr>
          <w:p w:rsidR="00B31B5C" w:rsidRPr="003479A4" w:rsidRDefault="00B31B5C" w:rsidP="00D61E9D">
            <w:pPr>
              <w:jc w:val="center"/>
              <w:rPr>
                <w:sz w:val="22"/>
              </w:rPr>
            </w:pPr>
            <w:r w:rsidRPr="003479A4">
              <w:rPr>
                <w:rFonts w:ascii="ＭＳ ゴシック" w:eastAsia="ＭＳ ゴシック" w:hAnsi="ＭＳ ゴシック" w:hint="eastAsia"/>
                <w:sz w:val="22"/>
                <w:szCs w:val="24"/>
              </w:rPr>
              <w:t>□</w:t>
            </w:r>
          </w:p>
        </w:tc>
      </w:tr>
      <w:tr w:rsidR="007B4DCA" w:rsidRPr="005B1669" w:rsidTr="004F75E8">
        <w:trPr>
          <w:cantSplit/>
          <w:trHeight w:val="141"/>
        </w:trPr>
        <w:tc>
          <w:tcPr>
            <w:tcW w:w="1146" w:type="pct"/>
            <w:tcBorders>
              <w:top w:val="nil"/>
              <w:bottom w:val="nil"/>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p>
        </w:tc>
        <w:tc>
          <w:tcPr>
            <w:tcW w:w="638" w:type="pct"/>
            <w:vMerge w:val="restart"/>
            <w:tcBorders>
              <w:top w:val="single" w:sz="4" w:space="0" w:color="auto"/>
              <w:left w:val="single" w:sz="4" w:space="0" w:color="auto"/>
            </w:tcBorders>
            <w:vAlign w:val="center"/>
          </w:tcPr>
          <w:p w:rsidR="007B4DCA" w:rsidRPr="005B1669" w:rsidRDefault="007B4DCA" w:rsidP="007B4DCA">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生活相談員</w:t>
            </w:r>
          </w:p>
        </w:tc>
        <w:tc>
          <w:tcPr>
            <w:tcW w:w="2439" w:type="pct"/>
            <w:tcBorders>
              <w:top w:val="single" w:sz="4" w:space="0" w:color="auto"/>
              <w:left w:val="single" w:sz="4" w:space="0" w:color="auto"/>
            </w:tcBorders>
            <w:vAlign w:val="center"/>
          </w:tcPr>
          <w:p w:rsidR="007B4DCA" w:rsidRPr="005B1669" w:rsidRDefault="007B4DCA" w:rsidP="007B4DC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常勤換算方法で、総利用者の数が100又はその端数を増すごとに１人以上であるか。</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4F75E8">
        <w:trPr>
          <w:cantSplit/>
          <w:trHeight w:val="141"/>
        </w:trPr>
        <w:tc>
          <w:tcPr>
            <w:tcW w:w="1146" w:type="pct"/>
            <w:tcBorders>
              <w:top w:val="nil"/>
              <w:bottom w:val="nil"/>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p>
        </w:tc>
        <w:tc>
          <w:tcPr>
            <w:tcW w:w="638" w:type="pct"/>
            <w:vMerge/>
            <w:tcBorders>
              <w:left w:val="single" w:sz="4" w:space="0" w:color="auto"/>
            </w:tcBorders>
            <w:vAlign w:val="center"/>
          </w:tcPr>
          <w:p w:rsidR="007B4DCA" w:rsidRDefault="007B4DCA" w:rsidP="007B4DCA">
            <w:pPr>
              <w:spacing w:line="220" w:lineRule="exact"/>
              <w:jc w:val="left"/>
              <w:rPr>
                <w:rFonts w:ascii="ＭＳ ゴシック" w:eastAsia="ＭＳ ゴシック" w:hAnsi="ＭＳ ゴシック"/>
                <w:sz w:val="18"/>
                <w:szCs w:val="18"/>
              </w:rPr>
            </w:pPr>
          </w:p>
        </w:tc>
        <w:tc>
          <w:tcPr>
            <w:tcW w:w="2439" w:type="pct"/>
            <w:tcBorders>
              <w:top w:val="single" w:sz="4" w:space="0" w:color="auto"/>
              <w:left w:val="single" w:sz="4" w:space="0" w:color="auto"/>
              <w:bottom w:val="single" w:sz="4" w:space="0" w:color="auto"/>
            </w:tcBorders>
            <w:vAlign w:val="center"/>
          </w:tcPr>
          <w:p w:rsidR="007B4DCA" w:rsidRDefault="007B4DCA" w:rsidP="007B4DCA">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１人以上は常勤であるか。</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A441EC" w:rsidRPr="005B1669" w:rsidTr="004F75E8">
        <w:trPr>
          <w:cantSplit/>
          <w:trHeight w:val="179"/>
        </w:trPr>
        <w:tc>
          <w:tcPr>
            <w:tcW w:w="1146" w:type="pct"/>
            <w:tcBorders>
              <w:top w:val="nil"/>
              <w:bottom w:val="nil"/>
              <w:right w:val="single" w:sz="4" w:space="0" w:color="auto"/>
            </w:tcBorders>
          </w:tcPr>
          <w:p w:rsidR="00A441EC" w:rsidRPr="005B1669" w:rsidRDefault="00A441EC" w:rsidP="007B4DCA">
            <w:pPr>
              <w:spacing w:line="300" w:lineRule="exact"/>
              <w:rPr>
                <w:rFonts w:ascii="ＭＳ ゴシック" w:eastAsia="ＭＳ ゴシック" w:hAnsi="ＭＳ ゴシック"/>
                <w:sz w:val="18"/>
                <w:szCs w:val="18"/>
              </w:rPr>
            </w:pPr>
          </w:p>
        </w:tc>
        <w:tc>
          <w:tcPr>
            <w:tcW w:w="638" w:type="pct"/>
            <w:vMerge w:val="restart"/>
            <w:tcBorders>
              <w:left w:val="single" w:sz="4" w:space="0" w:color="auto"/>
            </w:tcBorders>
            <w:vAlign w:val="center"/>
          </w:tcPr>
          <w:p w:rsidR="00A441EC" w:rsidRPr="005B1669" w:rsidRDefault="00A441EC" w:rsidP="007B4DCA">
            <w:pPr>
              <w:spacing w:line="2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看護職員及び介護職員</w:t>
            </w:r>
          </w:p>
        </w:tc>
        <w:tc>
          <w:tcPr>
            <w:tcW w:w="2439" w:type="pct"/>
            <w:tcBorders>
              <w:left w:val="single" w:sz="4" w:space="0" w:color="auto"/>
              <w:bottom w:val="single" w:sz="4" w:space="0" w:color="auto"/>
            </w:tcBorders>
            <w:vAlign w:val="center"/>
          </w:tcPr>
          <w:p w:rsidR="00A441EC" w:rsidRDefault="00A441EC" w:rsidP="007B4DCA">
            <w:pPr>
              <w:spacing w:line="220" w:lineRule="exact"/>
              <w:rPr>
                <w:rStyle w:val="p20"/>
                <w:rFonts w:ascii="ＭＳ ゴシック" w:eastAsia="ＭＳ ゴシック" w:hAnsi="ＭＳ ゴシック"/>
                <w:color w:val="000000"/>
                <w:sz w:val="18"/>
                <w:szCs w:val="18"/>
              </w:rPr>
            </w:pPr>
            <w:r w:rsidRPr="00E21282">
              <w:rPr>
                <w:rStyle w:val="p20"/>
                <w:rFonts w:ascii="ＭＳ ゴシック" w:eastAsia="ＭＳ ゴシック" w:hAnsi="ＭＳ ゴシック" w:hint="eastAsia"/>
                <w:color w:val="000000"/>
                <w:sz w:val="18"/>
                <w:szCs w:val="18"/>
              </w:rPr>
              <w:t>常勤換算方法で、</w:t>
            </w:r>
            <w:r>
              <w:rPr>
                <w:rStyle w:val="p20"/>
                <w:rFonts w:ascii="ＭＳ ゴシック" w:eastAsia="ＭＳ ゴシック" w:hAnsi="ＭＳ ゴシック" w:hint="eastAsia"/>
                <w:color w:val="000000"/>
                <w:sz w:val="18"/>
                <w:szCs w:val="18"/>
              </w:rPr>
              <w:t>「要介護の</w:t>
            </w:r>
            <w:r w:rsidRPr="00E21282">
              <w:rPr>
                <w:rStyle w:val="p20"/>
                <w:rFonts w:ascii="ＭＳ ゴシック" w:eastAsia="ＭＳ ゴシック" w:hAnsi="ＭＳ ゴシック" w:hint="eastAsia"/>
                <w:color w:val="000000"/>
                <w:sz w:val="18"/>
                <w:szCs w:val="18"/>
              </w:rPr>
              <w:t>利用</w:t>
            </w:r>
            <w:r>
              <w:rPr>
                <w:rStyle w:val="p20"/>
                <w:rFonts w:ascii="ＭＳ ゴシック" w:eastAsia="ＭＳ ゴシック" w:hAnsi="ＭＳ ゴシック" w:hint="eastAsia"/>
                <w:color w:val="000000"/>
                <w:sz w:val="18"/>
                <w:szCs w:val="18"/>
              </w:rPr>
              <w:t>人数」に「要支援の利用者に0.3を乗じた人数」</w:t>
            </w:r>
            <w:r w:rsidRPr="00E21282">
              <w:rPr>
                <w:rStyle w:val="p20"/>
                <w:rFonts w:ascii="ＭＳ ゴシック" w:eastAsia="ＭＳ ゴシック" w:hAnsi="ＭＳ ゴシック" w:hint="eastAsia"/>
                <w:color w:val="000000"/>
                <w:sz w:val="18"/>
                <w:szCs w:val="18"/>
              </w:rPr>
              <w:t>の合計数が3又はその端数を増すごとに1</w:t>
            </w:r>
            <w:r>
              <w:rPr>
                <w:rStyle w:val="p20"/>
                <w:rFonts w:ascii="ＭＳ ゴシック" w:eastAsia="ＭＳ ゴシック" w:hAnsi="ＭＳ ゴシック" w:hint="eastAsia"/>
                <w:color w:val="000000"/>
                <w:sz w:val="18"/>
                <w:szCs w:val="18"/>
              </w:rPr>
              <w:t>以上であるか。</w:t>
            </w:r>
          </w:p>
          <w:p w:rsidR="00A441EC" w:rsidRPr="00BD4B42" w:rsidRDefault="00A441EC" w:rsidP="007B4DCA">
            <w:pPr>
              <w:spacing w:line="220" w:lineRule="exact"/>
              <w:ind w:left="180" w:hangingChars="100" w:hanging="180"/>
              <w:rPr>
                <w:rStyle w:val="p20"/>
                <w:rFonts w:ascii="ＭＳ ゴシック" w:eastAsia="ＭＳ ゴシック" w:hAnsi="ＭＳ ゴシック"/>
                <w:color w:val="000000"/>
                <w:sz w:val="18"/>
                <w:szCs w:val="18"/>
              </w:rPr>
            </w:pPr>
          </w:p>
          <w:p w:rsidR="00A441EC" w:rsidRPr="00501B84" w:rsidRDefault="00A441EC" w:rsidP="007B4DCA">
            <w:pPr>
              <w:spacing w:line="200" w:lineRule="atLeast"/>
              <w:ind w:leftChars="-5" w:left="-10" w:rightChars="-20" w:right="-42"/>
              <w:rPr>
                <w:rFonts w:ascii="ＭＳ ゴシック" w:eastAsia="ＭＳ ゴシック" w:hAnsi="ＭＳ ゴシック"/>
                <w:sz w:val="18"/>
                <w:szCs w:val="18"/>
                <w:u w:val="single"/>
              </w:rPr>
            </w:pPr>
            <w:r w:rsidRPr="00501B84">
              <w:rPr>
                <w:rFonts w:ascii="ＭＳ ゴシック" w:eastAsia="ＭＳ ゴシック" w:hAnsi="ＭＳ ゴシック" w:hint="eastAsia"/>
                <w:sz w:val="18"/>
                <w:szCs w:val="18"/>
                <w:u w:val="single"/>
              </w:rPr>
              <w:t>常勤換算（平成　　年　　月実績）</w:t>
            </w:r>
          </w:p>
          <w:p w:rsidR="00A441EC" w:rsidRPr="00501B84" w:rsidRDefault="00A441EC" w:rsidP="007B4DCA">
            <w:pPr>
              <w:spacing w:line="200" w:lineRule="atLeast"/>
              <w:ind w:leftChars="-5" w:left="-10" w:rightChars="-20" w:right="-42"/>
              <w:rPr>
                <w:rFonts w:ascii="ＭＳ ゴシック" w:eastAsia="ＭＳ ゴシック" w:hAnsi="ＭＳ ゴシック"/>
                <w:sz w:val="18"/>
                <w:szCs w:val="18"/>
                <w:u w:val="single"/>
              </w:rPr>
            </w:pPr>
            <w:r w:rsidRPr="00501B84">
              <w:rPr>
                <w:rFonts w:ascii="ＭＳ ゴシック" w:eastAsia="ＭＳ ゴシック" w:hAnsi="ＭＳ ゴシック" w:hint="eastAsia"/>
                <w:sz w:val="18"/>
                <w:szCs w:val="18"/>
                <w:u w:val="single"/>
              </w:rPr>
              <w:t>Ａ　非常勤延勤務時間（　　　Ｈ）</w:t>
            </w:r>
          </w:p>
          <w:p w:rsidR="00A441EC" w:rsidRPr="00501B84" w:rsidRDefault="00A441EC" w:rsidP="007B4DCA">
            <w:pPr>
              <w:spacing w:line="200" w:lineRule="atLeast"/>
              <w:ind w:leftChars="-5" w:left="-10" w:rightChars="-20" w:right="-42"/>
              <w:rPr>
                <w:rFonts w:ascii="ＭＳ ゴシック" w:eastAsia="ＭＳ ゴシック" w:hAnsi="ＭＳ ゴシック"/>
                <w:sz w:val="18"/>
                <w:szCs w:val="18"/>
                <w:u w:val="single"/>
              </w:rPr>
            </w:pPr>
            <w:r w:rsidRPr="00501B84">
              <w:rPr>
                <w:rFonts w:ascii="ＭＳ ゴシック" w:eastAsia="ＭＳ ゴシック" w:hAnsi="ＭＳ ゴシック" w:hint="eastAsia"/>
                <w:sz w:val="18"/>
                <w:szCs w:val="18"/>
                <w:u w:val="single"/>
              </w:rPr>
              <w:t>Ｂ　常勤者要勤務時間（　　　Ｈ／月）</w:t>
            </w:r>
          </w:p>
          <w:p w:rsidR="00A441EC" w:rsidRPr="00501B84" w:rsidRDefault="00A441EC" w:rsidP="007B4DCA">
            <w:pPr>
              <w:spacing w:line="200" w:lineRule="atLeast"/>
              <w:ind w:leftChars="-5" w:left="-10" w:rightChars="-20" w:right="-42"/>
              <w:rPr>
                <w:rFonts w:ascii="ＭＳ ゴシック" w:eastAsia="ＭＳ ゴシック" w:hAnsi="ＭＳ ゴシック"/>
                <w:sz w:val="18"/>
                <w:szCs w:val="18"/>
                <w:u w:val="single"/>
              </w:rPr>
            </w:pPr>
            <w:r w:rsidRPr="00501B84">
              <w:rPr>
                <w:rFonts w:ascii="ＭＳ ゴシック" w:eastAsia="ＭＳ ゴシック" w:hAnsi="ＭＳ ゴシック" w:hint="eastAsia"/>
                <w:sz w:val="18"/>
                <w:szCs w:val="18"/>
                <w:u w:val="single"/>
              </w:rPr>
              <w:t>Ａ÷Ｂ＝（　　人）</w:t>
            </w:r>
          </w:p>
          <w:p w:rsidR="00A441EC" w:rsidRDefault="00A441EC" w:rsidP="007B4DCA">
            <w:pPr>
              <w:spacing w:line="220" w:lineRule="exact"/>
              <w:ind w:leftChars="100" w:left="210"/>
              <w:rPr>
                <w:rFonts w:ascii="ＭＳ ゴシック" w:eastAsia="ＭＳ ゴシック" w:hAnsi="ＭＳ ゴシック"/>
                <w:sz w:val="18"/>
                <w:szCs w:val="18"/>
                <w:u w:val="single"/>
              </w:rPr>
            </w:pPr>
            <w:r w:rsidRPr="00501B84">
              <w:rPr>
                <w:rFonts w:ascii="ＭＳ ゴシック" w:eastAsia="ＭＳ ゴシック" w:hAnsi="ＭＳ ゴシック" w:hint="eastAsia"/>
                <w:sz w:val="18"/>
                <w:szCs w:val="18"/>
                <w:u w:val="single"/>
              </w:rPr>
              <w:t>常勤の要勤務時間数は、事業者に</w:t>
            </w:r>
            <w:r>
              <w:rPr>
                <w:rFonts w:ascii="ＭＳ ゴシック" w:eastAsia="ＭＳ ゴシック" w:hAnsi="ＭＳ ゴシック" w:hint="eastAsia"/>
                <w:sz w:val="18"/>
                <w:szCs w:val="18"/>
                <w:u w:val="single"/>
              </w:rPr>
              <w:t>おい</w:t>
            </w:r>
            <w:r w:rsidRPr="00501B84">
              <w:rPr>
                <w:rFonts w:ascii="ＭＳ ゴシック" w:eastAsia="ＭＳ ゴシック" w:hAnsi="ＭＳ ゴシック" w:hint="eastAsia"/>
                <w:sz w:val="18"/>
                <w:szCs w:val="18"/>
                <w:u w:val="single"/>
              </w:rPr>
              <w:t>て定める（就業規則、雇用契約</w:t>
            </w:r>
            <w:r>
              <w:rPr>
                <w:rFonts w:ascii="ＭＳ ゴシック" w:eastAsia="ＭＳ ゴシック" w:hAnsi="ＭＳ ゴシック" w:hint="eastAsia"/>
                <w:sz w:val="18"/>
                <w:szCs w:val="18"/>
                <w:u w:val="single"/>
              </w:rPr>
              <w:t>等</w:t>
            </w:r>
            <w:r w:rsidRPr="00501B84">
              <w:rPr>
                <w:rFonts w:ascii="ＭＳ ゴシック" w:eastAsia="ＭＳ ゴシック" w:hAnsi="ＭＳ ゴシック" w:hint="eastAsia"/>
                <w:sz w:val="18"/>
                <w:szCs w:val="18"/>
                <w:u w:val="single"/>
              </w:rPr>
              <w:t>）もので、32時間を下回る場合は32時間とする。</w:t>
            </w:r>
          </w:p>
          <w:p w:rsidR="00A441EC" w:rsidRPr="00A135D8" w:rsidRDefault="00A441EC" w:rsidP="007B4DCA">
            <w:pPr>
              <w:spacing w:line="220" w:lineRule="exact"/>
              <w:rPr>
                <w:rFonts w:ascii="ＭＳ ゴシック" w:eastAsia="ＭＳ ゴシック" w:hAnsi="ＭＳ ゴシック"/>
                <w:sz w:val="18"/>
                <w:szCs w:val="18"/>
              </w:rPr>
            </w:pPr>
          </w:p>
        </w:tc>
        <w:tc>
          <w:tcPr>
            <w:tcW w:w="195" w:type="pct"/>
            <w:tcBorders>
              <w:bottom w:val="single"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r>
      <w:tr w:rsidR="00A441EC" w:rsidRPr="005B1669" w:rsidTr="004F75E8">
        <w:trPr>
          <w:cantSplit/>
          <w:trHeight w:val="179"/>
        </w:trPr>
        <w:tc>
          <w:tcPr>
            <w:tcW w:w="1146" w:type="pct"/>
            <w:tcBorders>
              <w:top w:val="nil"/>
              <w:bottom w:val="nil"/>
              <w:right w:val="single" w:sz="4" w:space="0" w:color="auto"/>
            </w:tcBorders>
          </w:tcPr>
          <w:p w:rsidR="00A441EC" w:rsidRPr="005B1669" w:rsidRDefault="00A441EC" w:rsidP="007B4DCA">
            <w:pPr>
              <w:spacing w:line="300" w:lineRule="exact"/>
              <w:rPr>
                <w:rFonts w:ascii="ＭＳ ゴシック" w:eastAsia="ＭＳ ゴシック" w:hAnsi="ＭＳ ゴシック"/>
                <w:sz w:val="18"/>
                <w:szCs w:val="18"/>
              </w:rPr>
            </w:pPr>
          </w:p>
        </w:tc>
        <w:tc>
          <w:tcPr>
            <w:tcW w:w="638" w:type="pct"/>
            <w:vMerge/>
            <w:tcBorders>
              <w:left w:val="single" w:sz="4" w:space="0" w:color="auto"/>
            </w:tcBorders>
            <w:vAlign w:val="center"/>
          </w:tcPr>
          <w:p w:rsidR="00A441EC" w:rsidRDefault="00A441EC" w:rsidP="007B4DCA">
            <w:pPr>
              <w:spacing w:line="220" w:lineRule="exact"/>
              <w:jc w:val="left"/>
              <w:rPr>
                <w:rFonts w:ascii="ＭＳ ゴシック" w:eastAsia="ＭＳ ゴシック" w:hAnsi="ＭＳ ゴシック"/>
                <w:sz w:val="18"/>
                <w:szCs w:val="18"/>
              </w:rPr>
            </w:pPr>
          </w:p>
        </w:tc>
        <w:tc>
          <w:tcPr>
            <w:tcW w:w="2439" w:type="pct"/>
            <w:tcBorders>
              <w:left w:val="single" w:sz="4" w:space="0" w:color="auto"/>
              <w:bottom w:val="dashSmallGap" w:sz="4" w:space="0" w:color="auto"/>
            </w:tcBorders>
            <w:vAlign w:val="center"/>
          </w:tcPr>
          <w:p w:rsidR="00A441EC" w:rsidRPr="00D10519" w:rsidRDefault="00A441EC" w:rsidP="007B4DCA">
            <w:pPr>
              <w:spacing w:line="220" w:lineRule="exact"/>
              <w:rPr>
                <w:rStyle w:val="p20"/>
                <w:rFonts w:ascii="ＭＳ ゴシック" w:eastAsia="ＭＳ ゴシック" w:hAnsi="ＭＳ ゴシック"/>
                <w:color w:val="000000"/>
                <w:sz w:val="18"/>
                <w:szCs w:val="18"/>
              </w:rPr>
            </w:pPr>
            <w:r w:rsidRPr="00D10519">
              <w:rPr>
                <w:rStyle w:val="p20"/>
                <w:rFonts w:ascii="ＭＳ ゴシック" w:eastAsia="ＭＳ ゴシック" w:hAnsi="ＭＳ ゴシック" w:hint="eastAsia"/>
                <w:color w:val="000000"/>
                <w:sz w:val="18"/>
                <w:szCs w:val="18"/>
              </w:rPr>
              <w:t>看護職員</w:t>
            </w:r>
            <w:r>
              <w:rPr>
                <w:rStyle w:val="p20"/>
                <w:rFonts w:ascii="ＭＳ ゴシック" w:eastAsia="ＭＳ ゴシック" w:hAnsi="ＭＳ ゴシック" w:hint="eastAsia"/>
                <w:color w:val="000000"/>
                <w:sz w:val="18"/>
                <w:szCs w:val="18"/>
              </w:rPr>
              <w:t>のうち１人以上、及び</w:t>
            </w:r>
            <w:r w:rsidRPr="00D10519">
              <w:rPr>
                <w:rStyle w:val="p20"/>
                <w:rFonts w:ascii="ＭＳ ゴシック" w:eastAsia="ＭＳ ゴシック" w:hAnsi="ＭＳ ゴシック" w:hint="eastAsia"/>
                <w:color w:val="000000"/>
                <w:sz w:val="18"/>
                <w:szCs w:val="18"/>
              </w:rPr>
              <w:t>介護職員のうち1人以上は、常勤の者</w:t>
            </w:r>
            <w:r>
              <w:rPr>
                <w:rStyle w:val="p20"/>
                <w:rFonts w:ascii="ＭＳ ゴシック" w:eastAsia="ＭＳ ゴシック" w:hAnsi="ＭＳ ゴシック" w:hint="eastAsia"/>
                <w:color w:val="000000"/>
                <w:sz w:val="18"/>
                <w:szCs w:val="18"/>
              </w:rPr>
              <w:t>であるか。</w:t>
            </w:r>
          </w:p>
        </w:tc>
        <w:tc>
          <w:tcPr>
            <w:tcW w:w="195" w:type="pct"/>
            <w:tcBorders>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r>
      <w:tr w:rsidR="00A441EC" w:rsidRPr="005B1669" w:rsidTr="005B4DCF">
        <w:trPr>
          <w:cantSplit/>
          <w:trHeight w:val="691"/>
        </w:trPr>
        <w:tc>
          <w:tcPr>
            <w:tcW w:w="1146" w:type="pct"/>
            <w:vMerge w:val="restart"/>
            <w:tcBorders>
              <w:top w:val="nil"/>
              <w:right w:val="single" w:sz="4" w:space="0" w:color="auto"/>
            </w:tcBorders>
          </w:tcPr>
          <w:p w:rsidR="00A441EC" w:rsidRPr="005B1669" w:rsidRDefault="00A441EC" w:rsidP="007B4DCA">
            <w:pPr>
              <w:spacing w:line="300" w:lineRule="exact"/>
              <w:rPr>
                <w:rFonts w:ascii="ＭＳ ゴシック" w:eastAsia="ＭＳ ゴシック" w:hAnsi="ＭＳ ゴシック"/>
                <w:sz w:val="18"/>
                <w:szCs w:val="18"/>
              </w:rPr>
            </w:pPr>
          </w:p>
        </w:tc>
        <w:tc>
          <w:tcPr>
            <w:tcW w:w="638" w:type="pct"/>
            <w:vMerge/>
            <w:tcBorders>
              <w:left w:val="single" w:sz="4" w:space="0" w:color="auto"/>
            </w:tcBorders>
            <w:vAlign w:val="center"/>
          </w:tcPr>
          <w:p w:rsidR="00A441EC" w:rsidRDefault="00A441EC" w:rsidP="007B4DCA">
            <w:pPr>
              <w:spacing w:line="220" w:lineRule="exact"/>
              <w:jc w:val="left"/>
              <w:rPr>
                <w:rFonts w:ascii="ＭＳ ゴシック" w:eastAsia="ＭＳ ゴシック" w:hAnsi="ＭＳ ゴシック"/>
                <w:sz w:val="18"/>
                <w:szCs w:val="18"/>
              </w:rPr>
            </w:pPr>
          </w:p>
        </w:tc>
        <w:tc>
          <w:tcPr>
            <w:tcW w:w="2439" w:type="pct"/>
            <w:tcBorders>
              <w:top w:val="dashSmallGap" w:sz="4" w:space="0" w:color="auto"/>
              <w:left w:val="single" w:sz="4" w:space="0" w:color="auto"/>
              <w:bottom w:val="dashSmallGap" w:sz="4" w:space="0" w:color="auto"/>
            </w:tcBorders>
            <w:vAlign w:val="center"/>
          </w:tcPr>
          <w:p w:rsidR="00A441EC" w:rsidRPr="00C46811" w:rsidRDefault="00A441EC" w:rsidP="007B4DCA">
            <w:pPr>
              <w:spacing w:line="220" w:lineRule="exact"/>
              <w:rPr>
                <w:rStyle w:val="p20"/>
                <w:rFonts w:ascii="ＭＳ ゴシック" w:eastAsia="ＭＳ ゴシック" w:hAnsi="ＭＳ ゴシック"/>
                <w:color w:val="000000"/>
                <w:sz w:val="18"/>
                <w:szCs w:val="18"/>
              </w:rPr>
            </w:pPr>
            <w:r w:rsidRPr="00C46811">
              <w:rPr>
                <w:rStyle w:val="p20"/>
                <w:rFonts w:ascii="ＭＳ ゴシック" w:eastAsia="ＭＳ ゴシック" w:hAnsi="ＭＳ ゴシック" w:hint="eastAsia"/>
                <w:color w:val="000000"/>
                <w:sz w:val="18"/>
                <w:szCs w:val="18"/>
              </w:rPr>
              <w:t>指定介護予防特定施設入居者生活介護のみを提供する場合は、介護職員及び看護職員のうちいずれか1人が常勤の者</w:t>
            </w:r>
            <w:r>
              <w:rPr>
                <w:rStyle w:val="p20"/>
                <w:rFonts w:ascii="ＭＳ ゴシック" w:eastAsia="ＭＳ ゴシック" w:hAnsi="ＭＳ ゴシック" w:hint="eastAsia"/>
                <w:color w:val="000000"/>
                <w:sz w:val="18"/>
                <w:szCs w:val="18"/>
              </w:rPr>
              <w:t>であるか。</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7B4DCA">
            <w:pPr>
              <w:jc w:val="center"/>
              <w:rPr>
                <w:sz w:val="22"/>
              </w:rPr>
            </w:pPr>
            <w:r w:rsidRPr="003479A4">
              <w:rPr>
                <w:rFonts w:ascii="ＭＳ ゴシック" w:eastAsia="ＭＳ ゴシック" w:hAnsi="ＭＳ ゴシック" w:hint="eastAsia"/>
                <w:sz w:val="22"/>
                <w:szCs w:val="24"/>
              </w:rPr>
              <w:t>□</w:t>
            </w:r>
          </w:p>
        </w:tc>
      </w:tr>
      <w:tr w:rsidR="00A441EC" w:rsidRPr="005B1669" w:rsidTr="005B4DCF">
        <w:trPr>
          <w:cantSplit/>
          <w:trHeight w:val="1278"/>
        </w:trPr>
        <w:tc>
          <w:tcPr>
            <w:tcW w:w="1146" w:type="pct"/>
            <w:vMerge/>
            <w:tcBorders>
              <w:right w:val="single" w:sz="4" w:space="0" w:color="auto"/>
            </w:tcBorders>
          </w:tcPr>
          <w:p w:rsidR="00A441EC" w:rsidRPr="005B1669" w:rsidRDefault="00A441EC" w:rsidP="00A441EC">
            <w:pPr>
              <w:spacing w:line="300" w:lineRule="exact"/>
              <w:rPr>
                <w:rFonts w:ascii="ＭＳ ゴシック" w:eastAsia="ＭＳ ゴシック" w:hAnsi="ＭＳ ゴシック"/>
                <w:sz w:val="18"/>
                <w:szCs w:val="18"/>
              </w:rPr>
            </w:pPr>
          </w:p>
        </w:tc>
        <w:tc>
          <w:tcPr>
            <w:tcW w:w="638" w:type="pct"/>
            <w:vMerge/>
            <w:tcBorders>
              <w:left w:val="single" w:sz="4" w:space="0" w:color="auto"/>
            </w:tcBorders>
            <w:vAlign w:val="center"/>
          </w:tcPr>
          <w:p w:rsidR="00A441EC" w:rsidRDefault="00A441EC" w:rsidP="00A441EC">
            <w:pPr>
              <w:spacing w:line="220" w:lineRule="exact"/>
              <w:jc w:val="left"/>
              <w:rPr>
                <w:rFonts w:ascii="ＭＳ ゴシック" w:eastAsia="ＭＳ ゴシック" w:hAnsi="ＭＳ ゴシック"/>
                <w:sz w:val="18"/>
                <w:szCs w:val="18"/>
              </w:rPr>
            </w:pPr>
          </w:p>
        </w:tc>
        <w:tc>
          <w:tcPr>
            <w:tcW w:w="2439" w:type="pct"/>
            <w:tcBorders>
              <w:top w:val="dashSmallGap" w:sz="4" w:space="0" w:color="auto"/>
              <w:left w:val="single" w:sz="4" w:space="0" w:color="auto"/>
              <w:bottom w:val="dashSmallGap" w:sz="4" w:space="0" w:color="auto"/>
            </w:tcBorders>
            <w:vAlign w:val="center"/>
          </w:tcPr>
          <w:p w:rsidR="00A441EC" w:rsidRDefault="00A441EC" w:rsidP="00A441EC">
            <w:pPr>
              <w:spacing w:line="220" w:lineRule="exact"/>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看護職員の数は以下のとおりか。</w:t>
            </w:r>
          </w:p>
          <w:p w:rsidR="00A441EC" w:rsidRDefault="00A441EC" w:rsidP="00A441EC">
            <w:pPr>
              <w:spacing w:line="22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①　総利用者数が30を超えない指定特定施設にあっては、常勤換算方法で、１以上</w:t>
            </w:r>
          </w:p>
          <w:p w:rsidR="00A441EC" w:rsidRPr="00C46811" w:rsidRDefault="00A441EC" w:rsidP="00A441EC">
            <w:pPr>
              <w:spacing w:line="22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②　総利用者数が30を超える指定特定施設にあっては、常勤換算方法で、１に総利用者数が30を超えて50又はその端数を増すごとに１を加えて得た数以上</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r>
      <w:tr w:rsidR="00A441EC" w:rsidRPr="005B1669" w:rsidTr="005B4DCF">
        <w:trPr>
          <w:cantSplit/>
          <w:trHeight w:val="253"/>
        </w:trPr>
        <w:tc>
          <w:tcPr>
            <w:tcW w:w="1146" w:type="pct"/>
            <w:vMerge/>
            <w:tcBorders>
              <w:bottom w:val="nil"/>
              <w:right w:val="single" w:sz="4" w:space="0" w:color="auto"/>
            </w:tcBorders>
          </w:tcPr>
          <w:p w:rsidR="00A441EC" w:rsidRPr="005B1669" w:rsidRDefault="00A441EC" w:rsidP="00A441EC">
            <w:pPr>
              <w:spacing w:line="300" w:lineRule="exact"/>
              <w:rPr>
                <w:rFonts w:ascii="ＭＳ ゴシック" w:eastAsia="ＭＳ ゴシック" w:hAnsi="ＭＳ ゴシック"/>
                <w:sz w:val="18"/>
                <w:szCs w:val="18"/>
              </w:rPr>
            </w:pPr>
          </w:p>
        </w:tc>
        <w:tc>
          <w:tcPr>
            <w:tcW w:w="638" w:type="pct"/>
            <w:vMerge/>
            <w:tcBorders>
              <w:left w:val="single" w:sz="4" w:space="0" w:color="auto"/>
            </w:tcBorders>
            <w:vAlign w:val="center"/>
          </w:tcPr>
          <w:p w:rsidR="00A441EC" w:rsidRDefault="00A441EC" w:rsidP="00A441EC">
            <w:pPr>
              <w:spacing w:line="220" w:lineRule="exact"/>
              <w:jc w:val="left"/>
              <w:rPr>
                <w:rFonts w:ascii="ＭＳ ゴシック" w:eastAsia="ＭＳ ゴシック" w:hAnsi="ＭＳ ゴシック"/>
                <w:sz w:val="18"/>
                <w:szCs w:val="18"/>
              </w:rPr>
            </w:pPr>
          </w:p>
        </w:tc>
        <w:tc>
          <w:tcPr>
            <w:tcW w:w="2439" w:type="pct"/>
            <w:tcBorders>
              <w:top w:val="dashSmallGap" w:sz="4" w:space="0" w:color="auto"/>
              <w:left w:val="single" w:sz="4" w:space="0" w:color="auto"/>
            </w:tcBorders>
            <w:vAlign w:val="center"/>
          </w:tcPr>
          <w:p w:rsidR="00A441EC" w:rsidRDefault="00A441EC" w:rsidP="00A441EC">
            <w:pPr>
              <w:spacing w:line="220" w:lineRule="exact"/>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常に１以上の指定特定室入居者生活介護及び指定介護予防特定施設入居者生活介護の提供に当たる介護職員が確保されること。</w:t>
            </w:r>
          </w:p>
          <w:p w:rsidR="00A441EC" w:rsidRPr="00A441EC" w:rsidRDefault="00A441EC" w:rsidP="00A441EC">
            <w:pPr>
              <w:spacing w:line="22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指定介護予防特定施設入居者生活介護のみを提供する場合の宿直時間帯については、この限りでない。</w:t>
            </w:r>
          </w:p>
        </w:tc>
        <w:tc>
          <w:tcPr>
            <w:tcW w:w="195" w:type="pct"/>
            <w:tcBorders>
              <w:top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right w:val="single" w:sz="4" w:space="0" w:color="auto"/>
            </w:tcBorders>
            <w:vAlign w:val="center"/>
          </w:tcPr>
          <w:p w:rsidR="00A441EC" w:rsidRPr="003479A4" w:rsidRDefault="00A441EC" w:rsidP="00A441EC">
            <w:pPr>
              <w:jc w:val="center"/>
              <w:rPr>
                <w:sz w:val="22"/>
              </w:rPr>
            </w:pPr>
            <w:r w:rsidRPr="003479A4">
              <w:rPr>
                <w:rFonts w:ascii="ＭＳ ゴシック" w:eastAsia="ＭＳ ゴシック" w:hAnsi="ＭＳ ゴシック" w:hint="eastAsia"/>
                <w:sz w:val="22"/>
                <w:szCs w:val="24"/>
              </w:rPr>
              <w:t>□</w:t>
            </w:r>
          </w:p>
        </w:tc>
      </w:tr>
      <w:tr w:rsidR="007B4DCA" w:rsidRPr="005B1669" w:rsidTr="004F75E8">
        <w:trPr>
          <w:cantSplit/>
          <w:trHeight w:val="179"/>
        </w:trPr>
        <w:tc>
          <w:tcPr>
            <w:tcW w:w="1146" w:type="pct"/>
            <w:tcBorders>
              <w:top w:val="nil"/>
              <w:bottom w:val="nil"/>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p>
        </w:tc>
        <w:tc>
          <w:tcPr>
            <w:tcW w:w="638" w:type="pct"/>
            <w:tcBorders>
              <w:left w:val="single" w:sz="4" w:space="0" w:color="auto"/>
            </w:tcBorders>
            <w:vAlign w:val="center"/>
          </w:tcPr>
          <w:p w:rsidR="007B4DCA" w:rsidRPr="005B1669" w:rsidRDefault="007B4DCA" w:rsidP="007B4DCA">
            <w:pPr>
              <w:spacing w:line="220" w:lineRule="exact"/>
              <w:ind w:left="165" w:hangingChars="100" w:hanging="165"/>
              <w:jc w:val="left"/>
              <w:rPr>
                <w:rFonts w:ascii="ＭＳ ゴシック" w:eastAsia="ＭＳ ゴシック" w:hAnsi="ＭＳ ゴシック"/>
                <w:sz w:val="18"/>
                <w:szCs w:val="18"/>
              </w:rPr>
            </w:pPr>
            <w:r w:rsidRPr="00AB6DCA">
              <w:rPr>
                <w:rFonts w:ascii="ＭＳ ゴシック" w:eastAsia="ＭＳ ゴシック" w:hAnsi="ＭＳ ゴシック" w:hint="eastAsia"/>
                <w:w w:val="92"/>
                <w:kern w:val="0"/>
                <w:sz w:val="18"/>
                <w:szCs w:val="18"/>
                <w:fitText w:val="1170" w:id="-1746147072"/>
              </w:rPr>
              <w:t>機能訓練指導</w:t>
            </w:r>
            <w:r w:rsidRPr="00AB6DCA">
              <w:rPr>
                <w:rFonts w:ascii="ＭＳ ゴシック" w:eastAsia="ＭＳ ゴシック" w:hAnsi="ＭＳ ゴシック" w:hint="eastAsia"/>
                <w:spacing w:val="9"/>
                <w:w w:val="92"/>
                <w:kern w:val="0"/>
                <w:sz w:val="18"/>
                <w:szCs w:val="18"/>
                <w:fitText w:val="1170" w:id="-1746147072"/>
              </w:rPr>
              <w:t>員</w:t>
            </w:r>
          </w:p>
        </w:tc>
        <w:tc>
          <w:tcPr>
            <w:tcW w:w="2439" w:type="pct"/>
            <w:tcBorders>
              <w:left w:val="single" w:sz="4" w:space="0" w:color="auto"/>
            </w:tcBorders>
            <w:vAlign w:val="center"/>
          </w:tcPr>
          <w:p w:rsidR="007B4DCA" w:rsidRDefault="007B4DCA" w:rsidP="007B4DCA">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１以上であるか。</w:t>
            </w:r>
          </w:p>
          <w:p w:rsidR="007B4DCA" w:rsidRPr="00C46811" w:rsidRDefault="007B4DCA" w:rsidP="007B4DCA">
            <w:pPr>
              <w:spacing w:line="220" w:lineRule="exact"/>
              <w:ind w:left="180" w:hangingChars="100" w:hanging="180"/>
              <w:rPr>
                <w:rFonts w:ascii="ＭＳ ゴシック" w:eastAsia="ＭＳ ゴシック" w:hAnsi="ＭＳ ゴシック"/>
                <w:sz w:val="18"/>
                <w:szCs w:val="18"/>
              </w:rPr>
            </w:pPr>
            <w:r w:rsidRPr="00C46811">
              <w:rPr>
                <w:rFonts w:ascii="ＭＳ ゴシック" w:eastAsia="ＭＳ ゴシック" w:hAnsi="ＭＳ ゴシック" w:hint="eastAsia"/>
                <w:sz w:val="18"/>
                <w:szCs w:val="18"/>
              </w:rPr>
              <w:t xml:space="preserve">※　</w:t>
            </w:r>
            <w:r w:rsidRPr="00C46811">
              <w:rPr>
                <w:rStyle w:val="p20"/>
                <w:rFonts w:ascii="ＭＳ ゴシック" w:eastAsia="ＭＳ ゴシック" w:hAnsi="ＭＳ ゴシック" w:hint="eastAsia"/>
                <w:color w:val="000000"/>
                <w:sz w:val="18"/>
                <w:szCs w:val="18"/>
              </w:rPr>
              <w:t>日常生活を営むのに必要な機能の減退を防止するための訓練を行う能力を有する者とするものとし、当該特定施設における他の職務に従事することができる。</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4F75E8">
        <w:trPr>
          <w:cantSplit/>
          <w:trHeight w:val="141"/>
        </w:trPr>
        <w:tc>
          <w:tcPr>
            <w:tcW w:w="1146" w:type="pct"/>
            <w:tcBorders>
              <w:top w:val="nil"/>
              <w:bottom w:val="nil"/>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p>
        </w:tc>
        <w:tc>
          <w:tcPr>
            <w:tcW w:w="638" w:type="pct"/>
            <w:tcBorders>
              <w:left w:val="single" w:sz="4" w:space="0" w:color="auto"/>
              <w:bottom w:val="single" w:sz="4" w:space="0" w:color="auto"/>
            </w:tcBorders>
            <w:vAlign w:val="center"/>
          </w:tcPr>
          <w:p w:rsidR="007B4DCA" w:rsidRPr="005B1669" w:rsidRDefault="007B4DCA" w:rsidP="007B4DCA">
            <w:pPr>
              <w:spacing w:line="220" w:lineRule="exact"/>
              <w:jc w:val="left"/>
              <w:rPr>
                <w:rFonts w:ascii="ＭＳ ゴシック" w:eastAsia="ＭＳ ゴシック" w:hAnsi="ＭＳ ゴシック"/>
                <w:sz w:val="18"/>
                <w:szCs w:val="18"/>
              </w:rPr>
            </w:pPr>
            <w:r w:rsidRPr="00AB6DCA">
              <w:rPr>
                <w:rFonts w:ascii="ＭＳ ゴシック" w:eastAsia="ＭＳ ゴシック" w:hAnsi="ＭＳ ゴシック" w:hint="eastAsia"/>
                <w:w w:val="92"/>
                <w:kern w:val="0"/>
                <w:sz w:val="18"/>
                <w:szCs w:val="18"/>
                <w:fitText w:val="1170" w:id="-1746147071"/>
              </w:rPr>
              <w:t>計画作成担当</w:t>
            </w:r>
            <w:r w:rsidRPr="00AB6DCA">
              <w:rPr>
                <w:rFonts w:ascii="ＭＳ ゴシック" w:eastAsia="ＭＳ ゴシック" w:hAnsi="ＭＳ ゴシック" w:hint="eastAsia"/>
                <w:spacing w:val="9"/>
                <w:w w:val="92"/>
                <w:kern w:val="0"/>
                <w:sz w:val="18"/>
                <w:szCs w:val="18"/>
                <w:fitText w:val="1170" w:id="-1746147071"/>
              </w:rPr>
              <w:t>者</w:t>
            </w:r>
          </w:p>
        </w:tc>
        <w:tc>
          <w:tcPr>
            <w:tcW w:w="2439" w:type="pct"/>
            <w:tcBorders>
              <w:left w:val="single" w:sz="4" w:space="0" w:color="auto"/>
              <w:bottom w:val="single" w:sz="4" w:space="0" w:color="auto"/>
            </w:tcBorders>
            <w:vAlign w:val="center"/>
          </w:tcPr>
          <w:p w:rsidR="007B4DCA" w:rsidRDefault="007B4DCA" w:rsidP="007B4DC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１以上（総利用者の数が100又はその端数を増すごとに１を標準とする）であるか。</w:t>
            </w:r>
          </w:p>
          <w:p w:rsidR="007B4DCA" w:rsidRPr="00C46811" w:rsidRDefault="007B4DCA" w:rsidP="007B4DCA">
            <w:pPr>
              <w:spacing w:line="220" w:lineRule="exact"/>
              <w:ind w:left="180" w:hangingChars="100" w:hanging="180"/>
              <w:rPr>
                <w:rFonts w:ascii="ＭＳ ゴシック" w:eastAsia="ＭＳ ゴシック" w:hAnsi="ＭＳ ゴシック"/>
                <w:sz w:val="18"/>
                <w:szCs w:val="18"/>
              </w:rPr>
            </w:pPr>
            <w:r w:rsidRPr="00C46811">
              <w:rPr>
                <w:rFonts w:ascii="ＭＳ ゴシック" w:eastAsia="ＭＳ ゴシック" w:hAnsi="ＭＳ ゴシック" w:hint="eastAsia"/>
                <w:sz w:val="18"/>
                <w:szCs w:val="18"/>
              </w:rPr>
              <w:t xml:space="preserve">※　</w:t>
            </w:r>
            <w:r w:rsidRPr="00C46811">
              <w:rPr>
                <w:rStyle w:val="p20"/>
                <w:rFonts w:ascii="ＭＳ ゴシック" w:eastAsia="ＭＳ ゴシック" w:hAnsi="ＭＳ ゴシック" w:hint="eastAsia"/>
                <w:color w:val="000000"/>
                <w:sz w:val="18"/>
                <w:szCs w:val="18"/>
              </w:rPr>
              <w:t>専らその職務に従事する介護支援専門員であって、特定施設サービス計画の作成を担当させるのに適当と認められるものとする。ただし、利用者の処遇に支障がない場合は、当該特定施設における他の職務に従事することができる。</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7B4DCA">
        <w:trPr>
          <w:cantSplit/>
          <w:trHeight w:val="4395"/>
        </w:trPr>
        <w:tc>
          <w:tcPr>
            <w:tcW w:w="1146" w:type="pct"/>
            <w:tcBorders>
              <w:top w:val="dashed" w:sz="4" w:space="0" w:color="auto"/>
              <w:bottom w:val="dashed" w:sz="4" w:space="0" w:color="auto"/>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lastRenderedPageBreak/>
              <w:t>従業者の資格について</w:t>
            </w:r>
          </w:p>
        </w:tc>
        <w:tc>
          <w:tcPr>
            <w:tcW w:w="3076" w:type="pct"/>
            <w:gridSpan w:val="2"/>
            <w:tcBorders>
              <w:top w:val="single" w:sz="4" w:space="0" w:color="auto"/>
              <w:left w:val="single" w:sz="4" w:space="0" w:color="auto"/>
              <w:bottom w:val="single" w:sz="4" w:space="0" w:color="auto"/>
            </w:tcBorders>
          </w:tcPr>
          <w:p w:rsidR="007B4DCA" w:rsidRDefault="007B4DCA" w:rsidP="007B4DCA">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各従業者の資格は適正</w:t>
            </w:r>
            <w:r>
              <w:rPr>
                <w:rFonts w:ascii="ＭＳ ゴシック" w:eastAsia="ＭＳ ゴシック" w:hAnsi="ＭＳ ゴシック" w:hint="eastAsia"/>
                <w:sz w:val="18"/>
                <w:szCs w:val="18"/>
              </w:rPr>
              <w:t>であるか</w:t>
            </w:r>
            <w:r w:rsidRPr="005B1669">
              <w:rPr>
                <w:rFonts w:ascii="ＭＳ ゴシック" w:eastAsia="ＭＳ ゴシック" w:hAnsi="ＭＳ ゴシック" w:hint="eastAsia"/>
                <w:sz w:val="18"/>
                <w:szCs w:val="18"/>
              </w:rPr>
              <w:t>。</w:t>
            </w:r>
          </w:p>
          <w:tbl>
            <w:tblPr>
              <w:tblW w:w="4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421"/>
              <w:gridCol w:w="547"/>
              <w:gridCol w:w="2600"/>
            </w:tblGrid>
            <w:tr w:rsidR="007B4DCA" w:rsidRPr="005B1669" w:rsidTr="00DE2DD4">
              <w:trPr>
                <w:trHeight w:val="210"/>
              </w:trPr>
              <w:tc>
                <w:tcPr>
                  <w:tcW w:w="1091" w:type="pct"/>
                  <w:vMerge w:val="restart"/>
                  <w:vAlign w:val="center"/>
                </w:tcPr>
                <w:p w:rsidR="007B4DCA" w:rsidRPr="005B1669" w:rsidRDefault="007B4DCA" w:rsidP="007B4DCA">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「○」を記載</w:t>
                  </w:r>
                </w:p>
              </w:tc>
              <w:tc>
                <w:tcPr>
                  <w:tcW w:w="1216" w:type="pct"/>
                  <w:vMerge w:val="restart"/>
                  <w:vAlign w:val="center"/>
                </w:tcPr>
                <w:p w:rsidR="007B4DCA" w:rsidRPr="005B1669" w:rsidRDefault="007B4DCA" w:rsidP="007B4DCA">
                  <w:pPr>
                    <w:pStyle w:val="a3"/>
                    <w:tabs>
                      <w:tab w:val="clear" w:pos="4252"/>
                      <w:tab w:val="clear" w:pos="8504"/>
                    </w:tabs>
                    <w:snapToGrid/>
                    <w:spacing w:line="200" w:lineRule="atLeas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生活相談員</w:t>
                  </w:r>
                </w:p>
              </w:tc>
              <w:tc>
                <w:tcPr>
                  <w:tcW w:w="468" w:type="pct"/>
                </w:tcPr>
                <w:p w:rsidR="007B4DCA" w:rsidRPr="005B1669" w:rsidRDefault="007B4DCA" w:rsidP="007B4DCA">
                  <w:pPr>
                    <w:spacing w:line="200" w:lineRule="atLeast"/>
                    <w:ind w:leftChars="-5" w:left="170" w:rightChars="-20" w:right="-42" w:hangingChars="100" w:hanging="180"/>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社会福祉士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精神保健福祉士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介護福祉士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社会福祉主事</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介護支援専門員</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restart"/>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看護職員</w:t>
                  </w: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7B4DCA" w:rsidRPr="005B1669" w:rsidRDefault="007B4DCA" w:rsidP="007B4DCA">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准看護師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restart"/>
                  <w:vAlign w:val="center"/>
                </w:tcPr>
                <w:p w:rsidR="007B4DCA" w:rsidRPr="005B1669" w:rsidRDefault="007B4DCA" w:rsidP="007B4DCA">
                  <w:pPr>
                    <w:spacing w:line="200" w:lineRule="atLeast"/>
                    <w:rPr>
                      <w:rFonts w:ascii="ＭＳ ゴシック" w:eastAsia="ＭＳ ゴシック" w:hAnsi="ＭＳ ゴシック"/>
                      <w:sz w:val="18"/>
                      <w:szCs w:val="18"/>
                    </w:rPr>
                  </w:pPr>
                  <w:r w:rsidRPr="00C8029F">
                    <w:rPr>
                      <w:rFonts w:ascii="ＭＳ ゴシック" w:eastAsia="ＭＳ ゴシック" w:hAnsi="ＭＳ ゴシック" w:hint="eastAsia"/>
                      <w:w w:val="85"/>
                      <w:kern w:val="0"/>
                      <w:sz w:val="18"/>
                      <w:szCs w:val="18"/>
                      <w:fitText w:val="1080" w:id="-1696837631"/>
                    </w:rPr>
                    <w:t>機能訓練指導</w:t>
                  </w:r>
                  <w:r w:rsidRPr="00C8029F">
                    <w:rPr>
                      <w:rFonts w:ascii="ＭＳ ゴシック" w:eastAsia="ＭＳ ゴシック" w:hAnsi="ＭＳ ゴシック" w:hint="eastAsia"/>
                      <w:spacing w:val="8"/>
                      <w:w w:val="85"/>
                      <w:kern w:val="0"/>
                      <w:sz w:val="18"/>
                      <w:szCs w:val="18"/>
                      <w:fitText w:val="1080" w:id="-1696837631"/>
                    </w:rPr>
                    <w:t>員</w:t>
                  </w:r>
                </w:p>
              </w:tc>
              <w:tc>
                <w:tcPr>
                  <w:tcW w:w="468" w:type="pct"/>
                </w:tcPr>
                <w:p w:rsidR="007B4DCA" w:rsidRPr="005B1669" w:rsidRDefault="007B4DCA" w:rsidP="007B4DCA">
                  <w:pPr>
                    <w:spacing w:line="200" w:lineRule="atLeast"/>
                    <w:ind w:leftChars="-5" w:left="170" w:rightChars="-20" w:right="-42" w:hangingChars="100" w:hanging="180"/>
                    <w:rPr>
                      <w:rFonts w:ascii="ＭＳ ゴシック" w:eastAsia="ＭＳ ゴシック" w:hAnsi="ＭＳ ゴシック"/>
                      <w:sz w:val="18"/>
                      <w:szCs w:val="18"/>
                    </w:rPr>
                  </w:pPr>
                </w:p>
              </w:tc>
              <w:tc>
                <w:tcPr>
                  <w:tcW w:w="2225" w:type="pct"/>
                  <w:tcBorders>
                    <w:bottom w:val="single" w:sz="4" w:space="0" w:color="auto"/>
                  </w:tcBorders>
                  <w:vAlign w:val="center"/>
                </w:tcPr>
                <w:p w:rsidR="007B4DCA" w:rsidRPr="005B1669" w:rsidRDefault="007B4DCA" w:rsidP="007B4DCA">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理学療法士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作業療法士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言語聴覚士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准看護師</w:t>
                  </w:r>
                </w:p>
              </w:tc>
            </w:tr>
            <w:tr w:rsidR="007B4DCA" w:rsidRPr="005B1669" w:rsidTr="00DE2DD4">
              <w:trPr>
                <w:cantSplit/>
                <w:trHeight w:val="210"/>
              </w:trPr>
              <w:tc>
                <w:tcPr>
                  <w:tcW w:w="1091" w:type="pct"/>
                  <w:vMerge/>
                </w:tcPr>
                <w:p w:rsidR="007B4DCA" w:rsidRPr="005B1669"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5B1669" w:rsidRDefault="007B4DCA" w:rsidP="007B4DCA">
                  <w:pPr>
                    <w:spacing w:line="200" w:lineRule="atLeast"/>
                    <w:rPr>
                      <w:rFonts w:ascii="ＭＳ ゴシック" w:eastAsia="ＭＳ ゴシック" w:hAnsi="ＭＳ ゴシック"/>
                      <w:sz w:val="18"/>
                      <w:szCs w:val="18"/>
                    </w:rPr>
                  </w:pPr>
                </w:p>
              </w:tc>
              <w:tc>
                <w:tcPr>
                  <w:tcW w:w="468" w:type="pct"/>
                </w:tcPr>
                <w:p w:rsidR="007B4DCA" w:rsidRPr="005B1669"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5B1669" w:rsidRDefault="007B4DCA" w:rsidP="007B4DCA">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柔道整復師</w:t>
                  </w:r>
                </w:p>
              </w:tc>
            </w:tr>
            <w:tr w:rsidR="007B4DCA" w:rsidRPr="00A21F6D" w:rsidTr="00DE2DD4">
              <w:trPr>
                <w:cantSplit/>
                <w:trHeight w:val="210"/>
              </w:trPr>
              <w:tc>
                <w:tcPr>
                  <w:tcW w:w="1091" w:type="pct"/>
                  <w:vMerge/>
                </w:tcPr>
                <w:p w:rsidR="007B4DCA" w:rsidRPr="00A21F6D"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A21F6D" w:rsidRDefault="007B4DCA" w:rsidP="007B4DCA">
                  <w:pPr>
                    <w:spacing w:line="200" w:lineRule="atLeast"/>
                    <w:rPr>
                      <w:rFonts w:ascii="ＭＳ ゴシック" w:eastAsia="ＭＳ ゴシック" w:hAnsi="ＭＳ ゴシック"/>
                      <w:sz w:val="18"/>
                      <w:szCs w:val="18"/>
                    </w:rPr>
                  </w:pPr>
                </w:p>
              </w:tc>
              <w:tc>
                <w:tcPr>
                  <w:tcW w:w="468" w:type="pct"/>
                </w:tcPr>
                <w:p w:rsidR="007B4DCA" w:rsidRPr="00A21F6D"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A21F6D" w:rsidRDefault="007B4DCA" w:rsidP="007B4DCA">
                  <w:pPr>
                    <w:spacing w:line="200" w:lineRule="atLeas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あん摩マッサージ指圧師</w:t>
                  </w:r>
                </w:p>
              </w:tc>
            </w:tr>
            <w:tr w:rsidR="007B4DCA" w:rsidRPr="00A21F6D" w:rsidTr="00DE2DD4">
              <w:trPr>
                <w:cantSplit/>
                <w:trHeight w:val="210"/>
              </w:trPr>
              <w:tc>
                <w:tcPr>
                  <w:tcW w:w="1091" w:type="pct"/>
                  <w:vMerge/>
                </w:tcPr>
                <w:p w:rsidR="007B4DCA" w:rsidRPr="00A21F6D"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A21F6D" w:rsidRDefault="007B4DCA" w:rsidP="007B4DCA">
                  <w:pPr>
                    <w:spacing w:line="200" w:lineRule="atLeast"/>
                    <w:rPr>
                      <w:rFonts w:ascii="ＭＳ ゴシック" w:eastAsia="ＭＳ ゴシック" w:hAnsi="ＭＳ ゴシック"/>
                      <w:sz w:val="18"/>
                      <w:szCs w:val="18"/>
                    </w:rPr>
                  </w:pPr>
                </w:p>
              </w:tc>
              <w:tc>
                <w:tcPr>
                  <w:tcW w:w="468" w:type="pct"/>
                </w:tcPr>
                <w:p w:rsidR="007B4DCA" w:rsidRPr="00A21F6D"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A21F6D" w:rsidRDefault="007B4DCA" w:rsidP="007B4DCA">
                  <w:pPr>
                    <w:spacing w:line="200" w:lineRule="atLeas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はり師</w:t>
                  </w:r>
                </w:p>
              </w:tc>
            </w:tr>
            <w:tr w:rsidR="007B4DCA" w:rsidRPr="00A21F6D" w:rsidTr="00DE2DD4">
              <w:trPr>
                <w:cantSplit/>
                <w:trHeight w:val="210"/>
              </w:trPr>
              <w:tc>
                <w:tcPr>
                  <w:tcW w:w="1091" w:type="pct"/>
                  <w:vMerge/>
                </w:tcPr>
                <w:p w:rsidR="007B4DCA" w:rsidRPr="00A21F6D" w:rsidRDefault="007B4DCA" w:rsidP="007B4DCA">
                  <w:pPr>
                    <w:spacing w:line="200" w:lineRule="atLeast"/>
                    <w:rPr>
                      <w:rFonts w:ascii="ＭＳ ゴシック" w:eastAsia="ＭＳ ゴシック" w:hAnsi="ＭＳ ゴシック"/>
                      <w:sz w:val="18"/>
                      <w:szCs w:val="18"/>
                    </w:rPr>
                  </w:pPr>
                </w:p>
              </w:tc>
              <w:tc>
                <w:tcPr>
                  <w:tcW w:w="1216" w:type="pct"/>
                  <w:vMerge/>
                  <w:vAlign w:val="center"/>
                </w:tcPr>
                <w:p w:rsidR="007B4DCA" w:rsidRPr="00A21F6D" w:rsidRDefault="007B4DCA" w:rsidP="007B4DCA">
                  <w:pPr>
                    <w:spacing w:line="200" w:lineRule="atLeast"/>
                    <w:rPr>
                      <w:rFonts w:ascii="ＭＳ ゴシック" w:eastAsia="ＭＳ ゴシック" w:hAnsi="ＭＳ ゴシック"/>
                      <w:sz w:val="18"/>
                      <w:szCs w:val="18"/>
                    </w:rPr>
                  </w:pPr>
                </w:p>
              </w:tc>
              <w:tc>
                <w:tcPr>
                  <w:tcW w:w="468" w:type="pct"/>
                </w:tcPr>
                <w:p w:rsidR="007B4DCA" w:rsidRPr="00A21F6D"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A21F6D" w:rsidRDefault="007B4DCA" w:rsidP="007B4DCA">
                  <w:pPr>
                    <w:spacing w:line="200" w:lineRule="atLeas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きゅう師</w:t>
                  </w:r>
                </w:p>
              </w:tc>
            </w:tr>
            <w:tr w:rsidR="007B4DCA" w:rsidRPr="00A21F6D" w:rsidTr="00DE2DD4">
              <w:trPr>
                <w:cantSplit/>
                <w:trHeight w:val="210"/>
              </w:trPr>
              <w:tc>
                <w:tcPr>
                  <w:tcW w:w="1091" w:type="pct"/>
                  <w:vMerge/>
                </w:tcPr>
                <w:p w:rsidR="007B4DCA" w:rsidRPr="00A21F6D" w:rsidRDefault="007B4DCA" w:rsidP="007B4DCA">
                  <w:pPr>
                    <w:spacing w:line="200" w:lineRule="atLeast"/>
                    <w:rPr>
                      <w:rFonts w:ascii="ＭＳ ゴシック" w:eastAsia="ＭＳ ゴシック" w:hAnsi="ＭＳ ゴシック"/>
                      <w:sz w:val="18"/>
                      <w:szCs w:val="18"/>
                    </w:rPr>
                  </w:pPr>
                </w:p>
              </w:tc>
              <w:tc>
                <w:tcPr>
                  <w:tcW w:w="1216" w:type="pct"/>
                  <w:vAlign w:val="center"/>
                </w:tcPr>
                <w:p w:rsidR="007B4DCA" w:rsidRPr="00A21F6D" w:rsidRDefault="007B4DCA" w:rsidP="007B4DCA">
                  <w:pPr>
                    <w:spacing w:line="200" w:lineRule="atLeast"/>
                    <w:rPr>
                      <w:rFonts w:ascii="ＭＳ ゴシック" w:eastAsia="ＭＳ ゴシック" w:hAnsi="ＭＳ ゴシック"/>
                      <w:sz w:val="18"/>
                      <w:szCs w:val="18"/>
                    </w:rPr>
                  </w:pPr>
                  <w:r w:rsidRPr="00C8029F">
                    <w:rPr>
                      <w:rFonts w:ascii="ＭＳ ゴシック" w:eastAsia="ＭＳ ゴシック" w:hAnsi="ＭＳ ゴシック" w:hint="eastAsia"/>
                      <w:w w:val="85"/>
                      <w:kern w:val="0"/>
                      <w:sz w:val="18"/>
                      <w:szCs w:val="18"/>
                      <w:fitText w:val="1080" w:id="-1696837632"/>
                    </w:rPr>
                    <w:t>計画作成担当</w:t>
                  </w:r>
                  <w:r w:rsidRPr="00C8029F">
                    <w:rPr>
                      <w:rFonts w:ascii="ＭＳ ゴシック" w:eastAsia="ＭＳ ゴシック" w:hAnsi="ＭＳ ゴシック" w:hint="eastAsia"/>
                      <w:spacing w:val="8"/>
                      <w:w w:val="85"/>
                      <w:kern w:val="0"/>
                      <w:sz w:val="18"/>
                      <w:szCs w:val="18"/>
                      <w:fitText w:val="1080" w:id="-1696837632"/>
                    </w:rPr>
                    <w:t>者</w:t>
                  </w:r>
                </w:p>
              </w:tc>
              <w:tc>
                <w:tcPr>
                  <w:tcW w:w="468" w:type="pct"/>
                </w:tcPr>
                <w:p w:rsidR="007B4DCA" w:rsidRPr="00A21F6D" w:rsidRDefault="007B4DCA" w:rsidP="007B4DCA">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7B4DCA" w:rsidRPr="00A21F6D" w:rsidRDefault="007B4DCA" w:rsidP="007B4DCA">
                  <w:pPr>
                    <w:spacing w:line="200" w:lineRule="atLeas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介護支援専門員</w:t>
                  </w:r>
                </w:p>
              </w:tc>
            </w:tr>
          </w:tbl>
          <w:p w:rsidR="007B4DCA" w:rsidRPr="005B1669" w:rsidRDefault="007B4DCA" w:rsidP="007B4DCA">
            <w:pPr>
              <w:spacing w:line="22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機能訓練指導員として配置するはり師及びきゅう師については、理学療法士、作業療法士、言語聴覚氏、看護職員、柔道整復師、あん摩マッサージ指圧師の資格を有する機能訓練指導員を配置した事業所で６月以上機能訓練指導に従事した経験を有する者であること。</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7B4DCA">
        <w:trPr>
          <w:cantSplit/>
          <w:trHeight w:val="167"/>
        </w:trPr>
        <w:tc>
          <w:tcPr>
            <w:tcW w:w="1146" w:type="pct"/>
            <w:tcBorders>
              <w:top w:val="single" w:sz="4" w:space="0" w:color="auto"/>
              <w:left w:val="single" w:sz="4" w:space="0" w:color="auto"/>
              <w:bottom w:val="nil"/>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管理者</w:t>
            </w:r>
          </w:p>
        </w:tc>
        <w:tc>
          <w:tcPr>
            <w:tcW w:w="3076" w:type="pct"/>
            <w:gridSpan w:val="2"/>
            <w:tcBorders>
              <w:top w:val="single" w:sz="4" w:space="0" w:color="auto"/>
              <w:left w:val="single" w:sz="4" w:space="0" w:color="auto"/>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常勤で専ら当該事業所の管理業務に従事して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7B4DCA">
        <w:trPr>
          <w:cantSplit/>
          <w:trHeight w:val="2678"/>
        </w:trPr>
        <w:tc>
          <w:tcPr>
            <w:tcW w:w="1146" w:type="pct"/>
            <w:tcBorders>
              <w:top w:val="nil"/>
              <w:left w:val="single" w:sz="4" w:space="0" w:color="auto"/>
              <w:bottom w:val="dashed" w:sz="4" w:space="0" w:color="auto"/>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p>
        </w:tc>
        <w:tc>
          <w:tcPr>
            <w:tcW w:w="3076" w:type="pct"/>
            <w:gridSpan w:val="2"/>
            <w:tcBorders>
              <w:top w:val="single" w:sz="4" w:space="0" w:color="auto"/>
              <w:left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兼務である場合は、次のとおり</w:t>
            </w:r>
            <w:r>
              <w:rPr>
                <w:rFonts w:ascii="ＭＳ ゴシック" w:eastAsia="ＭＳ ゴシック" w:hAnsi="ＭＳ ゴシック" w:hint="eastAsia"/>
                <w:sz w:val="18"/>
                <w:szCs w:val="18"/>
              </w:rPr>
              <w:t>であるか</w:t>
            </w:r>
            <w:r w:rsidRPr="005B1669">
              <w:rPr>
                <w:rFonts w:ascii="ＭＳ ゴシック" w:eastAsia="ＭＳ ゴシック" w:hAnsi="ＭＳ ゴシック" w:hint="eastAsia"/>
                <w:sz w:val="18"/>
                <w:szCs w:val="18"/>
              </w:rPr>
              <w:t>。</w:t>
            </w:r>
          </w:p>
          <w:p w:rsidR="007B4DCA" w:rsidRPr="005B1669" w:rsidRDefault="007B4DCA" w:rsidP="007B4DCA">
            <w:pPr>
              <w:numPr>
                <w:ilvl w:val="0"/>
                <w:numId w:val="3"/>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当該指定</w:t>
            </w:r>
            <w:r>
              <w:rPr>
                <w:rFonts w:ascii="ＭＳ ゴシック" w:eastAsia="ＭＳ ゴシック" w:hAnsi="ＭＳ ゴシック" w:hint="eastAsia"/>
                <w:sz w:val="18"/>
                <w:szCs w:val="18"/>
              </w:rPr>
              <w:t>特定施設</w:t>
            </w:r>
            <w:r w:rsidRPr="005B1669">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特定施設</w:t>
            </w:r>
            <w:r w:rsidRPr="005B1669">
              <w:rPr>
                <w:rFonts w:ascii="ＭＳ ゴシック" w:eastAsia="ＭＳ ゴシック" w:hAnsi="ＭＳ ゴシック" w:hint="eastAsia"/>
                <w:sz w:val="18"/>
                <w:szCs w:val="18"/>
              </w:rPr>
              <w:t>従業者としての職務に従事する場合</w:t>
            </w:r>
          </w:p>
          <w:p w:rsidR="007B4DCA" w:rsidRPr="005B1669" w:rsidRDefault="007B4DCA" w:rsidP="007B4DCA">
            <w:pPr>
              <w:numPr>
                <w:ilvl w:val="0"/>
                <w:numId w:val="3"/>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sz w:val="18"/>
                <w:szCs w:val="18"/>
              </w:rPr>
              <w:t>同一敷地内にある又は道路を隔てて隣接する等、特に当該</w:t>
            </w:r>
            <w:r>
              <w:rPr>
                <w:rFonts w:ascii="ＭＳ ゴシック" w:eastAsia="ＭＳ ゴシック" w:hAnsi="ＭＳ ゴシック" w:hint="eastAsia"/>
                <w:sz w:val="18"/>
                <w:szCs w:val="18"/>
              </w:rPr>
              <w:t>施設</w:t>
            </w:r>
            <w:r w:rsidRPr="005B1669">
              <w:rPr>
                <w:rFonts w:ascii="ＭＳ ゴシック" w:eastAsia="ＭＳ ゴシック" w:hAnsi="ＭＳ ゴシック"/>
                <w:sz w:val="18"/>
                <w:szCs w:val="18"/>
              </w:rPr>
              <w:t>の管理業務に支障がないと認められる範囲内に他の事業所、施設等がある場合に、当該他の事業所、施設等の管理者又は従業者としての職務に従事する場合</w:t>
            </w:r>
          </w:p>
          <w:p w:rsidR="007B4DCA" w:rsidRPr="005B1669" w:rsidRDefault="007B4DCA" w:rsidP="007B4DCA">
            <w:pPr>
              <w:spacing w:line="240" w:lineRule="exact"/>
              <w:ind w:leftChars="1" w:left="142" w:hangingChars="78" w:hanging="14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r w:rsidR="00627647">
              <w:rPr>
                <w:rFonts w:ascii="ＭＳ ゴシック" w:eastAsia="ＭＳ ゴシック" w:hAnsi="ＭＳ ゴシック" w:hint="eastAsia"/>
                <w:sz w:val="18"/>
                <w:szCs w:val="18"/>
              </w:rPr>
              <w:t xml:space="preserve">　</w:t>
            </w:r>
            <w:r w:rsidRPr="005B1669">
              <w:rPr>
                <w:rFonts w:ascii="ＭＳ ゴシック" w:eastAsia="ＭＳ ゴシック" w:hAnsi="ＭＳ ゴシック"/>
                <w:sz w:val="18"/>
                <w:szCs w:val="18"/>
              </w:rPr>
              <w:t>例えば、併設される</w:t>
            </w:r>
            <w:r>
              <w:rPr>
                <w:rFonts w:ascii="ＭＳ ゴシック" w:eastAsia="ＭＳ ゴシック" w:hAnsi="ＭＳ ゴシック" w:hint="eastAsia"/>
                <w:sz w:val="18"/>
                <w:szCs w:val="18"/>
              </w:rPr>
              <w:t>訪問系サービスの事業所の</w:t>
            </w:r>
            <w:r w:rsidRPr="005B1669">
              <w:rPr>
                <w:rFonts w:ascii="ＭＳ ゴシック" w:eastAsia="ＭＳ ゴシック" w:hAnsi="ＭＳ ゴシック"/>
                <w:sz w:val="18"/>
                <w:szCs w:val="18"/>
              </w:rPr>
              <w:t>サービス提供を行う</w:t>
            </w:r>
            <w:r>
              <w:rPr>
                <w:rFonts w:ascii="ＭＳ ゴシック" w:eastAsia="ＭＳ ゴシック" w:hAnsi="ＭＳ ゴシック" w:hint="eastAsia"/>
                <w:sz w:val="18"/>
                <w:szCs w:val="18"/>
              </w:rPr>
              <w:t>従業者</w:t>
            </w:r>
            <w:r w:rsidRPr="005B1669">
              <w:rPr>
                <w:rFonts w:ascii="ＭＳ ゴシック" w:eastAsia="ＭＳ ゴシック" w:hAnsi="ＭＳ ゴシック"/>
                <w:sz w:val="18"/>
                <w:szCs w:val="18"/>
              </w:rPr>
              <w:t>と</w:t>
            </w:r>
            <w:r>
              <w:rPr>
                <w:rFonts w:ascii="ＭＳ ゴシック" w:eastAsia="ＭＳ ゴシック" w:hAnsi="ＭＳ ゴシック" w:hint="eastAsia"/>
                <w:sz w:val="18"/>
                <w:szCs w:val="18"/>
              </w:rPr>
              <w:t>の</w:t>
            </w:r>
            <w:r w:rsidRPr="005B1669">
              <w:rPr>
                <w:rFonts w:ascii="ＭＳ ゴシック" w:eastAsia="ＭＳ ゴシック" w:hAnsi="ＭＳ ゴシック"/>
                <w:sz w:val="18"/>
                <w:szCs w:val="18"/>
              </w:rPr>
              <w:t>兼務は</w:t>
            </w:r>
            <w:r>
              <w:rPr>
                <w:rFonts w:ascii="ＭＳ ゴシック" w:eastAsia="ＭＳ ゴシック" w:hAnsi="ＭＳ ゴシック" w:hint="eastAsia"/>
                <w:sz w:val="18"/>
                <w:szCs w:val="18"/>
              </w:rPr>
              <w:t>一般的には管理業務に支障があると</w:t>
            </w:r>
            <w:r w:rsidRPr="005B1669">
              <w:rPr>
                <w:rFonts w:ascii="ＭＳ ゴシック" w:eastAsia="ＭＳ ゴシック" w:hAnsi="ＭＳ ゴシック"/>
                <w:sz w:val="18"/>
                <w:szCs w:val="18"/>
              </w:rPr>
              <w:t>考えられる</w:t>
            </w:r>
            <w:r>
              <w:rPr>
                <w:rFonts w:ascii="ＭＳ ゴシック" w:eastAsia="ＭＳ ゴシック" w:hAnsi="ＭＳ ゴシック" w:hint="eastAsia"/>
                <w:sz w:val="18"/>
                <w:szCs w:val="18"/>
              </w:rPr>
              <w:t>が、訪問系サービス事業所</w:t>
            </w:r>
            <w:r w:rsidRPr="005B1669">
              <w:rPr>
                <w:rFonts w:ascii="ＭＳ ゴシック" w:eastAsia="ＭＳ ゴシック" w:hAnsi="ＭＳ ゴシック"/>
                <w:sz w:val="18"/>
                <w:szCs w:val="18"/>
              </w:rPr>
              <w:t>における勤務時間が極めて限られている職員</w:t>
            </w:r>
            <w:r>
              <w:rPr>
                <w:rFonts w:ascii="ＭＳ ゴシック" w:eastAsia="ＭＳ ゴシック" w:hAnsi="ＭＳ ゴシック" w:hint="eastAsia"/>
                <w:sz w:val="18"/>
                <w:szCs w:val="18"/>
              </w:rPr>
              <w:t>の</w:t>
            </w:r>
            <w:r w:rsidRPr="005B1669">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には</w:t>
            </w:r>
            <w:r w:rsidRPr="005B1669">
              <w:rPr>
                <w:rFonts w:ascii="ＭＳ ゴシック" w:eastAsia="ＭＳ ゴシック" w:hAnsi="ＭＳ ゴシック"/>
                <w:sz w:val="18"/>
                <w:szCs w:val="18"/>
              </w:rPr>
              <w:t>、個別に判断の上、例外的に認める場合</w:t>
            </w:r>
            <w:r w:rsidRPr="005B1669">
              <w:rPr>
                <w:rFonts w:ascii="ＭＳ ゴシック" w:eastAsia="ＭＳ ゴシック" w:hAnsi="ＭＳ ゴシック" w:hint="eastAsia"/>
                <w:sz w:val="18"/>
                <w:szCs w:val="18"/>
              </w:rPr>
              <w:t>もあり得る</w:t>
            </w:r>
            <w:r w:rsidRPr="005B1669">
              <w:rPr>
                <w:rFonts w:ascii="ＭＳ ゴシック" w:eastAsia="ＭＳ ゴシック" w:hAnsi="ＭＳ ゴシック"/>
                <w:sz w:val="18"/>
                <w:szCs w:val="18"/>
              </w:rPr>
              <w:t>。</w:t>
            </w:r>
          </w:p>
          <w:p w:rsidR="007B4DCA" w:rsidRDefault="007B4DCA" w:rsidP="007B4DCA">
            <w:pPr>
              <w:spacing w:line="240" w:lineRule="exact"/>
              <w:rPr>
                <w:rFonts w:ascii="ＭＳ ゴシック" w:eastAsia="ＭＳ ゴシック" w:hAnsi="ＭＳ ゴシック"/>
                <w:sz w:val="18"/>
                <w:szCs w:val="18"/>
              </w:rPr>
            </w:pPr>
          </w:p>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（事業所名・職名：　　　　　　　　　　　　　　　　　　　　　　　　）</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7B4DCA">
        <w:trPr>
          <w:cantSplit/>
          <w:trHeight w:val="420"/>
        </w:trPr>
        <w:tc>
          <w:tcPr>
            <w:tcW w:w="1146" w:type="pct"/>
            <w:tcBorders>
              <w:top w:val="dashed" w:sz="4" w:space="0" w:color="auto"/>
              <w:left w:val="single" w:sz="4" w:space="0" w:color="auto"/>
              <w:right w:val="single" w:sz="4" w:space="0" w:color="auto"/>
            </w:tcBorders>
          </w:tcPr>
          <w:p w:rsidR="007B4DCA" w:rsidRPr="005B1669" w:rsidRDefault="007B4DCA" w:rsidP="007B4DCA">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（変更届出の手続）</w:t>
            </w:r>
          </w:p>
        </w:tc>
        <w:tc>
          <w:tcPr>
            <w:tcW w:w="3076" w:type="pct"/>
            <w:gridSpan w:val="2"/>
            <w:tcBorders>
              <w:left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人員の体制に変更</w:t>
            </w:r>
            <w:r w:rsidRPr="005B1669">
              <w:rPr>
                <w:rFonts w:ascii="ＭＳ ゴシック" w:eastAsia="ＭＳ ゴシック" w:hAnsi="ＭＳ ゴシック" w:hint="eastAsia"/>
                <w:sz w:val="18"/>
                <w:szCs w:val="18"/>
              </w:rPr>
              <w:t>があった場合、速やかに変更届出を枚方市に提出して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変更した日から10日以内に提出すること。</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bl>
    <w:p w:rsidR="00504D65" w:rsidRDefault="00504D65" w:rsidP="00C85ED9">
      <w:pPr>
        <w:rPr>
          <w:rFonts w:ascii="ＭＳ ゴシック" w:eastAsia="ＭＳ ゴシック" w:hAnsi="ＭＳ ゴシック"/>
        </w:rPr>
      </w:pPr>
      <w:r>
        <w:rPr>
          <w:rFonts w:ascii="ＭＳ ゴシック" w:eastAsia="ＭＳ ゴシック" w:hAnsi="ＭＳ ゴシック"/>
        </w:rPr>
        <w:br w:type="page"/>
      </w:r>
    </w:p>
    <w:p w:rsidR="00B31B5C" w:rsidRDefault="00B31B5C" w:rsidP="00C85ED9">
      <w:pPr>
        <w:rPr>
          <w:rFonts w:ascii="ＭＳ ゴシック" w:eastAsia="ＭＳ ゴシック" w:hAnsi="ＭＳ ゴシック"/>
        </w:rPr>
      </w:pPr>
    </w:p>
    <w:p w:rsidR="004F2E8F" w:rsidRPr="005B1669" w:rsidRDefault="00DE2DD4" w:rsidP="00C85ED9">
      <w:pPr>
        <w:rPr>
          <w:rFonts w:ascii="ＭＳ ゴシック" w:eastAsia="ＭＳ ゴシック" w:hAnsi="ＭＳ ゴシック"/>
        </w:rPr>
      </w:pPr>
      <w:r>
        <w:rPr>
          <w:rFonts w:ascii="ＭＳ ゴシック" w:eastAsia="ＭＳ ゴシック" w:hAnsi="ＭＳ ゴシック" w:hint="eastAsia"/>
        </w:rPr>
        <w:t>Ⅳ</w:t>
      </w:r>
      <w:r w:rsidR="004F2E8F" w:rsidRPr="005B1669">
        <w:rPr>
          <w:rFonts w:ascii="ＭＳ ゴシック" w:eastAsia="ＭＳ ゴシック" w:hAnsi="ＭＳ ゴシック" w:hint="eastAsia"/>
        </w:rPr>
        <w:t>（設備</w:t>
      </w:r>
      <w:r w:rsidR="00665E0D" w:rsidRPr="005B1669">
        <w:rPr>
          <w:rFonts w:ascii="ＭＳ ゴシック" w:eastAsia="ＭＳ ゴシック" w:hAnsi="ＭＳ ゴシック" w:hint="eastAsia"/>
        </w:rPr>
        <w:t>に関する基準</w:t>
      </w:r>
      <w:r w:rsidR="004F2E8F" w:rsidRPr="005B1669">
        <w:rPr>
          <w:rFonts w:ascii="ＭＳ ゴシック" w:eastAsia="ＭＳ ゴシック" w:hAnsi="ＭＳ ゴシック" w:hint="eastAsia"/>
        </w:rPr>
        <w:t>）</w:t>
      </w:r>
      <w:r w:rsidR="00686E9C" w:rsidRPr="005B1669">
        <w:rPr>
          <w:rFonts w:ascii="ＭＳ ゴシック" w:eastAsia="ＭＳ ゴシック" w:hAnsi="ＭＳ ゴシック" w:hint="eastAsia"/>
        </w:rPr>
        <w:t>※</w:t>
      </w:r>
      <w:r w:rsidR="00E65D46" w:rsidRPr="0077102E">
        <w:rPr>
          <w:rFonts w:ascii="ＭＳ ゴシック" w:eastAsia="ＭＳ ゴシック" w:hAnsi="ＭＳ ゴシック" w:hint="eastAsia"/>
        </w:rPr>
        <w:t>介護予防</w:t>
      </w:r>
      <w:r w:rsidR="0077102E" w:rsidRPr="0077102E">
        <w:rPr>
          <w:rFonts w:ascii="ＭＳ ゴシック" w:eastAsia="ＭＳ ゴシック" w:hAnsi="ＭＳ ゴシック" w:hint="eastAsia"/>
        </w:rPr>
        <w:t>特定施設入居者生活介護</w:t>
      </w:r>
      <w:r w:rsidR="00686E9C" w:rsidRPr="005B1669">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519"/>
        <w:gridCol w:w="430"/>
        <w:gridCol w:w="430"/>
        <w:gridCol w:w="430"/>
        <w:gridCol w:w="425"/>
      </w:tblGrid>
      <w:tr w:rsidR="00B31B5C" w:rsidRPr="005B1669" w:rsidTr="00504D65">
        <w:tc>
          <w:tcPr>
            <w:tcW w:w="1168" w:type="pct"/>
            <w:tcBorders>
              <w:top w:val="single" w:sz="12" w:space="0" w:color="auto"/>
              <w:left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034" w:type="pct"/>
            <w:tcBorders>
              <w:top w:val="single" w:sz="12" w:space="0" w:color="auto"/>
              <w:bottom w:val="single" w:sz="12" w:space="0" w:color="auto"/>
            </w:tcBorders>
            <w:shd w:val="clear" w:color="auto" w:fill="E0E0E0"/>
            <w:vAlign w:val="center"/>
          </w:tcPr>
          <w:p w:rsidR="00B31B5C" w:rsidRPr="005B1669" w:rsidRDefault="00B31B5C"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pacing w:val="720"/>
                <w:kern w:val="0"/>
                <w:sz w:val="18"/>
                <w:szCs w:val="18"/>
                <w:fitText w:val="1800" w:id="-1489286400"/>
              </w:rPr>
              <w:t>内</w:t>
            </w:r>
            <w:r w:rsidRPr="005B1669">
              <w:rPr>
                <w:rFonts w:ascii="ＭＳ ゴシック" w:eastAsia="ＭＳ ゴシック" w:hAnsi="ＭＳ ゴシック" w:hint="eastAsia"/>
                <w:kern w:val="0"/>
                <w:sz w:val="18"/>
                <w:szCs w:val="18"/>
                <w:fitText w:val="1800" w:id="-1489286400"/>
              </w:rPr>
              <w:t>容</w:t>
            </w:r>
          </w:p>
        </w:tc>
        <w:tc>
          <w:tcPr>
            <w:tcW w:w="200" w:type="pct"/>
            <w:tcBorders>
              <w:top w:val="single" w:sz="12"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B31B5C"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B31B5C"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8" w:type="pct"/>
            <w:tcBorders>
              <w:top w:val="single" w:sz="12" w:space="0" w:color="auto"/>
              <w:left w:val="single" w:sz="4" w:space="0" w:color="auto"/>
              <w:bottom w:val="single" w:sz="12" w:space="0" w:color="auto"/>
              <w:right w:val="single" w:sz="12" w:space="0" w:color="auto"/>
            </w:tcBorders>
            <w:shd w:val="clear" w:color="auto" w:fill="E0E0E0"/>
            <w:vAlign w:val="center"/>
          </w:tcPr>
          <w:p w:rsidR="00B31B5C"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7B4DCA" w:rsidRPr="005B1669" w:rsidTr="00504D65">
        <w:trPr>
          <w:cantSplit/>
          <w:trHeight w:val="179"/>
        </w:trPr>
        <w:tc>
          <w:tcPr>
            <w:tcW w:w="1168" w:type="pct"/>
            <w:tcBorders>
              <w:top w:val="single" w:sz="12" w:space="0" w:color="auto"/>
              <w:bottom w:val="nil"/>
            </w:tcBorders>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専用区画</w:t>
            </w:r>
          </w:p>
        </w:tc>
        <w:tc>
          <w:tcPr>
            <w:tcW w:w="3034" w:type="pct"/>
            <w:tcBorders>
              <w:top w:val="single" w:sz="12" w:space="0" w:color="auto"/>
              <w:bottom w:val="single" w:sz="4" w:space="0" w:color="auto"/>
            </w:tcBorders>
          </w:tcPr>
          <w:p w:rsidR="007B4DCA" w:rsidRDefault="007B4DCA" w:rsidP="007B4DCA">
            <w:pPr>
              <w:spacing w:line="180" w:lineRule="atLeast"/>
              <w:rPr>
                <w:rStyle w:val="p20"/>
                <w:rFonts w:ascii="ＭＳ ゴシック" w:eastAsia="ＭＳ ゴシック" w:hAnsi="ＭＳ ゴシック"/>
                <w:color w:val="000000"/>
                <w:sz w:val="18"/>
                <w:szCs w:val="18"/>
              </w:rPr>
            </w:pPr>
            <w:r w:rsidRPr="0077102E">
              <w:rPr>
                <w:rStyle w:val="p20"/>
                <w:rFonts w:ascii="ＭＳ ゴシック" w:eastAsia="ＭＳ ゴシック" w:hAnsi="ＭＳ ゴシック" w:hint="eastAsia"/>
                <w:color w:val="000000"/>
                <w:sz w:val="18"/>
                <w:szCs w:val="18"/>
              </w:rPr>
              <w:t>建物(利用者の日常生活のために使用しない附属の建物を除く。)は、耐火建築物又は準耐火建築物</w:t>
            </w:r>
            <w:r>
              <w:rPr>
                <w:rStyle w:val="p20"/>
                <w:rFonts w:ascii="ＭＳ ゴシック" w:eastAsia="ＭＳ ゴシック" w:hAnsi="ＭＳ ゴシック" w:hint="eastAsia"/>
                <w:color w:val="000000"/>
                <w:sz w:val="18"/>
                <w:szCs w:val="18"/>
              </w:rPr>
              <w:t>であるか</w:t>
            </w:r>
            <w:r w:rsidRPr="0077102E">
              <w:rPr>
                <w:rStyle w:val="p20"/>
                <w:rFonts w:ascii="ＭＳ ゴシック" w:eastAsia="ＭＳ ゴシック" w:hAnsi="ＭＳ ゴシック" w:hint="eastAsia"/>
                <w:color w:val="000000"/>
                <w:sz w:val="18"/>
                <w:szCs w:val="18"/>
              </w:rPr>
              <w:t>。</w:t>
            </w:r>
          </w:p>
          <w:p w:rsidR="007B4DCA" w:rsidRPr="0077102E" w:rsidRDefault="007B4DCA" w:rsidP="007B4DCA">
            <w:pPr>
              <w:spacing w:line="240" w:lineRule="exact"/>
              <w:ind w:left="180" w:hangingChars="100" w:hanging="180"/>
              <w:rPr>
                <w:rStyle w:val="p20"/>
                <w:rFonts w:ascii="ＭＳ ゴシック" w:eastAsia="ＭＳ ゴシック" w:hAnsi="ＭＳ ゴシック"/>
                <w:color w:val="000000"/>
                <w:sz w:val="18"/>
                <w:szCs w:val="18"/>
              </w:rPr>
            </w:pPr>
            <w:r w:rsidRPr="0077102E">
              <w:rPr>
                <w:rStyle w:val="p20"/>
                <w:rFonts w:ascii="ＭＳ ゴシック" w:eastAsia="ＭＳ ゴシック" w:hAnsi="ＭＳ ゴシック" w:hint="eastAsia"/>
                <w:color w:val="000000"/>
                <w:sz w:val="18"/>
                <w:szCs w:val="18"/>
              </w:rPr>
              <w:t>※　市長が、火災予防、消火活動等に関し専門的知識を有する者の意見を聴いて、下記に定める要件を満たす木造かつ平屋建ての建物であって、火災に係る利用者の安全性が確保されているものと認めた場合は、耐火建築物又は準耐火建築物とすることを要しない。</w:t>
            </w:r>
          </w:p>
          <w:p w:rsidR="007B4DCA" w:rsidRPr="0077102E" w:rsidRDefault="007B4DCA" w:rsidP="007B4DCA">
            <w:pPr>
              <w:spacing w:line="240" w:lineRule="exact"/>
              <w:ind w:leftChars="100" w:left="39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xml:space="preserve">①　</w:t>
            </w:r>
            <w:r w:rsidRPr="0077102E">
              <w:rPr>
                <w:rStyle w:val="p20"/>
                <w:rFonts w:ascii="ＭＳ ゴシック" w:eastAsia="ＭＳ ゴシック" w:hAnsi="ＭＳ ゴシック" w:hint="eastAsia"/>
                <w:color w:val="000000"/>
                <w:sz w:val="18"/>
                <w:szCs w:val="18"/>
              </w:rPr>
              <w:t>スプリンクラー設備の設置、天井等の内装材等への難燃性の材料の使用、調理室等の火災が発生するおそれがある箇所における防火区画の設置等により、初期消火及び延焼の抑制に配慮した構造であること。</w:t>
            </w:r>
          </w:p>
          <w:p w:rsidR="007B4DCA" w:rsidRPr="0077102E" w:rsidRDefault="007B4DCA" w:rsidP="007B4DCA">
            <w:pPr>
              <w:spacing w:line="240" w:lineRule="exact"/>
              <w:ind w:leftChars="100" w:left="39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xml:space="preserve">②　</w:t>
            </w:r>
            <w:r w:rsidRPr="0077102E">
              <w:rPr>
                <w:rStyle w:val="p20"/>
                <w:rFonts w:ascii="ＭＳ ゴシック" w:eastAsia="ＭＳ ゴシック" w:hAnsi="ＭＳ ゴシック" w:hint="eastAsia"/>
                <w:color w:val="000000"/>
                <w:sz w:val="18"/>
                <w:szCs w:val="18"/>
              </w:rPr>
              <w:t>非常警報設備の設置等による火災の早期発見及び通報の体制が整備されており、円滑な消火活動が可能なものであること。</w:t>
            </w:r>
          </w:p>
          <w:p w:rsidR="007B4DCA" w:rsidRDefault="007B4DCA" w:rsidP="007B4DCA">
            <w:pPr>
              <w:spacing w:line="240" w:lineRule="exact"/>
              <w:ind w:leftChars="100" w:left="39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xml:space="preserve">③　</w:t>
            </w:r>
            <w:r w:rsidRPr="0077102E">
              <w:rPr>
                <w:rStyle w:val="p20"/>
                <w:rFonts w:ascii="ＭＳ ゴシック" w:eastAsia="ＭＳ ゴシック" w:hAnsi="ＭＳ ゴシック" w:hint="eastAsia"/>
                <w:color w:val="000000"/>
                <w:sz w:val="18"/>
                <w:szCs w:val="18"/>
              </w:rPr>
              <w:t>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7B4DCA" w:rsidRDefault="007B4DCA" w:rsidP="007B4DCA">
            <w:pPr>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「火災に係る利用者の安全性が確保されている」と認められるときは、次の点を考慮して判断されたい。</w:t>
            </w:r>
          </w:p>
          <w:p w:rsidR="007B4DCA" w:rsidRDefault="007B4DCA" w:rsidP="007B4DCA">
            <w:pPr>
              <w:spacing w:line="240" w:lineRule="exact"/>
              <w:ind w:leftChars="100" w:left="39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上記①～③の要件のうち、満たしていないものについても、一定の配慮措置が講じられていること。</w:t>
            </w:r>
          </w:p>
          <w:p w:rsidR="007B4DCA" w:rsidRDefault="007B4DCA" w:rsidP="007B4DCA">
            <w:pPr>
              <w:spacing w:line="240" w:lineRule="exact"/>
              <w:ind w:left="360" w:hangingChars="200" w:hanging="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　日常における又は火災時の火災に係る安全性の確保が、利用者が身体的、精神的に障害を有する者であることに鑑みてなされていること。</w:t>
            </w:r>
          </w:p>
          <w:p w:rsidR="007B4DCA" w:rsidRDefault="007B4DCA" w:rsidP="007B4DCA">
            <w:pPr>
              <w:spacing w:line="240" w:lineRule="exact"/>
              <w:ind w:left="360" w:hangingChars="200" w:hanging="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　管理者及び防火管理者は、当該指定特定施設の建物の燃焼性に対する知識を有し、火災の際の危険性を十分認識するとともに、職員等に対して、火気の取扱いその他火災予防に関する指導監督、防災意識の高揚に努めていること。</w:t>
            </w:r>
          </w:p>
          <w:p w:rsidR="007B4DCA" w:rsidRPr="0077102E" w:rsidRDefault="007B4DCA" w:rsidP="007B4DCA">
            <w:pPr>
              <w:spacing w:line="180" w:lineRule="atLeas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 xml:space="preserve">　・　定期的行うこととされている避難等の訓練は、当該指定特定施設の建物の燃焼性を十分に勘案して行うこと。</w:t>
            </w:r>
          </w:p>
        </w:tc>
        <w:tc>
          <w:tcPr>
            <w:tcW w:w="200" w:type="pct"/>
            <w:tcBorders>
              <w:top w:val="single" w:sz="12"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single" w:sz="12"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Default="007B4DCA" w:rsidP="007B4DCA">
            <w:pPr>
              <w:spacing w:line="180" w:lineRule="atLeast"/>
              <w:rPr>
                <w:rStyle w:val="p20"/>
                <w:rFonts w:ascii="ＭＳ ゴシック" w:eastAsia="ＭＳ ゴシック" w:hAnsi="ＭＳ ゴシック"/>
                <w:color w:val="000000"/>
                <w:sz w:val="18"/>
                <w:szCs w:val="18"/>
              </w:rPr>
            </w:pPr>
            <w:r w:rsidRPr="001721E9">
              <w:rPr>
                <w:rStyle w:val="p20"/>
                <w:rFonts w:ascii="ＭＳ ゴシック" w:eastAsia="ＭＳ ゴシック" w:hAnsi="ＭＳ ゴシック" w:hint="eastAsia"/>
                <w:color w:val="000000"/>
                <w:sz w:val="18"/>
                <w:szCs w:val="18"/>
              </w:rPr>
              <w:t>利用者が車椅子で円</w:t>
            </w:r>
            <w:r>
              <w:rPr>
                <w:rStyle w:val="p20"/>
                <w:rFonts w:ascii="ＭＳ ゴシック" w:eastAsia="ＭＳ ゴシック" w:hAnsi="ＭＳ ゴシック" w:hint="eastAsia"/>
                <w:color w:val="000000"/>
                <w:sz w:val="18"/>
                <w:szCs w:val="18"/>
              </w:rPr>
              <w:t>滑に移動することが可能な空間と構造を有するものとなっているか</w:t>
            </w:r>
            <w:r w:rsidRPr="001721E9">
              <w:rPr>
                <w:rStyle w:val="p20"/>
                <w:rFonts w:ascii="ＭＳ ゴシック" w:eastAsia="ＭＳ ゴシック" w:hAnsi="ＭＳ ゴシック" w:hint="eastAsia"/>
                <w:color w:val="000000"/>
                <w:sz w:val="18"/>
                <w:szCs w:val="18"/>
              </w:rPr>
              <w:t>。</w:t>
            </w:r>
          </w:p>
          <w:p w:rsidR="007B4DCA" w:rsidRPr="001721E9" w:rsidRDefault="007B4DCA" w:rsidP="007B4DCA">
            <w:pPr>
              <w:spacing w:line="180" w:lineRule="atLeast"/>
              <w:rPr>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段差の解消、廊下の幅の確保等の配慮がなされているか。</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5B1669" w:rsidRDefault="007B4DCA" w:rsidP="007B4DCA">
            <w:pPr>
              <w:spacing w:line="180" w:lineRule="atLeast"/>
              <w:rPr>
                <w:rFonts w:ascii="ＭＳ ゴシック" w:eastAsia="ＭＳ ゴシック" w:hAnsi="ＭＳ ゴシック"/>
                <w:sz w:val="18"/>
                <w:szCs w:val="18"/>
              </w:rPr>
            </w:pPr>
            <w:r w:rsidRPr="001721E9">
              <w:rPr>
                <w:rStyle w:val="p20"/>
                <w:rFonts w:ascii="ＭＳ ゴシック" w:eastAsia="ＭＳ ゴシック" w:hAnsi="ＭＳ ゴシック" w:hint="eastAsia"/>
                <w:color w:val="000000"/>
                <w:sz w:val="18"/>
                <w:szCs w:val="18"/>
              </w:rPr>
              <w:t>消火設備その他の非常災害に際して必要な設備が設けられて</w:t>
            </w:r>
            <w:r>
              <w:rPr>
                <w:rStyle w:val="p20"/>
                <w:rFonts w:ascii="ＭＳ ゴシック" w:eastAsia="ＭＳ ゴシック" w:hAnsi="ＭＳ ゴシック" w:hint="eastAsia"/>
                <w:color w:val="000000"/>
                <w:sz w:val="18"/>
                <w:szCs w:val="18"/>
              </w:rPr>
              <w:t>いるか</w:t>
            </w:r>
            <w:r w:rsidRPr="001721E9">
              <w:rPr>
                <w:rStyle w:val="p20"/>
                <w:rFonts w:ascii="ＭＳ ゴシック" w:eastAsia="ＭＳ ゴシック" w:hAnsi="ＭＳ ゴシック" w:hint="eastAsia"/>
                <w:color w:val="000000"/>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1721E9" w:rsidRDefault="007B4DCA" w:rsidP="007B4DCA">
            <w:pPr>
              <w:spacing w:line="180" w:lineRule="atLeast"/>
              <w:rPr>
                <w:rFonts w:ascii="ＭＳ ゴシック" w:eastAsia="ＭＳ ゴシック" w:hAnsi="ＭＳ ゴシック"/>
                <w:sz w:val="18"/>
                <w:szCs w:val="18"/>
              </w:rPr>
            </w:pPr>
            <w:r w:rsidRPr="001721E9">
              <w:rPr>
                <w:rFonts w:ascii="ＭＳ ゴシック" w:eastAsia="ＭＳ ゴシック" w:hAnsi="ＭＳ ゴシック" w:hint="eastAsia"/>
                <w:sz w:val="18"/>
                <w:szCs w:val="18"/>
              </w:rPr>
              <w:t>構造設備の基準については、建築基準法 及び消防法 （昭和二十三年法律第百八十六号）の定めるところにより、適正</w:t>
            </w:r>
            <w:r>
              <w:rPr>
                <w:rFonts w:ascii="ＭＳ ゴシック" w:eastAsia="ＭＳ ゴシック" w:hAnsi="ＭＳ ゴシック" w:hint="eastAsia"/>
                <w:sz w:val="18"/>
                <w:szCs w:val="18"/>
              </w:rPr>
              <w:t>であるか</w:t>
            </w:r>
            <w:r w:rsidRPr="001721E9">
              <w:rPr>
                <w:rFonts w:ascii="ＭＳ ゴシック" w:eastAsia="ＭＳ ゴシック" w:hAnsi="ＭＳ ゴシック" w:hint="eastAsia"/>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1721E9" w:rsidRDefault="007B4DCA" w:rsidP="007B4DC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利用者にかかる各種記録種類等を保管するものにあっては、個人情報の漏洩防止の観点から配慮されたもの（扉がガラスでないもの、施錠可能なもの等）となっているか。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1721E9" w:rsidRDefault="007B4DCA" w:rsidP="007B4DCA">
            <w:pPr>
              <w:spacing w:line="180" w:lineRule="atLeast"/>
              <w:rPr>
                <w:rFonts w:ascii="ＭＳ ゴシック" w:eastAsia="ＭＳ ゴシック" w:hAnsi="ＭＳ ゴシック"/>
                <w:sz w:val="18"/>
                <w:szCs w:val="18"/>
              </w:rPr>
            </w:pPr>
            <w:r w:rsidRPr="00C62819">
              <w:rPr>
                <w:rFonts w:ascii="ＭＳ ゴシック" w:eastAsia="ＭＳ ゴシック" w:hAnsi="ＭＳ ゴシック" w:hint="eastAsia"/>
                <w:sz w:val="18"/>
                <w:szCs w:val="18"/>
              </w:rPr>
              <w:t>事故の未然防止（誤嚥防止）の観点から、画鋲やマグネット等を使用していないか。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single" w:sz="4" w:space="0" w:color="auto"/>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1721E9" w:rsidRDefault="007B4DCA" w:rsidP="007B4DC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浴室・トイレ内で洗剤等を放置していないか。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dashed" w:sz="4" w:space="0" w:color="auto"/>
              <w:bottom w:val="nil"/>
            </w:tcBorders>
          </w:tcPr>
          <w:p w:rsidR="007B4DCA" w:rsidRPr="005B1669"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２　</w:t>
            </w:r>
            <w:r w:rsidRPr="00996504">
              <w:rPr>
                <w:rStyle w:val="p20"/>
                <w:rFonts w:ascii="ＭＳ ゴシック" w:eastAsia="ＭＳ ゴシック" w:hAnsi="ＭＳ ゴシック" w:hint="eastAsia"/>
                <w:color w:val="000000"/>
                <w:sz w:val="18"/>
                <w:szCs w:val="18"/>
              </w:rPr>
              <w:t>介護居室</w:t>
            </w:r>
          </w:p>
        </w:tc>
        <w:tc>
          <w:tcPr>
            <w:tcW w:w="3034" w:type="pct"/>
            <w:tcBorders>
              <w:top w:val="single" w:sz="4" w:space="0" w:color="auto"/>
              <w:bottom w:val="single" w:sz="4" w:space="0" w:color="auto"/>
            </w:tcBorders>
          </w:tcPr>
          <w:p w:rsidR="007B4DCA" w:rsidRDefault="007B4DCA" w:rsidP="007B4DCA">
            <w:pPr>
              <w:spacing w:line="240" w:lineRule="exact"/>
              <w:rPr>
                <w:rStyle w:val="p20"/>
                <w:rFonts w:ascii="ＭＳ ゴシック" w:eastAsia="ＭＳ ゴシック" w:hAnsi="ＭＳ ゴシック"/>
                <w:color w:val="000000"/>
                <w:sz w:val="18"/>
                <w:szCs w:val="18"/>
              </w:rPr>
            </w:pPr>
            <w:r w:rsidRPr="00996504">
              <w:rPr>
                <w:rStyle w:val="p20"/>
                <w:rFonts w:ascii="ＭＳ ゴシック" w:eastAsia="ＭＳ ゴシック" w:hAnsi="ＭＳ ゴシック" w:hint="eastAsia"/>
                <w:color w:val="000000"/>
                <w:sz w:val="18"/>
                <w:szCs w:val="18"/>
              </w:rPr>
              <w:t>1の居室の定員は、1人と</w:t>
            </w:r>
            <w:r>
              <w:rPr>
                <w:rStyle w:val="p20"/>
                <w:rFonts w:ascii="ＭＳ ゴシック" w:eastAsia="ＭＳ ゴシック" w:hAnsi="ＭＳ ゴシック" w:hint="eastAsia"/>
                <w:color w:val="000000"/>
                <w:sz w:val="18"/>
                <w:szCs w:val="18"/>
              </w:rPr>
              <w:t>なっているか。</w:t>
            </w:r>
          </w:p>
          <w:p w:rsidR="007B4DCA" w:rsidRDefault="007B4DCA" w:rsidP="007B4DCA">
            <w:pPr>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xml:space="preserve">※　</w:t>
            </w:r>
            <w:r w:rsidRPr="00996504">
              <w:rPr>
                <w:rStyle w:val="p20"/>
                <w:rFonts w:ascii="ＭＳ ゴシック" w:eastAsia="ＭＳ ゴシック" w:hAnsi="ＭＳ ゴシック" w:hint="eastAsia"/>
                <w:color w:val="000000"/>
                <w:sz w:val="18"/>
                <w:szCs w:val="18"/>
              </w:rPr>
              <w:t>利用者の処遇上必要と認められる場合</w:t>
            </w:r>
            <w:r>
              <w:rPr>
                <w:rStyle w:val="p20"/>
                <w:rFonts w:ascii="ＭＳ ゴシック" w:eastAsia="ＭＳ ゴシック" w:hAnsi="ＭＳ ゴシック" w:hint="eastAsia"/>
                <w:color w:val="000000"/>
                <w:sz w:val="18"/>
                <w:szCs w:val="18"/>
              </w:rPr>
              <w:t>（夫婦で居室を利用する等）</w:t>
            </w:r>
            <w:r w:rsidRPr="00996504">
              <w:rPr>
                <w:rStyle w:val="p20"/>
                <w:rFonts w:ascii="ＭＳ ゴシック" w:eastAsia="ＭＳ ゴシック" w:hAnsi="ＭＳ ゴシック" w:hint="eastAsia"/>
                <w:color w:val="000000"/>
                <w:sz w:val="18"/>
                <w:szCs w:val="18"/>
              </w:rPr>
              <w:t>は、</w:t>
            </w:r>
            <w:r>
              <w:rPr>
                <w:rStyle w:val="p20"/>
                <w:rFonts w:ascii="ＭＳ ゴシック" w:eastAsia="ＭＳ ゴシック" w:hAnsi="ＭＳ ゴシック" w:hint="eastAsia"/>
                <w:color w:val="000000"/>
                <w:sz w:val="18"/>
                <w:szCs w:val="18"/>
              </w:rPr>
              <w:t>2</w:t>
            </w:r>
            <w:r w:rsidRPr="00996504">
              <w:rPr>
                <w:rStyle w:val="p20"/>
                <w:rFonts w:ascii="ＭＳ ゴシック" w:eastAsia="ＭＳ ゴシック" w:hAnsi="ＭＳ ゴシック" w:hint="eastAsia"/>
                <w:color w:val="000000"/>
                <w:sz w:val="18"/>
                <w:szCs w:val="18"/>
              </w:rPr>
              <w:t>人とすることができる。</w:t>
            </w:r>
          </w:p>
          <w:p w:rsidR="007B4DCA" w:rsidRDefault="007B4DCA" w:rsidP="007B4DCA">
            <w:pPr>
              <w:spacing w:line="240" w:lineRule="exact"/>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事業者の都合により一方的に2人部屋とすることはできない。</w:t>
            </w:r>
          </w:p>
          <w:p w:rsidR="007B4DCA" w:rsidRPr="00996504" w:rsidRDefault="007B4DCA" w:rsidP="007B4DCA">
            <w:pPr>
              <w:spacing w:line="240" w:lineRule="exact"/>
              <w:ind w:left="180" w:hangingChars="100" w:hanging="180"/>
              <w:rPr>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　既存の指定特定施設における定員4人以下の介護居室については、個室とする規定を適用しないものとする。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0"/>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996504" w:rsidRDefault="007B4DCA" w:rsidP="007B4DCA">
            <w:pPr>
              <w:spacing w:line="180" w:lineRule="atLeast"/>
              <w:rPr>
                <w:rFonts w:ascii="ＭＳ ゴシック" w:eastAsia="ＭＳ ゴシック" w:hAnsi="ＭＳ ゴシック"/>
                <w:sz w:val="18"/>
                <w:szCs w:val="18"/>
              </w:rPr>
            </w:pPr>
            <w:r w:rsidRPr="00996504">
              <w:rPr>
                <w:rStyle w:val="p20"/>
                <w:rFonts w:ascii="ＭＳ ゴシック" w:eastAsia="ＭＳ ゴシック" w:hAnsi="ＭＳ ゴシック" w:hint="eastAsia"/>
                <w:color w:val="000000"/>
                <w:sz w:val="18"/>
                <w:szCs w:val="18"/>
              </w:rPr>
              <w:t>プライバシーの保護に配慮し、介護を行うことができる適当な広さ</w:t>
            </w:r>
            <w:r>
              <w:rPr>
                <w:rStyle w:val="p20"/>
                <w:rFonts w:ascii="ＭＳ ゴシック" w:eastAsia="ＭＳ ゴシック" w:hAnsi="ＭＳ ゴシック" w:hint="eastAsia"/>
                <w:color w:val="000000"/>
                <w:sz w:val="18"/>
                <w:szCs w:val="18"/>
              </w:rPr>
              <w:t>であるか</w:t>
            </w:r>
            <w:r w:rsidRPr="00996504">
              <w:rPr>
                <w:rStyle w:val="p20"/>
                <w:rFonts w:ascii="ＭＳ ゴシック" w:eastAsia="ＭＳ ゴシック" w:hAnsi="ＭＳ ゴシック" w:hint="eastAsia"/>
                <w:color w:val="000000"/>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nil"/>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996504" w:rsidRDefault="007B4DCA" w:rsidP="007B4DCA">
            <w:pPr>
              <w:spacing w:line="180" w:lineRule="atLeast"/>
              <w:rPr>
                <w:rFonts w:ascii="ＭＳ ゴシック" w:eastAsia="ＭＳ ゴシック" w:hAnsi="ＭＳ ゴシック"/>
                <w:sz w:val="18"/>
                <w:szCs w:val="18"/>
              </w:rPr>
            </w:pPr>
            <w:r w:rsidRPr="00996504">
              <w:rPr>
                <w:rStyle w:val="p20"/>
                <w:rFonts w:ascii="ＭＳ ゴシック" w:eastAsia="ＭＳ ゴシック" w:hAnsi="ＭＳ ゴシック" w:hint="eastAsia"/>
                <w:color w:val="000000"/>
                <w:sz w:val="18"/>
                <w:szCs w:val="18"/>
              </w:rPr>
              <w:t>地階に設け</w:t>
            </w:r>
            <w:r>
              <w:rPr>
                <w:rStyle w:val="p20"/>
                <w:rFonts w:ascii="ＭＳ ゴシック" w:eastAsia="ＭＳ ゴシック" w:hAnsi="ＭＳ ゴシック" w:hint="eastAsia"/>
                <w:color w:val="000000"/>
                <w:sz w:val="18"/>
                <w:szCs w:val="18"/>
              </w:rPr>
              <w:t>ていないか。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nil"/>
              <w:bottom w:val="single" w:sz="4" w:space="0" w:color="auto"/>
            </w:tcBorders>
          </w:tcPr>
          <w:p w:rsidR="007B4DCA" w:rsidRPr="005B1669" w:rsidRDefault="007B4DCA" w:rsidP="007B4DCA">
            <w:pPr>
              <w:spacing w:line="240" w:lineRule="exact"/>
              <w:rPr>
                <w:rFonts w:ascii="ＭＳ ゴシック" w:eastAsia="ＭＳ ゴシック" w:hAnsi="ＭＳ ゴシック"/>
                <w:sz w:val="18"/>
                <w:szCs w:val="18"/>
              </w:rPr>
            </w:pPr>
          </w:p>
        </w:tc>
        <w:tc>
          <w:tcPr>
            <w:tcW w:w="3034" w:type="pct"/>
            <w:tcBorders>
              <w:top w:val="single" w:sz="4" w:space="0" w:color="auto"/>
            </w:tcBorders>
            <w:vAlign w:val="center"/>
          </w:tcPr>
          <w:p w:rsidR="007B4DCA" w:rsidRPr="00996504" w:rsidRDefault="007B4DCA" w:rsidP="007B4DCA">
            <w:pPr>
              <w:spacing w:line="180" w:lineRule="atLeast"/>
              <w:rPr>
                <w:rFonts w:ascii="ＭＳ ゴシック" w:eastAsia="ＭＳ ゴシック" w:hAnsi="ＭＳ ゴシック"/>
                <w:sz w:val="18"/>
                <w:szCs w:val="18"/>
              </w:rPr>
            </w:pPr>
            <w:r w:rsidRPr="00996504">
              <w:rPr>
                <w:rStyle w:val="p20"/>
                <w:rFonts w:ascii="ＭＳ ゴシック" w:eastAsia="ＭＳ ゴシック" w:hAnsi="ＭＳ ゴシック" w:hint="eastAsia"/>
                <w:color w:val="000000"/>
                <w:sz w:val="18"/>
                <w:szCs w:val="18"/>
              </w:rPr>
              <w:t>1以</w:t>
            </w:r>
            <w:r>
              <w:rPr>
                <w:rStyle w:val="p20"/>
                <w:rFonts w:ascii="ＭＳ ゴシック" w:eastAsia="ＭＳ ゴシック" w:hAnsi="ＭＳ ゴシック" w:hint="eastAsia"/>
                <w:color w:val="000000"/>
                <w:sz w:val="18"/>
                <w:szCs w:val="18"/>
              </w:rPr>
              <w:t>上の出入口は、避難上有効な空き地、廊下又は広間に直接面して設けているか</w:t>
            </w:r>
            <w:r w:rsidRPr="00996504">
              <w:rPr>
                <w:rStyle w:val="p20"/>
                <w:rFonts w:ascii="ＭＳ ゴシック" w:eastAsia="ＭＳ ゴシック" w:hAnsi="ＭＳ ゴシック" w:hint="eastAsia"/>
                <w:color w:val="000000"/>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single" w:sz="4" w:space="0" w:color="auto"/>
              <w:bottom w:val="single" w:sz="4" w:space="0" w:color="auto"/>
            </w:tcBorders>
          </w:tcPr>
          <w:p w:rsidR="007B4DCA" w:rsidRPr="00996504"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３　</w:t>
            </w:r>
            <w:r w:rsidRPr="00996504">
              <w:rPr>
                <w:rStyle w:val="p20"/>
                <w:rFonts w:ascii="ＭＳ ゴシック" w:eastAsia="ＭＳ ゴシック" w:hAnsi="ＭＳ ゴシック" w:hint="eastAsia"/>
                <w:color w:val="000000"/>
                <w:sz w:val="18"/>
                <w:szCs w:val="18"/>
              </w:rPr>
              <w:t>一時介護室</w:t>
            </w:r>
          </w:p>
        </w:tc>
        <w:tc>
          <w:tcPr>
            <w:tcW w:w="3034" w:type="pct"/>
            <w:tcBorders>
              <w:top w:val="single" w:sz="4" w:space="0" w:color="auto"/>
            </w:tcBorders>
            <w:vAlign w:val="center"/>
          </w:tcPr>
          <w:p w:rsidR="007B4DCA" w:rsidRDefault="007B4DCA" w:rsidP="007B4DCA">
            <w:pPr>
              <w:spacing w:line="180" w:lineRule="atLeast"/>
              <w:rPr>
                <w:rStyle w:val="p20"/>
                <w:rFonts w:ascii="ＭＳ ゴシック" w:eastAsia="ＭＳ ゴシック" w:hAnsi="ＭＳ ゴシック"/>
                <w:color w:val="000000"/>
                <w:sz w:val="18"/>
                <w:szCs w:val="18"/>
              </w:rPr>
            </w:pPr>
            <w:r w:rsidRPr="00996504">
              <w:rPr>
                <w:rStyle w:val="p20"/>
                <w:rFonts w:ascii="ＭＳ ゴシック" w:eastAsia="ＭＳ ゴシック" w:hAnsi="ＭＳ ゴシック" w:hint="eastAsia"/>
                <w:color w:val="000000"/>
                <w:sz w:val="18"/>
                <w:szCs w:val="18"/>
              </w:rPr>
              <w:t>介護を行うために適当な広さを有</w:t>
            </w:r>
            <w:r>
              <w:rPr>
                <w:rStyle w:val="p20"/>
                <w:rFonts w:ascii="ＭＳ ゴシック" w:eastAsia="ＭＳ ゴシック" w:hAnsi="ＭＳ ゴシック" w:hint="eastAsia"/>
                <w:color w:val="000000"/>
                <w:sz w:val="18"/>
                <w:szCs w:val="18"/>
              </w:rPr>
              <w:t>しているか</w:t>
            </w:r>
            <w:r w:rsidRPr="00996504">
              <w:rPr>
                <w:rStyle w:val="p20"/>
                <w:rFonts w:ascii="ＭＳ ゴシック" w:eastAsia="ＭＳ ゴシック" w:hAnsi="ＭＳ ゴシック" w:hint="eastAsia"/>
                <w:color w:val="000000"/>
                <w:sz w:val="18"/>
                <w:szCs w:val="18"/>
              </w:rPr>
              <w:t>。</w:t>
            </w:r>
          </w:p>
          <w:p w:rsidR="007B4DCA" w:rsidRPr="00996504" w:rsidRDefault="007B4DCA" w:rsidP="007B4DCA">
            <w:pPr>
              <w:spacing w:line="180" w:lineRule="atLeast"/>
              <w:ind w:left="180" w:hangingChars="100" w:hanging="180"/>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　</w:t>
            </w:r>
            <w:r w:rsidRPr="00996504">
              <w:rPr>
                <w:rStyle w:val="p20"/>
                <w:rFonts w:ascii="ＭＳ ゴシック" w:eastAsia="ＭＳ ゴシック" w:hAnsi="ＭＳ ゴシック" w:hint="eastAsia"/>
                <w:color w:val="000000"/>
                <w:sz w:val="18"/>
                <w:szCs w:val="18"/>
              </w:rPr>
              <w:t>他に利用者を一時的に移して介護を行うための室が確保されている場合</w:t>
            </w:r>
            <w:r>
              <w:rPr>
                <w:rStyle w:val="p20"/>
                <w:rFonts w:ascii="ＭＳ ゴシック" w:eastAsia="ＭＳ ゴシック" w:hAnsi="ＭＳ ゴシック" w:hint="eastAsia"/>
                <w:color w:val="000000"/>
                <w:sz w:val="18"/>
                <w:szCs w:val="18"/>
              </w:rPr>
              <w:t>は儲けないことができる。</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single" w:sz="4" w:space="0" w:color="auto"/>
              <w:bottom w:val="single" w:sz="4" w:space="0" w:color="auto"/>
            </w:tcBorders>
          </w:tcPr>
          <w:p w:rsidR="007B4DCA" w:rsidRPr="00140A05"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４　</w:t>
            </w:r>
            <w:r w:rsidRPr="00140A05">
              <w:rPr>
                <w:rStyle w:val="p20"/>
                <w:rFonts w:ascii="ＭＳ ゴシック" w:eastAsia="ＭＳ ゴシック" w:hAnsi="ＭＳ ゴシック" w:hint="eastAsia"/>
                <w:color w:val="000000"/>
                <w:sz w:val="18"/>
                <w:szCs w:val="18"/>
              </w:rPr>
              <w:t>浴室</w:t>
            </w:r>
          </w:p>
        </w:tc>
        <w:tc>
          <w:tcPr>
            <w:tcW w:w="3034" w:type="pct"/>
            <w:tcBorders>
              <w:top w:val="single" w:sz="4" w:space="0" w:color="auto"/>
            </w:tcBorders>
            <w:vAlign w:val="center"/>
          </w:tcPr>
          <w:p w:rsidR="007B4DCA" w:rsidRPr="00140A05" w:rsidRDefault="007B4DCA" w:rsidP="007B4DCA">
            <w:pPr>
              <w:spacing w:line="180" w:lineRule="atLeast"/>
              <w:rPr>
                <w:rFonts w:ascii="ＭＳ ゴシック" w:eastAsia="ＭＳ ゴシック" w:hAnsi="ＭＳ ゴシック"/>
                <w:sz w:val="18"/>
                <w:szCs w:val="18"/>
              </w:rPr>
            </w:pPr>
            <w:r w:rsidRPr="00140A05">
              <w:rPr>
                <w:rStyle w:val="p20"/>
                <w:rFonts w:ascii="ＭＳ ゴシック" w:eastAsia="ＭＳ ゴシック" w:hAnsi="ＭＳ ゴシック" w:hint="eastAsia"/>
                <w:color w:val="000000"/>
                <w:sz w:val="18"/>
                <w:szCs w:val="18"/>
              </w:rPr>
              <w:t>身体の不自由な者が入浴するのに適したものとなって</w:t>
            </w:r>
            <w:r>
              <w:rPr>
                <w:rStyle w:val="p20"/>
                <w:rFonts w:ascii="ＭＳ ゴシック" w:eastAsia="ＭＳ ゴシック" w:hAnsi="ＭＳ ゴシック" w:hint="eastAsia"/>
                <w:color w:val="000000"/>
                <w:sz w:val="18"/>
                <w:szCs w:val="18"/>
              </w:rPr>
              <w:t>いるか</w:t>
            </w:r>
            <w:r w:rsidRPr="00140A05">
              <w:rPr>
                <w:rStyle w:val="p20"/>
                <w:rFonts w:ascii="ＭＳ ゴシック" w:eastAsia="ＭＳ ゴシック" w:hAnsi="ＭＳ ゴシック" w:hint="eastAsia"/>
                <w:color w:val="000000"/>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single" w:sz="4" w:space="0" w:color="auto"/>
              <w:bottom w:val="single" w:sz="4" w:space="0" w:color="auto"/>
            </w:tcBorders>
          </w:tcPr>
          <w:p w:rsidR="007B4DCA" w:rsidRPr="00140A05"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５　</w:t>
            </w:r>
            <w:r w:rsidRPr="00140A05">
              <w:rPr>
                <w:rStyle w:val="p20"/>
                <w:rFonts w:ascii="ＭＳ ゴシック" w:eastAsia="ＭＳ ゴシック" w:hAnsi="ＭＳ ゴシック" w:hint="eastAsia"/>
                <w:color w:val="000000"/>
                <w:sz w:val="18"/>
                <w:szCs w:val="18"/>
              </w:rPr>
              <w:t>便所</w:t>
            </w:r>
          </w:p>
        </w:tc>
        <w:tc>
          <w:tcPr>
            <w:tcW w:w="3034" w:type="pct"/>
            <w:tcBorders>
              <w:top w:val="single" w:sz="4" w:space="0" w:color="auto"/>
            </w:tcBorders>
            <w:vAlign w:val="center"/>
          </w:tcPr>
          <w:p w:rsidR="007B4DCA" w:rsidRPr="00140A05" w:rsidRDefault="007B4DCA" w:rsidP="007B4DCA">
            <w:pPr>
              <w:spacing w:line="180" w:lineRule="atLeast"/>
              <w:rPr>
                <w:rFonts w:ascii="ＭＳ ゴシック" w:eastAsia="ＭＳ ゴシック" w:hAnsi="ＭＳ ゴシック"/>
                <w:sz w:val="18"/>
                <w:szCs w:val="18"/>
              </w:rPr>
            </w:pPr>
            <w:r w:rsidRPr="00140A05">
              <w:rPr>
                <w:rStyle w:val="p20"/>
                <w:rFonts w:ascii="ＭＳ ゴシック" w:eastAsia="ＭＳ ゴシック" w:hAnsi="ＭＳ ゴシック" w:hint="eastAsia"/>
                <w:color w:val="000000"/>
                <w:sz w:val="18"/>
                <w:szCs w:val="18"/>
              </w:rPr>
              <w:t>居室のある階ごとに設置し、非常用設備を備えて</w:t>
            </w:r>
            <w:r>
              <w:rPr>
                <w:rStyle w:val="p20"/>
                <w:rFonts w:ascii="ＭＳ ゴシック" w:eastAsia="ＭＳ ゴシック" w:hAnsi="ＭＳ ゴシック" w:hint="eastAsia"/>
                <w:color w:val="000000"/>
                <w:sz w:val="18"/>
                <w:szCs w:val="18"/>
              </w:rPr>
              <w:t>いるか</w:t>
            </w:r>
            <w:r w:rsidRPr="00140A05">
              <w:rPr>
                <w:rStyle w:val="p20"/>
                <w:rFonts w:ascii="ＭＳ ゴシック" w:eastAsia="ＭＳ ゴシック" w:hAnsi="ＭＳ ゴシック" w:hint="eastAsia"/>
                <w:color w:val="000000"/>
                <w:sz w:val="18"/>
                <w:szCs w:val="18"/>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single" w:sz="4" w:space="0" w:color="auto"/>
              <w:bottom w:val="single" w:sz="4" w:space="0" w:color="auto"/>
            </w:tcBorders>
          </w:tcPr>
          <w:p w:rsidR="007B4DCA" w:rsidRPr="00140A05"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t xml:space="preserve">６　</w:t>
            </w:r>
            <w:r w:rsidRPr="00140A05">
              <w:rPr>
                <w:rStyle w:val="p20"/>
                <w:rFonts w:ascii="ＭＳ ゴシック" w:eastAsia="ＭＳ ゴシック" w:hAnsi="ＭＳ ゴシック" w:hint="eastAsia"/>
                <w:color w:val="000000"/>
                <w:sz w:val="18"/>
                <w:szCs w:val="18"/>
              </w:rPr>
              <w:t>食堂</w:t>
            </w:r>
          </w:p>
        </w:tc>
        <w:tc>
          <w:tcPr>
            <w:tcW w:w="3034" w:type="pct"/>
            <w:tcBorders>
              <w:top w:val="single" w:sz="4" w:space="0" w:color="auto"/>
              <w:bottom w:val="single" w:sz="4" w:space="0" w:color="auto"/>
            </w:tcBorders>
            <w:vAlign w:val="center"/>
          </w:tcPr>
          <w:p w:rsidR="007B4DCA" w:rsidRPr="00140A05" w:rsidRDefault="007B4DCA" w:rsidP="007B4DCA">
            <w:pPr>
              <w:spacing w:line="180" w:lineRule="atLeast"/>
              <w:rPr>
                <w:rFonts w:ascii="ＭＳ ゴシック" w:eastAsia="ＭＳ ゴシック" w:hAnsi="ＭＳ ゴシック"/>
                <w:sz w:val="18"/>
                <w:szCs w:val="18"/>
              </w:rPr>
            </w:pPr>
            <w:r w:rsidRPr="00140A05">
              <w:rPr>
                <w:rStyle w:val="p20"/>
                <w:rFonts w:ascii="ＭＳ ゴシック" w:eastAsia="ＭＳ ゴシック" w:hAnsi="ＭＳ ゴシック" w:hint="eastAsia"/>
                <w:color w:val="000000"/>
                <w:sz w:val="18"/>
                <w:szCs w:val="18"/>
              </w:rPr>
              <w:t>機能を十分に発揮し得る適当な広さを有して</w:t>
            </w:r>
            <w:r>
              <w:rPr>
                <w:rStyle w:val="p20"/>
                <w:rFonts w:ascii="ＭＳ ゴシック" w:eastAsia="ＭＳ ゴシック" w:hAnsi="ＭＳ ゴシック" w:hint="eastAsia"/>
                <w:color w:val="000000"/>
                <w:sz w:val="18"/>
                <w:szCs w:val="18"/>
              </w:rPr>
              <w:t>いるか</w:t>
            </w:r>
            <w:r w:rsidRPr="00140A05">
              <w:rPr>
                <w:rStyle w:val="p20"/>
                <w:rFonts w:ascii="ＭＳ ゴシック" w:eastAsia="ＭＳ ゴシック" w:hAnsi="ＭＳ ゴシック" w:hint="eastAsia"/>
                <w:color w:val="000000"/>
                <w:sz w:val="18"/>
                <w:szCs w:val="18"/>
              </w:rPr>
              <w:t>。</w:t>
            </w:r>
          </w:p>
        </w:tc>
        <w:tc>
          <w:tcPr>
            <w:tcW w:w="200"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04D65">
        <w:trPr>
          <w:cantSplit/>
          <w:trHeight w:val="77"/>
        </w:trPr>
        <w:tc>
          <w:tcPr>
            <w:tcW w:w="1168" w:type="pct"/>
            <w:tcBorders>
              <w:top w:val="single" w:sz="4" w:space="0" w:color="auto"/>
              <w:bottom w:val="dashed" w:sz="4" w:space="0" w:color="auto"/>
            </w:tcBorders>
          </w:tcPr>
          <w:p w:rsidR="007B4DCA" w:rsidRPr="00140A05" w:rsidRDefault="007B4DCA" w:rsidP="007B4DCA">
            <w:pPr>
              <w:spacing w:line="240" w:lineRule="exact"/>
              <w:rPr>
                <w:rFonts w:ascii="ＭＳ ゴシック" w:eastAsia="ＭＳ ゴシック" w:hAnsi="ＭＳ ゴシック"/>
                <w:sz w:val="18"/>
                <w:szCs w:val="18"/>
              </w:rPr>
            </w:pPr>
            <w:r>
              <w:rPr>
                <w:rStyle w:val="p20"/>
                <w:rFonts w:ascii="ＭＳ ゴシック" w:eastAsia="ＭＳ ゴシック" w:hAnsi="ＭＳ ゴシック" w:hint="eastAsia"/>
                <w:color w:val="000000"/>
                <w:sz w:val="18"/>
                <w:szCs w:val="18"/>
              </w:rPr>
              <w:lastRenderedPageBreak/>
              <w:t xml:space="preserve">７　</w:t>
            </w:r>
            <w:r w:rsidRPr="00140A05">
              <w:rPr>
                <w:rStyle w:val="p20"/>
                <w:rFonts w:ascii="ＭＳ ゴシック" w:eastAsia="ＭＳ ゴシック" w:hAnsi="ＭＳ ゴシック" w:hint="eastAsia"/>
                <w:color w:val="000000"/>
                <w:sz w:val="18"/>
                <w:szCs w:val="18"/>
              </w:rPr>
              <w:t>機能訓練室</w:t>
            </w:r>
          </w:p>
        </w:tc>
        <w:tc>
          <w:tcPr>
            <w:tcW w:w="3034" w:type="pct"/>
            <w:tcBorders>
              <w:top w:val="single" w:sz="4" w:space="0" w:color="auto"/>
            </w:tcBorders>
            <w:vAlign w:val="center"/>
          </w:tcPr>
          <w:p w:rsidR="007B4DCA" w:rsidRDefault="007B4DCA" w:rsidP="007B4DCA">
            <w:pPr>
              <w:spacing w:line="180" w:lineRule="atLeast"/>
              <w:rPr>
                <w:rStyle w:val="p20"/>
                <w:rFonts w:ascii="ＭＳ ゴシック" w:eastAsia="ＭＳ ゴシック" w:hAnsi="ＭＳ ゴシック"/>
                <w:color w:val="000000"/>
                <w:sz w:val="18"/>
                <w:szCs w:val="18"/>
              </w:rPr>
            </w:pPr>
            <w:r w:rsidRPr="00140A05">
              <w:rPr>
                <w:rStyle w:val="p20"/>
                <w:rFonts w:ascii="ＭＳ ゴシック" w:eastAsia="ＭＳ ゴシック" w:hAnsi="ＭＳ ゴシック" w:hint="eastAsia"/>
                <w:color w:val="000000"/>
                <w:sz w:val="18"/>
                <w:szCs w:val="18"/>
              </w:rPr>
              <w:t>機能を十分に発揮し得る適当な広さを有して</w:t>
            </w:r>
            <w:r>
              <w:rPr>
                <w:rStyle w:val="p20"/>
                <w:rFonts w:ascii="ＭＳ ゴシック" w:eastAsia="ＭＳ ゴシック" w:hAnsi="ＭＳ ゴシック" w:hint="eastAsia"/>
                <w:color w:val="000000"/>
                <w:sz w:val="18"/>
                <w:szCs w:val="18"/>
              </w:rPr>
              <w:t>いるか</w:t>
            </w:r>
            <w:r w:rsidRPr="00140A05">
              <w:rPr>
                <w:rStyle w:val="p20"/>
                <w:rFonts w:ascii="ＭＳ ゴシック" w:eastAsia="ＭＳ ゴシック" w:hAnsi="ＭＳ ゴシック" w:hint="eastAsia"/>
                <w:color w:val="000000"/>
                <w:sz w:val="18"/>
                <w:szCs w:val="18"/>
              </w:rPr>
              <w:t>。</w:t>
            </w:r>
          </w:p>
          <w:p w:rsidR="007B4DCA" w:rsidRPr="006B2BD7" w:rsidRDefault="007B4DCA" w:rsidP="007B4DCA">
            <w:pPr>
              <w:spacing w:line="180" w:lineRule="atLeast"/>
              <w:ind w:left="180" w:hangingChars="100" w:hanging="180"/>
              <w:rPr>
                <w:rFonts w:ascii="ＭＳ ゴシック" w:eastAsia="ＭＳ ゴシック" w:hAnsi="ＭＳ ゴシック"/>
                <w:color w:val="000000"/>
                <w:sz w:val="18"/>
                <w:szCs w:val="18"/>
              </w:rPr>
            </w:pPr>
            <w:r w:rsidRPr="00140A05">
              <w:rPr>
                <w:rStyle w:val="p20"/>
                <w:rFonts w:ascii="ＭＳ ゴシック" w:eastAsia="ＭＳ ゴシック" w:hAnsi="ＭＳ ゴシック" w:hint="eastAsia"/>
                <w:color w:val="000000"/>
                <w:sz w:val="18"/>
                <w:szCs w:val="18"/>
              </w:rPr>
              <w:t>※　他に機能訓練を行うための適当な広さの場所が確保できる場合</w:t>
            </w:r>
            <w:r>
              <w:rPr>
                <w:rStyle w:val="p20"/>
                <w:rFonts w:ascii="ＭＳ ゴシック" w:eastAsia="ＭＳ ゴシック" w:hAnsi="ＭＳ ゴシック" w:hint="eastAsia"/>
                <w:color w:val="000000"/>
                <w:sz w:val="18"/>
                <w:szCs w:val="18"/>
              </w:rPr>
              <w:t>は儲けないことができる。この場合は、</w:t>
            </w:r>
            <w:r w:rsidRPr="006B2BD7">
              <w:rPr>
                <w:rStyle w:val="p20"/>
                <w:rFonts w:ascii="ＭＳ ゴシック" w:eastAsia="ＭＳ ゴシック" w:hAnsi="ＭＳ ゴシック" w:hint="eastAsia"/>
                <w:color w:val="000000"/>
                <w:sz w:val="18"/>
                <w:szCs w:val="18"/>
              </w:rPr>
              <w:t>同一敷地内にある若しくは道路を隔てて隣接する又は当該特定施設入居者生活介護事業所の付近にある等機能訓練の実施に支障のない範囲内にある施設の設備を利用する場合も含まれる。</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AB6DCA">
        <w:trPr>
          <w:cantSplit/>
          <w:trHeight w:val="77"/>
        </w:trPr>
        <w:tc>
          <w:tcPr>
            <w:tcW w:w="1168" w:type="pct"/>
            <w:tcBorders>
              <w:top w:val="dashed" w:sz="4" w:space="0" w:color="auto"/>
              <w:bottom w:val="single" w:sz="4" w:space="0" w:color="auto"/>
            </w:tcBorders>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介護居室、一時介護室、食堂及び機能訓練室についていう「適当な広さ」について</w:t>
            </w:r>
          </w:p>
        </w:tc>
        <w:tc>
          <w:tcPr>
            <w:tcW w:w="3034" w:type="pct"/>
            <w:tcBorders>
              <w:top w:val="single" w:sz="4" w:space="0" w:color="auto"/>
            </w:tcBorders>
            <w:vAlign w:val="center"/>
          </w:tcPr>
          <w:p w:rsidR="007B4DCA" w:rsidRDefault="007B4DCA" w:rsidP="007B4DC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面積により基準を定めることはせず、利用者の選択に委ねることとする。</w:t>
            </w:r>
          </w:p>
          <w:p w:rsidR="007B4DCA" w:rsidRPr="004A0CD1" w:rsidRDefault="007B4DCA" w:rsidP="007B4DC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このため、具体的な広さについては、利用申込者のサービスの選択に資すると認められる重要事項であり、利用申込者に対する文書を交付しての説明及び掲示が必要となる。</w:t>
            </w:r>
          </w:p>
        </w:tc>
        <w:tc>
          <w:tcPr>
            <w:tcW w:w="798" w:type="pct"/>
            <w:gridSpan w:val="4"/>
            <w:tcBorders>
              <w:top w:val="single"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2"/>
              </w:rPr>
            </w:pPr>
          </w:p>
        </w:tc>
      </w:tr>
      <w:tr w:rsidR="007B4DCA" w:rsidRPr="005B1669" w:rsidTr="00AB6DCA">
        <w:trPr>
          <w:cantSplit/>
          <w:trHeight w:val="77"/>
        </w:trPr>
        <w:tc>
          <w:tcPr>
            <w:tcW w:w="1168" w:type="pct"/>
            <w:tcBorders>
              <w:top w:val="single" w:sz="4" w:space="0" w:color="auto"/>
              <w:bottom w:val="single" w:sz="4" w:space="0" w:color="auto"/>
            </w:tcBorders>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　設備に関する基準のみなし規定</w:t>
            </w:r>
          </w:p>
        </w:tc>
        <w:tc>
          <w:tcPr>
            <w:tcW w:w="3034" w:type="pct"/>
            <w:tcBorders>
              <w:top w:val="single" w:sz="4" w:space="0" w:color="auto"/>
            </w:tcBorders>
            <w:vAlign w:val="center"/>
          </w:tcPr>
          <w:p w:rsidR="007B4DCA" w:rsidRPr="001721E9" w:rsidRDefault="007B4DCA" w:rsidP="007B4DCA">
            <w:pPr>
              <w:spacing w:line="180" w:lineRule="atLeast"/>
              <w:rPr>
                <w:rFonts w:ascii="ＭＳ ゴシック" w:eastAsia="ＭＳ ゴシック" w:hAnsi="ＭＳ ゴシック"/>
                <w:sz w:val="18"/>
                <w:szCs w:val="18"/>
              </w:rPr>
            </w:pPr>
            <w:r w:rsidRPr="001721E9">
              <w:rPr>
                <w:rFonts w:ascii="ＭＳ ゴシック" w:eastAsia="ＭＳ ゴシック" w:hAnsi="ＭＳ ゴシック" w:hint="eastAsia"/>
                <w:sz w:val="18"/>
                <w:szCs w:val="18"/>
              </w:rPr>
              <w:t>指定特定施設入居者生活介護事業者が指定介護予防特定施設入居者生活介護事業者の指定を併せて受け、かつ、指定特定施設入居者生活介護の事業と指定介護予防特定施設入</w:t>
            </w:r>
            <w:r>
              <w:rPr>
                <w:rFonts w:ascii="ＭＳ ゴシック" w:eastAsia="ＭＳ ゴシック" w:hAnsi="ＭＳ ゴシック" w:hint="eastAsia"/>
                <w:sz w:val="18"/>
                <w:szCs w:val="18"/>
              </w:rPr>
              <w:t>居者生活介護の事業とが同一の施設において一体的に運営されている場合にあっては、指定介護予防サービス等基準に規定する</w:t>
            </w:r>
            <w:r w:rsidRPr="00C1358B">
              <w:rPr>
                <w:rFonts w:ascii="ＭＳ ゴシック" w:eastAsia="ＭＳ ゴシック" w:hAnsi="ＭＳ ゴシック" w:hint="eastAsia"/>
                <w:sz w:val="18"/>
                <w:szCs w:val="18"/>
              </w:rPr>
              <w:t>設備</w:t>
            </w:r>
            <w:r w:rsidRPr="00C1358B">
              <w:rPr>
                <w:rFonts w:ascii="ＭＳ ゴシック" w:eastAsia="ＭＳ ゴシック" w:hAnsi="ＭＳ ゴシック"/>
                <w:sz w:val="18"/>
                <w:szCs w:val="18"/>
              </w:rPr>
              <w:t>に関する基準を満たすことをもって、基準を満たしているものとみなすことができる</w:t>
            </w:r>
            <w:r w:rsidRPr="00C1358B">
              <w:rPr>
                <w:rFonts w:ascii="ＭＳ ゴシック" w:eastAsia="ＭＳ ゴシック" w:hAnsi="ＭＳ ゴシック" w:hint="eastAsia"/>
                <w:sz w:val="18"/>
                <w:szCs w:val="18"/>
              </w:rPr>
              <w:t>。</w:t>
            </w:r>
          </w:p>
        </w:tc>
        <w:tc>
          <w:tcPr>
            <w:tcW w:w="798" w:type="pct"/>
            <w:gridSpan w:val="4"/>
            <w:tcBorders>
              <w:top w:val="single"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2"/>
              </w:rPr>
            </w:pPr>
          </w:p>
        </w:tc>
      </w:tr>
      <w:tr w:rsidR="007B4DCA" w:rsidRPr="005B1669" w:rsidTr="00504D65">
        <w:trPr>
          <w:cantSplit/>
          <w:trHeight w:val="235"/>
        </w:trPr>
        <w:tc>
          <w:tcPr>
            <w:tcW w:w="1168" w:type="pct"/>
            <w:tcBorders>
              <w:top w:val="dotted" w:sz="4" w:space="0" w:color="auto"/>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（変更届出の手続）</w:t>
            </w:r>
          </w:p>
        </w:tc>
        <w:tc>
          <w:tcPr>
            <w:tcW w:w="3034" w:type="pct"/>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専用区画に変更がある場合（指定申請時点及びその後に変更届出が提出されている場合はその時点から）、速やかに変更届出を枚方市に提出して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変更した日から10日以内に提出すること。</w:t>
            </w:r>
          </w:p>
          <w:p w:rsidR="007B4DCA" w:rsidRPr="005B1669" w:rsidRDefault="007B4DCA" w:rsidP="007B4DCA">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具体的な事項：</w:t>
            </w:r>
            <w:r>
              <w:rPr>
                <w:rFonts w:ascii="ＭＳ ゴシック" w:eastAsia="ＭＳ ゴシック" w:hAnsi="ＭＳ ゴシック" w:hint="eastAsia"/>
                <w:sz w:val="18"/>
                <w:szCs w:val="18"/>
              </w:rPr>
              <w:t xml:space="preserve">　　　　　　　　　　　　　　　　　　　　　　　　）</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bl>
    <w:p w:rsidR="00504D65" w:rsidRDefault="00504D65" w:rsidP="00B13EE8">
      <w:pPr>
        <w:spacing w:line="260" w:lineRule="exact"/>
        <w:rPr>
          <w:rFonts w:ascii="ＭＳ ゴシック" w:eastAsia="ＭＳ ゴシック" w:hAnsi="ＭＳ ゴシック"/>
          <w:szCs w:val="21"/>
        </w:rPr>
      </w:pPr>
    </w:p>
    <w:p w:rsidR="00504D65" w:rsidRDefault="00504D65" w:rsidP="00B13EE8">
      <w:pPr>
        <w:spacing w:line="260" w:lineRule="exact"/>
        <w:rPr>
          <w:rFonts w:ascii="ＭＳ ゴシック" w:eastAsia="ＭＳ ゴシック" w:hAnsi="ＭＳ ゴシック"/>
          <w:szCs w:val="21"/>
        </w:rPr>
      </w:pPr>
    </w:p>
    <w:p w:rsidR="004F2E8F" w:rsidRPr="005B1669" w:rsidRDefault="00DE2DD4" w:rsidP="00B13EE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Ⅴ</w:t>
      </w:r>
      <w:r w:rsidR="004F2E8F" w:rsidRPr="005B1669">
        <w:rPr>
          <w:rFonts w:ascii="ＭＳ ゴシック" w:eastAsia="ＭＳ ゴシック" w:hAnsi="ＭＳ ゴシック" w:hint="eastAsia"/>
          <w:szCs w:val="21"/>
        </w:rPr>
        <w:t>（運営</w:t>
      </w:r>
      <w:r w:rsidR="00665E0D" w:rsidRPr="005B1669">
        <w:rPr>
          <w:rFonts w:ascii="ＭＳ ゴシック" w:eastAsia="ＭＳ ゴシック" w:hAnsi="ＭＳ ゴシック" w:hint="eastAsia"/>
          <w:szCs w:val="21"/>
        </w:rPr>
        <w:t>に関する基準</w:t>
      </w:r>
      <w:r w:rsidR="004F2E8F" w:rsidRPr="005B1669">
        <w:rPr>
          <w:rFonts w:ascii="ＭＳ ゴシック" w:eastAsia="ＭＳ ゴシック" w:hAnsi="ＭＳ ゴシック" w:hint="eastAsia"/>
          <w:szCs w:val="21"/>
        </w:rPr>
        <w:t>）</w:t>
      </w:r>
      <w:r w:rsidR="00686E9C" w:rsidRPr="005B1669">
        <w:rPr>
          <w:rFonts w:ascii="ＭＳ ゴシック" w:eastAsia="ＭＳ ゴシック" w:hAnsi="ＭＳ ゴシック" w:hint="eastAsia"/>
          <w:szCs w:val="21"/>
        </w:rPr>
        <w:t>※</w:t>
      </w:r>
      <w:r w:rsidR="00E65D46" w:rsidRPr="00053A5D">
        <w:rPr>
          <w:rFonts w:ascii="ＭＳ ゴシック" w:eastAsia="ＭＳ ゴシック" w:hAnsi="ＭＳ ゴシック" w:hint="eastAsia"/>
          <w:szCs w:val="21"/>
        </w:rPr>
        <w:t>介護予防</w:t>
      </w:r>
      <w:r w:rsidR="00053A5D" w:rsidRPr="00053A5D">
        <w:rPr>
          <w:rFonts w:ascii="ＭＳ ゴシック" w:eastAsia="ＭＳ ゴシック" w:hAnsi="ＭＳ ゴシック" w:hint="eastAsia"/>
          <w:szCs w:val="21"/>
        </w:rPr>
        <w:t>特定施設入居者生活介護</w:t>
      </w:r>
      <w:r w:rsidR="00686E9C" w:rsidRPr="005B1669">
        <w:rPr>
          <w:rFonts w:ascii="ＭＳ ゴシック" w:eastAsia="ＭＳ ゴシック" w:hAnsi="ＭＳ ゴシック" w:hint="eastAsia"/>
          <w:szCs w:val="21"/>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5873"/>
        <w:gridCol w:w="829"/>
        <w:gridCol w:w="423"/>
        <w:gridCol w:w="419"/>
        <w:gridCol w:w="208"/>
        <w:gridCol w:w="211"/>
        <w:gridCol w:w="419"/>
      </w:tblGrid>
      <w:tr w:rsidR="00504D65" w:rsidRPr="005B1669" w:rsidTr="006E3099">
        <w:trPr>
          <w:cantSplit/>
          <w:tblHeader/>
        </w:trPr>
        <w:tc>
          <w:tcPr>
            <w:tcW w:w="1099" w:type="pct"/>
            <w:tcBorders>
              <w:top w:val="single" w:sz="12" w:space="0" w:color="auto"/>
              <w:left w:val="single" w:sz="12" w:space="0" w:color="auto"/>
              <w:bottom w:val="single" w:sz="12" w:space="0" w:color="auto"/>
            </w:tcBorders>
            <w:shd w:val="clear" w:color="auto" w:fill="E0E0E0"/>
            <w:vAlign w:val="center"/>
          </w:tcPr>
          <w:p w:rsidR="00504D65" w:rsidRPr="005B1669" w:rsidRDefault="00504D65"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119" w:type="pct"/>
            <w:gridSpan w:val="2"/>
            <w:tcBorders>
              <w:top w:val="single" w:sz="12" w:space="0" w:color="auto"/>
              <w:bottom w:val="single" w:sz="12" w:space="0" w:color="auto"/>
            </w:tcBorders>
            <w:shd w:val="clear" w:color="auto" w:fill="E0E0E0"/>
            <w:vAlign w:val="center"/>
          </w:tcPr>
          <w:p w:rsidR="00504D65" w:rsidRPr="005B1669" w:rsidRDefault="00504D65" w:rsidP="0004415D">
            <w:pPr>
              <w:jc w:val="center"/>
              <w:rPr>
                <w:rFonts w:ascii="ＭＳ ゴシック" w:eastAsia="ＭＳ ゴシック" w:hAnsi="ＭＳ ゴシック"/>
                <w:sz w:val="18"/>
                <w:szCs w:val="18"/>
              </w:rPr>
            </w:pPr>
            <w:r w:rsidRPr="00504D65">
              <w:rPr>
                <w:rFonts w:ascii="ＭＳ ゴシック" w:eastAsia="ＭＳ ゴシック" w:hAnsi="ＭＳ ゴシック" w:hint="eastAsia"/>
                <w:spacing w:val="720"/>
                <w:kern w:val="0"/>
                <w:sz w:val="18"/>
                <w:szCs w:val="18"/>
                <w:fitText w:val="1800" w:id="-1489286400"/>
              </w:rPr>
              <w:t>内</w:t>
            </w:r>
            <w:r w:rsidRPr="00504D65">
              <w:rPr>
                <w:rFonts w:ascii="ＭＳ ゴシック" w:eastAsia="ＭＳ ゴシック" w:hAnsi="ＭＳ ゴシック" w:hint="eastAsia"/>
                <w:kern w:val="0"/>
                <w:sz w:val="18"/>
                <w:szCs w:val="18"/>
                <w:fitText w:val="1800" w:id="-1489286400"/>
              </w:rPr>
              <w:t>容</w:t>
            </w:r>
          </w:p>
        </w:tc>
        <w:tc>
          <w:tcPr>
            <w:tcW w:w="197" w:type="pct"/>
            <w:tcBorders>
              <w:top w:val="single" w:sz="12" w:space="0" w:color="auto"/>
              <w:bottom w:val="single" w:sz="12" w:space="0" w:color="auto"/>
              <w:right w:val="single" w:sz="4" w:space="0" w:color="auto"/>
            </w:tcBorders>
            <w:shd w:val="clear" w:color="auto" w:fill="E0E0E0"/>
            <w:vAlign w:val="center"/>
          </w:tcPr>
          <w:p w:rsidR="00504D65"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195" w:type="pct"/>
            <w:tcBorders>
              <w:top w:val="single" w:sz="12" w:space="0" w:color="auto"/>
              <w:bottom w:val="single" w:sz="12" w:space="0" w:color="auto"/>
              <w:right w:val="single" w:sz="4" w:space="0" w:color="auto"/>
            </w:tcBorders>
            <w:shd w:val="clear" w:color="auto" w:fill="E0E0E0"/>
            <w:vAlign w:val="center"/>
          </w:tcPr>
          <w:p w:rsidR="00504D65"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195" w:type="pct"/>
            <w:gridSpan w:val="2"/>
            <w:tcBorders>
              <w:top w:val="single" w:sz="12" w:space="0" w:color="auto"/>
              <w:bottom w:val="single" w:sz="12" w:space="0" w:color="auto"/>
              <w:right w:val="single" w:sz="4" w:space="0" w:color="auto"/>
            </w:tcBorders>
            <w:shd w:val="clear" w:color="auto" w:fill="E0E0E0"/>
            <w:vAlign w:val="center"/>
          </w:tcPr>
          <w:p w:rsidR="00504D65"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5" w:type="pct"/>
            <w:tcBorders>
              <w:top w:val="single" w:sz="12" w:space="0" w:color="auto"/>
              <w:bottom w:val="single" w:sz="12" w:space="0" w:color="auto"/>
              <w:right w:val="single" w:sz="12" w:space="0" w:color="auto"/>
            </w:tcBorders>
            <w:shd w:val="clear" w:color="auto" w:fill="E0E0E0"/>
            <w:vAlign w:val="center"/>
          </w:tcPr>
          <w:p w:rsidR="00504D65" w:rsidRPr="005B1669" w:rsidRDefault="00504D65"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7B4DCA" w:rsidRPr="005B1669" w:rsidTr="006E3099">
        <w:trPr>
          <w:cantSplit/>
          <w:trHeight w:val="50"/>
        </w:trPr>
        <w:tc>
          <w:tcPr>
            <w:tcW w:w="1099" w:type="pct"/>
            <w:tcBorders>
              <w:top w:val="single" w:sz="12" w:space="0" w:color="auto"/>
              <w:bottom w:val="nil"/>
            </w:tcBorders>
          </w:tcPr>
          <w:p w:rsidR="007B4DCA" w:rsidRPr="005B1669" w:rsidRDefault="007B4DCA" w:rsidP="007B4DCA">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内容及び手続の説明及び同意</w:t>
            </w:r>
          </w:p>
        </w:tc>
        <w:tc>
          <w:tcPr>
            <w:tcW w:w="3119" w:type="pct"/>
            <w:gridSpan w:val="2"/>
            <w:tcBorders>
              <w:top w:val="single" w:sz="12"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サービスの内容及び利用料等について利用者の同意を得て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重要事項説明書には利用者の署名・捺印を受けて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8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重要事項説明書と運営規程間で内容が相違して</w:t>
            </w:r>
            <w:r>
              <w:rPr>
                <w:rFonts w:ascii="ＭＳ ゴシック" w:eastAsia="ＭＳ ゴシック" w:hAnsi="ＭＳ ゴシック" w:hint="eastAsia"/>
                <w:sz w:val="18"/>
                <w:szCs w:val="18"/>
                <w:lang w:val="en-US" w:eastAsia="ja-JP"/>
              </w:rPr>
              <w:t>いないか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6504"/>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重要事項説明書には、運営規程の概要、従業者の勤務の体制、</w:t>
            </w:r>
            <w:r>
              <w:rPr>
                <w:rFonts w:ascii="ＭＳ ゴシック" w:eastAsia="ＭＳ ゴシック" w:hAnsi="ＭＳ ゴシック" w:hint="eastAsia"/>
                <w:sz w:val="18"/>
                <w:szCs w:val="18"/>
              </w:rPr>
              <w:t>利用料の額及びその改定の方法、</w:t>
            </w:r>
            <w:r w:rsidRPr="005B1669">
              <w:rPr>
                <w:rFonts w:ascii="ＭＳ ゴシック" w:eastAsia="ＭＳ ゴシック" w:hAnsi="ＭＳ ゴシック" w:hint="eastAsia"/>
                <w:sz w:val="18"/>
                <w:szCs w:val="18"/>
              </w:rPr>
              <w:t>その他の</w:t>
            </w:r>
            <w:r>
              <w:rPr>
                <w:rFonts w:ascii="ＭＳ ゴシック" w:eastAsia="ＭＳ ゴシック" w:hAnsi="ＭＳ ゴシック" w:hint="eastAsia"/>
                <w:sz w:val="18"/>
                <w:szCs w:val="18"/>
              </w:rPr>
              <w:t>入居</w:t>
            </w:r>
            <w:r w:rsidRPr="005B1669">
              <w:rPr>
                <w:rFonts w:ascii="ＭＳ ゴシック" w:eastAsia="ＭＳ ゴシック" w:hAnsi="ＭＳ ゴシック" w:hint="eastAsia"/>
                <w:sz w:val="18"/>
                <w:szCs w:val="18"/>
              </w:rPr>
              <w:t>申込者のサービスの選択に資すると認められる重要事項を記載して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firstLineChars="100" w:firstLine="180"/>
              <w:rPr>
                <w:rFonts w:ascii="ＭＳ ゴシック" w:eastAsia="ＭＳ ゴシック" w:hAnsi="ＭＳ ゴシック"/>
                <w:kern w:val="0"/>
                <w:sz w:val="18"/>
                <w:szCs w:val="18"/>
              </w:rPr>
            </w:pPr>
            <w:r w:rsidRPr="005B1669">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8"/>
              <w:gridCol w:w="851"/>
            </w:tblGrid>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事業者、事業所の概要（名称、住所、所在地、連絡先など）</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運営規程の概要（目的、方針、</w:t>
                  </w:r>
                  <w:r>
                    <w:rPr>
                      <w:rFonts w:ascii="ＭＳ ゴシック" w:eastAsia="ＭＳ ゴシック" w:hAnsi="ＭＳ ゴシック" w:hint="eastAsia"/>
                      <w:sz w:val="18"/>
                      <w:szCs w:val="18"/>
                    </w:rPr>
                    <w:t>特定施設従業者の職種、員数及び職務内容、入居</w:t>
                  </w:r>
                  <w:r w:rsidRPr="005B1669">
                    <w:rPr>
                      <w:rFonts w:ascii="ＭＳ ゴシック" w:eastAsia="ＭＳ ゴシック" w:hAnsi="ＭＳ ゴシック" w:hint="eastAsia"/>
                      <w:sz w:val="18"/>
                      <w:szCs w:val="18"/>
                    </w:rPr>
                    <w:t>定員</w:t>
                  </w:r>
                  <w:r>
                    <w:rPr>
                      <w:rFonts w:ascii="ＭＳ ゴシック" w:eastAsia="ＭＳ ゴシック" w:hAnsi="ＭＳ ゴシック" w:hint="eastAsia"/>
                      <w:sz w:val="18"/>
                      <w:szCs w:val="18"/>
                    </w:rPr>
                    <w:t>及び居室数な</w:t>
                  </w:r>
                  <w:r w:rsidRPr="005B1669">
                    <w:rPr>
                      <w:rFonts w:ascii="ＭＳ ゴシック" w:eastAsia="ＭＳ ゴシック" w:hAnsi="ＭＳ ゴシック" w:hint="eastAsia"/>
                      <w:sz w:val="18"/>
                      <w:szCs w:val="18"/>
                    </w:rPr>
                    <w:t>ど）</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管理者氏名及び従業者の勤務体制</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D160B5"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介護居室、一時介護室、浴室、食堂及び機能訓練室の概要</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D160B5" w:rsidP="007B4DCA">
                  <w:pPr>
                    <w:spacing w:line="240" w:lineRule="exact"/>
                    <w:ind w:rightChars="50" w:right="105"/>
                    <w:rPr>
                      <w:rFonts w:ascii="ＭＳ ゴシック" w:eastAsia="ＭＳ ゴシック" w:hAnsi="ＭＳ ゴシック"/>
                      <w:sz w:val="18"/>
                      <w:szCs w:val="18"/>
                    </w:rPr>
                  </w:pPr>
                  <w:r>
                    <w:rPr>
                      <w:rFonts w:ascii="ＭＳ ゴシック" w:eastAsia="ＭＳ ゴシック" w:hAnsi="ＭＳ ゴシック" w:hint="eastAsia"/>
                      <w:sz w:val="18"/>
                      <w:szCs w:val="18"/>
                    </w:rPr>
                    <w:t>要介護状態区分に応じて当該事業者が提供する標準的な介護サービスの内容</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D160B5"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利用料の額及びその改定の方法</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利用者が介護居室又は一時介護室に移る場合の条件及び手続</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高齢者の虐待防止に関する項目</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身体拘束について</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秘密保持と個人情報の保護（使用同意など）について</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緊急時の対応方法及び連絡先</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事故発生時の対応（損害賠償の方法を含む。）</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心身の状況の把握</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居宅介護支援事業者等との連携</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サービス提供の記録</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kern w:val="0"/>
                      <w:sz w:val="18"/>
                      <w:szCs w:val="18"/>
                    </w:rPr>
                    <w:t>非常災害</w:t>
                  </w:r>
                  <w:r>
                    <w:rPr>
                      <w:rFonts w:ascii="ＭＳ ゴシック" w:eastAsia="ＭＳ ゴシック" w:hAnsi="ＭＳ ゴシック" w:hint="eastAsia"/>
                      <w:kern w:val="0"/>
                      <w:sz w:val="18"/>
                      <w:szCs w:val="18"/>
                    </w:rPr>
                    <w:t>対策</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kern w:val="0"/>
                      <w:sz w:val="18"/>
                      <w:szCs w:val="18"/>
                    </w:rPr>
                    <w:t>衛生管理</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サービス内容の見積り（サービス提供内容及び利用者負担額の目安など）</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苦情処理の体制及び手順、苦情相談窓口の連絡先（事業者、市町村、大阪府国民健康保険団体</w:t>
                  </w:r>
                  <w:r w:rsidRPr="005B1669">
                    <w:rPr>
                      <w:rFonts w:ascii="ＭＳ ゴシック" w:eastAsia="ＭＳ ゴシック" w:hAnsi="ＭＳ ゴシック" w:hint="eastAsia"/>
                      <w:sz w:val="18"/>
                      <w:szCs w:val="18"/>
                    </w:rPr>
                    <w:cr/>
                    <w:t>連合会など）</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r w:rsidR="007B4DCA" w:rsidRPr="005B1669" w:rsidTr="007B4EF0">
              <w:trPr>
                <w:trHeight w:val="284"/>
              </w:trPr>
              <w:tc>
                <w:tcPr>
                  <w:tcW w:w="5378"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事業者、事業所、利用者（場合により代理人）による説明確認欄</w:t>
                  </w:r>
                </w:p>
              </w:tc>
              <w:tc>
                <w:tcPr>
                  <w:tcW w:w="851" w:type="dxa"/>
                  <w:vAlign w:val="center"/>
                </w:tcPr>
                <w:p w:rsidR="007B4DCA" w:rsidRPr="005B1669" w:rsidRDefault="007B4DCA" w:rsidP="007B4DCA">
                  <w:pPr>
                    <w:spacing w:line="240" w:lineRule="exact"/>
                    <w:rPr>
                      <w:rFonts w:ascii="ＭＳ ゴシック" w:eastAsia="ＭＳ ゴシック" w:hAnsi="ＭＳ ゴシック"/>
                      <w:kern w:val="0"/>
                      <w:sz w:val="18"/>
                      <w:szCs w:val="18"/>
                    </w:rPr>
                  </w:pPr>
                  <w:r w:rsidRPr="00D20FDB">
                    <w:rPr>
                      <w:rFonts w:ascii="ＭＳ ゴシック" w:eastAsia="ＭＳ ゴシック" w:hAnsi="ＭＳ ゴシック" w:hint="eastAsia"/>
                      <w:spacing w:val="45"/>
                      <w:kern w:val="0"/>
                      <w:sz w:val="18"/>
                      <w:szCs w:val="18"/>
                      <w:fitText w:val="648" w:id="-1518123007"/>
                    </w:rPr>
                    <w:t>有・</w:t>
                  </w:r>
                  <w:r w:rsidRPr="00D20FDB">
                    <w:rPr>
                      <w:rFonts w:ascii="ＭＳ ゴシック" w:eastAsia="ＭＳ ゴシック" w:hAnsi="ＭＳ ゴシック" w:hint="eastAsia"/>
                      <w:spacing w:val="-37"/>
                      <w:kern w:val="0"/>
                      <w:sz w:val="18"/>
                      <w:szCs w:val="18"/>
                      <w:fitText w:val="648" w:id="-1518123007"/>
                    </w:rPr>
                    <w:t>無</w:t>
                  </w:r>
                </w:p>
              </w:tc>
            </w:tr>
          </w:tbl>
          <w:p w:rsidR="007B4DCA" w:rsidRPr="005B1669" w:rsidRDefault="007B4DCA" w:rsidP="007B4DCA">
            <w:pPr>
              <w:spacing w:line="240" w:lineRule="exact"/>
              <w:rPr>
                <w:rFonts w:ascii="ＭＳ ゴシック" w:eastAsia="ＭＳ ゴシック" w:hAnsi="ＭＳ ゴシック"/>
                <w:sz w:val="18"/>
                <w:szCs w:val="18"/>
              </w:rPr>
            </w:pP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65"/>
        </w:trPr>
        <w:tc>
          <w:tcPr>
            <w:tcW w:w="1099"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サービスの提供開始について、入居</w:t>
            </w:r>
            <w:r w:rsidRPr="005B1669">
              <w:rPr>
                <w:rFonts w:ascii="ＭＳ ゴシック" w:eastAsia="ＭＳ ゴシック" w:hAnsi="ＭＳ ゴシック" w:hint="eastAsia"/>
                <w:sz w:val="18"/>
                <w:szCs w:val="18"/>
              </w:rPr>
              <w:t>者と契約書を交わして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Default="007B4DCA" w:rsidP="007B4DCA">
            <w:pPr>
              <w:pStyle w:val="a3"/>
              <w:tabs>
                <w:tab w:val="center" w:pos="426"/>
              </w:tabs>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契約の内容は、不当に利用者の権利を侵害若しくは制限するものとなっていないか。</w:t>
            </w:r>
          </w:p>
          <w:p w:rsidR="007B4DCA" w:rsidRDefault="007B4DCA" w:rsidP="007B4DCA">
            <w:pPr>
              <w:pStyle w:val="a3"/>
              <w:tabs>
                <w:tab w:val="center" w:pos="426"/>
              </w:tabs>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利用者が判断能力の低下等により自ら署名できない場合には、利用者家族又は後見人等とサービス担当者会議等を通じて代理署名の方法を明らかにするなど、適切な対応をあらかじめ定め、実施しているか。</w:t>
            </w:r>
          </w:p>
          <w:p w:rsidR="007B4DCA" w:rsidRDefault="007B4DCA" w:rsidP="007B4DCA">
            <w:pPr>
              <w:pStyle w:val="a3"/>
              <w:tabs>
                <w:tab w:val="clear" w:pos="4252"/>
                <w:tab w:val="center" w:pos="426"/>
              </w:tabs>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利用者の身体機能の低下等により代筆署名を行う場合は、当該事業所の管理者等が代筆者であることの署名を添えて代筆を行うなど、適切な対応をあらかじめ定め、実施しているか。</w:t>
            </w:r>
          </w:p>
          <w:p w:rsidR="007B4DCA" w:rsidRPr="0057290E" w:rsidRDefault="007B4DCA" w:rsidP="007B4DCA">
            <w:pPr>
              <w:pStyle w:val="a3"/>
              <w:tabs>
                <w:tab w:val="clear" w:pos="4252"/>
                <w:tab w:val="center" w:pos="426"/>
              </w:tabs>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特定施設入居者生活介護と介護予防特定施設入居者生活介護の指定をあわせて受け、かつ、同一の施設において一体的に運営されている場合にあっては、特定施設入居者生活介護と介護予防特定施設入居者生活介護の契約について、１つの契約書によることができる。</w:t>
            </w:r>
          </w:p>
        </w:tc>
        <w:tc>
          <w:tcPr>
            <w:tcW w:w="197"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951"/>
        </w:trPr>
        <w:tc>
          <w:tcPr>
            <w:tcW w:w="1099" w:type="pct"/>
            <w:tcBorders>
              <w:top w:val="single" w:sz="4" w:space="0" w:color="auto"/>
              <w:bottom w:val="nil"/>
            </w:tcBorders>
          </w:tcPr>
          <w:p w:rsidR="007B4DCA" w:rsidRPr="00190B2A" w:rsidRDefault="007B4DCA" w:rsidP="007B4DCA">
            <w:pPr>
              <w:spacing w:line="240" w:lineRule="exact"/>
              <w:ind w:left="180"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２　指定特定施設入居者生活介護の提供の開始等</w:t>
            </w:r>
          </w:p>
        </w:tc>
        <w:tc>
          <w:tcPr>
            <w:tcW w:w="3119" w:type="pct"/>
            <w:gridSpan w:val="2"/>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Fonts w:ascii="ＭＳ ゴシック" w:eastAsia="ＭＳ ゴシック" w:hAnsi="ＭＳ ゴシック" w:hint="eastAsia"/>
                <w:sz w:val="18"/>
                <w:szCs w:val="18"/>
                <w:lang w:val="en-US" w:eastAsia="ja-JP"/>
              </w:rPr>
              <w:t>正当な理由なくサービス提供を拒否して</w:t>
            </w:r>
            <w:r>
              <w:rPr>
                <w:rFonts w:ascii="ＭＳ ゴシック" w:eastAsia="ＭＳ ゴシック" w:hAnsi="ＭＳ ゴシック" w:hint="eastAsia"/>
                <w:sz w:val="18"/>
                <w:szCs w:val="18"/>
                <w:lang w:val="en-US" w:eastAsia="ja-JP"/>
              </w:rPr>
              <w:t>いないか</w:t>
            </w:r>
            <w:r w:rsidRPr="00190B2A">
              <w:rPr>
                <w:rFonts w:ascii="ＭＳ ゴシック" w:eastAsia="ＭＳ ゴシック" w:hAnsi="ＭＳ ゴシック" w:hint="eastAsia"/>
                <w:sz w:val="18"/>
                <w:szCs w:val="18"/>
                <w:lang w:val="en-US" w:eastAsia="ja-JP"/>
              </w:rPr>
              <w:t>。</w:t>
            </w:r>
          </w:p>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要介護度や所得の多寡等を理由にサービスの提供を拒否して</w:t>
            </w:r>
            <w:r>
              <w:rPr>
                <w:rFonts w:ascii="ＭＳ ゴシック" w:eastAsia="ＭＳ ゴシック" w:hAnsi="ＭＳ ゴシック" w:hint="eastAsia"/>
                <w:sz w:val="18"/>
                <w:szCs w:val="18"/>
              </w:rPr>
              <w:t>いないか</w:t>
            </w:r>
            <w:r w:rsidRPr="00190B2A">
              <w:rPr>
                <w:rFonts w:ascii="ＭＳ ゴシック" w:eastAsia="ＭＳ ゴシック" w:hAnsi="ＭＳ ゴシック" w:hint="eastAsia"/>
                <w:sz w:val="18"/>
                <w:szCs w:val="18"/>
              </w:rPr>
              <w:t>。</w:t>
            </w:r>
          </w:p>
          <w:p w:rsidR="007B4DCA" w:rsidRPr="00190B2A" w:rsidRDefault="007B4DCA" w:rsidP="007B4DCA">
            <w:pPr>
              <w:spacing w:line="240" w:lineRule="exact"/>
              <w:rPr>
                <w:rFonts w:ascii="ＭＳ ゴシック" w:eastAsia="ＭＳ ゴシック" w:hAnsi="ＭＳ ゴシック"/>
                <w:sz w:val="18"/>
                <w:szCs w:val="18"/>
              </w:rPr>
            </w:pPr>
          </w:p>
          <w:p w:rsidR="007B4DC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MRSA（黄色ブドウ球菌、抗生物質が効かない。）、B型肝炎等の感染症のキャリアであることのみをもってサービス提供を拒否してないか。</w:t>
            </w:r>
          </w:p>
          <w:p w:rsidR="007B4DCA" w:rsidRPr="00190B2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7B4DCA" w:rsidRPr="00190B2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受付日、利用申込者住所・氏名（可能な限り）、拒否をした理由、その他⇒申込み受付票、業務日誌など記録する様式は問わないが、拒否したことの正当性を明らかにしておくため、記録をすることが望ましい。</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4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Pr>
          <w:p w:rsidR="007B4DC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AD478B">
              <w:rPr>
                <w:rStyle w:val="p20"/>
                <w:rFonts w:ascii="ＭＳ ゴシック" w:eastAsia="ＭＳ ゴシック" w:hAnsi="ＭＳ ゴシック" w:hint="eastAsia"/>
                <w:color w:val="000000"/>
                <w:sz w:val="18"/>
                <w:szCs w:val="18"/>
              </w:rPr>
              <w:t>入居者が指定特定施設入居者生活介護に代えて当該指定特定施設入居者生活介護事業者以外の者が提供する介護サービスを利用することを妨げていないか。</w:t>
            </w:r>
          </w:p>
          <w:p w:rsidR="00D160B5" w:rsidRDefault="00D160B5"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p>
          <w:p w:rsidR="00D160B5" w:rsidRDefault="00D160B5" w:rsidP="00D160B5">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lang w:eastAsia="ja-JP"/>
              </w:rPr>
            </w:pPr>
            <w:r>
              <w:rPr>
                <w:rStyle w:val="p20"/>
                <w:rFonts w:ascii="ＭＳ ゴシック" w:eastAsia="ＭＳ ゴシック" w:hAnsi="ＭＳ ゴシック" w:hint="eastAsia"/>
                <w:color w:val="000000"/>
                <w:sz w:val="18"/>
                <w:szCs w:val="18"/>
                <w:lang w:eastAsia="ja-JP"/>
              </w:rPr>
              <w:t>※　入居者が当該特定施設入居者生活介護事業者から指定特定施設入居者生活介護を受けることに同意できない場合もあること等から設けたもの。</w:t>
            </w:r>
          </w:p>
          <w:p w:rsidR="00D160B5" w:rsidRPr="001C11FE" w:rsidRDefault="00D160B5" w:rsidP="007B4DCA">
            <w:pPr>
              <w:pStyle w:val="a3"/>
              <w:tabs>
                <w:tab w:val="clear" w:pos="4252"/>
                <w:tab w:val="clear" w:pos="8504"/>
              </w:tabs>
              <w:snapToGrid/>
              <w:spacing w:line="240" w:lineRule="exact"/>
              <w:rPr>
                <w:rFonts w:ascii="ＭＳ ゴシック" w:eastAsia="ＭＳ ゴシック" w:hAnsi="ＭＳ ゴシック"/>
                <w:sz w:val="18"/>
                <w:szCs w:val="18"/>
                <w:highlight w:val="yellow"/>
                <w:lang w:val="en-US" w:eastAsia="ja-JP"/>
              </w:rPr>
            </w:pP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69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入居申込者又は入居者が入院治療を要する者であること等により、自ら必要なサービスを提供することが困難であると認めた場合は、適切な病院又は診療所の紹介その他の適切な措置を速やかに講じ</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lang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指定特定施設入居者生活介護の提供に当たっては、利用者の心身の状況、その置かれている環境等の把握に努め</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lang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991"/>
        </w:trPr>
        <w:tc>
          <w:tcPr>
            <w:tcW w:w="1099" w:type="pct"/>
            <w:tcBorders>
              <w:bottom w:val="nil"/>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３　受給資格及び介護保険負担割合証の確認</w:t>
            </w:r>
          </w:p>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Pr>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利用申込者の被保険者証及び介護保険負担割合証で、被保険者資格、要介護認定等の有無及び要介護認定等の有効期間、負担割合を確認して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spacing w:line="260" w:lineRule="exact"/>
              <w:ind w:firstLineChars="100" w:firstLine="180"/>
              <w:rPr>
                <w:rFonts w:ascii="ＭＳ ゴシック" w:eastAsia="ＭＳ ゴシック" w:hAnsi="ＭＳ ゴシック"/>
                <w:sz w:val="18"/>
                <w:szCs w:val="18"/>
              </w:rPr>
            </w:pPr>
            <w:r w:rsidRPr="00190B2A">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2E852E88" wp14:editId="4656F66A">
                      <wp:simplePos x="0" y="0"/>
                      <wp:positionH relativeFrom="column">
                        <wp:posOffset>70485</wp:posOffset>
                      </wp:positionH>
                      <wp:positionV relativeFrom="paragraph">
                        <wp:posOffset>160655</wp:posOffset>
                      </wp:positionV>
                      <wp:extent cx="3736975" cy="217170"/>
                      <wp:effectExtent l="0" t="0" r="0" b="0"/>
                      <wp:wrapNone/>
                      <wp:docPr id="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217170"/>
                              </a:xfrm>
                              <a:prstGeom prst="rect">
                                <a:avLst/>
                              </a:prstGeom>
                              <a:solidFill>
                                <a:srgbClr val="FFFFFF"/>
                              </a:solidFill>
                              <a:ln w="9525">
                                <a:solidFill>
                                  <a:srgbClr val="000000"/>
                                </a:solidFill>
                                <a:miter lim="800000"/>
                                <a:headEnd/>
                                <a:tailEnd/>
                              </a:ln>
                            </wps:spPr>
                            <wps:txbx>
                              <w:txbxContent>
                                <w:p w:rsidR="00E33364" w:rsidRPr="009F6C0E" w:rsidRDefault="00E33364" w:rsidP="006965AB">
                                  <w:pPr>
                                    <w:rPr>
                                      <w:rFonts w:ascii="ＭＳ ゴシック" w:eastAsia="ＭＳ ゴシック" w:hAnsi="ＭＳ ゴシック"/>
                                      <w:sz w:val="18"/>
                                      <w:szCs w:val="18"/>
                                    </w:rPr>
                                  </w:pPr>
                                  <w:r w:rsidRPr="009F6C0E">
                                    <w:rPr>
                                      <w:rFonts w:ascii="ＭＳ ゴシック" w:eastAsia="ＭＳ ゴシック" w:hAnsi="ＭＳ ゴシック" w:hint="eastAsia"/>
                                      <w:sz w:val="16"/>
                                      <w:szCs w:val="16"/>
                                    </w:rPr>
                                    <w:t>被保険者証の写し若しくはその内容を記録したものが整備されて</w:t>
                                  </w:r>
                                  <w:r>
                                    <w:rPr>
                                      <w:rFonts w:ascii="ＭＳ ゴシック" w:eastAsia="ＭＳ ゴシック" w:hAnsi="ＭＳ ゴシック" w:hint="eastAsia"/>
                                      <w:sz w:val="16"/>
                                      <w:szCs w:val="16"/>
                                    </w:rPr>
                                    <w:t>いるか</w:t>
                                  </w:r>
                                  <w:r w:rsidRPr="009F6C0E">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2E88" id="_x0000_t202" coordsize="21600,21600" o:spt="202" path="m,l,21600r21600,l21600,xe">
                      <v:stroke joinstyle="miter"/>
                      <v:path gradientshapeok="t" o:connecttype="rect"/>
                    </v:shapetype>
                    <v:shape id="Text Box 524" o:spid="_x0000_s1026" type="#_x0000_t202" style="position:absolute;left:0;text-align:left;margin-left:5.55pt;margin-top:12.65pt;width:294.2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">
                      <v:textbox inset="5.85pt,.7pt,5.85pt,.7pt">
                        <w:txbxContent>
                          <w:p w:rsidR="00E33364" w:rsidRPr="009F6C0E" w:rsidRDefault="00E33364" w:rsidP="006965AB">
                            <w:pPr>
                              <w:rPr>
                                <w:rFonts w:ascii="ＭＳ ゴシック" w:eastAsia="ＭＳ ゴシック" w:hAnsi="ＭＳ ゴシック"/>
                                <w:sz w:val="18"/>
                                <w:szCs w:val="18"/>
                              </w:rPr>
                            </w:pPr>
                            <w:r w:rsidRPr="009F6C0E">
                              <w:rPr>
                                <w:rFonts w:ascii="ＭＳ ゴシック" w:eastAsia="ＭＳ ゴシック" w:hAnsi="ＭＳ ゴシック" w:hint="eastAsia"/>
                                <w:sz w:val="16"/>
                                <w:szCs w:val="16"/>
                              </w:rPr>
                              <w:t>被保険者証の写し若しくはその内容を記録したものが整備されて</w:t>
                            </w:r>
                            <w:r>
                              <w:rPr>
                                <w:rFonts w:ascii="ＭＳ ゴシック" w:eastAsia="ＭＳ ゴシック" w:hAnsi="ＭＳ ゴシック" w:hint="eastAsia"/>
                                <w:sz w:val="16"/>
                                <w:szCs w:val="16"/>
                              </w:rPr>
                              <w:t>いるか</w:t>
                            </w:r>
                            <w:r w:rsidRPr="009F6C0E">
                              <w:rPr>
                                <w:rFonts w:ascii="ＭＳ ゴシック" w:eastAsia="ＭＳ ゴシック" w:hAnsi="ＭＳ ゴシック" w:hint="eastAsia"/>
                                <w:sz w:val="16"/>
                                <w:szCs w:val="16"/>
                              </w:rPr>
                              <w:t>。</w:t>
                            </w:r>
                          </w:p>
                        </w:txbxContent>
                      </v:textbox>
                    </v:shape>
                  </w:pict>
                </mc:Fallback>
              </mc:AlternateContent>
            </w:r>
            <w:r w:rsidRPr="00190B2A">
              <w:rPr>
                <w:rFonts w:ascii="ＭＳ ゴシック" w:eastAsia="ＭＳ ゴシック" w:hAnsi="ＭＳ ゴシック" w:hint="eastAsia"/>
                <w:sz w:val="18"/>
                <w:szCs w:val="18"/>
              </w:rPr>
              <w:t>（確認の具体的な方法：　　　　　　　　　　　　　　　　　　　　）</w:t>
            </w:r>
          </w:p>
          <w:p w:rsidR="007B4DCA" w:rsidRPr="00190B2A" w:rsidRDefault="007B4DCA" w:rsidP="007B4DCA">
            <w:pPr>
              <w:spacing w:line="260" w:lineRule="exact"/>
              <w:rPr>
                <w:rFonts w:ascii="ＭＳ ゴシック" w:eastAsia="ＭＳ ゴシック" w:hAnsi="ＭＳ ゴシック"/>
                <w:sz w:val="18"/>
                <w:szCs w:val="18"/>
              </w:rPr>
            </w:pPr>
          </w:p>
          <w:p w:rsidR="007B4DCA" w:rsidRPr="00190B2A" w:rsidRDefault="007B4DCA" w:rsidP="007B4DCA">
            <w:pPr>
              <w:spacing w:line="260" w:lineRule="exact"/>
              <w:rPr>
                <w:rFonts w:ascii="ＭＳ ゴシック" w:eastAsia="ＭＳ ゴシック" w:hAnsi="ＭＳ ゴシック"/>
                <w:sz w:val="18"/>
                <w:szCs w:val="18"/>
              </w:rPr>
            </w:pP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1"/>
        </w:trPr>
        <w:tc>
          <w:tcPr>
            <w:tcW w:w="1099" w:type="pct"/>
            <w:tcBorders>
              <w:top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被保険者証に認定審査会意見が記載されているときは、サービス提供を行うに際し､その意見を考慮して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34"/>
        </w:trPr>
        <w:tc>
          <w:tcPr>
            <w:tcW w:w="1099" w:type="pct"/>
            <w:tcBorders>
              <w:bottom w:val="nil"/>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４　要介護認定等の申請に係る援助</w:t>
            </w: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を行っ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54"/>
        </w:trPr>
        <w:tc>
          <w:tcPr>
            <w:tcW w:w="1099" w:type="pct"/>
            <w:tcBorders>
              <w:top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５　サービス提供の記録</w:t>
            </w:r>
          </w:p>
        </w:tc>
        <w:tc>
          <w:tcPr>
            <w:tcW w:w="3119" w:type="pct"/>
            <w:gridSpan w:val="2"/>
            <w:tcBorders>
              <w:top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sidRPr="00190B2A">
              <w:rPr>
                <w:rStyle w:val="p20"/>
                <w:rFonts w:ascii="ＭＳ ゴシック" w:eastAsia="ＭＳ ゴシック" w:hAnsi="ＭＳ ゴシック" w:hint="eastAsia"/>
                <w:color w:val="000000"/>
                <w:sz w:val="18"/>
                <w:szCs w:val="18"/>
                <w:lang w:eastAsia="ja-JP"/>
              </w:rPr>
              <w:t>サービス提供の</w:t>
            </w:r>
            <w:r w:rsidRPr="00190B2A">
              <w:rPr>
                <w:rStyle w:val="p20"/>
                <w:rFonts w:ascii="ＭＳ ゴシック" w:eastAsia="ＭＳ ゴシック" w:hAnsi="ＭＳ ゴシック" w:hint="eastAsia"/>
                <w:color w:val="000000"/>
                <w:sz w:val="18"/>
                <w:szCs w:val="18"/>
              </w:rPr>
              <w:t>開始に際しては、当該開始の年月日及び入居している指定特定施設の名称を、</w:t>
            </w:r>
            <w:r w:rsidRPr="00190B2A">
              <w:rPr>
                <w:rStyle w:val="p20"/>
                <w:rFonts w:ascii="ＭＳ ゴシック" w:eastAsia="ＭＳ ゴシック" w:hAnsi="ＭＳ ゴシック" w:hint="eastAsia"/>
                <w:color w:val="000000"/>
                <w:sz w:val="18"/>
                <w:szCs w:val="18"/>
                <w:lang w:eastAsia="ja-JP"/>
              </w:rPr>
              <w:t>サービス提供</w:t>
            </w:r>
            <w:r w:rsidRPr="00190B2A">
              <w:rPr>
                <w:rStyle w:val="p20"/>
                <w:rFonts w:ascii="ＭＳ ゴシック" w:eastAsia="ＭＳ ゴシック" w:hAnsi="ＭＳ ゴシック" w:hint="eastAsia"/>
                <w:color w:val="000000"/>
                <w:sz w:val="18"/>
                <w:szCs w:val="18"/>
              </w:rPr>
              <w:t>の終了に際しては、当該終了の年月日を、利用者の被保険者証に記載し</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p w:rsidR="007B4DCA" w:rsidRPr="00190B2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lang w:eastAsia="ja-JP"/>
              </w:rPr>
              <w:t>※　特定施設入居者生活介護の提供を受けている者は居宅療養管理指導以外の居宅サービス、地域密着型サービス及び施設サービスについて保険給付を受けることができないことを踏まえ、当該利用者が指定特定施設入居者生活介護の提供を受けていることが確認できるよう記載しなければならない。</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99"/>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指定特定施設入居者生活介護を提供した際には、具体的なサービスの内容等（サービス提供日、サービスの内容、利用者の状況その他必要な事項）</w:t>
            </w:r>
            <w:r w:rsidRPr="00190B2A">
              <w:rPr>
                <w:rFonts w:ascii="ＭＳ ゴシック" w:eastAsia="ＭＳ ゴシック" w:hAnsi="ＭＳ ゴシック" w:hint="eastAsia"/>
                <w:sz w:val="18"/>
                <w:szCs w:val="18"/>
              </w:rPr>
              <w:t>今後のサービス提供に活かすよう</w:t>
            </w:r>
            <w:r w:rsidRPr="00190B2A">
              <w:rPr>
                <w:rStyle w:val="p20"/>
                <w:rFonts w:ascii="ＭＳ ゴシック" w:eastAsia="ＭＳ ゴシック" w:hAnsi="ＭＳ ゴシック" w:hint="eastAsia"/>
                <w:color w:val="000000"/>
                <w:sz w:val="18"/>
                <w:szCs w:val="18"/>
              </w:rPr>
              <w:t>記録して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99"/>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服薬管理を行っている場合、当該記録をとって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568"/>
        </w:trPr>
        <w:tc>
          <w:tcPr>
            <w:tcW w:w="1099" w:type="pct"/>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６　利用料等の受領</w:t>
            </w: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法定代理受領サービスに該当する指定特定施設入居者生活介護を提供した際には、その利用者から、利用料の一部として、当該指定特定施設入居者生活介護に係る居宅介護サービス費用基準</w:t>
            </w:r>
            <w:r>
              <w:rPr>
                <w:rFonts w:ascii="ＭＳ ゴシック" w:eastAsia="ＭＳ ゴシック" w:hAnsi="ＭＳ ゴシック" w:hint="eastAsia"/>
                <w:sz w:val="18"/>
                <w:szCs w:val="18"/>
              </w:rPr>
              <w:t>額のうち利用者の負担割合に応じた額の支払を受けているか。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43"/>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利用料について法定代理受領サービスに該当しない指定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を提供した際にその利用者から支払を受ける利用料の額と、指定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に係る居宅介護サービス費用基準額との間に、不合理な差額が生じないようにして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26"/>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介護保険給付の対象となる指定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のサービスと明確に区分されるサービスについては、次のような方法により別の料金設定をして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26"/>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利用者またはその家族に対し、当該事業が指定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の事業とは別事業であり、当該サービスが介護保険給付の対象とならないサービスであることを説明し、理解を得て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9"/>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当該事業の目的、運営方針、利用料等が、</w:t>
            </w:r>
            <w:r>
              <w:rPr>
                <w:rFonts w:ascii="ＭＳ ゴシック" w:eastAsia="ＭＳ ゴシック" w:hAnsi="ＭＳ ゴシック" w:hint="eastAsia"/>
                <w:sz w:val="18"/>
                <w:szCs w:val="18"/>
              </w:rPr>
              <w:t>指定特定施設入居者生活介護</w:t>
            </w:r>
            <w:r w:rsidRPr="005B1669">
              <w:rPr>
                <w:rFonts w:ascii="ＭＳ ゴシック" w:eastAsia="ＭＳ ゴシック" w:hAnsi="ＭＳ ゴシック" w:hint="eastAsia"/>
                <w:sz w:val="18"/>
                <w:szCs w:val="18"/>
              </w:rPr>
              <w:t>の運営規程と別に定めて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53"/>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会計が指定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の事業の会計と区分されて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ed" w:sz="4" w:space="0" w:color="auto"/>
            </w:tcBorders>
            <w:vAlign w:val="center"/>
          </w:tcPr>
          <w:p w:rsidR="007B4DCA" w:rsidRPr="005B1669" w:rsidRDefault="007B4DCA" w:rsidP="007B4DCA">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利用料のほかに、</w:t>
            </w: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に掲げる費用の支払いを受けて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DA36CE" w:rsidRDefault="007B4DCA" w:rsidP="007B4DCA">
            <w:pPr>
              <w:spacing w:line="180" w:lineRule="atLeast"/>
              <w:ind w:left="180" w:hangingChars="100" w:hanging="180"/>
              <w:rPr>
                <w:rFonts w:ascii="ＭＳ ゴシック" w:eastAsia="ＭＳ ゴシック" w:hAnsi="ＭＳ ゴシック"/>
                <w:sz w:val="18"/>
                <w:szCs w:val="18"/>
              </w:rPr>
            </w:pPr>
            <w:r w:rsidRPr="00DA36CE">
              <w:rPr>
                <w:rFonts w:ascii="ＭＳ ゴシック" w:eastAsia="ＭＳ ゴシック" w:hAnsi="ＭＳ ゴシック" w:hint="eastAsia"/>
                <w:sz w:val="18"/>
                <w:szCs w:val="18"/>
              </w:rPr>
              <w:t xml:space="preserve">①　</w:t>
            </w:r>
            <w:r w:rsidRPr="00DA36CE">
              <w:rPr>
                <w:rStyle w:val="p20"/>
                <w:rFonts w:ascii="ＭＳ ゴシック" w:eastAsia="ＭＳ ゴシック" w:hAnsi="ＭＳ ゴシック" w:hint="eastAsia"/>
                <w:color w:val="000000"/>
                <w:sz w:val="18"/>
                <w:szCs w:val="18"/>
              </w:rPr>
              <w:t>利用者の選定により提供される介護その他の日常生活上の便宜に要する費用</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おむつ代</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single" w:sz="4" w:space="0" w:color="auto"/>
            </w:tcBorders>
            <w:vAlign w:val="center"/>
          </w:tcPr>
          <w:p w:rsidR="007B4DCA" w:rsidRPr="00DA36CE" w:rsidRDefault="007B4DCA" w:rsidP="007B4DCA">
            <w:pPr>
              <w:spacing w:line="220" w:lineRule="exact"/>
              <w:ind w:left="180" w:hangingChars="100" w:hanging="180"/>
              <w:rPr>
                <w:rFonts w:ascii="ＭＳ ゴシック" w:eastAsia="ＭＳ ゴシック" w:hAnsi="ＭＳ ゴシック"/>
                <w:sz w:val="18"/>
                <w:szCs w:val="18"/>
              </w:rPr>
            </w:pPr>
            <w:r w:rsidRPr="00DA36CE">
              <w:rPr>
                <w:rFonts w:ascii="ＭＳ ゴシック" w:eastAsia="ＭＳ ゴシック" w:hAnsi="ＭＳ ゴシック" w:hint="eastAsia"/>
                <w:sz w:val="18"/>
                <w:szCs w:val="18"/>
              </w:rPr>
              <w:t xml:space="preserve">③　</w:t>
            </w:r>
            <w:r w:rsidRPr="00DA36CE">
              <w:rPr>
                <w:rStyle w:val="p20"/>
                <w:rFonts w:ascii="ＭＳ ゴシック" w:eastAsia="ＭＳ ゴシック" w:hAnsi="ＭＳ ゴシック" w:hint="eastAsia"/>
                <w:color w:val="000000"/>
                <w:sz w:val="18"/>
                <w:szCs w:val="18"/>
              </w:rPr>
              <w:t>指定特定施設入居者生活介護において提供される便宜のうち、日常生活においても通常必要となるものに係る費用であって、その利用者に負担させることが適当と認められるもの</w:t>
            </w:r>
          </w:p>
        </w:tc>
        <w:tc>
          <w:tcPr>
            <w:tcW w:w="197"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dashed"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otted" w:sz="4" w:space="0" w:color="auto"/>
            </w:tcBorders>
            <w:vAlign w:val="center"/>
          </w:tcPr>
          <w:p w:rsidR="007B4DCA" w:rsidRPr="005B1669" w:rsidRDefault="007B4DCA" w:rsidP="007B4DCA">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利用者から支払いを受けることができる費用について、あらかじめ、利用者又はその家族に対し、当該サービスの内容及び費用について説明を行い、利用者の同意を得て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dashed"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その他の日常生活費について</w:t>
            </w:r>
          </w:p>
        </w:tc>
        <w:tc>
          <w:tcPr>
            <w:tcW w:w="3119" w:type="pct"/>
            <w:gridSpan w:val="2"/>
            <w:tcBorders>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「その他の日常生活費」の</w:t>
            </w:r>
            <w:r w:rsidRPr="005B1669">
              <w:rPr>
                <w:rFonts w:ascii="ＭＳ ゴシック" w:eastAsia="ＭＳ ゴシック" w:hAnsi="ＭＳ ゴシック" w:hint="eastAsia"/>
                <w:sz w:val="18"/>
                <w:szCs w:val="18"/>
              </w:rPr>
              <w:t>受領については、</w:t>
            </w: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に掲げる基準が遵守されて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「通所介護費等における日常生活費に要する費用の取扱いについて（平成12年３月30日老企第54号）」参照</w:t>
            </w:r>
          </w:p>
        </w:tc>
        <w:tc>
          <w:tcPr>
            <w:tcW w:w="197"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費用徴収に当たっては、利用者の希望によって、身の回り品として日常生活に必要なものを事業者が提供する場合に限って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事業者がすべての入居者に対して一律に提供し、すべての入居者からその費用を画一的に徴収することは認められない。</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対象となる便宜と、保険給付の対象となっているサービスとの間に重複関係がないか。</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保険給付の対象となっているサービスと明確に区分され、費用の内訳が明らかにされて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あいまいな名目による費用の受領は不可。</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○･･･日用品費（シャンプー、歯ブラシ、タオル等）　100円/日</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×･･･日用品費　100円/日→内容があいまい</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利用者又はその家族</w:t>
            </w:r>
            <w:r>
              <w:rPr>
                <w:rFonts w:ascii="ＭＳ ゴシック" w:eastAsia="ＭＳ ゴシック" w:hAnsi="ＭＳ ゴシック" w:hint="eastAsia"/>
                <w:sz w:val="18"/>
                <w:szCs w:val="18"/>
              </w:rPr>
              <w:t>等</w:t>
            </w:r>
            <w:r w:rsidRPr="005B1669">
              <w:rPr>
                <w:rFonts w:ascii="ＭＳ ゴシック" w:eastAsia="ＭＳ ゴシック" w:hAnsi="ＭＳ ゴシック" w:hint="eastAsia"/>
                <w:sz w:val="18"/>
                <w:szCs w:val="18"/>
              </w:rPr>
              <w:t>の自由な選択に基づいて行われるものでなければならないため、徴収するにあたっては事前に十分な説明を行い、その同意を得て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実費相当額の範囲内として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その都度変動する性質ものである場合は「実費」という形の定め方でも良い。</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運営規程において定めるとともに、サービスの選択に資すると認められる重要事項として、事業所の見やすい場所に掲示して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616"/>
        </w:trPr>
        <w:tc>
          <w:tcPr>
            <w:tcW w:w="1099" w:type="pct"/>
            <w:tcBorders>
              <w:top w:val="nil"/>
              <w:bottom w:val="dashed"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の「その他の日常生活費」の具体的な範囲について</w:t>
            </w:r>
          </w:p>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個人用の日用品について</w:t>
            </w:r>
          </w:p>
          <w:p w:rsidR="007B4DCA" w:rsidRPr="005B1669" w:rsidRDefault="007B4DCA" w:rsidP="007B4DC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○･･･シャンプー、リンス、石鹸、歯ブラシ、タオル、カミソリ、ティッシュペーパー、化粧品、入れ歯洗浄剤</w:t>
            </w:r>
          </w:p>
          <w:p w:rsidR="007B4DCA" w:rsidRPr="005B1669" w:rsidRDefault="007B4DCA" w:rsidP="007B4DC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×･･･ポータブルトイレ、車いす、歩行器、共用の談話室等のテレビやカラオケ使用料</w:t>
            </w:r>
          </w:p>
        </w:tc>
        <w:tc>
          <w:tcPr>
            <w:tcW w:w="782" w:type="pct"/>
            <w:gridSpan w:val="5"/>
            <w:shd w:val="clear" w:color="auto" w:fill="A6A6A6" w:themeFill="background1" w:themeFillShade="A6"/>
            <w:vAlign w:val="center"/>
          </w:tcPr>
          <w:p w:rsidR="007B4DCA" w:rsidRPr="005B1669" w:rsidRDefault="007B4DCA" w:rsidP="007B4DCA">
            <w:pPr>
              <w:jc w:val="left"/>
              <w:rPr>
                <w:rFonts w:ascii="ＭＳ ゴシック" w:eastAsia="ＭＳ ゴシック" w:hAnsi="ＭＳ ゴシック"/>
                <w:sz w:val="24"/>
                <w:szCs w:val="24"/>
              </w:rPr>
            </w:pPr>
          </w:p>
        </w:tc>
      </w:tr>
      <w:tr w:rsidR="007B4DCA" w:rsidRPr="005B1669" w:rsidTr="006E3099">
        <w:trPr>
          <w:cantSplit/>
          <w:trHeight w:val="123"/>
        </w:trPr>
        <w:tc>
          <w:tcPr>
            <w:tcW w:w="1099" w:type="pct"/>
            <w:tcBorders>
              <w:top w:val="dashed"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人員配置が手厚い場合の介護サービス利用料</w:t>
            </w:r>
          </w:p>
        </w:tc>
        <w:tc>
          <w:tcPr>
            <w:tcW w:w="3119" w:type="pct"/>
            <w:gridSpan w:val="2"/>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要介護者等（要介護者又は要支援者）の人数に応じて看護・介護職員の人数が下記の①又は②のいずれかの要件を満たす場合に、上乗せ介護サービス料（人員配置が手厚い場合の介護サービス利用料）を受領しているか。</w:t>
            </w:r>
          </w:p>
          <w:p w:rsidR="007B4DC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上乗せ介護サービス利用料については、看護・介護職員の配置に必要となる費用から適切に算出された額とし、当該上乗せ介護サービス利用料を前払金として受領する場合には、開設後の経過年数に応じた要介護発生率、介護必要期間、職員配置等を勘案した合理的な積算方法によることが必要。</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上乗せ介護サービス利用料と介護保険の利用者負担分の合計額について、重度の要介護者になるほど安くなるような料金設定を行うことは、結果として、経度の要介護者等が利用しにくくなり、重度の要介護者のみの入居が誘導されることとなるため、適切ではない。</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23"/>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　要介護者等が30人以上の場合</w:t>
            </w:r>
          </w:p>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看護・介護職員の人数が、常勤換算方法で、「要介護者の数（前年度の平均値）」及び「要支援者の数（前年度の平均値）に0.5を乗じて得た数」の合計数が、2.5又はその端数を増すごとに１人以上であること。</w:t>
            </w:r>
          </w:p>
        </w:tc>
        <w:tc>
          <w:tcPr>
            <w:tcW w:w="197"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23"/>
        </w:trPr>
        <w:tc>
          <w:tcPr>
            <w:tcW w:w="1099" w:type="pct"/>
            <w:tcBorders>
              <w:top w:val="nil"/>
              <w:bottom w:val="dashed"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　要介護者等が30人未満の場合</w:t>
            </w:r>
          </w:p>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看護・介護職員の人数が、居宅サービス基準等に基づき算出された人数に２人を加えた人数以上であること。</w:t>
            </w:r>
          </w:p>
        </w:tc>
        <w:tc>
          <w:tcPr>
            <w:tcW w:w="197"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dashed"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個別的な選択による介護サービス利用料</w:t>
            </w:r>
          </w:p>
        </w:tc>
        <w:tc>
          <w:tcPr>
            <w:tcW w:w="3119" w:type="pct"/>
            <w:gridSpan w:val="2"/>
            <w:tcBorders>
              <w:bottom w:val="single"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らかじめ特定施設入居者生活介護として包括的かつ標準的に行うものとして定めた介護サービスとは別に、利用者の特別な希望により行われる個別的な介護サービス利用料については、下記の①～③のように個別性の強いものに限り、受領しているか。</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当該介護サービス利用料を受領する介護サービスは、本来特定施設入居者生活介護として包括的に行うべき介護サービスとは明らかに異なっていること。</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　個別的な外出介助</w:t>
            </w:r>
          </w:p>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特別な希望により、個別に行われる買い物、旅行等の外出介助（当該特定施設の行事、機能訓練、健康管理の一環として行われるものは除く。）及び当該特定施設が定めた協力医療機関等以外の通院又は入退院の際の介助等に要する費用。</w:t>
            </w:r>
          </w:p>
        </w:tc>
        <w:tc>
          <w:tcPr>
            <w:tcW w:w="197"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　個別的な買い物の代行</w:t>
            </w:r>
          </w:p>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利用者の特別な希望により、当該特定施設において通常想定している範囲の店舗以外の店舗に係る買い物等の代行に要する費用。</w:t>
            </w:r>
          </w:p>
        </w:tc>
        <w:tc>
          <w:tcPr>
            <w:tcW w:w="197"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dash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dashSmallGap"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bottom w:val="single"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　標準的な回数を超えた入浴を行った場合の介助</w:t>
            </w:r>
          </w:p>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特別な希望により、当該特定施設が定めた標準的な入浴回数を超えた回数（当該特定施設が定めた標準的な入浴回数が１週間に３回である場合には４回以上。ただし、居宅サービス等基準の規定により１週間に２回以上の入浴が必要であり、これを下回る回数を標準的な入浴回数とすることはできない。）の入浴の介助に要する費用。</w:t>
            </w:r>
          </w:p>
        </w:tc>
        <w:tc>
          <w:tcPr>
            <w:tcW w:w="197"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ed"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227"/>
        </w:trPr>
        <w:tc>
          <w:tcPr>
            <w:tcW w:w="1099" w:type="pct"/>
            <w:tcBorders>
              <w:top w:val="dashSmallGap" w:sz="4" w:space="0" w:color="auto"/>
              <w:bottom w:val="nil"/>
            </w:tcBorders>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預かり金について</w:t>
            </w:r>
          </w:p>
        </w:tc>
        <w:tc>
          <w:tcPr>
            <w:tcW w:w="3119" w:type="pct"/>
            <w:gridSpan w:val="2"/>
            <w:tcBorders>
              <w:top w:val="single" w:sz="4" w:space="0" w:color="auto"/>
              <w:bottom w:val="dashSmallGap"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預かり金の管理方法は、以下のとおり適切に行っているか。</w:t>
            </w:r>
          </w:p>
        </w:tc>
        <w:tc>
          <w:tcPr>
            <w:tcW w:w="197" w:type="pct"/>
            <w:tcBorders>
              <w:top w:val="single"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tcBorders>
              <w:top w:val="single"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gridSpan w:val="2"/>
            <w:tcBorders>
              <w:top w:val="single"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tcBorders>
              <w:top w:val="single"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①　預かり金管理規程を整備しているか。</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②　責任者及び補助者を選定し、印鑑と通帳を別々に保管しているか。</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5B1669" w:rsidRDefault="007B4DCA" w:rsidP="007B4DCA">
            <w:pPr>
              <w:spacing w:line="240" w:lineRule="exact"/>
              <w:ind w:left="16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③　適切な管理が行われていることの確認が複数の者により常に行える体制で出納事務を行っているか。</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5B1669" w:rsidRDefault="007B4DCA" w:rsidP="007B4DCA">
            <w:pPr>
              <w:spacing w:line="240" w:lineRule="exact"/>
              <w:ind w:left="16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④　利用者との保管依頼書（契約書）や預かり証、個人別出納台帳等、必要な書類を備えているか。</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⑤　預かり金の収支状況は、管理者により定期的（毎月）に点検されているか。</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dashSmallGap"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tcBorders>
            <w:vAlign w:val="center"/>
          </w:tcPr>
          <w:p w:rsidR="007B4DCA" w:rsidRPr="005B1669" w:rsidRDefault="007B4DCA" w:rsidP="007B4DCA">
            <w:pPr>
              <w:spacing w:line="240" w:lineRule="exact"/>
              <w:ind w:left="16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⑥　利用者又は家族等に定期的（少なくとも３ヶ月に１回）に収支報告（閲覧又は通知等）を行っているか。</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dashSmallGap"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領収証の交付</w:t>
            </w:r>
            <w:r>
              <w:rPr>
                <w:rFonts w:ascii="ＭＳ ゴシック" w:eastAsia="ＭＳ ゴシック" w:hAnsi="ＭＳ ゴシック" w:hint="eastAsia"/>
                <w:sz w:val="18"/>
                <w:szCs w:val="18"/>
              </w:rPr>
              <w:t>)</w:t>
            </w:r>
          </w:p>
        </w:tc>
        <w:tc>
          <w:tcPr>
            <w:tcW w:w="3119" w:type="pct"/>
            <w:gridSpan w:val="2"/>
            <w:tcBorders>
              <w:top w:val="dashed"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sidRPr="005B1669">
              <w:rPr>
                <w:rFonts w:ascii="ＭＳ ゴシック" w:eastAsia="ＭＳ ゴシック" w:hAnsi="ＭＳ ゴシック" w:hint="eastAsia"/>
                <w:spacing w:val="-8"/>
                <w:sz w:val="18"/>
                <w:szCs w:val="18"/>
              </w:rPr>
              <w:t>利用料等の支払を受ける際、利用者に対し領収証を交付して</w:t>
            </w:r>
            <w:r>
              <w:rPr>
                <w:rFonts w:ascii="ＭＳ ゴシック" w:eastAsia="ＭＳ ゴシック" w:hAnsi="ＭＳ ゴシック" w:hint="eastAsia"/>
                <w:spacing w:val="-8"/>
                <w:sz w:val="18"/>
                <w:szCs w:val="18"/>
              </w:rPr>
              <w:t>いるか</w:t>
            </w:r>
            <w:r w:rsidRPr="005B1669">
              <w:rPr>
                <w:rFonts w:ascii="ＭＳ ゴシック" w:eastAsia="ＭＳ ゴシック" w:hAnsi="ＭＳ ゴシック" w:hint="eastAsia"/>
                <w:spacing w:val="-8"/>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sidRPr="005B1669">
              <w:rPr>
                <w:rFonts w:ascii="ＭＳ ゴシック" w:eastAsia="ＭＳ ゴシック" w:hAnsi="ＭＳ ゴシック" w:hint="eastAsia"/>
                <w:spacing w:val="-8"/>
                <w:sz w:val="18"/>
                <w:szCs w:val="18"/>
              </w:rPr>
              <w:t>領収証には、保険給付の対象額とその他の費用を区分して記載して</w:t>
            </w:r>
            <w:r>
              <w:rPr>
                <w:rFonts w:ascii="ＭＳ ゴシック" w:eastAsia="ＭＳ ゴシック" w:hAnsi="ＭＳ ゴシック" w:hint="eastAsia"/>
                <w:spacing w:val="-8"/>
                <w:sz w:val="18"/>
                <w:szCs w:val="18"/>
              </w:rPr>
              <w:t>いるか</w:t>
            </w:r>
            <w:r w:rsidRPr="005B1669">
              <w:rPr>
                <w:rFonts w:ascii="ＭＳ ゴシック" w:eastAsia="ＭＳ ゴシック" w:hAnsi="ＭＳ ゴシック" w:hint="eastAsia"/>
                <w:spacing w:val="-8"/>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27"/>
        </w:trPr>
        <w:tc>
          <w:tcPr>
            <w:tcW w:w="1099"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Pr="005B1669" w:rsidRDefault="007B4DCA" w:rsidP="007B4DCA">
            <w:pPr>
              <w:spacing w:line="240" w:lineRule="exact"/>
              <w:rPr>
                <w:rFonts w:ascii="ＭＳ ゴシック" w:eastAsia="ＭＳ ゴシック" w:hAnsi="ＭＳ ゴシック"/>
                <w:spacing w:val="-8"/>
                <w:sz w:val="18"/>
                <w:szCs w:val="18"/>
              </w:rPr>
            </w:pPr>
            <w:r w:rsidRPr="005B1669">
              <w:rPr>
                <w:rFonts w:ascii="ＭＳ ゴシック" w:eastAsia="ＭＳ ゴシック" w:hAnsi="ＭＳ ゴシック" w:hint="eastAsia"/>
                <w:spacing w:val="-8"/>
                <w:sz w:val="18"/>
                <w:szCs w:val="18"/>
              </w:rPr>
              <w:t>その他の費用についてはさらに個別の費用ごとに区分して記載して</w:t>
            </w:r>
            <w:r>
              <w:rPr>
                <w:rFonts w:ascii="ＭＳ ゴシック" w:eastAsia="ＭＳ ゴシック" w:hAnsi="ＭＳ ゴシック" w:hint="eastAsia"/>
                <w:spacing w:val="-8"/>
                <w:sz w:val="18"/>
                <w:szCs w:val="18"/>
              </w:rPr>
              <w:t>いるか</w:t>
            </w:r>
            <w:r w:rsidRPr="005B1669">
              <w:rPr>
                <w:rFonts w:ascii="ＭＳ ゴシック" w:eastAsia="ＭＳ ゴシック" w:hAnsi="ＭＳ ゴシック" w:hint="eastAsia"/>
                <w:spacing w:val="-8"/>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575"/>
        </w:trPr>
        <w:tc>
          <w:tcPr>
            <w:tcW w:w="1099" w:type="pct"/>
            <w:tcBorders>
              <w:bottom w:val="single" w:sz="4" w:space="0" w:color="auto"/>
            </w:tcBorders>
          </w:tcPr>
          <w:p w:rsidR="007B4DCA" w:rsidRPr="005B1669"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5B1669">
              <w:rPr>
                <w:rFonts w:ascii="ＭＳ ゴシック" w:eastAsia="ＭＳ ゴシック" w:hAnsi="ＭＳ ゴシック" w:hint="eastAsia"/>
                <w:sz w:val="18"/>
                <w:szCs w:val="18"/>
              </w:rPr>
              <w:t xml:space="preserve">　保険給付の請求のための証明書の交付</w:t>
            </w:r>
          </w:p>
        </w:tc>
        <w:tc>
          <w:tcPr>
            <w:tcW w:w="3119" w:type="pct"/>
            <w:gridSpan w:val="2"/>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法定代理受領サービスに該当しない（償還払い）指定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に係る利用料の支払を受けた場合は、提供した指定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の内容、費用の額その他必要と認められる事項を記載したサービス提供証明書を利用者に交付して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single" w:sz="4" w:space="0" w:color="auto"/>
              <w:bottom w:val="nil"/>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190B2A">
              <w:rPr>
                <w:rFonts w:ascii="ＭＳ ゴシック" w:eastAsia="ＭＳ ゴシック" w:hAnsi="ＭＳ ゴシック" w:hint="eastAsia"/>
                <w:sz w:val="18"/>
                <w:szCs w:val="18"/>
              </w:rPr>
              <w:t xml:space="preserve">　指定特定施設入居者生活介護の取扱方針</w:t>
            </w: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pacing w:val="-8"/>
                <w:sz w:val="18"/>
                <w:szCs w:val="18"/>
              </w:rPr>
            </w:pPr>
            <w:r w:rsidRPr="00190B2A">
              <w:rPr>
                <w:rStyle w:val="p20"/>
                <w:rFonts w:ascii="ＭＳ ゴシック" w:eastAsia="ＭＳ ゴシック" w:hAnsi="ＭＳ ゴシック" w:hint="eastAsia"/>
                <w:color w:val="000000"/>
                <w:sz w:val="18"/>
                <w:szCs w:val="18"/>
              </w:rPr>
              <w:t>利用者の要介護状態の軽減又は悪化の防止に資するよう、認知症の状況等利用者の心身の状況を踏まえて、日常生活に必要な援助を妥当適切に行って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特定施設サービス計画に基づき、漫然かつ画一的なものとならないよう配慮して行って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dotted"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指定特定施設入居者生活介護の提供に当たっては、懇切丁寧を旨とし、利用者又はその家族から求められたときは、サービスの提供方法等について、理解しやすいように説明を行って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dotted"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(身体拘束について)</w:t>
            </w:r>
          </w:p>
        </w:tc>
        <w:tc>
          <w:tcPr>
            <w:tcW w:w="3119" w:type="pct"/>
            <w:gridSpan w:val="2"/>
            <w:tcBorders>
              <w:bottom w:val="single" w:sz="4" w:space="0" w:color="auto"/>
            </w:tcBorders>
            <w:vAlign w:val="center"/>
          </w:tcPr>
          <w:p w:rsidR="007B4DCA" w:rsidRPr="00597722" w:rsidRDefault="007B4DCA" w:rsidP="007B4DCA">
            <w:pPr>
              <w:spacing w:line="240" w:lineRule="exact"/>
              <w:rPr>
                <w:rFonts w:ascii="ＭＳ ゴシック" w:eastAsia="ＭＳ ゴシック" w:hAnsi="ＭＳ ゴシック"/>
                <w:color w:val="FF0000"/>
                <w:sz w:val="18"/>
                <w:szCs w:val="18"/>
              </w:rPr>
            </w:pPr>
            <w:r w:rsidRPr="00597722">
              <w:rPr>
                <w:rStyle w:val="p20"/>
                <w:rFonts w:ascii="ＭＳ ゴシック" w:eastAsia="ＭＳ ゴシック" w:hAnsi="ＭＳ ゴシック" w:hint="eastAsia"/>
                <w:color w:val="FF0000"/>
                <w:sz w:val="18"/>
                <w:szCs w:val="18"/>
              </w:rPr>
              <w:t>サービスの提供に当たっては、当該利用者又は他の利用者等の生命又は身体を保護するため緊急やむを得ない場合</w:t>
            </w:r>
            <w:r w:rsidR="000D4188">
              <w:rPr>
                <w:rStyle w:val="p20"/>
                <w:rFonts w:ascii="ＭＳ ゴシック" w:eastAsia="ＭＳ ゴシック" w:hAnsi="ＭＳ ゴシック" w:hint="eastAsia"/>
                <w:color w:val="FF0000"/>
                <w:sz w:val="18"/>
                <w:szCs w:val="18"/>
              </w:rPr>
              <w:t>（切迫性、非代替性、一時性を満たす場合）を除き、身体的拘束その他、</w:t>
            </w:r>
            <w:r w:rsidRPr="00597722">
              <w:rPr>
                <w:rStyle w:val="p20"/>
                <w:rFonts w:ascii="ＭＳ ゴシック" w:eastAsia="ＭＳ ゴシック" w:hAnsi="ＭＳ ゴシック" w:hint="eastAsia"/>
                <w:color w:val="FF0000"/>
                <w:sz w:val="18"/>
                <w:szCs w:val="18"/>
              </w:rPr>
              <w:t>利用者の行動を制限する行為を行っていないか。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緊急やむを得ず身体拘束等を行う場合、その様態及び時間、その際の利用者の心身の状況並びに緊急やむを得ない理由を記録しているか。</w:t>
            </w:r>
          </w:p>
          <w:p w:rsidR="007B4DCA" w:rsidRPr="00190B2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※具体的には下記のような必要事項を記録しているか。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①　どのような身体拘束等を行うか。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②　いつからいつまで身体拘束等を行うか。</w:t>
            </w:r>
          </w:p>
          <w:p w:rsidR="007B4DCA" w:rsidRPr="00EF568F" w:rsidRDefault="007B4DCA" w:rsidP="007B4DCA">
            <w:pPr>
              <w:numPr>
                <w:ilvl w:val="0"/>
                <w:numId w:val="42"/>
              </w:num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設定期間は概ね１月となっているか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③</w:t>
            </w:r>
            <w:r>
              <w:rPr>
                <w:rFonts w:ascii="ＭＳ ゴシック" w:eastAsia="ＭＳ ゴシック" w:hAnsi="ＭＳ ゴシック" w:hint="eastAsia"/>
                <w:sz w:val="18"/>
                <w:szCs w:val="18"/>
              </w:rPr>
              <w:t xml:space="preserve">　</w:t>
            </w:r>
            <w:r w:rsidRPr="00EF568F">
              <w:rPr>
                <w:rFonts w:ascii="ＭＳ ゴシック" w:eastAsia="ＭＳ ゴシック" w:hAnsi="ＭＳ ゴシック" w:hint="eastAsia"/>
                <w:sz w:val="18"/>
                <w:szCs w:val="18"/>
              </w:rPr>
              <w:t>その際の利用者等の心身の状況</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④</w:t>
            </w:r>
            <w:r>
              <w:rPr>
                <w:rFonts w:ascii="ＭＳ ゴシック" w:eastAsia="ＭＳ ゴシック" w:hAnsi="ＭＳ ゴシック" w:hint="eastAsia"/>
                <w:sz w:val="18"/>
                <w:szCs w:val="18"/>
              </w:rPr>
              <w:t xml:space="preserve">　</w:t>
            </w:r>
            <w:r w:rsidRPr="00EF568F">
              <w:rPr>
                <w:rFonts w:ascii="ＭＳ ゴシック" w:eastAsia="ＭＳ ゴシック" w:hAnsi="ＭＳ ゴシック" w:hint="eastAsia"/>
                <w:sz w:val="18"/>
                <w:szCs w:val="18"/>
              </w:rPr>
              <w:t>緊急やむを得ない理由</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緊急やむを得ず身体拘束等を行った場合、本人又はその家族に説明し</w:t>
            </w:r>
            <w:r>
              <w:rPr>
                <w:rFonts w:ascii="ＭＳ ゴシック" w:eastAsia="ＭＳ ゴシック" w:hAnsi="ＭＳ ゴシック" w:hint="eastAsia"/>
                <w:sz w:val="18"/>
                <w:szCs w:val="18"/>
              </w:rPr>
              <w:t>、書面による同意を得</w:t>
            </w:r>
            <w:r w:rsidRPr="00EF568F">
              <w:rPr>
                <w:rFonts w:ascii="ＭＳ ゴシック" w:eastAsia="ＭＳ ゴシック" w:hAnsi="ＭＳ ゴシック" w:hint="eastAsia"/>
                <w:sz w:val="18"/>
                <w:szCs w:val="18"/>
              </w:rPr>
              <w:t>てい</w:t>
            </w:r>
            <w:r>
              <w:rPr>
                <w:rFonts w:ascii="ＭＳ ゴシック" w:eastAsia="ＭＳ ゴシック" w:hAnsi="ＭＳ ゴシック" w:hint="eastAsia"/>
                <w:sz w:val="18"/>
                <w:szCs w:val="18"/>
              </w:rPr>
              <w:t>る</w:t>
            </w:r>
            <w:r w:rsidRPr="00EF568F">
              <w:rPr>
                <w:rFonts w:ascii="ＭＳ ゴシック" w:eastAsia="ＭＳ ゴシック" w:hAnsi="ＭＳ ゴシック" w:hint="eastAsia"/>
                <w:sz w:val="18"/>
                <w:szCs w:val="18"/>
              </w:rPr>
              <w:t>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緊急やむを得ず身体拘束等を行った場合、ケース検討会議等で他に方法が</w:t>
            </w:r>
            <w:r>
              <w:rPr>
                <w:rFonts w:ascii="ＭＳ ゴシック" w:eastAsia="ＭＳ ゴシック" w:hAnsi="ＭＳ ゴシック" w:hint="eastAsia"/>
                <w:sz w:val="18"/>
                <w:szCs w:val="18"/>
              </w:rPr>
              <w:t>ないかどうか検討しているか。また、会議の内容について記録している</w:t>
            </w:r>
            <w:r w:rsidRPr="00EF568F">
              <w:rPr>
                <w:rFonts w:ascii="ＭＳ ゴシック" w:eastAsia="ＭＳ ゴシック" w:hAnsi="ＭＳ ゴシック" w:hint="eastAsia"/>
                <w:sz w:val="18"/>
                <w:szCs w:val="18"/>
              </w:rPr>
              <w:t>か。</w:t>
            </w:r>
          </w:p>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会議の構成員</w:t>
            </w:r>
          </w:p>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113826A3" wp14:editId="322F04CC">
                      <wp:simplePos x="0" y="0"/>
                      <wp:positionH relativeFrom="column">
                        <wp:posOffset>118745</wp:posOffset>
                      </wp:positionH>
                      <wp:positionV relativeFrom="paragraph">
                        <wp:posOffset>22860</wp:posOffset>
                      </wp:positionV>
                      <wp:extent cx="3941445" cy="291465"/>
                      <wp:effectExtent l="0" t="0" r="0" b="0"/>
                      <wp:wrapNone/>
                      <wp:docPr id="3"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E8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1" o:spid="_x0000_s1026" type="#_x0000_t185" style="position:absolute;left:0;text-align:left;margin-left:9.35pt;margin-top:1.8pt;width:310.3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">
                      <v:textbox inset="5.85pt,.7pt,5.85pt,.7pt"/>
                    </v:shape>
                  </w:pict>
                </mc:Fallback>
              </mc:AlternateContent>
            </w:r>
          </w:p>
          <w:p w:rsidR="007B4DCA" w:rsidRPr="00EF568F" w:rsidRDefault="007B4DCA" w:rsidP="007B4DCA">
            <w:pPr>
              <w:spacing w:line="260" w:lineRule="exact"/>
              <w:rPr>
                <w:rFonts w:ascii="ＭＳ ゴシック" w:eastAsia="ＭＳ ゴシック" w:hAnsi="ＭＳ ゴシック"/>
                <w:sz w:val="18"/>
                <w:szCs w:val="18"/>
              </w:rPr>
            </w:pPr>
          </w:p>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開催頻度　　　　回/</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身体的拘束等の適正化のための対策を検討する委員会</w:t>
            </w:r>
            <w:r w:rsidRPr="00DE2DD4">
              <w:rPr>
                <w:rFonts w:ascii="ＭＳ ゴシック" w:eastAsia="ＭＳ ゴシック" w:hAnsi="ＭＳ ゴシック" w:hint="eastAsia"/>
                <w:color w:val="FF0000"/>
                <w:sz w:val="18"/>
                <w:szCs w:val="18"/>
                <w:u w:val="single"/>
              </w:rPr>
              <w:t>（テレビ電話装置等を活用して行うことができる）</w:t>
            </w:r>
            <w:r>
              <w:rPr>
                <w:rFonts w:ascii="ＭＳ ゴシック" w:eastAsia="ＭＳ ゴシック" w:hAnsi="ＭＳ ゴシック" w:hint="eastAsia"/>
                <w:sz w:val="18"/>
                <w:szCs w:val="18"/>
              </w:rPr>
              <w:t>を３月に１回以上開催するとともに、その結果について、介護職員その他の従業者に周知徹底を図っているか。</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50D7C7D2" wp14:editId="0119A899">
                      <wp:simplePos x="0" y="0"/>
                      <wp:positionH relativeFrom="column">
                        <wp:posOffset>123825</wp:posOffset>
                      </wp:positionH>
                      <wp:positionV relativeFrom="paragraph">
                        <wp:posOffset>151130</wp:posOffset>
                      </wp:positionV>
                      <wp:extent cx="3941445" cy="291465"/>
                      <wp:effectExtent l="0" t="0" r="0" b="0"/>
                      <wp:wrapNone/>
                      <wp:docPr id="2"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A588" id="AutoShape 547" o:spid="_x0000_s1026" type="#_x0000_t185" style="position:absolute;left:0;text-align:left;margin-left:9.75pt;margin-top:11.9pt;width:310.3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">
                      <v:textbox inset="5.85pt,.7pt,5.85pt,.7pt"/>
                    </v:shape>
                  </w:pict>
                </mc:Fallback>
              </mc:AlternateContent>
            </w:r>
            <w:r>
              <w:rPr>
                <w:rFonts w:ascii="ＭＳ ゴシック" w:eastAsia="ＭＳ ゴシック" w:hAnsi="ＭＳ ゴシック" w:hint="eastAsia"/>
                <w:sz w:val="18"/>
                <w:szCs w:val="18"/>
              </w:rPr>
              <w:t>委員会の構成員</w:t>
            </w:r>
          </w:p>
          <w:p w:rsidR="007B4DCA" w:rsidRDefault="007B4DCA" w:rsidP="007B4DCA">
            <w:pPr>
              <w:spacing w:line="260" w:lineRule="exact"/>
              <w:rPr>
                <w:rFonts w:ascii="ＭＳ ゴシック" w:eastAsia="ＭＳ ゴシック" w:hAnsi="ＭＳ ゴシック"/>
                <w:sz w:val="18"/>
                <w:szCs w:val="18"/>
              </w:rPr>
            </w:pPr>
          </w:p>
          <w:p w:rsidR="007B4DCA" w:rsidRDefault="007B4DCA" w:rsidP="007B4DCA">
            <w:pPr>
              <w:spacing w:line="260" w:lineRule="exact"/>
              <w:rPr>
                <w:rFonts w:ascii="ＭＳ ゴシック" w:eastAsia="ＭＳ ゴシック" w:hAnsi="ＭＳ ゴシック"/>
                <w:sz w:val="18"/>
                <w:szCs w:val="18"/>
              </w:rPr>
            </w:pP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開催頻度　　　　回/</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３月に１回以上の実施がない場合、減算対象となる。</w:t>
            </w:r>
          </w:p>
          <w:p w:rsidR="007B4DCA" w:rsidRPr="00EF568F" w:rsidRDefault="007B4DCA" w:rsidP="007B4DCA">
            <w:pPr>
              <w:spacing w:line="260" w:lineRule="exact"/>
              <w:ind w:left="180" w:hangingChars="100" w:hanging="180"/>
              <w:rPr>
                <w:rFonts w:ascii="ＭＳ ゴシック" w:eastAsia="ＭＳ ゴシック" w:hAnsi="ＭＳ ゴシック"/>
                <w:sz w:val="18"/>
                <w:szCs w:val="18"/>
              </w:rPr>
            </w:pPr>
            <w:r w:rsidRPr="00D15FE9">
              <w:rPr>
                <w:rFonts w:ascii="ＭＳ ゴシック" w:eastAsia="ＭＳ ゴシック" w:hAnsi="ＭＳ ゴシック" w:hint="eastAsia"/>
                <w:color w:val="FF0000"/>
                <w:sz w:val="18"/>
                <w:szCs w:val="18"/>
              </w:rPr>
              <w:t>※　テレビ電話装置等を活用して行う場合、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身体的拘束等について報告するための様式を整備しているか。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介護職員その他の従業者は、身体的拘束等の発生ごとにその状況、背景等を記録するとともに、整備された様式に従い、身体的拘束等について報告しているか。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身体的拘束適正化検討委員会において、報告された事例を集計し、分析しているか。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事例の分析に当たっては、身体的拘束等の発生原因、結果等をとりまとめ、当該事例の適正化と適正化策を検討しているか。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報告された事例及び分析結果を従業者に周知徹底しているか。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適正化策を講じた後に、その結果について評価しているか。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otted"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身体的拘束等の適正化のため、次のような項目を盛り込んだ指針を整備しているか。</w:t>
            </w:r>
          </w:p>
        </w:tc>
        <w:tc>
          <w:tcPr>
            <w:tcW w:w="197"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・事業所における身体的拘束等の適正化に関する基本的考え方</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・身体的拘束適正化検討委員会その他事業所内の組織に関する事項</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・身体的拘束等の適正化のための職員研修に関する基本指針</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・事業所内で発生した身体的拘束等の報告方法等のための方策に関する基本方針</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・身体的拘束等発生時の対応に関する基本方針</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dotted" w:sz="4" w:space="0" w:color="auto"/>
            </w:tcBorders>
            <w:vAlign w:val="center"/>
          </w:tcPr>
          <w:p w:rsidR="007B4DCA" w:rsidRPr="00B32813"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・入所者等に対する当該指針の閲覧に関する基本方針</w:t>
            </w:r>
          </w:p>
        </w:tc>
        <w:tc>
          <w:tcPr>
            <w:tcW w:w="197"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bottom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otted" w:sz="4" w:space="0" w:color="auto"/>
              <w:bottom w:val="single" w:sz="4" w:space="0" w:color="auto"/>
            </w:tcBorders>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・その他身体的拘束等の適正化の推進のために必要な基本方針</w:t>
            </w:r>
          </w:p>
        </w:tc>
        <w:tc>
          <w:tcPr>
            <w:tcW w:w="197" w:type="pct"/>
            <w:tcBorders>
              <w:top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otted"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介護従業者その他の従業者に対し、身体的拘束等の適正化のための研修を定期的（年２回以上）に実施しているか。</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674"/>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【研修の実施状況】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646"/>
              <w:gridCol w:w="2146"/>
            </w:tblGrid>
            <w:tr w:rsidR="007B4DCA" w:rsidRPr="00C33F1C" w:rsidTr="00A13B6D">
              <w:tc>
                <w:tcPr>
                  <w:tcW w:w="1751"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実施(予定)日時</w:t>
                  </w:r>
                </w:p>
              </w:tc>
              <w:tc>
                <w:tcPr>
                  <w:tcW w:w="2835" w:type="dxa"/>
                  <w:shd w:val="clear" w:color="auto" w:fill="auto"/>
                </w:tcPr>
                <w:p w:rsidR="007B4DCA" w:rsidRPr="00C33F1C" w:rsidRDefault="007B4DCA" w:rsidP="007B4DCA">
                  <w:pPr>
                    <w:spacing w:line="260" w:lineRule="exact"/>
                    <w:jc w:val="center"/>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研修内容</w:t>
                  </w:r>
                </w:p>
              </w:tc>
              <w:tc>
                <w:tcPr>
                  <w:tcW w:w="2293" w:type="dxa"/>
                  <w:shd w:val="clear" w:color="auto" w:fill="auto"/>
                </w:tcPr>
                <w:p w:rsidR="007B4DCA" w:rsidRPr="00C33F1C" w:rsidRDefault="007B4DCA" w:rsidP="007B4DCA">
                  <w:pPr>
                    <w:spacing w:line="260" w:lineRule="exact"/>
                    <w:jc w:val="center"/>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参加人数</w:t>
                  </w:r>
                </w:p>
              </w:tc>
            </w:tr>
            <w:tr w:rsidR="007B4DCA" w:rsidRPr="00C33F1C" w:rsidTr="00A13B6D">
              <w:tc>
                <w:tcPr>
                  <w:tcW w:w="1751"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 xml:space="preserve">　　.　　.</w:t>
                  </w:r>
                </w:p>
              </w:tc>
              <w:tc>
                <w:tcPr>
                  <w:tcW w:w="2835"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c>
                <w:tcPr>
                  <w:tcW w:w="2293"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r>
            <w:tr w:rsidR="007B4DCA" w:rsidRPr="00C33F1C" w:rsidTr="00A13B6D">
              <w:tc>
                <w:tcPr>
                  <w:tcW w:w="1751"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 xml:space="preserve">　　.　　.</w:t>
                  </w:r>
                </w:p>
              </w:tc>
              <w:tc>
                <w:tcPr>
                  <w:tcW w:w="2835"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c>
                <w:tcPr>
                  <w:tcW w:w="2293"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r>
            <w:tr w:rsidR="007B4DCA" w:rsidRPr="00C33F1C" w:rsidTr="00A13B6D">
              <w:tc>
                <w:tcPr>
                  <w:tcW w:w="1751"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 xml:space="preserve">　　.　　.</w:t>
                  </w:r>
                </w:p>
              </w:tc>
              <w:tc>
                <w:tcPr>
                  <w:tcW w:w="2835"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c>
                <w:tcPr>
                  <w:tcW w:w="2293"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r>
            <w:tr w:rsidR="007B4DCA" w:rsidRPr="00C33F1C" w:rsidTr="00A13B6D">
              <w:tc>
                <w:tcPr>
                  <w:tcW w:w="1751"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r w:rsidRPr="00C33F1C">
                    <w:rPr>
                      <w:rFonts w:ascii="ＭＳ ゴシック" w:eastAsia="ＭＳ ゴシック" w:hAnsi="ＭＳ ゴシック" w:hint="eastAsia"/>
                      <w:sz w:val="18"/>
                      <w:szCs w:val="18"/>
                    </w:rPr>
                    <w:t xml:space="preserve">　　.　　.</w:t>
                  </w:r>
                </w:p>
              </w:tc>
              <w:tc>
                <w:tcPr>
                  <w:tcW w:w="2835"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c>
                <w:tcPr>
                  <w:tcW w:w="2293" w:type="dxa"/>
                  <w:shd w:val="clear" w:color="auto" w:fill="auto"/>
                </w:tcPr>
                <w:p w:rsidR="007B4DCA" w:rsidRPr="00C33F1C" w:rsidRDefault="007B4DCA" w:rsidP="007B4DCA">
                  <w:pPr>
                    <w:spacing w:line="260" w:lineRule="exact"/>
                    <w:rPr>
                      <w:rFonts w:ascii="ＭＳ ゴシック" w:eastAsia="ＭＳ ゴシック" w:hAnsi="ＭＳ ゴシック"/>
                      <w:sz w:val="18"/>
                      <w:szCs w:val="18"/>
                    </w:rPr>
                  </w:pPr>
                </w:p>
              </w:tc>
            </w:tr>
          </w:tbl>
          <w:p w:rsidR="007B4DCA" w:rsidRDefault="007B4DCA" w:rsidP="007B4DCA">
            <w:pPr>
              <w:spacing w:line="260" w:lineRule="exact"/>
              <w:rPr>
                <w:rFonts w:ascii="ＭＳ ゴシック" w:eastAsia="ＭＳ ゴシック" w:hAnsi="ＭＳ ゴシック"/>
                <w:sz w:val="18"/>
                <w:szCs w:val="18"/>
              </w:rPr>
            </w:pPr>
          </w:p>
        </w:tc>
        <w:tc>
          <w:tcPr>
            <w:tcW w:w="197" w:type="pct"/>
            <w:tcBorders>
              <w:bottom w:val="single" w:sz="4" w:space="0" w:color="auto"/>
            </w:tcBorders>
            <w:shd w:val="clear" w:color="auto" w:fill="A6A6A6" w:themeFill="background1" w:themeFillShade="A6"/>
            <w:vAlign w:val="center"/>
          </w:tcPr>
          <w:p w:rsidR="007B4DCA" w:rsidRPr="000C2892" w:rsidRDefault="007B4DCA" w:rsidP="007B4DCA">
            <w:pPr>
              <w:jc w:val="center"/>
              <w:rPr>
                <w:rFonts w:ascii="ＭＳ ゴシック" w:eastAsia="ＭＳ ゴシック" w:hAnsi="ＭＳ ゴシック"/>
                <w:sz w:val="24"/>
                <w:szCs w:val="24"/>
              </w:rPr>
            </w:pPr>
          </w:p>
        </w:tc>
        <w:tc>
          <w:tcPr>
            <w:tcW w:w="195" w:type="pct"/>
            <w:tcBorders>
              <w:bottom w:val="single" w:sz="4" w:space="0" w:color="auto"/>
            </w:tcBorders>
            <w:shd w:val="clear" w:color="auto" w:fill="A6A6A6" w:themeFill="background1" w:themeFillShade="A6"/>
            <w:vAlign w:val="center"/>
          </w:tcPr>
          <w:p w:rsidR="007B4DCA" w:rsidRPr="000C2892" w:rsidRDefault="007B4DCA" w:rsidP="007B4DCA">
            <w:pPr>
              <w:jc w:val="center"/>
              <w:rPr>
                <w:rFonts w:ascii="ＭＳ ゴシック" w:eastAsia="ＭＳ ゴシック" w:hAnsi="ＭＳ ゴシック"/>
                <w:sz w:val="24"/>
                <w:szCs w:val="24"/>
              </w:rPr>
            </w:pPr>
          </w:p>
        </w:tc>
        <w:tc>
          <w:tcPr>
            <w:tcW w:w="195" w:type="pct"/>
            <w:gridSpan w:val="2"/>
            <w:tcBorders>
              <w:bottom w:val="single" w:sz="4" w:space="0" w:color="auto"/>
            </w:tcBorders>
            <w:shd w:val="clear" w:color="auto" w:fill="A6A6A6" w:themeFill="background1" w:themeFillShade="A6"/>
            <w:vAlign w:val="center"/>
          </w:tcPr>
          <w:p w:rsidR="007B4DCA" w:rsidRPr="000C2892" w:rsidRDefault="007B4DCA" w:rsidP="007B4DCA">
            <w:pPr>
              <w:jc w:val="center"/>
              <w:rPr>
                <w:rFonts w:ascii="ＭＳ ゴシック" w:eastAsia="ＭＳ ゴシック" w:hAnsi="ＭＳ ゴシック"/>
                <w:sz w:val="24"/>
                <w:szCs w:val="24"/>
              </w:rPr>
            </w:pPr>
          </w:p>
        </w:tc>
        <w:tc>
          <w:tcPr>
            <w:tcW w:w="195" w:type="pct"/>
            <w:tcBorders>
              <w:bottom w:val="single" w:sz="4" w:space="0" w:color="auto"/>
            </w:tcBorders>
            <w:shd w:val="clear" w:color="auto" w:fill="A6A6A6" w:themeFill="background1" w:themeFillShade="A6"/>
            <w:vAlign w:val="center"/>
          </w:tcPr>
          <w:p w:rsidR="007B4DCA" w:rsidRPr="000C2892" w:rsidRDefault="007B4DCA" w:rsidP="007B4DCA">
            <w:pPr>
              <w:jc w:val="center"/>
              <w:rPr>
                <w:rFonts w:ascii="ＭＳ ゴシック" w:eastAsia="ＭＳ ゴシック" w:hAnsi="ＭＳ ゴシック"/>
                <w:sz w:val="24"/>
                <w:szCs w:val="24"/>
              </w:rPr>
            </w:pP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cs="ＭＳ Ｐゴシック" w:hint="eastAsia"/>
                <w:color w:val="000000"/>
                <w:kern w:val="0"/>
                <w:sz w:val="18"/>
              </w:rPr>
              <w:t>新規採用時には必ず身体的拘束適正化の研修を実施しているか。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研修の実施内容を記録しているか。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EF568F" w:rsidRDefault="007B4DCA" w:rsidP="007B4DCA">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身体拘束に関するマニュアル等を整備し、事業所に設置するとともに、従業者に周知してい</w:t>
            </w:r>
            <w:r>
              <w:rPr>
                <w:rFonts w:ascii="ＭＳ ゴシック" w:eastAsia="ＭＳ ゴシック" w:hAnsi="ＭＳ ゴシック" w:hint="eastAsia"/>
                <w:sz w:val="18"/>
                <w:szCs w:val="18"/>
              </w:rPr>
              <w:t>る</w:t>
            </w:r>
            <w:r w:rsidRPr="00EF568F">
              <w:rPr>
                <w:rFonts w:ascii="ＭＳ ゴシック" w:eastAsia="ＭＳ ゴシック" w:hAnsi="ＭＳ ゴシック" w:hint="eastAsia"/>
                <w:sz w:val="18"/>
                <w:szCs w:val="18"/>
              </w:rPr>
              <w:t>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34"/>
        </w:trPr>
        <w:tc>
          <w:tcPr>
            <w:tcW w:w="1099" w:type="pct"/>
            <w:tcBorders>
              <w:top w:val="nil"/>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自らその提供する指定特定施設入居者生活介護の質の評価を行い、常にその改善を図って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03"/>
        </w:trPr>
        <w:tc>
          <w:tcPr>
            <w:tcW w:w="1099" w:type="pct"/>
            <w:vMerge w:val="restart"/>
            <w:tcBorders>
              <w:top w:val="single" w:sz="4" w:space="0" w:color="auto"/>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190B2A">
              <w:rPr>
                <w:rFonts w:ascii="ＭＳ ゴシック" w:eastAsia="ＭＳ ゴシック" w:hAnsi="ＭＳ ゴシック" w:hint="eastAsia"/>
                <w:sz w:val="18"/>
                <w:szCs w:val="18"/>
              </w:rPr>
              <w:t xml:space="preserve">　特定施設サービス計画の作成等</w:t>
            </w:r>
          </w:p>
        </w:tc>
        <w:tc>
          <w:tcPr>
            <w:tcW w:w="3119" w:type="pct"/>
            <w:gridSpan w:val="2"/>
            <w:tcBorders>
              <w:top w:val="single" w:sz="4" w:space="0" w:color="auto"/>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管理者は、計画作成担当者に、特定施設サービス計画の作成に関する業務を担当させて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vMerge/>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lang w:eastAsia="ja-JP"/>
              </w:rPr>
              <w:t xml:space="preserve">①　</w:t>
            </w:r>
            <w:r w:rsidRPr="00190B2A">
              <w:rPr>
                <w:rStyle w:val="p20"/>
                <w:rFonts w:ascii="ＭＳ ゴシック" w:eastAsia="ＭＳ ゴシック" w:hAnsi="ＭＳ ゴシック" w:hint="eastAsia"/>
                <w:color w:val="000000"/>
                <w:sz w:val="18"/>
                <w:szCs w:val="18"/>
              </w:rPr>
              <w:t>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w:t>
            </w:r>
            <w:r w:rsidRPr="00190B2A">
              <w:rPr>
                <w:rStyle w:val="p20"/>
                <w:rFonts w:ascii="ＭＳ ゴシック" w:eastAsia="ＭＳ ゴシック" w:hAnsi="ＭＳ ゴシック" w:hint="eastAsia"/>
                <w:color w:val="000000"/>
                <w:sz w:val="18"/>
                <w:szCs w:val="18"/>
                <w:lang w:eastAsia="ja-JP"/>
              </w:rPr>
              <w:t>して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lang w:eastAsia="ja-JP"/>
              </w:rPr>
              <w:t xml:space="preserve">②　</w:t>
            </w:r>
            <w:r w:rsidRPr="00190B2A">
              <w:rPr>
                <w:rStyle w:val="p20"/>
                <w:rFonts w:ascii="ＭＳ ゴシック" w:eastAsia="ＭＳ ゴシック" w:hAnsi="ＭＳ ゴシック" w:hint="eastAsia"/>
                <w:color w:val="000000"/>
                <w:sz w:val="18"/>
                <w:szCs w:val="18"/>
              </w:rPr>
              <w:t>計画作成担当者は、利用者又はその家族の希望及び利用者について把握された解決すべき課題に基づき、他の特定施設従業者と協議の上、サービスの目標及びその達成時期、サービスの内容、サービスを提供する上での留意点等を盛り込んだ特定施設サービス計画の原案を作成し</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lang w:eastAsia="ja-JP"/>
              </w:rPr>
              <w:t xml:space="preserve">③　</w:t>
            </w:r>
            <w:r w:rsidRPr="00190B2A">
              <w:rPr>
                <w:rStyle w:val="p20"/>
                <w:rFonts w:ascii="ＭＳ ゴシック" w:eastAsia="ＭＳ ゴシック" w:hAnsi="ＭＳ ゴシック" w:hint="eastAsia"/>
                <w:color w:val="000000"/>
                <w:sz w:val="18"/>
                <w:szCs w:val="18"/>
              </w:rPr>
              <w:t>計画作成担当者は、特定施設サービス計画の作成に当たっては、その原案の内容について利用者又はその家族に対して説明し、文書により利用者の同意を得</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lang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dashed" w:sz="4" w:space="0" w:color="auto"/>
            </w:tcBorders>
            <w:vAlign w:val="center"/>
          </w:tcPr>
          <w:p w:rsidR="007B4DCA" w:rsidRPr="00190B2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lang w:eastAsia="ja-JP"/>
              </w:rPr>
              <w:t xml:space="preserve">④　</w:t>
            </w:r>
            <w:r w:rsidRPr="00190B2A">
              <w:rPr>
                <w:rStyle w:val="p20"/>
                <w:rFonts w:ascii="ＭＳ ゴシック" w:eastAsia="ＭＳ ゴシック" w:hAnsi="ＭＳ ゴシック" w:hint="eastAsia"/>
                <w:color w:val="000000"/>
                <w:sz w:val="18"/>
                <w:szCs w:val="18"/>
              </w:rPr>
              <w:t>計画作成担当者は、特定施設サービス計画を作成した際には、当該特定施設サービス計画を利用者に交付</w:t>
            </w:r>
            <w:r w:rsidRPr="00190B2A">
              <w:rPr>
                <w:rStyle w:val="p20"/>
                <w:rFonts w:ascii="ＭＳ ゴシック" w:eastAsia="ＭＳ ゴシック" w:hAnsi="ＭＳ ゴシック" w:hint="eastAsia"/>
                <w:color w:val="000000"/>
                <w:sz w:val="18"/>
                <w:szCs w:val="18"/>
                <w:lang w:eastAsia="ja-JP"/>
              </w:rPr>
              <w:t>して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rPr>
              <w:t>計画作成担当者は、特定施設サービス計画作成後においても、他の特定施設従業者との連絡を継続的に行うことにより、特定施設サービス計画の実施状況の把握を行うとともに、利用者についての解決すべき課題の把握を行い、必要に応じて、特定施設サービス計画の変更を</w:t>
            </w:r>
            <w:r w:rsidRPr="00190B2A">
              <w:rPr>
                <w:rStyle w:val="p20"/>
                <w:rFonts w:ascii="ＭＳ ゴシック" w:eastAsia="ＭＳ ゴシック" w:hAnsi="ＭＳ ゴシック" w:hint="eastAsia"/>
                <w:color w:val="000000"/>
                <w:sz w:val="18"/>
                <w:szCs w:val="18"/>
                <w:lang w:eastAsia="ja-JP"/>
              </w:rPr>
              <w:t>上記①～④に準じて行って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lang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vMerge w:val="restart"/>
            <w:tcBorders>
              <w:top w:val="single" w:sz="4" w:space="0" w:color="auto"/>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190B2A">
              <w:rPr>
                <w:rFonts w:ascii="ＭＳ ゴシック" w:eastAsia="ＭＳ ゴシック" w:hAnsi="ＭＳ ゴシック" w:hint="eastAsia"/>
                <w:sz w:val="18"/>
                <w:szCs w:val="18"/>
              </w:rPr>
              <w:t xml:space="preserve">　指定介護予防特定施設入居者生活介護の基本取扱方針</w:t>
            </w: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sidRPr="00190B2A">
              <w:rPr>
                <w:rStyle w:val="p20"/>
                <w:rFonts w:ascii="ＭＳ ゴシック" w:eastAsia="ＭＳ ゴシック" w:hAnsi="ＭＳ ゴシック" w:hint="eastAsia"/>
                <w:color w:val="000000"/>
                <w:sz w:val="18"/>
                <w:szCs w:val="18"/>
              </w:rPr>
              <w:t>利用者の介護予防に資するよう、その目標を設定し、計画的に行</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vMerge/>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val="en-US"/>
              </w:rPr>
            </w:pPr>
            <w:r w:rsidRPr="00190B2A">
              <w:rPr>
                <w:rStyle w:val="p20"/>
                <w:rFonts w:ascii="ＭＳ ゴシック" w:eastAsia="ＭＳ ゴシック" w:hAnsi="ＭＳ ゴシック" w:hint="eastAsia"/>
                <w:color w:val="000000"/>
                <w:sz w:val="18"/>
                <w:szCs w:val="18"/>
              </w:rPr>
              <w:t>自らその提供する指定介護予防特定施設入居者生活介護の質の評価を行うとともに、主治の医師又は歯科医師とも連携を図りつつ、常にその改善を図</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指定介護予防特定施設入居者生活介護の提供に当たり、利用者ができる限り要介護状態とならないで自立した日常生活を営むことができるよう支援することを目的とするものであることを常に意識して、サービスの提供に当た</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sidRPr="00190B2A">
              <w:rPr>
                <w:rStyle w:val="p20"/>
                <w:rFonts w:ascii="ＭＳ ゴシック" w:eastAsia="ＭＳ ゴシック" w:hAnsi="ＭＳ ゴシック" w:hint="eastAsia"/>
                <w:color w:val="000000"/>
                <w:sz w:val="18"/>
                <w:szCs w:val="18"/>
              </w:rPr>
              <w:t>利用者がその有する能力を最大限活用することができるような方法によるサービスの提供に努め</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sidRPr="00190B2A">
              <w:rPr>
                <w:rStyle w:val="p20"/>
                <w:rFonts w:ascii="ＭＳ ゴシック" w:eastAsia="ＭＳ ゴシック" w:hAnsi="ＭＳ ゴシック" w:hint="eastAsia"/>
                <w:color w:val="000000"/>
                <w:sz w:val="18"/>
                <w:szCs w:val="18"/>
              </w:rPr>
              <w:t>指定介護予防特定施設入居者生活介護の提供に当たり、利用者とのコミュニケーションを十分に図ることその他の方法により、利用者が主体的に事業に参加するよう適切な働きかけに努め</w:t>
            </w:r>
            <w:r w:rsidRPr="00190B2A">
              <w:rPr>
                <w:rStyle w:val="p20"/>
                <w:rFonts w:ascii="ＭＳ ゴシック" w:eastAsia="ＭＳ ゴシック" w:hAnsi="ＭＳ ゴシック" w:hint="eastAsia"/>
                <w:color w:val="000000"/>
                <w:sz w:val="18"/>
                <w:szCs w:val="18"/>
                <w:lang w:eastAsia="ja-JP"/>
              </w:rPr>
              <w:t>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single" w:sz="4" w:space="0" w:color="auto"/>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sidRPr="00190B2A">
              <w:rPr>
                <w:rFonts w:ascii="ＭＳ ゴシック" w:eastAsia="ＭＳ ゴシック" w:hAnsi="ＭＳ ゴシック" w:hint="eastAsia"/>
                <w:sz w:val="18"/>
                <w:szCs w:val="18"/>
              </w:rPr>
              <w:t>提供されたサービスについては、</w:t>
            </w:r>
            <w:r w:rsidRPr="00190B2A">
              <w:rPr>
                <w:rFonts w:ascii="ＭＳ ゴシック" w:eastAsia="ＭＳ ゴシック" w:hAnsi="ＭＳ ゴシック" w:hint="eastAsia"/>
                <w:sz w:val="18"/>
                <w:szCs w:val="18"/>
                <w:lang w:eastAsia="ja-JP"/>
              </w:rPr>
              <w:t>介護サービスについては、介護予防特定施設サービス計画</w:t>
            </w:r>
            <w:r w:rsidRPr="00190B2A">
              <w:rPr>
                <w:rFonts w:ascii="ＭＳ ゴシック" w:eastAsia="ＭＳ ゴシック" w:hAnsi="ＭＳ ゴシック" w:hint="eastAsia"/>
                <w:sz w:val="18"/>
                <w:szCs w:val="18"/>
              </w:rPr>
              <w:t>に定める目標達成の度合いや利用者及びその家族の満足度等について常に評価を行うなど、その改善を図って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single" w:sz="4" w:space="0" w:color="auto"/>
              <w:bottom w:val="nil"/>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190B2A">
              <w:rPr>
                <w:rFonts w:ascii="ＭＳ ゴシック" w:eastAsia="ＭＳ ゴシック" w:hAnsi="ＭＳ ゴシック" w:hint="eastAsia"/>
                <w:sz w:val="18"/>
                <w:szCs w:val="18"/>
              </w:rPr>
              <w:t xml:space="preserve">　</w:t>
            </w:r>
            <w:r w:rsidRPr="00190B2A">
              <w:rPr>
                <w:rStyle w:val="cm30"/>
                <w:rFonts w:ascii="ＭＳ ゴシック" w:eastAsia="ＭＳ ゴシック" w:hAnsi="ＭＳ ゴシック" w:hint="eastAsia"/>
                <w:color w:val="000000"/>
                <w:sz w:val="18"/>
                <w:szCs w:val="18"/>
              </w:rPr>
              <w:t>指定介護予防特定施設入居者生活介護の具体的取扱方針</w:t>
            </w:r>
          </w:p>
        </w:tc>
        <w:tc>
          <w:tcPr>
            <w:tcW w:w="3119" w:type="pct"/>
            <w:gridSpan w:val="2"/>
            <w:tcBorders>
              <w:top w:val="single" w:sz="4" w:space="0" w:color="auto"/>
              <w:bottom w:val="dashSmallGap" w:sz="4" w:space="0" w:color="auto"/>
            </w:tcBorders>
            <w:vAlign w:val="center"/>
          </w:tcPr>
          <w:p w:rsidR="007B4DCA" w:rsidRPr="00190B2A" w:rsidRDefault="007B4DCA" w:rsidP="007B4DCA">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lang w:eastAsia="ja-JP"/>
              </w:rPr>
              <w:t xml:space="preserve">①　</w:t>
            </w:r>
            <w:r w:rsidRPr="00190B2A">
              <w:rPr>
                <w:rStyle w:val="p20"/>
                <w:rFonts w:ascii="ＭＳ ゴシック" w:eastAsia="ＭＳ ゴシック" w:hAnsi="ＭＳ ゴシック" w:hint="eastAsia"/>
                <w:color w:val="000000"/>
                <w:sz w:val="18"/>
                <w:szCs w:val="18"/>
              </w:rPr>
              <w:t>計画作成担当者は、利用者の希望及び利用者について把握された解決すべき課題を踏まえて、他の介護予防特定施設従業者と協議の上、指定介護予防特定施設入居者生活介護の目標及びその達成時期、当該目標を達成するための具体的なサービスの内容、サービスを提供する上での留意点、サービスの提供を行う期間等を記載した介護予防特定施設サービス計画の原案を作成</w:t>
            </w:r>
            <w:r w:rsidRPr="00190B2A">
              <w:rPr>
                <w:rStyle w:val="p20"/>
                <w:rFonts w:ascii="ＭＳ ゴシック" w:eastAsia="ＭＳ ゴシック" w:hAnsi="ＭＳ ゴシック" w:hint="eastAsia"/>
                <w:color w:val="000000"/>
                <w:sz w:val="18"/>
                <w:szCs w:val="18"/>
                <w:lang w:eastAsia="ja-JP"/>
              </w:rPr>
              <w:t>して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dashSmallGap" w:sz="4" w:space="0" w:color="auto"/>
              <w:bottom w:val="single" w:sz="4" w:space="0" w:color="auto"/>
            </w:tcBorders>
            <w:vAlign w:val="center"/>
          </w:tcPr>
          <w:p w:rsidR="007B4DC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Pr>
                <w:rStyle w:val="p20"/>
                <w:rFonts w:ascii="ＭＳ ゴシック" w:eastAsia="ＭＳ ゴシック" w:hAnsi="ＭＳ ゴシック" w:hint="eastAsia"/>
                <w:color w:val="000000"/>
                <w:sz w:val="18"/>
                <w:szCs w:val="18"/>
                <w:lang w:eastAsia="ja-JP"/>
              </w:rPr>
              <w:t>介護予防特定施設入居者生活介護計画の作成に当たっては、主治医又は主治の歯科医師からの情報伝達等の適切な方法により、利用者の状況を把握・分析し、介護予防特定施設入居者生活介護の提供によって解決すべき問題状況を明らかにし（アセスメント）、これに基づき、支援の方向性や目標を明確にし、提供するサービスの具体的内容、所要時間、日程等を明らかにするものとなっているか。</w:t>
            </w:r>
          </w:p>
        </w:tc>
        <w:tc>
          <w:tcPr>
            <w:tcW w:w="197"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dashSmallGap" w:sz="4" w:space="0" w:color="auto"/>
            </w:tcBorders>
            <w:vAlign w:val="center"/>
          </w:tcPr>
          <w:p w:rsidR="007B4DCA" w:rsidRPr="00DB7997" w:rsidRDefault="007B4DCA" w:rsidP="007B4DCA">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lang w:eastAsia="ja-JP"/>
              </w:rPr>
              <w:t xml:space="preserve">②　</w:t>
            </w:r>
            <w:r w:rsidRPr="00DB7997">
              <w:rPr>
                <w:rStyle w:val="p20"/>
                <w:rFonts w:ascii="ＭＳ ゴシック" w:eastAsia="ＭＳ ゴシック" w:hAnsi="ＭＳ ゴシック" w:hint="eastAsia"/>
                <w:color w:val="000000"/>
                <w:sz w:val="18"/>
                <w:szCs w:val="18"/>
              </w:rPr>
              <w:t>計画作成担当者は、介護予防特定施設サービス計画の作成に当たっては、その原案の内容について利用者又はその家族に対して説明し、文書により利用者の同意を得</w:t>
            </w:r>
            <w:r>
              <w:rPr>
                <w:rStyle w:val="p20"/>
                <w:rFonts w:ascii="ＭＳ ゴシック" w:eastAsia="ＭＳ ゴシック" w:hAnsi="ＭＳ ゴシック" w:hint="eastAsia"/>
                <w:color w:val="000000"/>
                <w:sz w:val="18"/>
                <w:szCs w:val="18"/>
                <w:lang w:eastAsia="ja-JP"/>
              </w:rPr>
              <w:t>ているか</w:t>
            </w:r>
            <w:r w:rsidRPr="00DB7997">
              <w:rPr>
                <w:rStyle w:val="p20"/>
                <w:rFonts w:ascii="ＭＳ ゴシック" w:eastAsia="ＭＳ ゴシック" w:hAnsi="ＭＳ ゴシック" w:hint="eastAsia"/>
                <w:color w:val="000000"/>
                <w:sz w:val="18"/>
                <w:szCs w:val="18"/>
              </w:rPr>
              <w:t>。</w:t>
            </w:r>
          </w:p>
        </w:tc>
        <w:tc>
          <w:tcPr>
            <w:tcW w:w="197"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dashSmallGap" w:sz="4" w:space="0" w:color="auto"/>
              <w:bottom w:val="single" w:sz="4" w:space="0" w:color="auto"/>
            </w:tcBorders>
            <w:vAlign w:val="center"/>
          </w:tcPr>
          <w:p w:rsidR="007B4DCA"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lang w:eastAsia="ja-JP"/>
              </w:rPr>
            </w:pPr>
            <w:r>
              <w:rPr>
                <w:rFonts w:ascii="ＭＳ ゴシック" w:eastAsia="ＭＳ ゴシック" w:hAnsi="ＭＳ ゴシック" w:hint="eastAsia"/>
                <w:sz w:val="18"/>
                <w:szCs w:val="18"/>
                <w:lang w:eastAsia="ja-JP"/>
              </w:rPr>
              <w:t>介護予防特定施設サービス計画</w:t>
            </w:r>
            <w:r w:rsidRPr="001319AF">
              <w:rPr>
                <w:rFonts w:ascii="ＭＳ ゴシック" w:eastAsia="ＭＳ ゴシック" w:hAnsi="ＭＳ ゴシック" w:hint="eastAsia"/>
                <w:sz w:val="18"/>
                <w:szCs w:val="18"/>
              </w:rPr>
              <w:t>の目標や内容等について、利用者又はその家族に、理解しやすい方法で説明を行うとともに、その実施状況や評価についても説明を行って</w:t>
            </w:r>
            <w:r>
              <w:rPr>
                <w:rFonts w:ascii="ＭＳ ゴシック" w:eastAsia="ＭＳ ゴシック" w:hAnsi="ＭＳ ゴシック" w:hint="eastAsia"/>
                <w:sz w:val="18"/>
                <w:szCs w:val="18"/>
              </w:rPr>
              <w:t>いるか</w:t>
            </w:r>
            <w:r w:rsidRPr="001319AF">
              <w:rPr>
                <w:rFonts w:ascii="ＭＳ ゴシック" w:eastAsia="ＭＳ ゴシック" w:hAnsi="ＭＳ ゴシック" w:hint="eastAsia"/>
                <w:sz w:val="18"/>
                <w:szCs w:val="18"/>
              </w:rPr>
              <w:t>。</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dashed" w:sz="4" w:space="0" w:color="auto"/>
            </w:tcBorders>
            <w:vAlign w:val="center"/>
          </w:tcPr>
          <w:p w:rsidR="007B4DCA" w:rsidRPr="00DB7997" w:rsidRDefault="007B4DCA" w:rsidP="007B4DCA">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lang w:eastAsia="ja-JP"/>
              </w:rPr>
              <w:t xml:space="preserve">③　</w:t>
            </w:r>
            <w:r w:rsidRPr="00DB7997">
              <w:rPr>
                <w:rStyle w:val="p20"/>
                <w:rFonts w:ascii="ＭＳ ゴシック" w:eastAsia="ＭＳ ゴシック" w:hAnsi="ＭＳ ゴシック" w:hint="eastAsia"/>
                <w:color w:val="000000"/>
                <w:sz w:val="18"/>
                <w:szCs w:val="18"/>
              </w:rPr>
              <w:t>計画作成担当者は、介護予防特定施設サービス計画を作成した際には、当該介護予防特定施設サービス計画を利用者に交付</w:t>
            </w:r>
            <w:r>
              <w:rPr>
                <w:rStyle w:val="p20"/>
                <w:rFonts w:ascii="ＭＳ ゴシック" w:eastAsia="ＭＳ ゴシック" w:hAnsi="ＭＳ ゴシック" w:hint="eastAsia"/>
                <w:color w:val="000000"/>
                <w:sz w:val="18"/>
                <w:szCs w:val="18"/>
                <w:lang w:eastAsia="ja-JP"/>
              </w:rPr>
              <w:t>しているか</w:t>
            </w:r>
            <w:r w:rsidRPr="00DB7997">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single" w:sz="4" w:space="0" w:color="auto"/>
            </w:tcBorders>
            <w:vAlign w:val="center"/>
          </w:tcPr>
          <w:p w:rsidR="007B4DCA" w:rsidRPr="00DB7997" w:rsidRDefault="007B4DCA" w:rsidP="007B4DCA">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lang w:eastAsia="ja-JP"/>
              </w:rPr>
              <w:t xml:space="preserve">④　</w:t>
            </w:r>
            <w:r w:rsidRPr="00DB7997">
              <w:rPr>
                <w:rStyle w:val="p20"/>
                <w:rFonts w:ascii="ＭＳ ゴシック" w:eastAsia="ＭＳ ゴシック" w:hAnsi="ＭＳ ゴシック" w:hint="eastAsia"/>
                <w:color w:val="000000"/>
                <w:sz w:val="18"/>
                <w:szCs w:val="18"/>
              </w:rPr>
              <w:t>計画作成担当者は、他の介護予防特定施設従業者との連絡を継続的に行うことにより、介護予防特定施設サービス計画に基づくサービスの提供の開始時から、当該介護予防特定施設サービス計画に記載したサービスの提供を行う期間が終了するまでに、少なくとも1回は、モニタリングを行うとともに、利用者についての解決すべき課題の把握を行</w:t>
            </w:r>
            <w:r>
              <w:rPr>
                <w:rStyle w:val="p20"/>
                <w:rFonts w:ascii="ＭＳ ゴシック" w:eastAsia="ＭＳ ゴシック" w:hAnsi="ＭＳ ゴシック" w:hint="eastAsia"/>
                <w:color w:val="000000"/>
                <w:sz w:val="18"/>
                <w:szCs w:val="18"/>
                <w:lang w:eastAsia="ja-JP"/>
              </w:rPr>
              <w:t>っているか。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single" w:sz="4" w:space="0" w:color="auto"/>
            </w:tcBorders>
            <w:vAlign w:val="center"/>
          </w:tcPr>
          <w:p w:rsidR="007B4DCA" w:rsidRPr="00DB7997" w:rsidRDefault="007B4DCA" w:rsidP="007B4DCA">
            <w:pPr>
              <w:pStyle w:val="a3"/>
              <w:tabs>
                <w:tab w:val="clear" w:pos="4252"/>
                <w:tab w:val="clear" w:pos="8504"/>
              </w:tabs>
              <w:snapToGrid/>
              <w:spacing w:line="240" w:lineRule="exact"/>
              <w:ind w:left="180" w:hangingChars="100" w:hanging="180"/>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lang w:eastAsia="ja-JP"/>
              </w:rPr>
              <w:t xml:space="preserve">⑤　</w:t>
            </w:r>
            <w:r w:rsidRPr="00DB7997">
              <w:rPr>
                <w:rStyle w:val="p20"/>
                <w:rFonts w:ascii="ＭＳ ゴシック" w:eastAsia="ＭＳ ゴシック" w:hAnsi="ＭＳ ゴシック" w:hint="eastAsia"/>
                <w:color w:val="000000"/>
                <w:sz w:val="18"/>
                <w:szCs w:val="18"/>
              </w:rPr>
              <w:t>計画作成担当者は、モニタリングの結果を踏まえ、必要に応じて、介護予防特定施設サービス計画の変更を</w:t>
            </w:r>
            <w:r>
              <w:rPr>
                <w:rStyle w:val="p20"/>
                <w:rFonts w:ascii="ＭＳ ゴシック" w:eastAsia="ＭＳ ゴシック" w:hAnsi="ＭＳ ゴシック" w:hint="eastAsia"/>
                <w:color w:val="000000"/>
                <w:sz w:val="18"/>
                <w:szCs w:val="18"/>
                <w:lang w:eastAsia="ja-JP"/>
              </w:rPr>
              <w:t>上記①～④に定める基準に従い</w:t>
            </w:r>
            <w:r w:rsidRPr="00DB7997">
              <w:rPr>
                <w:rStyle w:val="p20"/>
                <w:rFonts w:ascii="ＭＳ ゴシック" w:eastAsia="ＭＳ ゴシック" w:hAnsi="ＭＳ ゴシック" w:hint="eastAsia"/>
                <w:color w:val="000000"/>
                <w:sz w:val="18"/>
                <w:szCs w:val="18"/>
                <w:lang w:eastAsia="ja-JP"/>
              </w:rPr>
              <w:t>行って</w:t>
            </w:r>
            <w:r>
              <w:rPr>
                <w:rStyle w:val="p20"/>
                <w:rFonts w:ascii="ＭＳ ゴシック" w:eastAsia="ＭＳ ゴシック" w:hAnsi="ＭＳ ゴシック" w:hint="eastAsia"/>
                <w:color w:val="000000"/>
                <w:sz w:val="18"/>
                <w:szCs w:val="18"/>
                <w:lang w:eastAsia="ja-JP"/>
              </w:rPr>
              <w:t>いるか</w:t>
            </w:r>
            <w:r w:rsidRPr="00DB7997">
              <w:rPr>
                <w:rStyle w:val="p20"/>
                <w:rFonts w:ascii="ＭＳ ゴシック" w:eastAsia="ＭＳ ゴシック" w:hAnsi="ＭＳ ゴシック" w:hint="eastAsia"/>
                <w:color w:val="000000"/>
                <w:sz w:val="18"/>
                <w:szCs w:val="18"/>
                <w:lang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single" w:sz="4" w:space="0" w:color="auto"/>
            </w:tcBorders>
            <w:vAlign w:val="center"/>
          </w:tcPr>
          <w:p w:rsidR="007B4DCA" w:rsidRPr="00DB7997"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DB7997">
              <w:rPr>
                <w:rStyle w:val="p20"/>
                <w:rFonts w:ascii="ＭＳ ゴシック" w:eastAsia="ＭＳ ゴシック" w:hAnsi="ＭＳ ゴシック" w:hint="eastAsia"/>
                <w:color w:val="000000"/>
                <w:sz w:val="18"/>
                <w:szCs w:val="18"/>
              </w:rPr>
              <w:t>指定介護予防特定施設入居者生活介護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w:t>
            </w:r>
            <w:r>
              <w:rPr>
                <w:rStyle w:val="p20"/>
                <w:rFonts w:ascii="ＭＳ ゴシック" w:eastAsia="ＭＳ ゴシック" w:hAnsi="ＭＳ ゴシック" w:hint="eastAsia"/>
                <w:color w:val="000000"/>
                <w:sz w:val="18"/>
                <w:szCs w:val="18"/>
                <w:lang w:eastAsia="ja-JP"/>
              </w:rPr>
              <w:t>ているか</w:t>
            </w:r>
            <w:r w:rsidRPr="00DB7997">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single" w:sz="4" w:space="0" w:color="auto"/>
            </w:tcBorders>
            <w:vAlign w:val="center"/>
          </w:tcPr>
          <w:p w:rsidR="007B4DCA" w:rsidRPr="00DB7997"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Pr>
                <w:rStyle w:val="p20"/>
                <w:rFonts w:ascii="ＭＳ ゴシック" w:eastAsia="ＭＳ ゴシック" w:hAnsi="ＭＳ ゴシック" w:hint="eastAsia"/>
                <w:color w:val="000000"/>
                <w:sz w:val="18"/>
                <w:szCs w:val="18"/>
              </w:rPr>
              <w:t>指定介護予防特定施設入居者生活介護の提供に当たっては</w:t>
            </w:r>
            <w:r w:rsidRPr="00DB7997">
              <w:rPr>
                <w:rStyle w:val="p20"/>
                <w:rFonts w:ascii="ＭＳ ゴシック" w:eastAsia="ＭＳ ゴシック" w:hAnsi="ＭＳ ゴシック" w:hint="eastAsia"/>
                <w:color w:val="000000"/>
                <w:sz w:val="18"/>
                <w:szCs w:val="18"/>
              </w:rPr>
              <w:t>介護予防特定施設サービス計画に基づき、利用者が日常生活を営むのに必要な支援を行</w:t>
            </w:r>
            <w:r>
              <w:rPr>
                <w:rStyle w:val="p20"/>
                <w:rFonts w:ascii="ＭＳ ゴシック" w:eastAsia="ＭＳ ゴシック" w:hAnsi="ＭＳ ゴシック" w:hint="eastAsia"/>
                <w:color w:val="000000"/>
                <w:sz w:val="18"/>
                <w:szCs w:val="18"/>
                <w:lang w:eastAsia="ja-JP"/>
              </w:rPr>
              <w:t>っているか</w:t>
            </w:r>
            <w:r w:rsidRPr="00DB7997">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370353" w:rsidRDefault="007B4DCA" w:rsidP="007B4DCA">
            <w:pPr>
              <w:spacing w:line="260" w:lineRule="exact"/>
              <w:rPr>
                <w:rFonts w:ascii="ＭＳ ゴシック" w:eastAsia="ＭＳ ゴシック" w:hAnsi="ＭＳ ゴシック"/>
                <w:sz w:val="18"/>
                <w:szCs w:val="18"/>
                <w:highlight w:val="green"/>
              </w:rPr>
            </w:pPr>
          </w:p>
        </w:tc>
        <w:tc>
          <w:tcPr>
            <w:tcW w:w="3119" w:type="pct"/>
            <w:gridSpan w:val="2"/>
            <w:tcBorders>
              <w:top w:val="single" w:sz="4" w:space="0" w:color="auto"/>
              <w:bottom w:val="single" w:sz="4" w:space="0" w:color="auto"/>
            </w:tcBorders>
            <w:vAlign w:val="center"/>
          </w:tcPr>
          <w:p w:rsidR="007B4DCA" w:rsidRPr="00DB7997" w:rsidRDefault="007B4DCA" w:rsidP="007B4DCA">
            <w:pPr>
              <w:pStyle w:val="a3"/>
              <w:tabs>
                <w:tab w:val="clear" w:pos="4252"/>
                <w:tab w:val="clear" w:pos="8504"/>
              </w:tabs>
              <w:snapToGrid/>
              <w:spacing w:line="240" w:lineRule="exact"/>
              <w:rPr>
                <w:rStyle w:val="p20"/>
                <w:rFonts w:ascii="ＭＳ ゴシック" w:eastAsia="ＭＳ ゴシック" w:hAnsi="ＭＳ ゴシック"/>
                <w:color w:val="000000"/>
                <w:sz w:val="18"/>
                <w:szCs w:val="18"/>
              </w:rPr>
            </w:pPr>
            <w:r w:rsidRPr="00DB7997">
              <w:rPr>
                <w:rStyle w:val="p20"/>
                <w:rFonts w:ascii="ＭＳ ゴシック" w:eastAsia="ＭＳ ゴシック" w:hAnsi="ＭＳ ゴシック" w:hint="eastAsia"/>
                <w:color w:val="000000"/>
                <w:sz w:val="18"/>
                <w:szCs w:val="18"/>
              </w:rPr>
              <w:t>指定介護予防特定施設入居者生活介護の提供に当たっては、懇切丁寧に行うことを旨とし、利用者又はその家族に対し、サービスの提供方法等について、理解しやすいように説明を行</w:t>
            </w:r>
            <w:r>
              <w:rPr>
                <w:rStyle w:val="p20"/>
                <w:rFonts w:ascii="ＭＳ ゴシック" w:eastAsia="ＭＳ ゴシック" w:hAnsi="ＭＳ ゴシック" w:hint="eastAsia"/>
                <w:color w:val="000000"/>
                <w:sz w:val="18"/>
                <w:szCs w:val="18"/>
                <w:lang w:eastAsia="ja-JP"/>
              </w:rPr>
              <w:t>っているか</w:t>
            </w:r>
            <w:r w:rsidRPr="00DB7997">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190B2A">
              <w:rPr>
                <w:rFonts w:ascii="ＭＳ ゴシック" w:eastAsia="ＭＳ ゴシック" w:hAnsi="ＭＳ ゴシック" w:hint="eastAsia"/>
                <w:sz w:val="18"/>
                <w:szCs w:val="18"/>
              </w:rPr>
              <w:t xml:space="preserve">　介護</w:t>
            </w: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rPr>
              <w:t>介護は、利用者の心身の状況に応じ、利用者の自立の支援と日常生活の充実に資するよう、適切な技術をもって行</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rPr>
              <w:t>自ら入浴が困難な利用者について、1週間に2回以上、適切な方法により、入浴させ、又は清しき</w:t>
            </w:r>
            <w:r w:rsidRPr="00190B2A">
              <w:rPr>
                <w:rStyle w:val="p20"/>
                <w:rFonts w:ascii="ＭＳ ゴシック" w:eastAsia="ＭＳ ゴシック" w:hAnsi="ＭＳ ゴシック" w:hint="eastAsia"/>
                <w:color w:val="000000"/>
                <w:sz w:val="18"/>
                <w:szCs w:val="18"/>
                <w:lang w:eastAsia="ja-JP"/>
              </w:rPr>
              <w:t>を行って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rPr>
              <w:t>利用者の心身の状況に応じ、適切な方法により、排せつの自立について必要な援助を行</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Style w:val="p20"/>
                <w:rFonts w:ascii="ＭＳ ゴシック" w:eastAsia="ＭＳ ゴシック" w:hAnsi="ＭＳ ゴシック" w:hint="eastAsia"/>
                <w:color w:val="000000"/>
                <w:sz w:val="18"/>
                <w:szCs w:val="18"/>
              </w:rPr>
              <w:t>利用者に対し、食事、離床、着替え、整容その他日常生活上の世話を適切に行</w:t>
            </w:r>
            <w:r w:rsidRPr="00190B2A">
              <w:rPr>
                <w:rStyle w:val="p20"/>
                <w:rFonts w:ascii="ＭＳ ゴシック" w:eastAsia="ＭＳ ゴシック" w:hAnsi="ＭＳ ゴシック" w:hint="eastAsia"/>
                <w:color w:val="000000"/>
                <w:sz w:val="18"/>
                <w:szCs w:val="18"/>
                <w:lang w:eastAsia="ja-JP"/>
              </w:rPr>
              <w:t>って</w:t>
            </w:r>
            <w:r>
              <w:rPr>
                <w:rStyle w:val="p20"/>
                <w:rFonts w:ascii="ＭＳ ゴシック" w:eastAsia="ＭＳ ゴシック" w:hAnsi="ＭＳ ゴシック" w:hint="eastAsia"/>
                <w:color w:val="000000"/>
                <w:sz w:val="18"/>
                <w:szCs w:val="18"/>
                <w:lang w:eastAsia="ja-JP"/>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190B2A">
              <w:rPr>
                <w:rFonts w:ascii="ＭＳ ゴシック" w:eastAsia="ＭＳ ゴシック" w:hAnsi="ＭＳ ゴシック" w:hint="eastAsia"/>
                <w:sz w:val="18"/>
                <w:szCs w:val="18"/>
              </w:rPr>
              <w:t xml:space="preserve">　機能訓練</w:t>
            </w: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利用者の心身の状況等を踏まえ、必要に応じて日常生活を送る上で必要な生活機能の改善又は維持のための機能訓練を行って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日常生活及びレクリエーション、行事の実施等に当たっても、その効果を配慮したものとなって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Pr="00190B2A">
              <w:rPr>
                <w:rFonts w:ascii="ＭＳ ゴシック" w:eastAsia="ＭＳ ゴシック" w:hAnsi="ＭＳ ゴシック" w:hint="eastAsia"/>
                <w:sz w:val="18"/>
                <w:szCs w:val="18"/>
              </w:rPr>
              <w:t xml:space="preserve">　健康管理</w:t>
            </w: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看護職員は、常に利用者の健康の状況に注意するとともに、健康保持のための適切な措置を講じて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Pr="00190B2A">
              <w:rPr>
                <w:rFonts w:ascii="ＭＳ ゴシック" w:eastAsia="ＭＳ ゴシック" w:hAnsi="ＭＳ ゴシック" w:hint="eastAsia"/>
                <w:sz w:val="18"/>
                <w:szCs w:val="18"/>
              </w:rPr>
              <w:t xml:space="preserve">　相談及び援助</w:t>
            </w: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常に利用者の心身の状況、その置かれている環境等の的確な把握に努め、利用者又はその家族に対し、その相談に適切に応じるとともに、利用者の社会生活に必要な支援を行って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r w:rsidRPr="00190B2A">
              <w:rPr>
                <w:rFonts w:ascii="ＭＳ ゴシック" w:eastAsia="ＭＳ ゴシック" w:hAnsi="ＭＳ ゴシック" w:hint="eastAsia"/>
                <w:sz w:val="18"/>
                <w:szCs w:val="18"/>
              </w:rPr>
              <w:t xml:space="preserve">　利用者の家族との連携等</w:t>
            </w:r>
          </w:p>
        </w:tc>
        <w:tc>
          <w:tcPr>
            <w:tcW w:w="3119" w:type="pct"/>
            <w:gridSpan w:val="2"/>
            <w:tcBorders>
              <w:bottom w:val="single" w:sz="4" w:space="0" w:color="auto"/>
            </w:tcBorders>
            <w:vAlign w:val="center"/>
          </w:tcPr>
          <w:p w:rsidR="007B4DCA" w:rsidRPr="007802F1" w:rsidRDefault="007B4DCA" w:rsidP="007B4DCA">
            <w:pPr>
              <w:spacing w:line="240" w:lineRule="exact"/>
              <w:rPr>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常に利用者の家族との連携を図るとともに、利用者とその家族との交流等の機会を確保するよう努めて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bottom w:val="nil"/>
            </w:tcBorders>
          </w:tcPr>
          <w:p w:rsidR="007B4DCA" w:rsidRPr="00190B2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r w:rsidRPr="00190B2A">
              <w:rPr>
                <w:rFonts w:ascii="ＭＳ ゴシック" w:eastAsia="ＭＳ ゴシック" w:hAnsi="ＭＳ ゴシック" w:hint="eastAsia"/>
                <w:sz w:val="18"/>
                <w:szCs w:val="18"/>
              </w:rPr>
              <w:t xml:space="preserve">　利用者に関する保険者市町村への通知</w:t>
            </w:r>
          </w:p>
        </w:tc>
        <w:tc>
          <w:tcPr>
            <w:tcW w:w="3119" w:type="pct"/>
            <w:gridSpan w:val="2"/>
            <w:tcBorders>
              <w:bottom w:val="single" w:sz="4" w:space="0" w:color="auto"/>
            </w:tcBorders>
            <w:vAlign w:val="center"/>
          </w:tcPr>
          <w:p w:rsidR="007B4DCA" w:rsidRDefault="007B4DCA" w:rsidP="007B4DCA">
            <w:pPr>
              <w:spacing w:line="26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指定特定施設入居者生活介護</w:t>
            </w:r>
            <w:r w:rsidRPr="00190B2A">
              <w:rPr>
                <w:rFonts w:ascii="ＭＳ ゴシック" w:eastAsia="ＭＳ ゴシック" w:hAnsi="ＭＳ ゴシック" w:hint="eastAsia"/>
                <w:spacing w:val="-10"/>
                <w:sz w:val="18"/>
                <w:szCs w:val="18"/>
              </w:rPr>
              <w:t>を受けている利用者が次のいずれかに該当する場合は、遅滞なく、意見を付してその旨を市町村に通知して</w:t>
            </w:r>
            <w:r>
              <w:rPr>
                <w:rFonts w:ascii="ＭＳ ゴシック" w:eastAsia="ＭＳ ゴシック" w:hAnsi="ＭＳ ゴシック" w:hint="eastAsia"/>
                <w:spacing w:val="-10"/>
                <w:sz w:val="18"/>
                <w:szCs w:val="18"/>
              </w:rPr>
              <w:t>いるか</w:t>
            </w:r>
            <w:r w:rsidRPr="00190B2A">
              <w:rPr>
                <w:rFonts w:ascii="ＭＳ ゴシック" w:eastAsia="ＭＳ ゴシック" w:hAnsi="ＭＳ ゴシック" w:hint="eastAsia"/>
                <w:spacing w:val="-10"/>
                <w:sz w:val="18"/>
                <w:szCs w:val="18"/>
              </w:rPr>
              <w:t>。</w:t>
            </w:r>
          </w:p>
          <w:p w:rsidR="007B4DCA" w:rsidRDefault="007B4DCA" w:rsidP="007B4DCA">
            <w:pPr>
              <w:spacing w:line="260" w:lineRule="exact"/>
              <w:ind w:left="168" w:hangingChars="100" w:hanging="168"/>
              <w:rPr>
                <w:rFonts w:ascii="ＭＳ ゴシック" w:eastAsia="ＭＳ ゴシック" w:hAnsi="ＭＳ ゴシック"/>
                <w:spacing w:val="-6"/>
                <w:sz w:val="18"/>
                <w:szCs w:val="18"/>
              </w:rPr>
            </w:pPr>
            <w:r w:rsidRPr="00190B2A">
              <w:rPr>
                <w:rFonts w:ascii="ＭＳ ゴシック" w:eastAsia="ＭＳ ゴシック" w:hAnsi="ＭＳ ゴシック" w:hint="eastAsia"/>
                <w:spacing w:val="-6"/>
                <w:sz w:val="18"/>
                <w:szCs w:val="18"/>
              </w:rPr>
              <w:t>①　正当な理由なしに指定訪問介護の利用に関する指示に従わないことにより、要介護状態等の程度を増進させたと認められるとき。</w:t>
            </w:r>
          </w:p>
          <w:p w:rsidR="007B4DCA" w:rsidRPr="00190B2A" w:rsidRDefault="007B4DCA" w:rsidP="007B4DCA">
            <w:pPr>
              <w:spacing w:line="260" w:lineRule="exact"/>
              <w:ind w:left="180" w:hangingChars="100" w:hanging="180"/>
              <w:rPr>
                <w:rFonts w:ascii="ＭＳ ゴシック" w:eastAsia="ＭＳ ゴシック" w:hAnsi="ＭＳ ゴシック"/>
                <w:spacing w:val="-10"/>
                <w:sz w:val="18"/>
                <w:szCs w:val="18"/>
              </w:rPr>
            </w:pPr>
            <w:r w:rsidRPr="00190B2A">
              <w:rPr>
                <w:rFonts w:ascii="ＭＳ ゴシック" w:eastAsia="ＭＳ ゴシック" w:hAnsi="ＭＳ ゴシック" w:hint="eastAsia"/>
                <w:sz w:val="18"/>
                <w:szCs w:val="18"/>
              </w:rPr>
              <w:t>②　偽りその他不正な行為によって保険給付を受け、又は受けようとしたとき。</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18</w:t>
            </w:r>
            <w:r w:rsidRPr="00190B2A">
              <w:rPr>
                <w:rFonts w:ascii="ＭＳ ゴシック" w:eastAsia="ＭＳ ゴシック" w:hAnsi="ＭＳ ゴシック" w:hint="eastAsia"/>
                <w:sz w:val="18"/>
                <w:szCs w:val="18"/>
              </w:rPr>
              <w:t xml:space="preserve">　緊急時等の対応</w:t>
            </w:r>
          </w:p>
        </w:tc>
        <w:tc>
          <w:tcPr>
            <w:tcW w:w="3119" w:type="pct"/>
            <w:gridSpan w:val="2"/>
            <w:tcBorders>
              <w:bottom w:val="single" w:sz="4" w:space="0" w:color="auto"/>
            </w:tcBorders>
            <w:vAlign w:val="center"/>
          </w:tcPr>
          <w:p w:rsidR="007B4DCA" w:rsidRPr="00190B2A" w:rsidRDefault="007B4DCA" w:rsidP="007B4DCA">
            <w:pPr>
              <w:spacing w:line="260" w:lineRule="exact"/>
              <w:rPr>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特定施設従業者は、現に指定特定施設入居者生活介護の提供を行っているときに利用者に病状の急変が生じた場合その他必要な場合は、主治の医師又はあらかじめ当該指定特定施設入居者生活介護事業者が定めた協力医療機関への連絡を行う等の必要な措置を速やかに講じ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noProof/>
                <w:sz w:val="18"/>
                <w:szCs w:val="18"/>
              </w:rPr>
              <mc:AlternateContent>
                <mc:Choice Requires="wps">
                  <w:drawing>
                    <wp:anchor distT="0" distB="0" distL="114300" distR="114300" simplePos="0" relativeHeight="251652096" behindDoc="0" locked="0" layoutInCell="1" allowOverlap="1" wp14:anchorId="506598DF" wp14:editId="64A6920E">
                      <wp:simplePos x="0" y="0"/>
                      <wp:positionH relativeFrom="column">
                        <wp:posOffset>13335</wp:posOffset>
                      </wp:positionH>
                      <wp:positionV relativeFrom="paragraph">
                        <wp:posOffset>8890</wp:posOffset>
                      </wp:positionV>
                      <wp:extent cx="3838575" cy="257175"/>
                      <wp:effectExtent l="0" t="0" r="28575" b="28575"/>
                      <wp:wrapNone/>
                      <wp:docPr id="1"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5717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17A8" id="AutoShape 548" o:spid="_x0000_s1026" type="#_x0000_t185" style="position:absolute;left:0;text-align:left;margin-left:1.05pt;margin-top:.7pt;width:302.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" adj="2400">
                      <v:textbox inset="5.85pt,.7pt,5.85pt,.7pt"/>
                    </v:shape>
                  </w:pict>
                </mc:Fallback>
              </mc:AlternateContent>
            </w:r>
            <w:r w:rsidRPr="00190B2A">
              <w:rPr>
                <w:rFonts w:ascii="ＭＳ ゴシック" w:eastAsia="ＭＳ ゴシック" w:hAnsi="ＭＳ ゴシック" w:hint="eastAsia"/>
                <w:sz w:val="18"/>
                <w:szCs w:val="18"/>
              </w:rPr>
              <w:t xml:space="preserve">　措置の具体的内容：</w:t>
            </w:r>
          </w:p>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xml:space="preserve">　</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緊急時において円滑な協力を得るため、当該協力医療機関との間であらかじめ必要な事項を取り決めて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協力医療機関については、事業の通常の実施地域内にあることが望ましい。</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r w:rsidRPr="00190B2A">
              <w:rPr>
                <w:rFonts w:ascii="ＭＳ ゴシック" w:eastAsia="ＭＳ ゴシック" w:hAnsi="ＭＳ ゴシック" w:hint="eastAsia"/>
                <w:sz w:val="18"/>
                <w:szCs w:val="18"/>
              </w:rPr>
              <w:t xml:space="preserve">　管理者の責務</w:t>
            </w: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指定特定施設の管理者は、当該指定特定施設の従業者の管理及び指定特定施設入居者生活介護の利用の申込みに係る調整、業務の実施状況の把握その他の管理を一元的に行って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指定特定施設の管理者は、当該指定特定施設の従業者に規定を遵守させるために必要な指揮命令を行うものとする。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190B2A">
              <w:rPr>
                <w:rFonts w:ascii="ＭＳ ゴシック" w:eastAsia="ＭＳ ゴシック" w:hAnsi="ＭＳ ゴシック" w:hint="eastAsia"/>
                <w:sz w:val="18"/>
                <w:szCs w:val="18"/>
              </w:rPr>
              <w:t xml:space="preserve">　運営規程</w:t>
            </w:r>
          </w:p>
        </w:tc>
        <w:tc>
          <w:tcPr>
            <w:tcW w:w="3119" w:type="pct"/>
            <w:gridSpan w:val="2"/>
            <w:tcBorders>
              <w:bottom w:val="single" w:sz="4" w:space="0" w:color="auto"/>
            </w:tcBorders>
            <w:vAlign w:val="center"/>
          </w:tcPr>
          <w:p w:rsidR="007B4DCA" w:rsidRPr="00190B2A" w:rsidRDefault="007B4DCA" w:rsidP="007B4DCA">
            <w:pPr>
              <w:spacing w:line="240" w:lineRule="exact"/>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運営規程には、次の事項が定められて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p w:rsidR="007B4DCA" w:rsidRPr="00190B2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 xml:space="preserve">事業の目的及び運営方針　                 　　</w:t>
            </w:r>
            <w:r>
              <w:rPr>
                <w:rFonts w:ascii="ＭＳ ゴシック" w:eastAsia="ＭＳ ゴシック" w:hAnsi="ＭＳ ゴシック" w:hint="eastAsia"/>
                <w:sz w:val="18"/>
                <w:szCs w:val="18"/>
                <w:lang w:val="en-US" w:eastAsia="ja-JP"/>
              </w:rPr>
              <w:t>（有・無）</w:t>
            </w:r>
          </w:p>
          <w:p w:rsidR="007B4DCA" w:rsidRPr="00190B2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特定施設従業者の職種、員数及び職務内容</w:t>
            </w:r>
            <w:r w:rsidRPr="00190B2A">
              <w:rPr>
                <w:rFonts w:ascii="ＭＳ ゴシック" w:eastAsia="ＭＳ ゴシック" w:hAnsi="ＭＳ ゴシック"/>
                <w:sz w:val="18"/>
                <w:szCs w:val="18"/>
                <w:lang w:val="en-US" w:eastAsia="ja-JP"/>
              </w:rPr>
              <w:t xml:space="preserve"> </w:t>
            </w:r>
            <w:r w:rsidRPr="00190B2A">
              <w:rPr>
                <w:rFonts w:ascii="ＭＳ ゴシック" w:eastAsia="ＭＳ ゴシック" w:hAnsi="ＭＳ ゴシック" w:hint="eastAsia"/>
                <w:sz w:val="18"/>
                <w:szCs w:val="18"/>
                <w:lang w:val="en-US" w:eastAsia="ja-JP"/>
              </w:rPr>
              <w:t xml:space="preserve">　　　</w:t>
            </w:r>
            <w:r>
              <w:rPr>
                <w:rFonts w:ascii="ＭＳ ゴシック" w:eastAsia="ＭＳ ゴシック" w:hAnsi="ＭＳ ゴシック" w:hint="eastAsia"/>
                <w:sz w:val="18"/>
                <w:szCs w:val="18"/>
                <w:lang w:val="en-US" w:eastAsia="ja-JP"/>
              </w:rPr>
              <w:t>（有・無）</w:t>
            </w:r>
          </w:p>
          <w:p w:rsidR="007B4DCA" w:rsidRPr="00190B2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 xml:space="preserve">入居定員及び居室数　　　　　　　　　　　　　</w:t>
            </w:r>
            <w:r>
              <w:rPr>
                <w:rFonts w:ascii="ＭＳ ゴシック" w:eastAsia="ＭＳ ゴシック" w:hAnsi="ＭＳ ゴシック" w:hint="eastAsia"/>
                <w:sz w:val="18"/>
                <w:szCs w:val="18"/>
                <w:lang w:val="en-US" w:eastAsia="ja-JP"/>
              </w:rPr>
              <w:t>（有・無）</w:t>
            </w:r>
          </w:p>
          <w:p w:rsidR="007B4DC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指定特定施設入居者生活介護の内容及び利用料その他の費用の額</w:t>
            </w:r>
            <w:r>
              <w:rPr>
                <w:rFonts w:ascii="ＭＳ ゴシック" w:eastAsia="ＭＳ ゴシック" w:hAnsi="ＭＳ ゴシック" w:hint="eastAsia"/>
                <w:sz w:val="18"/>
                <w:szCs w:val="18"/>
                <w:lang w:val="en-US" w:eastAsia="ja-JP"/>
              </w:rPr>
              <w:t xml:space="preserve">　（有・無）</w:t>
            </w:r>
          </w:p>
          <w:p w:rsidR="007B4DCA" w:rsidRPr="00190B2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利用者が介護居室又は一時介護質に移る場合の条件及び手続</w:t>
            </w:r>
            <w:r>
              <w:rPr>
                <w:rFonts w:ascii="ＭＳ ゴシック" w:eastAsia="ＭＳ ゴシック" w:hAnsi="ＭＳ ゴシック" w:hint="eastAsia"/>
                <w:sz w:val="18"/>
                <w:szCs w:val="18"/>
                <w:lang w:val="en-US" w:eastAsia="ja-JP"/>
              </w:rPr>
              <w:t>（有・無）</w:t>
            </w:r>
          </w:p>
          <w:p w:rsidR="007B4DCA" w:rsidRDefault="007B4DCA" w:rsidP="007B4DCA">
            <w:pPr>
              <w:pStyle w:val="a3"/>
              <w:tabs>
                <w:tab w:val="clear" w:pos="4252"/>
                <w:tab w:val="clear" w:pos="8504"/>
              </w:tabs>
              <w:snapToGrid/>
              <w:spacing w:line="26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kern w:val="0"/>
                <w:sz w:val="18"/>
                <w:szCs w:val="18"/>
                <w:lang w:val="en-US" w:eastAsia="ja-JP"/>
              </w:rPr>
              <w:t>・</w:t>
            </w:r>
            <w:r w:rsidRPr="00190B2A">
              <w:rPr>
                <w:rFonts w:ascii="ＭＳ ゴシック" w:eastAsia="ＭＳ ゴシック" w:hAnsi="ＭＳ ゴシック" w:hint="eastAsia"/>
                <w:kern w:val="0"/>
                <w:sz w:val="18"/>
                <w:szCs w:val="18"/>
                <w:lang w:val="en-US" w:eastAsia="ja-JP"/>
              </w:rPr>
              <w:t xml:space="preserve">施設の利用に当たっての留意事項　　　　　　　 </w:t>
            </w:r>
            <w:r>
              <w:rPr>
                <w:rFonts w:ascii="ＭＳ ゴシック" w:eastAsia="ＭＳ ゴシック" w:hAnsi="ＭＳ ゴシック" w:hint="eastAsia"/>
                <w:sz w:val="18"/>
                <w:szCs w:val="18"/>
                <w:lang w:val="en-US" w:eastAsia="ja-JP"/>
              </w:rPr>
              <w:t>（有・無）</w:t>
            </w:r>
          </w:p>
          <w:p w:rsidR="007B4DCA" w:rsidRPr="00190B2A" w:rsidRDefault="007B4DCA" w:rsidP="007B4DCA">
            <w:pPr>
              <w:pStyle w:val="a3"/>
              <w:tabs>
                <w:tab w:val="clear" w:pos="4252"/>
                <w:tab w:val="clear" w:pos="8504"/>
              </w:tabs>
              <w:snapToGrid/>
              <w:spacing w:line="260" w:lineRule="exact"/>
              <w:rPr>
                <w:rFonts w:ascii="ＭＳ ゴシック" w:eastAsia="ＭＳ ゴシック" w:hAnsi="ＭＳ ゴシック"/>
                <w:kern w:val="0"/>
                <w:sz w:val="18"/>
                <w:szCs w:val="18"/>
                <w:lang w:val="en-US" w:eastAsia="ja-JP"/>
              </w:rPr>
            </w:pPr>
            <w:r>
              <w:rPr>
                <w:rFonts w:ascii="ＭＳ ゴシック" w:eastAsia="ＭＳ ゴシック" w:hAnsi="ＭＳ ゴシック" w:hint="eastAsia"/>
                <w:sz w:val="18"/>
                <w:szCs w:val="18"/>
                <w:lang w:val="en-US" w:eastAsia="ja-JP"/>
              </w:rPr>
              <w:t>・</w:t>
            </w:r>
            <w:r w:rsidRPr="00190B2A">
              <w:rPr>
                <w:rFonts w:ascii="ＭＳ ゴシック" w:eastAsia="ＭＳ ゴシック" w:hAnsi="ＭＳ ゴシック" w:hint="eastAsia"/>
                <w:sz w:val="18"/>
                <w:szCs w:val="18"/>
                <w:lang w:val="en-US" w:eastAsia="ja-JP"/>
              </w:rPr>
              <w:t xml:space="preserve">緊急時等における対応方法 </w:t>
            </w:r>
            <w:r w:rsidRPr="00190B2A">
              <w:rPr>
                <w:rFonts w:ascii="ＭＳ ゴシック" w:eastAsia="ＭＳ ゴシック" w:hAnsi="ＭＳ ゴシック"/>
                <w:sz w:val="18"/>
                <w:szCs w:val="18"/>
                <w:lang w:val="en-US" w:eastAsia="ja-JP"/>
              </w:rPr>
              <w:t xml:space="preserve">                </w:t>
            </w:r>
            <w:r w:rsidRPr="00190B2A">
              <w:rPr>
                <w:rFonts w:ascii="ＭＳ ゴシック" w:eastAsia="ＭＳ ゴシック" w:hAnsi="ＭＳ ゴシック" w:hint="eastAsia"/>
                <w:sz w:val="18"/>
                <w:szCs w:val="18"/>
                <w:lang w:val="en-US" w:eastAsia="ja-JP"/>
              </w:rPr>
              <w:t xml:space="preserve">　　</w:t>
            </w:r>
            <w:r>
              <w:rPr>
                <w:rFonts w:ascii="ＭＳ ゴシック" w:eastAsia="ＭＳ ゴシック" w:hAnsi="ＭＳ ゴシック" w:hint="eastAsia"/>
                <w:sz w:val="18"/>
                <w:szCs w:val="18"/>
                <w:lang w:val="en-US" w:eastAsia="ja-JP"/>
              </w:rPr>
              <w:t>（有・無）</w:t>
            </w:r>
          </w:p>
          <w:p w:rsidR="007B4DCA" w:rsidRDefault="007B4DCA" w:rsidP="007B4DCA">
            <w:pPr>
              <w:pStyle w:val="a3"/>
              <w:tabs>
                <w:tab w:val="clear" w:pos="4252"/>
                <w:tab w:val="clear" w:pos="8504"/>
              </w:tabs>
              <w:snapToGrid/>
              <w:spacing w:line="260" w:lineRule="exact"/>
              <w:rPr>
                <w:rFonts w:ascii="ＭＳ ゴシック" w:eastAsia="ＭＳ ゴシック" w:hAnsi="ＭＳ ゴシック"/>
                <w:kern w:val="0"/>
                <w:sz w:val="18"/>
                <w:szCs w:val="18"/>
                <w:lang w:val="en-US" w:eastAsia="ja-JP"/>
              </w:rPr>
            </w:pPr>
            <w:r>
              <w:rPr>
                <w:rFonts w:ascii="ＭＳ ゴシック" w:eastAsia="ＭＳ ゴシック" w:hAnsi="ＭＳ ゴシック" w:hint="eastAsia"/>
                <w:kern w:val="0"/>
                <w:sz w:val="18"/>
                <w:szCs w:val="18"/>
                <w:lang w:val="en-US" w:eastAsia="ja-JP"/>
              </w:rPr>
              <w:t>・</w:t>
            </w:r>
            <w:r w:rsidRPr="00190B2A">
              <w:rPr>
                <w:rFonts w:ascii="ＭＳ ゴシック" w:eastAsia="ＭＳ ゴシック" w:hAnsi="ＭＳ ゴシック" w:hint="eastAsia"/>
                <w:kern w:val="0"/>
                <w:sz w:val="18"/>
                <w:szCs w:val="18"/>
                <w:lang w:val="en-US" w:eastAsia="ja-JP"/>
              </w:rPr>
              <w:t xml:space="preserve">非常災害対策　　　　　　　　　　　　　　　　 </w:t>
            </w:r>
            <w:r>
              <w:rPr>
                <w:rFonts w:ascii="ＭＳ ゴシック" w:eastAsia="ＭＳ ゴシック" w:hAnsi="ＭＳ ゴシック" w:hint="eastAsia"/>
                <w:sz w:val="18"/>
                <w:szCs w:val="18"/>
                <w:lang w:val="en-US" w:eastAsia="ja-JP"/>
              </w:rPr>
              <w:t>（有・無）</w:t>
            </w:r>
          </w:p>
          <w:p w:rsidR="007B4DCA" w:rsidRPr="00D02EC6" w:rsidRDefault="007B4DCA" w:rsidP="007B4DCA">
            <w:pPr>
              <w:spacing w:line="240" w:lineRule="exact"/>
              <w:rPr>
                <w:rFonts w:ascii="ＭＳ ゴシック" w:eastAsia="ＭＳ ゴシック" w:hAnsi="ＭＳ ゴシック"/>
                <w:color w:val="FF0000"/>
                <w:sz w:val="18"/>
                <w:szCs w:val="18"/>
                <w:u w:val="single"/>
              </w:rPr>
            </w:pPr>
            <w:r w:rsidRPr="00D02EC6">
              <w:rPr>
                <w:rFonts w:ascii="ＭＳ ゴシック" w:eastAsia="ＭＳ ゴシック" w:hAnsi="ＭＳ ゴシック" w:hint="eastAsia"/>
                <w:color w:val="FF0000"/>
                <w:kern w:val="0"/>
                <w:sz w:val="18"/>
                <w:szCs w:val="18"/>
                <w:u w:val="single"/>
              </w:rPr>
              <w:t>・虐待防止のための措置に関する事項</w:t>
            </w:r>
            <w:r>
              <w:rPr>
                <w:rFonts w:ascii="ＭＳ ゴシック" w:eastAsia="ＭＳ ゴシック" w:hAnsi="ＭＳ ゴシック" w:hint="eastAsia"/>
                <w:color w:val="FF0000"/>
                <w:kern w:val="0"/>
                <w:sz w:val="18"/>
                <w:szCs w:val="18"/>
                <w:u w:val="single"/>
              </w:rPr>
              <w:t>【令和６年３月31日までは努力義務】</w:t>
            </w:r>
            <w:r w:rsidRPr="00D02EC6">
              <w:rPr>
                <w:rFonts w:ascii="ＭＳ ゴシック" w:eastAsia="ＭＳ ゴシック" w:hAnsi="ＭＳ ゴシック" w:hint="eastAsia"/>
                <w:color w:val="FF0000"/>
                <w:kern w:val="0"/>
                <w:sz w:val="18"/>
                <w:szCs w:val="18"/>
                <w:u w:val="single"/>
              </w:rPr>
              <w:t xml:space="preserve">　　　　　　　</w:t>
            </w:r>
            <w:r w:rsidRPr="00D02EC6">
              <w:rPr>
                <w:rFonts w:ascii="ＭＳ ゴシック" w:eastAsia="ＭＳ ゴシック" w:hAnsi="ＭＳ ゴシック" w:hint="eastAsia"/>
                <w:color w:val="FF0000"/>
                <w:sz w:val="18"/>
                <w:szCs w:val="18"/>
                <w:u w:val="single"/>
              </w:rPr>
              <w:t>（有・無）</w:t>
            </w:r>
          </w:p>
          <w:p w:rsidR="007B4DCA" w:rsidRPr="00190B2A" w:rsidRDefault="007B4DCA" w:rsidP="007B4DCA">
            <w:pPr>
              <w:spacing w:line="240" w:lineRule="exact"/>
              <w:rPr>
                <w:rStyle w:val="p20"/>
                <w:rFonts w:ascii="ＭＳ ゴシック" w:eastAsia="ＭＳ ゴシック" w:hAnsi="ＭＳ ゴシック"/>
                <w:color w:val="000000"/>
                <w:sz w:val="18"/>
                <w:szCs w:val="18"/>
              </w:rPr>
            </w:pPr>
            <w:r w:rsidRPr="00190B2A">
              <w:rPr>
                <w:rFonts w:ascii="ＭＳ ゴシック" w:eastAsia="ＭＳ ゴシック" w:hAnsi="ＭＳ ゴシック" w:hint="eastAsia"/>
                <w:sz w:val="18"/>
                <w:szCs w:val="18"/>
              </w:rPr>
              <w:t xml:space="preserve">・その他運営に関する重要事項 　　　　　　　　　</w:t>
            </w:r>
            <w:r>
              <w:rPr>
                <w:rFonts w:ascii="ＭＳ ゴシック" w:eastAsia="ＭＳ ゴシック" w:hAnsi="ＭＳ ゴシック" w:hint="eastAsia"/>
                <w:sz w:val="18"/>
                <w:szCs w:val="18"/>
              </w:rPr>
              <w:t>（有・無）</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17"/>
        </w:trPr>
        <w:tc>
          <w:tcPr>
            <w:tcW w:w="1099" w:type="pct"/>
            <w:tcBorders>
              <w:top w:val="nil"/>
              <w:left w:val="single" w:sz="4" w:space="0" w:color="auto"/>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指定特定施設入居者生活介護の内容について、入浴の介護の１週間における回数等を記載して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rPr>
                <w:rFonts w:ascii="ＭＳ ゴシック" w:eastAsia="ＭＳ ゴシック" w:hAnsi="ＭＳ ゴシック"/>
                <w:sz w:val="18"/>
                <w:szCs w:val="18"/>
                <w:u w:val="single"/>
              </w:rPr>
            </w:pPr>
            <w:r w:rsidRPr="00190B2A">
              <w:rPr>
                <w:rFonts w:ascii="ＭＳ ゴシック" w:eastAsia="ＭＳ ゴシック" w:hAnsi="ＭＳ ゴシック" w:hint="eastAsia"/>
                <w:sz w:val="18"/>
                <w:szCs w:val="18"/>
                <w:u w:val="single"/>
              </w:rPr>
              <w:t>入浴回数　　　　回／週</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17"/>
        </w:trPr>
        <w:tc>
          <w:tcPr>
            <w:tcW w:w="1099" w:type="pct"/>
            <w:tcBorders>
              <w:top w:val="single" w:sz="4" w:space="0" w:color="auto"/>
              <w:left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190B2A">
              <w:rPr>
                <w:rFonts w:ascii="ＭＳ ゴシック" w:eastAsia="ＭＳ ゴシック" w:hAnsi="ＭＳ ゴシック" w:hint="eastAsia"/>
                <w:sz w:val="18"/>
                <w:szCs w:val="18"/>
              </w:rPr>
              <w:t xml:space="preserve">　勤務体制の確保等</w:t>
            </w:r>
          </w:p>
        </w:tc>
        <w:tc>
          <w:tcPr>
            <w:tcW w:w="3119" w:type="pct"/>
            <w:gridSpan w:val="2"/>
            <w:tcBorders>
              <w:top w:val="single" w:sz="4" w:space="0" w:color="auto"/>
              <w:bottom w:val="single" w:sz="4" w:space="0" w:color="auto"/>
            </w:tcBorders>
            <w:vAlign w:val="center"/>
          </w:tcPr>
          <w:p w:rsidR="007B4DCA" w:rsidRPr="00190B2A" w:rsidRDefault="007B4DCA" w:rsidP="007B4DCA">
            <w:pPr>
              <w:rPr>
                <w:rFonts w:ascii="ＭＳ ゴシック" w:eastAsia="ＭＳ ゴシック" w:hAnsi="ＭＳ ゴシック"/>
                <w:sz w:val="18"/>
                <w:szCs w:val="18"/>
              </w:rPr>
            </w:pPr>
            <w:r w:rsidRPr="00190B2A">
              <w:rPr>
                <w:rStyle w:val="p20"/>
                <w:rFonts w:ascii="ＭＳ ゴシック" w:eastAsia="ＭＳ ゴシック" w:hAnsi="ＭＳ ゴシック" w:hint="eastAsia"/>
                <w:color w:val="000000"/>
                <w:sz w:val="18"/>
                <w:szCs w:val="18"/>
              </w:rPr>
              <w:t>利用者に対して適切な指定特定施設入居者生活介護その他のサービスを提供できるよう、従業者の勤務の体制を定めて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5B4DCF">
        <w:trPr>
          <w:cantSplit/>
          <w:trHeight w:val="117"/>
        </w:trPr>
        <w:tc>
          <w:tcPr>
            <w:tcW w:w="1099" w:type="pct"/>
            <w:tcBorders>
              <w:top w:val="nil"/>
              <w:left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rPr>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当該指定特定施設の従業者によって指定特定施設入居者生活介護を提供して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057A2F" w:rsidRPr="005B1669" w:rsidTr="005B4DCF">
        <w:trPr>
          <w:cantSplit/>
          <w:trHeight w:val="77"/>
        </w:trPr>
        <w:tc>
          <w:tcPr>
            <w:tcW w:w="1099" w:type="pct"/>
            <w:tcBorders>
              <w:top w:val="nil"/>
              <w:left w:val="single" w:sz="4" w:space="0" w:color="auto"/>
              <w:bottom w:val="nil"/>
            </w:tcBorders>
          </w:tcPr>
          <w:p w:rsidR="00057A2F" w:rsidRPr="00190B2A" w:rsidRDefault="00057A2F" w:rsidP="00057A2F">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057A2F" w:rsidRPr="00190B2A" w:rsidRDefault="00057A2F" w:rsidP="00057A2F">
            <w:pPr>
              <w:spacing w:line="240" w:lineRule="exact"/>
              <w:ind w:leftChars="2" w:left="4"/>
              <w:rPr>
                <w:rFonts w:ascii="ＭＳ ゴシック" w:eastAsia="ＭＳ ゴシック" w:hAnsi="ＭＳ ゴシック"/>
                <w:sz w:val="18"/>
                <w:szCs w:val="18"/>
              </w:rPr>
            </w:pPr>
            <w:r w:rsidRPr="005B4DCF">
              <w:rPr>
                <w:rFonts w:ascii="ＭＳ ゴシック" w:eastAsia="ＭＳ ゴシック" w:hAnsi="ＭＳ ゴシック" w:hint="eastAsia"/>
                <w:color w:val="FF0000"/>
                <w:sz w:val="18"/>
                <w:szCs w:val="18"/>
              </w:rPr>
              <w:t>指定特定施設入居者生活介護</w:t>
            </w:r>
            <w:r>
              <w:rPr>
                <w:rFonts w:ascii="ＭＳ ゴシック" w:eastAsia="ＭＳ ゴシック" w:hAnsi="ＭＳ ゴシック" w:hint="eastAsia"/>
                <w:color w:val="FF0000"/>
                <w:sz w:val="18"/>
                <w:szCs w:val="18"/>
              </w:rPr>
              <w:t>事業者が業務の管理及び指揮命令を確実に行うことができる場合に、指定特定施設入居者生活介護に係る業務の全部又は一部を委託により他の事業者に行わせる場合にあっては、当該事業者の業務の実施状況について定期的に確認し、その結果等を記録しているか。</w:t>
            </w:r>
          </w:p>
        </w:tc>
        <w:tc>
          <w:tcPr>
            <w:tcW w:w="197" w:type="pct"/>
            <w:vAlign w:val="center"/>
          </w:tcPr>
          <w:p w:rsidR="00057A2F" w:rsidRPr="003479A4" w:rsidRDefault="00057A2F" w:rsidP="00057A2F">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057A2F" w:rsidRPr="003479A4" w:rsidRDefault="00057A2F" w:rsidP="00057A2F">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057A2F" w:rsidRPr="003479A4" w:rsidRDefault="00057A2F" w:rsidP="00057A2F">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057A2F" w:rsidRPr="003479A4" w:rsidRDefault="00057A2F" w:rsidP="00057A2F">
            <w:pPr>
              <w:jc w:val="center"/>
              <w:rPr>
                <w:sz w:val="22"/>
              </w:rPr>
            </w:pPr>
            <w:r w:rsidRPr="003479A4">
              <w:rPr>
                <w:rFonts w:ascii="ＭＳ ゴシック" w:eastAsia="ＭＳ ゴシック" w:hAnsi="ＭＳ ゴシック" w:hint="eastAsia"/>
                <w:sz w:val="22"/>
                <w:szCs w:val="24"/>
              </w:rPr>
              <w:t>□</w:t>
            </w:r>
          </w:p>
        </w:tc>
      </w:tr>
      <w:tr w:rsidR="007B4DCA" w:rsidRPr="005B1669" w:rsidTr="005B4DCF">
        <w:trPr>
          <w:cantSplit/>
          <w:trHeight w:val="77"/>
        </w:trPr>
        <w:tc>
          <w:tcPr>
            <w:tcW w:w="1099" w:type="pct"/>
            <w:tcBorders>
              <w:top w:val="nil"/>
              <w:left w:val="single" w:sz="4" w:space="0" w:color="auto"/>
              <w:bottom w:val="dashed"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40" w:lineRule="exact"/>
              <w:ind w:leftChars="2" w:left="4"/>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指定特定施設ごとに、管理者を含めて、原則として月ごとの勤務表を作成し、特定施設従業者の日々の勤務時間、常勤・非常勤の別、管理者との兼務関係、機能訓練指導員との兼務関係、計画作成担当者との兼務関係等を明確にし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37"/>
        </w:trPr>
        <w:tc>
          <w:tcPr>
            <w:tcW w:w="1099" w:type="pct"/>
            <w:tcBorders>
              <w:top w:val="dashed" w:sz="4" w:space="0" w:color="auto"/>
              <w:left w:val="single" w:sz="4" w:space="0" w:color="auto"/>
              <w:bottom w:val="nil"/>
            </w:tcBorders>
          </w:tcPr>
          <w:p w:rsidR="007B4DCA" w:rsidRPr="003A6CAB" w:rsidRDefault="007B4DCA" w:rsidP="007B4DCA">
            <w:pPr>
              <w:spacing w:line="260" w:lineRule="exact"/>
              <w:ind w:firstLineChars="100" w:firstLine="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（研修機会の確保）</w:t>
            </w:r>
          </w:p>
        </w:tc>
        <w:tc>
          <w:tcPr>
            <w:tcW w:w="3119" w:type="pct"/>
            <w:gridSpan w:val="2"/>
            <w:tcBorders>
              <w:top w:val="single" w:sz="4" w:space="0" w:color="auto"/>
            </w:tcBorders>
          </w:tcPr>
          <w:p w:rsidR="007B4DCA" w:rsidRDefault="007B4DCA" w:rsidP="007B4DCA">
            <w:pPr>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従業者の資質向上のため、計画的な研修</w:t>
            </w:r>
            <w:r>
              <w:rPr>
                <w:rFonts w:ascii="ＭＳ ゴシック" w:eastAsia="ＭＳ ゴシック" w:hAnsi="ＭＳ ゴシック" w:hint="eastAsia"/>
                <w:sz w:val="18"/>
                <w:szCs w:val="18"/>
              </w:rPr>
              <w:t>の機会を確保・実施し、研修に関する記録を残しているか。</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苦情処理　【実施（予定）日：　　　　　　　】</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緊急時対応　【実施（予定）日：　　　　　　　】</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事故防止・発生時対応等　【実施（予定）日：　　　　　　　】</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人権に関する研修　【実施（予定）日：　　　　　　　】</w:t>
            </w:r>
          </w:p>
          <w:p w:rsidR="007B4DCA" w:rsidRPr="003A6CAB"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　　　　　　　　　　　　　　　　　　　　　　　　　　　　　　　　)</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37"/>
        </w:trPr>
        <w:tc>
          <w:tcPr>
            <w:tcW w:w="1099" w:type="pct"/>
            <w:tcBorders>
              <w:top w:val="nil"/>
              <w:left w:val="single" w:sz="4" w:space="0" w:color="auto"/>
              <w:bottom w:val="dashed" w:sz="4" w:space="0" w:color="auto"/>
            </w:tcBorders>
          </w:tcPr>
          <w:p w:rsidR="007B4DCA" w:rsidRPr="003A6CAB" w:rsidRDefault="007B4DCA" w:rsidP="007B4DCA">
            <w:pPr>
              <w:spacing w:line="260" w:lineRule="exact"/>
              <w:ind w:firstLineChars="100" w:firstLine="180"/>
              <w:rPr>
                <w:rFonts w:ascii="ＭＳ ゴシック" w:eastAsia="ＭＳ ゴシック" w:hAnsi="ＭＳ ゴシック"/>
                <w:sz w:val="18"/>
                <w:szCs w:val="18"/>
              </w:rPr>
            </w:pPr>
          </w:p>
        </w:tc>
        <w:tc>
          <w:tcPr>
            <w:tcW w:w="3119" w:type="pct"/>
            <w:gridSpan w:val="2"/>
            <w:tcBorders>
              <w:top w:val="single" w:sz="4" w:space="0" w:color="auto"/>
            </w:tcBorders>
          </w:tcPr>
          <w:p w:rsidR="009000FC" w:rsidRDefault="009000FC" w:rsidP="009000FC">
            <w:pPr>
              <w:spacing w:line="260" w:lineRule="exact"/>
              <w:rPr>
                <w:rFonts w:ascii="ＭＳ ゴシック" w:eastAsia="ＭＳ ゴシック" w:hAnsi="ＭＳ ゴシック"/>
                <w:color w:val="FF0000"/>
                <w:sz w:val="18"/>
                <w:u w:val="single"/>
              </w:rPr>
            </w:pPr>
            <w:r w:rsidRPr="00F35BA8">
              <w:rPr>
                <w:rFonts w:ascii="ＭＳ ゴシック" w:eastAsia="ＭＳ ゴシック" w:hAnsi="ＭＳ ゴシック" w:hint="eastAsia"/>
                <w:color w:val="FF0000"/>
                <w:sz w:val="18"/>
                <w:u w:val="single"/>
              </w:rPr>
              <w:t>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令和６年３月31日までは努力義務】</w:t>
            </w:r>
          </w:p>
          <w:p w:rsidR="009000FC" w:rsidRDefault="009000FC" w:rsidP="009000FC">
            <w:pPr>
              <w:spacing w:line="260" w:lineRule="exact"/>
              <w:rPr>
                <w:rFonts w:ascii="ＭＳ ゴシック" w:eastAsia="ＭＳ ゴシック" w:hAnsi="ＭＳ ゴシック"/>
                <w:color w:val="FF0000"/>
                <w:sz w:val="18"/>
                <w:u w:val="single"/>
              </w:rPr>
            </w:pPr>
          </w:p>
          <w:p w:rsidR="009000FC" w:rsidRPr="00F35BA8" w:rsidRDefault="009000FC" w:rsidP="009000FC">
            <w:pPr>
              <w:autoSpaceDE w:val="0"/>
              <w:autoSpaceDN w:val="0"/>
              <w:adjustRightInd w:val="0"/>
              <w:ind w:left="210" w:hangingChars="100" w:hanging="210"/>
              <w:jc w:val="left"/>
              <w:rPr>
                <w:rFonts w:ascii="ＭＳ ゴシック" w:eastAsia="ＭＳ ゴシック" w:hAnsi="ＭＳ ゴシック" w:cs="ＭＳ明朝"/>
                <w:color w:val="FF0000"/>
                <w:kern w:val="0"/>
                <w:sz w:val="18"/>
                <w:u w:val="single"/>
              </w:rPr>
            </w:pPr>
            <w:r>
              <w:rPr>
                <w:rFonts w:ascii="ＭＳ 明朝" w:hAnsi="ＭＳ 明朝" w:cs="ＭＳ 明朝" w:hint="eastAsia"/>
                <w:color w:val="FF0000"/>
              </w:rPr>
              <w:t xml:space="preserve">※　</w:t>
            </w:r>
            <w:r w:rsidRPr="00F35BA8">
              <w:rPr>
                <w:rFonts w:ascii="ＭＳ ゴシック" w:eastAsia="ＭＳ ゴシック" w:hAnsi="ＭＳ ゴシック" w:cs="ＭＳ明朝" w:hint="eastAsia"/>
                <w:color w:val="FF0000"/>
                <w:kern w:val="0"/>
                <w:sz w:val="18"/>
                <w:u w:val="single"/>
              </w:rPr>
              <w:t>医療・福祉関係の資格を有さない者について、認知症介護基礎研修を受講させるために必要な措置を講じることを義務づけることとしたものである。</w:t>
            </w:r>
          </w:p>
          <w:p w:rsidR="009000FC" w:rsidRPr="003A6CAB" w:rsidRDefault="009000FC" w:rsidP="009000FC">
            <w:pPr>
              <w:spacing w:line="260" w:lineRule="exact"/>
              <w:ind w:left="180" w:hangingChars="100" w:hanging="180"/>
              <w:rPr>
                <w:rFonts w:ascii="ＭＳ ゴシック" w:eastAsia="ＭＳ ゴシック" w:hAnsi="ＭＳ ゴシック"/>
                <w:sz w:val="18"/>
                <w:szCs w:val="18"/>
              </w:rPr>
            </w:pPr>
            <w:r w:rsidRPr="00F35BA8">
              <w:rPr>
                <w:rFonts w:ascii="ＭＳ ゴシック" w:eastAsia="ＭＳ ゴシック" w:hAnsi="ＭＳ ゴシック" w:hint="eastAsia"/>
                <w:color w:val="FF0000"/>
                <w:sz w:val="18"/>
                <w:u w:val="single"/>
              </w:rPr>
              <w:t>※</w:t>
            </w:r>
            <w:r w:rsidRPr="00F35BA8">
              <w:rPr>
                <w:rFonts w:ascii="ＭＳ ゴシック" w:eastAsia="ＭＳ ゴシック" w:hAnsi="ＭＳ ゴシック" w:hint="eastAsia"/>
                <w:color w:val="FF0000"/>
                <w:sz w:val="18"/>
              </w:rPr>
              <w:t xml:space="preserve">　</w:t>
            </w:r>
            <w:r w:rsidRPr="00F35BA8">
              <w:rPr>
                <w:rFonts w:ascii="ＭＳ ゴシック" w:eastAsia="ＭＳ ゴシック" w:hAnsi="ＭＳ ゴシック" w:cs="ＭＳ明朝" w:hint="eastAsia"/>
                <w:color w:val="FF0000"/>
                <w:kern w:val="0"/>
                <w:sz w:val="18"/>
                <w:u w:val="single"/>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37"/>
        </w:trPr>
        <w:tc>
          <w:tcPr>
            <w:tcW w:w="1099" w:type="pct"/>
            <w:tcBorders>
              <w:top w:val="dashed" w:sz="4" w:space="0" w:color="auto"/>
              <w:left w:val="single" w:sz="4" w:space="0" w:color="auto"/>
              <w:bottom w:val="dashed" w:sz="4" w:space="0" w:color="auto"/>
            </w:tcBorders>
          </w:tcPr>
          <w:p w:rsidR="007B4DCA" w:rsidRPr="003A6CAB" w:rsidRDefault="007B4DCA" w:rsidP="007B4DCA">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(マニュアルの整備)</w:t>
            </w:r>
          </w:p>
        </w:tc>
        <w:tc>
          <w:tcPr>
            <w:tcW w:w="3119" w:type="pct"/>
            <w:gridSpan w:val="2"/>
            <w:tcBorders>
              <w:top w:val="single" w:sz="4" w:space="0" w:color="auto"/>
            </w:tcBorders>
          </w:tcPr>
          <w:p w:rsidR="007B4DCA" w:rsidRDefault="007B4DCA" w:rsidP="007B4DCA">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サービス提供に関するマニュアル等を整備し、事業所に設置するとともに、従業者に周知しているか。</w:t>
            </w:r>
          </w:p>
          <w:p w:rsidR="007B4DCA" w:rsidRDefault="007B4DCA" w:rsidP="007B4DCA">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衛生管理(ノロウイルス、O-157、結核、インフルエンザ、MRSA、HIV)</w:t>
            </w:r>
          </w:p>
          <w:p w:rsidR="007B4DCA" w:rsidRDefault="007B4DCA" w:rsidP="007B4DCA">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苦情処理　　□　緊急時対応　　□　事故防止・発生時対応等　</w:t>
            </w:r>
          </w:p>
          <w:p w:rsidR="007B4DCA" w:rsidRDefault="007B4DCA" w:rsidP="007B4DCA">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高齢者虐待防止　</w:t>
            </w:r>
          </w:p>
          <w:p w:rsidR="007B4DCA" w:rsidRPr="003A6CAB"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　　　　　　　　　　　　　　　　　　　　　　　　　　　　　　　　）</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37"/>
        </w:trPr>
        <w:tc>
          <w:tcPr>
            <w:tcW w:w="1099" w:type="pct"/>
            <w:tcBorders>
              <w:top w:val="dashed" w:sz="4" w:space="0" w:color="auto"/>
              <w:left w:val="single" w:sz="4" w:space="0" w:color="auto"/>
              <w:bottom w:val="single" w:sz="4" w:space="0" w:color="auto"/>
            </w:tcBorders>
          </w:tcPr>
          <w:p w:rsidR="007B4DCA" w:rsidRDefault="007B4DCA" w:rsidP="007B4DCA">
            <w:pPr>
              <w:spacing w:line="260" w:lineRule="exact"/>
              <w:ind w:firstLineChars="100" w:firstLine="180"/>
              <w:rPr>
                <w:rFonts w:ascii="ＭＳ ゴシック" w:eastAsia="ＭＳ ゴシック" w:hAnsi="ＭＳ ゴシック"/>
                <w:sz w:val="18"/>
                <w:szCs w:val="18"/>
              </w:rPr>
            </w:pPr>
          </w:p>
        </w:tc>
        <w:tc>
          <w:tcPr>
            <w:tcW w:w="3119" w:type="pct"/>
            <w:gridSpan w:val="2"/>
            <w:tcBorders>
              <w:top w:val="single" w:sz="4" w:space="0" w:color="auto"/>
            </w:tcBorders>
            <w:vAlign w:val="center"/>
          </w:tcPr>
          <w:p w:rsidR="007B4DCA" w:rsidRDefault="007B4DCA" w:rsidP="007B4DCA">
            <w:pPr>
              <w:spacing w:line="260" w:lineRule="exact"/>
              <w:rPr>
                <w:rFonts w:ascii="ＭＳ ゴシック" w:eastAsia="ＭＳ ゴシック" w:hAnsi="ＭＳ ゴシック"/>
                <w:color w:val="FF0000"/>
                <w:spacing w:val="-4"/>
                <w:sz w:val="18"/>
                <w:szCs w:val="18"/>
                <w:u w:val="single"/>
              </w:rPr>
            </w:pPr>
            <w:r w:rsidRPr="00681838">
              <w:rPr>
                <w:rFonts w:ascii="ＭＳ ゴシック" w:eastAsia="ＭＳ ゴシック" w:hAnsi="ＭＳ ゴシック" w:hint="eastAsia"/>
                <w:color w:val="FF0000"/>
                <w:spacing w:val="-4"/>
                <w:sz w:val="18"/>
                <w:szCs w:val="18"/>
                <w:u w:val="single"/>
              </w:rPr>
              <w:t>適切な指定</w:t>
            </w:r>
            <w:r>
              <w:rPr>
                <w:rFonts w:ascii="ＭＳ ゴシック" w:eastAsia="ＭＳ ゴシック" w:hAnsi="ＭＳ ゴシック" w:hint="eastAsia"/>
                <w:color w:val="FF0000"/>
                <w:spacing w:val="-4"/>
                <w:sz w:val="18"/>
                <w:szCs w:val="18"/>
                <w:u w:val="single"/>
              </w:rPr>
              <w:t>特定施設入居者生活介護</w:t>
            </w:r>
            <w:r w:rsidRPr="00681838">
              <w:rPr>
                <w:rFonts w:ascii="ＭＳ ゴシック" w:eastAsia="ＭＳ ゴシック" w:hAnsi="ＭＳ ゴシック" w:hint="eastAsia"/>
                <w:color w:val="FF0000"/>
                <w:spacing w:val="-4"/>
                <w:sz w:val="18"/>
                <w:szCs w:val="18"/>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000FC" w:rsidRDefault="009000FC" w:rsidP="007B4DCA">
            <w:pPr>
              <w:spacing w:line="260" w:lineRule="exact"/>
              <w:rPr>
                <w:rFonts w:ascii="ＭＳ ゴシック" w:eastAsia="ＭＳ ゴシック" w:hAnsi="ＭＳ ゴシック"/>
                <w:color w:val="FF0000"/>
                <w:spacing w:val="-4"/>
                <w:sz w:val="18"/>
                <w:szCs w:val="18"/>
                <w:u w:val="single"/>
              </w:rPr>
            </w:pPr>
          </w:p>
          <w:p w:rsidR="007B4DCA" w:rsidRPr="009B3303"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9B3303">
              <w:rPr>
                <w:rFonts w:ascii="ＭＳ ゴシック" w:eastAsia="ＭＳ ゴシック" w:hAnsi="ＭＳ ゴシック" w:cs="ＭＳ明朝" w:hint="eastAsia"/>
                <w:color w:val="FF0000"/>
                <w:kern w:val="0"/>
                <w:sz w:val="18"/>
                <w:szCs w:val="18"/>
                <w:u w:val="single"/>
              </w:rPr>
              <w:t>※</w:t>
            </w:r>
            <w:r w:rsidRPr="009B3303">
              <w:rPr>
                <w:rFonts w:ascii="ＭＳ ゴシック" w:eastAsia="ＭＳ ゴシック" w:hAnsi="ＭＳ ゴシック" w:cs="ＭＳ明朝" w:hint="eastAsia"/>
                <w:color w:val="FF0000"/>
                <w:kern w:val="0"/>
                <w:sz w:val="18"/>
                <w:szCs w:val="18"/>
              </w:rPr>
              <w:t xml:space="preserve">　</w:t>
            </w:r>
            <w:r w:rsidRPr="009B3303">
              <w:rPr>
                <w:rFonts w:ascii="ＭＳ ゴシック" w:eastAsia="ＭＳ ゴシック" w:hAnsi="ＭＳ ゴシック" w:cs="ＭＳ明朝" w:hint="eastAsia"/>
                <w:color w:val="FF0000"/>
                <w:kern w:val="0"/>
                <w:sz w:val="18"/>
                <w:szCs w:val="18"/>
                <w:u w:val="single"/>
              </w:rPr>
              <w:t>雇用の分野における男女の均等な機会及び待遇の確保等に関する法律（昭和</w:t>
            </w:r>
            <w:r w:rsidRPr="009B3303">
              <w:rPr>
                <w:rFonts w:ascii="ＭＳ ゴシック" w:eastAsia="ＭＳ ゴシック" w:hAnsi="ＭＳ ゴシック" w:cs="ＭＳ明朝"/>
                <w:color w:val="FF0000"/>
                <w:kern w:val="0"/>
                <w:sz w:val="18"/>
                <w:szCs w:val="18"/>
                <w:u w:val="single"/>
              </w:rPr>
              <w:t>47</w:t>
            </w:r>
            <w:r w:rsidRPr="009B3303">
              <w:rPr>
                <w:rFonts w:ascii="ＭＳ ゴシック" w:eastAsia="ＭＳ ゴシック" w:hAnsi="ＭＳ ゴシック" w:cs="ＭＳ明朝" w:hint="eastAsia"/>
                <w:color w:val="FF0000"/>
                <w:kern w:val="0"/>
                <w:sz w:val="18"/>
                <w:szCs w:val="18"/>
                <w:u w:val="single"/>
              </w:rPr>
              <w:t>年法律第</w:t>
            </w:r>
            <w:r w:rsidRPr="009B3303">
              <w:rPr>
                <w:rFonts w:ascii="ＭＳ ゴシック" w:eastAsia="ＭＳ ゴシック" w:hAnsi="ＭＳ ゴシック" w:cs="ＭＳ明朝"/>
                <w:color w:val="FF0000"/>
                <w:kern w:val="0"/>
                <w:sz w:val="18"/>
                <w:szCs w:val="18"/>
                <w:u w:val="single"/>
              </w:rPr>
              <w:t>113</w:t>
            </w:r>
            <w:r w:rsidRPr="009B3303">
              <w:rPr>
                <w:rFonts w:ascii="ＭＳ ゴシック" w:eastAsia="ＭＳ ゴシック" w:hAnsi="ＭＳ ゴシック" w:cs="ＭＳ明朝" w:hint="eastAsia"/>
                <w:color w:val="FF0000"/>
                <w:kern w:val="0"/>
                <w:sz w:val="18"/>
                <w:szCs w:val="18"/>
                <w:u w:val="single"/>
              </w:rPr>
              <w:t>号）第</w:t>
            </w:r>
            <w:r w:rsidRPr="009B3303">
              <w:rPr>
                <w:rFonts w:ascii="ＭＳ ゴシック" w:eastAsia="ＭＳ ゴシック" w:hAnsi="ＭＳ ゴシック" w:cs="ＭＳ明朝"/>
                <w:color w:val="FF0000"/>
                <w:kern w:val="0"/>
                <w:sz w:val="18"/>
                <w:szCs w:val="18"/>
                <w:u w:val="single"/>
              </w:rPr>
              <w:t>11</w:t>
            </w:r>
            <w:r w:rsidRPr="009B3303">
              <w:rPr>
                <w:rFonts w:ascii="ＭＳ ゴシック" w:eastAsia="ＭＳ ゴシック" w:hAnsi="ＭＳ ゴシック" w:cs="ＭＳ明朝" w:hint="eastAsia"/>
                <w:color w:val="FF0000"/>
                <w:kern w:val="0"/>
                <w:sz w:val="18"/>
                <w:szCs w:val="18"/>
                <w:u w:val="single"/>
              </w:rPr>
              <w:t>条第１項及び労働施策の総合的な推進並びに労働者の雇用の安定及び職業生活の充実等に関する法律（昭和</w:t>
            </w:r>
            <w:r w:rsidRPr="009B3303">
              <w:rPr>
                <w:rFonts w:ascii="ＭＳ ゴシック" w:eastAsia="ＭＳ ゴシック" w:hAnsi="ＭＳ ゴシック" w:cs="ＭＳ明朝"/>
                <w:color w:val="FF0000"/>
                <w:kern w:val="0"/>
                <w:sz w:val="18"/>
                <w:szCs w:val="18"/>
                <w:u w:val="single"/>
              </w:rPr>
              <w:t>41</w:t>
            </w:r>
            <w:r w:rsidRPr="009B3303">
              <w:rPr>
                <w:rFonts w:ascii="ＭＳ ゴシック" w:eastAsia="ＭＳ ゴシック" w:hAnsi="ＭＳ ゴシック" w:cs="ＭＳ明朝" w:hint="eastAsia"/>
                <w:color w:val="FF0000"/>
                <w:kern w:val="0"/>
                <w:sz w:val="18"/>
                <w:szCs w:val="18"/>
                <w:u w:val="single"/>
              </w:rPr>
              <w:t>年法律第</w:t>
            </w:r>
            <w:r w:rsidRPr="009B3303">
              <w:rPr>
                <w:rFonts w:ascii="ＭＳ ゴシック" w:eastAsia="ＭＳ ゴシック" w:hAnsi="ＭＳ ゴシック" w:cs="ＭＳ明朝"/>
                <w:color w:val="FF0000"/>
                <w:kern w:val="0"/>
                <w:sz w:val="18"/>
                <w:szCs w:val="18"/>
                <w:u w:val="single"/>
              </w:rPr>
              <w:t>132</w:t>
            </w:r>
            <w:r w:rsidRPr="009B3303">
              <w:rPr>
                <w:rFonts w:ascii="ＭＳ ゴシック" w:eastAsia="ＭＳ ゴシック" w:hAnsi="ＭＳ ゴシック" w:cs="ＭＳ明朝" w:hint="eastAsia"/>
                <w:color w:val="FF0000"/>
                <w:kern w:val="0"/>
                <w:sz w:val="18"/>
                <w:szCs w:val="18"/>
                <w:u w:val="single"/>
              </w:rPr>
              <w:t>号）第</w:t>
            </w:r>
            <w:r w:rsidRPr="009B3303">
              <w:rPr>
                <w:rFonts w:ascii="ＭＳ ゴシック" w:eastAsia="ＭＳ ゴシック" w:hAnsi="ＭＳ ゴシック" w:cs="ＭＳ明朝"/>
                <w:color w:val="FF0000"/>
                <w:kern w:val="0"/>
                <w:sz w:val="18"/>
                <w:szCs w:val="18"/>
                <w:u w:val="single"/>
              </w:rPr>
              <w:t>30</w:t>
            </w:r>
            <w:r w:rsidRPr="009B3303">
              <w:rPr>
                <w:rFonts w:ascii="ＭＳ ゴシック" w:eastAsia="ＭＳ ゴシック" w:hAnsi="ＭＳ ゴシック" w:cs="ＭＳ明朝" w:hint="eastAsia"/>
                <w:color w:val="FF0000"/>
                <w:kern w:val="0"/>
                <w:sz w:val="18"/>
                <w:szCs w:val="18"/>
                <w:u w:val="single"/>
              </w:rPr>
              <w:t>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9B3303">
              <w:rPr>
                <w:rFonts w:ascii="ＭＳ ゴシック" w:eastAsia="ＭＳ ゴシック" w:hAnsi="ＭＳ ゴシック" w:cs="ＭＳ 明朝" w:hint="eastAsia"/>
                <w:color w:val="FF0000"/>
                <w:kern w:val="0"/>
                <w:sz w:val="18"/>
                <w:szCs w:val="18"/>
                <w:u w:val="single"/>
              </w:rPr>
              <w:t>※</w:t>
            </w:r>
            <w:r w:rsidRPr="009B3303">
              <w:rPr>
                <w:rFonts w:ascii="ＭＳ ゴシック" w:eastAsia="ＭＳ ゴシック" w:hAnsi="ＭＳ ゴシック" w:cs="ＭＳ 明朝" w:hint="eastAsia"/>
                <w:color w:val="FF0000"/>
                <w:kern w:val="0"/>
                <w:sz w:val="18"/>
                <w:szCs w:val="18"/>
              </w:rPr>
              <w:t xml:space="preserve">　</w:t>
            </w:r>
            <w:r w:rsidRPr="009B3303">
              <w:rPr>
                <w:rFonts w:ascii="ＭＳ ゴシック" w:eastAsia="ＭＳ ゴシック" w:hAnsi="ＭＳ ゴシック" w:cs="ＭＳ明朝" w:hint="eastAsia"/>
                <w:color w:val="FF0000"/>
                <w:kern w:val="0"/>
                <w:sz w:val="18"/>
                <w:szCs w:val="18"/>
                <w:u w:val="single"/>
              </w:rPr>
              <w:t>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7B4DCA" w:rsidRPr="00C5469E" w:rsidRDefault="007B4DCA" w:rsidP="007B4DCA">
            <w:pPr>
              <w:autoSpaceDE w:val="0"/>
              <w:autoSpaceDN w:val="0"/>
              <w:adjustRightInd w:val="0"/>
              <w:ind w:leftChars="100" w:left="21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イ</w:t>
            </w:r>
            <w:r w:rsidRPr="00C5469E">
              <w:rPr>
                <w:rFonts w:ascii="ＭＳ ゴシック" w:eastAsia="ＭＳ ゴシック" w:hAnsi="ＭＳ ゴシック" w:cs="ＭＳ明朝" w:hint="eastAsia"/>
                <w:color w:val="FF0000"/>
                <w:kern w:val="0"/>
                <w:sz w:val="18"/>
                <w:szCs w:val="18"/>
              </w:rPr>
              <w:t xml:space="preserve">　</w:t>
            </w:r>
            <w:r w:rsidRPr="00C5469E">
              <w:rPr>
                <w:rFonts w:ascii="ＭＳ ゴシック" w:eastAsia="ＭＳ ゴシック" w:hAnsi="ＭＳ ゴシック" w:cs="ＭＳ明朝" w:hint="eastAsia"/>
                <w:color w:val="FF0000"/>
                <w:kern w:val="0"/>
                <w:sz w:val="18"/>
                <w:szCs w:val="18"/>
                <w:u w:val="single"/>
              </w:rPr>
              <w:t>事業主が講ずべき措置の具体的内容</w:t>
            </w:r>
          </w:p>
          <w:p w:rsidR="007B4DCA" w:rsidRPr="00C5469E" w:rsidRDefault="007B4DCA" w:rsidP="007B4DCA">
            <w:pPr>
              <w:autoSpaceDE w:val="0"/>
              <w:autoSpaceDN w:val="0"/>
              <w:adjustRightInd w:val="0"/>
              <w:ind w:leftChars="200" w:left="420" w:firstLineChars="100" w:firstLine="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特に留意されたい内容は以下のとおり。</w:t>
            </w:r>
          </w:p>
          <w:p w:rsidR="007B4DCA" w:rsidRPr="00C5469E"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ａ</w:t>
            </w:r>
            <w:r w:rsidRPr="00C5469E">
              <w:rPr>
                <w:rFonts w:ascii="ＭＳ ゴシック" w:eastAsia="ＭＳ ゴシック" w:hAnsi="ＭＳ ゴシック" w:cs="ＭＳ明朝" w:hint="eastAsia"/>
                <w:color w:val="FF0000"/>
                <w:kern w:val="0"/>
                <w:sz w:val="18"/>
                <w:szCs w:val="18"/>
              </w:rPr>
              <w:t xml:space="preserve">　</w:t>
            </w:r>
            <w:r w:rsidRPr="00C5469E">
              <w:rPr>
                <w:rFonts w:ascii="ＭＳ ゴシック" w:eastAsia="ＭＳ ゴシック" w:hAnsi="ＭＳ ゴシック" w:cs="ＭＳ明朝" w:hint="eastAsia"/>
                <w:color w:val="FF0000"/>
                <w:kern w:val="0"/>
                <w:sz w:val="18"/>
                <w:szCs w:val="18"/>
                <w:u w:val="single"/>
              </w:rPr>
              <w:t>事業主の方針等の明確化及びその周知・啓発</w:t>
            </w:r>
          </w:p>
          <w:p w:rsidR="007B4DCA" w:rsidRPr="00C5469E" w:rsidRDefault="007B4DCA" w:rsidP="007B4DCA">
            <w:pPr>
              <w:autoSpaceDE w:val="0"/>
              <w:autoSpaceDN w:val="0"/>
              <w:adjustRightInd w:val="0"/>
              <w:ind w:leftChars="300" w:left="630" w:firstLineChars="100" w:firstLine="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職場におけるハラスメントの内容及び職場におけるハラスメントを行ってはならない旨の方針を明確化し、従業者に周知・啓発すること。</w:t>
            </w:r>
          </w:p>
          <w:p w:rsidR="007B4DCA" w:rsidRPr="00C5469E"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ｂ</w:t>
            </w:r>
            <w:r w:rsidRPr="00C5469E">
              <w:rPr>
                <w:rFonts w:ascii="ＭＳ ゴシック" w:eastAsia="ＭＳ ゴシック" w:hAnsi="ＭＳ ゴシック" w:cs="ＭＳ明朝" w:hint="eastAsia"/>
                <w:color w:val="FF0000"/>
                <w:kern w:val="0"/>
                <w:sz w:val="18"/>
                <w:szCs w:val="18"/>
              </w:rPr>
              <w:t xml:space="preserve">　</w:t>
            </w:r>
            <w:r w:rsidRPr="00C5469E">
              <w:rPr>
                <w:rFonts w:ascii="ＭＳ ゴシック" w:eastAsia="ＭＳ ゴシック" w:hAnsi="ＭＳ ゴシック" w:cs="ＭＳ明朝" w:hint="eastAsia"/>
                <w:color w:val="FF0000"/>
                <w:kern w:val="0"/>
                <w:sz w:val="18"/>
                <w:szCs w:val="18"/>
                <w:u w:val="single"/>
              </w:rPr>
              <w:t>相談（苦情を含む）に応じ、適切に対応するために必要な体制の整備</w:t>
            </w:r>
          </w:p>
          <w:p w:rsidR="007B4DCA" w:rsidRPr="00C5469E" w:rsidRDefault="007B4DCA" w:rsidP="007B4DCA">
            <w:pPr>
              <w:autoSpaceDE w:val="0"/>
              <w:autoSpaceDN w:val="0"/>
              <w:adjustRightInd w:val="0"/>
              <w:ind w:leftChars="300" w:left="630" w:firstLineChars="100" w:firstLine="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相談に対応する担当者をあらかじめ定めること等により、相談への対応のための窓口をあらかじめ定め、労働者に周知すること。</w:t>
            </w:r>
          </w:p>
          <w:p w:rsidR="007B4DCA" w:rsidRPr="00C5469E" w:rsidRDefault="007B4DCA" w:rsidP="007B4DCA">
            <w:pPr>
              <w:autoSpaceDE w:val="0"/>
              <w:autoSpaceDN w:val="0"/>
              <w:adjustRightInd w:val="0"/>
              <w:ind w:leftChars="100" w:left="21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ロ</w:t>
            </w:r>
            <w:r w:rsidRPr="00C5469E">
              <w:rPr>
                <w:rFonts w:ascii="ＭＳ ゴシック" w:eastAsia="ＭＳ ゴシック" w:hAnsi="ＭＳ ゴシック" w:cs="ＭＳ明朝" w:hint="eastAsia"/>
                <w:color w:val="FF0000"/>
                <w:kern w:val="0"/>
                <w:sz w:val="18"/>
                <w:szCs w:val="18"/>
              </w:rPr>
              <w:t xml:space="preserve">　</w:t>
            </w:r>
            <w:r w:rsidRPr="00C5469E">
              <w:rPr>
                <w:rFonts w:ascii="ＭＳ ゴシック" w:eastAsia="ＭＳ ゴシック" w:hAnsi="ＭＳ ゴシック" w:cs="ＭＳ明朝" w:hint="eastAsia"/>
                <w:color w:val="FF0000"/>
                <w:kern w:val="0"/>
                <w:sz w:val="18"/>
                <w:szCs w:val="18"/>
                <w:u w:val="single"/>
              </w:rPr>
              <w:t>事業主が講じることが望ましい取組について</w:t>
            </w:r>
          </w:p>
          <w:p w:rsidR="007B4DCA" w:rsidRPr="00C5469E" w:rsidRDefault="007B4DCA" w:rsidP="007B4DCA">
            <w:pPr>
              <w:autoSpaceDE w:val="0"/>
              <w:autoSpaceDN w:val="0"/>
              <w:adjustRightInd w:val="0"/>
              <w:ind w:leftChars="200" w:left="420" w:firstLineChars="100" w:firstLine="180"/>
              <w:jc w:val="left"/>
              <w:rPr>
                <w:rFonts w:ascii="ＭＳ ゴシック" w:eastAsia="ＭＳ ゴシック" w:hAnsi="ＭＳ ゴシック" w:cs="ＭＳ明朝"/>
                <w:color w:val="FF0000"/>
                <w:kern w:val="0"/>
                <w:sz w:val="18"/>
                <w:szCs w:val="18"/>
                <w:u w:val="single"/>
              </w:rPr>
            </w:pPr>
            <w:r w:rsidRPr="00C5469E">
              <w:rPr>
                <w:rFonts w:ascii="ＭＳ ゴシック" w:eastAsia="ＭＳ ゴシック" w:hAnsi="ＭＳ ゴシック" w:cs="ＭＳ明朝" w:hint="eastAsia"/>
                <w:color w:val="FF0000"/>
                <w:kern w:val="0"/>
                <w:sz w:val="18"/>
                <w:szCs w:val="18"/>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rsidR="007B4DCA" w:rsidRPr="00681838" w:rsidRDefault="007B4DCA" w:rsidP="007B4DCA">
            <w:pPr>
              <w:spacing w:line="260" w:lineRule="exact"/>
              <w:rPr>
                <w:rFonts w:ascii="ＭＳ ゴシック" w:eastAsia="ＭＳ ゴシック" w:hAnsi="ＭＳ ゴシック"/>
                <w:color w:val="FF0000"/>
                <w:spacing w:val="-4"/>
                <w:sz w:val="18"/>
                <w:szCs w:val="18"/>
                <w:u w:val="single"/>
              </w:rPr>
            </w:pPr>
            <w:r w:rsidRPr="00C5469E">
              <w:rPr>
                <w:rFonts w:ascii="ＭＳ ゴシック" w:eastAsia="ＭＳ ゴシック" w:hAnsi="ＭＳ ゴシック" w:cs="ＭＳ明朝" w:hint="eastAsia"/>
                <w:color w:val="FF0000"/>
                <w:kern w:val="0"/>
                <w:sz w:val="18"/>
                <w:szCs w:val="18"/>
                <w:u w:val="single"/>
              </w:rPr>
              <w:t>（</w:t>
            </w:r>
            <w:r w:rsidRPr="00C5469E">
              <w:rPr>
                <w:rFonts w:ascii="ＭＳ ゴシック" w:eastAsia="ＭＳ ゴシック" w:hAnsi="ＭＳ ゴシック" w:cs="ＭＳ明朝"/>
                <w:color w:val="FF0000"/>
                <w:kern w:val="0"/>
                <w:sz w:val="18"/>
                <w:szCs w:val="18"/>
                <w:u w:val="single"/>
              </w:rPr>
              <w:t>https://www.mhlw.go.jp/stf/newpage_05120.html</w:t>
            </w:r>
            <w:r w:rsidRPr="00C5469E">
              <w:rPr>
                <w:rFonts w:ascii="ＭＳ ゴシック" w:eastAsia="ＭＳ ゴシック" w:hAnsi="ＭＳ ゴシック" w:cs="ＭＳ明朝" w:hint="eastAsia"/>
                <w:color w:val="FF0000"/>
                <w:kern w:val="0"/>
                <w:sz w:val="18"/>
                <w:szCs w:val="18"/>
                <w:u w:val="single"/>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F7045B">
        <w:trPr>
          <w:cantSplit/>
          <w:trHeight w:val="960"/>
        </w:trPr>
        <w:tc>
          <w:tcPr>
            <w:tcW w:w="1099" w:type="pct"/>
            <w:vMerge w:val="restart"/>
            <w:tcBorders>
              <w:top w:val="single" w:sz="4" w:space="0" w:color="auto"/>
              <w:left w:val="single" w:sz="4" w:space="0" w:color="auto"/>
            </w:tcBorders>
          </w:tcPr>
          <w:p w:rsidR="007B4DCA" w:rsidRPr="00396E03" w:rsidRDefault="007B4DCA" w:rsidP="007B4DCA">
            <w:pPr>
              <w:spacing w:line="260" w:lineRule="exact"/>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22</w:t>
            </w:r>
            <w:r w:rsidRPr="00396E03">
              <w:rPr>
                <w:rFonts w:ascii="ＭＳ ゴシック" w:eastAsia="ＭＳ ゴシック" w:hAnsi="ＭＳ ゴシック" w:hint="eastAsia"/>
                <w:color w:val="FF0000"/>
                <w:sz w:val="18"/>
                <w:szCs w:val="18"/>
                <w:u w:val="single"/>
              </w:rPr>
              <w:t xml:space="preserve">　業務継続計画の策定等</w:t>
            </w:r>
            <w:r>
              <w:rPr>
                <w:rFonts w:ascii="ＭＳ ゴシック" w:eastAsia="ＭＳ ゴシック" w:hAnsi="ＭＳ ゴシック" w:hint="eastAsia"/>
                <w:color w:val="FF0000"/>
                <w:sz w:val="18"/>
                <w:szCs w:val="18"/>
                <w:u w:val="single"/>
              </w:rPr>
              <w:t>【令和６年３月31日までは努力義務】</w:t>
            </w:r>
          </w:p>
        </w:tc>
        <w:tc>
          <w:tcPr>
            <w:tcW w:w="3119" w:type="pct"/>
            <w:gridSpan w:val="2"/>
            <w:tcBorders>
              <w:top w:val="single" w:sz="4" w:space="0" w:color="auto"/>
              <w:bottom w:val="dashSmallGap" w:sz="4" w:space="0" w:color="auto"/>
            </w:tcBorders>
          </w:tcPr>
          <w:p w:rsidR="007B4DCA" w:rsidRPr="008447BA" w:rsidRDefault="007B4DCA" w:rsidP="009000FC">
            <w:pPr>
              <w:spacing w:line="240" w:lineRule="exact"/>
              <w:ind w:leftChars="2" w:left="4"/>
              <w:rPr>
                <w:rFonts w:ascii="ＭＳ ゴシック" w:eastAsia="ＭＳ ゴシック" w:hAnsi="ＭＳ ゴシック"/>
                <w:color w:val="FF0000"/>
                <w:sz w:val="18"/>
                <w:szCs w:val="18"/>
                <w:u w:val="single"/>
              </w:rPr>
            </w:pPr>
            <w:r w:rsidRPr="008447BA">
              <w:rPr>
                <w:rFonts w:ascii="ＭＳ ゴシック" w:eastAsia="ＭＳ ゴシック" w:hAnsi="ＭＳ ゴシック" w:hint="eastAsia"/>
                <w:color w:val="FF0000"/>
                <w:sz w:val="18"/>
                <w:szCs w:val="18"/>
                <w:u w:val="single"/>
              </w:rPr>
              <w:t>感染症や非常災害の発生時において、利用者に対する指定</w:t>
            </w:r>
            <w:r>
              <w:rPr>
                <w:rFonts w:ascii="ＭＳ ゴシック" w:eastAsia="ＭＳ ゴシック" w:hAnsi="ＭＳ ゴシック" w:hint="eastAsia"/>
                <w:color w:val="FF0000"/>
                <w:sz w:val="18"/>
                <w:szCs w:val="18"/>
                <w:u w:val="single"/>
              </w:rPr>
              <w:t>特定施設入居者生活介護</w:t>
            </w:r>
            <w:r w:rsidRPr="008447BA">
              <w:rPr>
                <w:rFonts w:ascii="ＭＳ ゴシック" w:eastAsia="ＭＳ ゴシック" w:hAnsi="ＭＳ ゴシック" w:hint="eastAsia"/>
                <w:color w:val="FF0000"/>
                <w:sz w:val="18"/>
                <w:szCs w:val="18"/>
                <w:u w:val="single"/>
              </w:rPr>
              <w:t>の提供を継続的に実施するための、及び非常時の体制で早期の業務再開を図るための計画（業務継続計画）を策定し、当該業務継続計画に従い必要な措置を講じているか。</w:t>
            </w:r>
          </w:p>
        </w:tc>
        <w:tc>
          <w:tcPr>
            <w:tcW w:w="197" w:type="pct"/>
            <w:tcBorders>
              <w:top w:val="single"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single"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F7045B">
        <w:trPr>
          <w:cantSplit/>
          <w:trHeight w:val="3315"/>
        </w:trPr>
        <w:tc>
          <w:tcPr>
            <w:tcW w:w="1099" w:type="pct"/>
            <w:vMerge/>
            <w:tcBorders>
              <w:left w:val="single" w:sz="4" w:space="0" w:color="auto"/>
            </w:tcBorders>
          </w:tcPr>
          <w:p w:rsidR="007B4DCA" w:rsidRDefault="007B4DCA" w:rsidP="007B4DCA">
            <w:pPr>
              <w:spacing w:line="260" w:lineRule="exact"/>
              <w:rPr>
                <w:rFonts w:ascii="ＭＳ ゴシック" w:eastAsia="ＭＳ ゴシック" w:hAnsi="ＭＳ ゴシック"/>
                <w:color w:val="FF0000"/>
                <w:sz w:val="18"/>
                <w:szCs w:val="18"/>
                <w:u w:val="single"/>
              </w:rPr>
            </w:pPr>
          </w:p>
        </w:tc>
        <w:tc>
          <w:tcPr>
            <w:tcW w:w="3119" w:type="pct"/>
            <w:gridSpan w:val="2"/>
            <w:tcBorders>
              <w:top w:val="dashSmallGap" w:sz="4" w:space="0" w:color="auto"/>
              <w:bottom w:val="dashSmallGap" w:sz="4" w:space="0" w:color="auto"/>
            </w:tcBorders>
          </w:tcPr>
          <w:p w:rsidR="007B4DCA" w:rsidRDefault="007B4DCA" w:rsidP="007B4DCA">
            <w:pPr>
              <w:spacing w:line="240" w:lineRule="exact"/>
              <w:ind w:leftChars="2" w:left="184" w:hangingChars="100" w:hanging="180"/>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4062EF">
              <w:rPr>
                <w:rFonts w:ascii="ＭＳ ゴシック" w:eastAsia="ＭＳ ゴシック" w:hAnsi="ＭＳ ゴシック" w:cs="ＭＳ明朝" w:hint="eastAsia"/>
                <w:color w:val="FF0000"/>
                <w:kern w:val="0"/>
                <w:sz w:val="18"/>
                <w:szCs w:val="18"/>
                <w:u w:val="single"/>
              </w:rPr>
              <w:t>業務継続計画の策定、研修及び訓練の実施については、他のサービス事業者との連携等により行うことも差し支えない。</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4062EF">
              <w:rPr>
                <w:rFonts w:ascii="ＭＳ ゴシック" w:eastAsia="ＭＳ ゴシック" w:hAnsi="ＭＳ ゴシック" w:cs="ＭＳ明朝" w:hint="eastAsia"/>
                <w:color w:val="FF0000"/>
                <w:kern w:val="0"/>
                <w:sz w:val="18"/>
                <w:szCs w:val="18"/>
                <w:u w:val="single"/>
              </w:rPr>
              <w:t>業務継続計画には、以下の項目等を記載すること。</w:t>
            </w:r>
          </w:p>
          <w:p w:rsidR="007B4DCA" w:rsidRPr="007D22D8"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イ</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感染症に係る業務継続計画</w:t>
            </w:r>
          </w:p>
          <w:p w:rsidR="007B4DCA" w:rsidRPr="007D22D8"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ａ</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平時からの備え（体制構築・整備、感染症防止に向けた取組の実施、備蓄品の確保等）</w:t>
            </w:r>
          </w:p>
          <w:p w:rsidR="007B4DCA" w:rsidRPr="007D22D8"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ｂ</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初動対応</w:t>
            </w:r>
          </w:p>
          <w:p w:rsidR="007B4DCA" w:rsidRPr="007D22D8"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ｃ</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感染拡大防止体制の確立（保健所との連携、濃厚接触者への対応、関係者との情報共有等）</w:t>
            </w:r>
          </w:p>
          <w:p w:rsidR="007B4DCA" w:rsidRPr="007D22D8"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ロ</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災害に係る業務継続計画</w:t>
            </w:r>
          </w:p>
          <w:p w:rsidR="007B4DCA" w:rsidRPr="007D22D8"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ａ</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平常時の対応（建物・設備の安全対策、電気・水道等のライフラインが停止した場合の対策、必要品の備蓄等）</w:t>
            </w:r>
          </w:p>
          <w:p w:rsidR="007B4DCA" w:rsidRPr="007D22D8" w:rsidRDefault="007B4DCA" w:rsidP="007B4DCA">
            <w:pPr>
              <w:autoSpaceDE w:val="0"/>
              <w:autoSpaceDN w:val="0"/>
              <w:adjustRightInd w:val="0"/>
              <w:ind w:leftChars="200" w:left="600" w:hangingChars="100" w:hanging="180"/>
              <w:jc w:val="left"/>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ｂ</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緊急時の対応（業務継続計画発動基準、対応体制等）</w:t>
            </w:r>
          </w:p>
          <w:p w:rsidR="007B4DCA" w:rsidRDefault="007B4DCA" w:rsidP="007B4DCA">
            <w:pPr>
              <w:spacing w:line="240" w:lineRule="exact"/>
              <w:ind w:leftChars="2" w:left="4" w:firstLineChars="200" w:firstLine="360"/>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ｃ</w:t>
            </w:r>
            <w:r w:rsidRPr="007D22D8">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他施設及び地域との連携</w:t>
            </w:r>
          </w:p>
          <w:p w:rsidR="007B4DCA" w:rsidRPr="008447BA" w:rsidRDefault="007B4DCA" w:rsidP="007B4DCA">
            <w:pPr>
              <w:spacing w:line="240" w:lineRule="exact"/>
              <w:ind w:leftChars="2" w:left="4" w:firstLineChars="200" w:firstLine="360"/>
              <w:rPr>
                <w:rFonts w:ascii="ＭＳ ゴシック" w:eastAsia="ＭＳ ゴシック" w:hAnsi="ＭＳ ゴシック"/>
                <w:color w:val="FF0000"/>
                <w:sz w:val="18"/>
                <w:szCs w:val="18"/>
                <w:u w:val="single"/>
              </w:rPr>
            </w:pPr>
          </w:p>
        </w:tc>
        <w:tc>
          <w:tcPr>
            <w:tcW w:w="197"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Default="007B4DCA" w:rsidP="007B4DCA">
            <w:pPr>
              <w:jc w:val="center"/>
              <w:rPr>
                <w:sz w:val="22"/>
              </w:rPr>
            </w:pPr>
          </w:p>
        </w:tc>
        <w:tc>
          <w:tcPr>
            <w:tcW w:w="195" w:type="pct"/>
            <w:gridSpan w:val="2"/>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r>
      <w:tr w:rsidR="007B4DCA" w:rsidRPr="005B1669" w:rsidTr="00F7045B">
        <w:trPr>
          <w:cantSplit/>
          <w:trHeight w:val="720"/>
        </w:trPr>
        <w:tc>
          <w:tcPr>
            <w:tcW w:w="1099" w:type="pct"/>
            <w:vMerge/>
            <w:tcBorders>
              <w:left w:val="single" w:sz="4" w:space="0" w:color="auto"/>
            </w:tcBorders>
          </w:tcPr>
          <w:p w:rsidR="007B4DCA" w:rsidRDefault="007B4DCA" w:rsidP="007B4DCA">
            <w:pPr>
              <w:spacing w:line="260" w:lineRule="exact"/>
              <w:rPr>
                <w:rFonts w:ascii="ＭＳ ゴシック" w:eastAsia="ＭＳ ゴシック" w:hAnsi="ＭＳ ゴシック"/>
                <w:color w:val="FF0000"/>
                <w:sz w:val="18"/>
                <w:szCs w:val="18"/>
                <w:u w:val="single"/>
              </w:rPr>
            </w:pPr>
          </w:p>
        </w:tc>
        <w:tc>
          <w:tcPr>
            <w:tcW w:w="3119" w:type="pct"/>
            <w:gridSpan w:val="2"/>
            <w:tcBorders>
              <w:top w:val="dashSmallGap" w:sz="4" w:space="0" w:color="auto"/>
              <w:bottom w:val="dashSmallGap" w:sz="4" w:space="0" w:color="auto"/>
            </w:tcBorders>
          </w:tcPr>
          <w:p w:rsidR="007B4DCA" w:rsidRDefault="007B4DCA" w:rsidP="007B4DCA">
            <w:pPr>
              <w:spacing w:line="240" w:lineRule="exact"/>
              <w:ind w:leftChars="2" w:left="184" w:hangingChars="100" w:hanging="180"/>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各項目の記載内容については、「介護施設・事業所における新型コロナウイルス感染症発生時の業務継続ガイドライン」及び「介護施設・事業所における自然災害発生時の業務継続ガイドライン」を参照されたい。</w:t>
            </w:r>
          </w:p>
          <w:p w:rsidR="007B4DCA" w:rsidRPr="001C0C23" w:rsidRDefault="007B4DCA" w:rsidP="007B4DCA">
            <w:pPr>
              <w:spacing w:line="240" w:lineRule="exact"/>
              <w:ind w:leftChars="2" w:left="184" w:hangingChars="100" w:hanging="180"/>
              <w:rPr>
                <w:rFonts w:ascii="ＭＳ ゴシック" w:eastAsia="ＭＳ ゴシック" w:hAnsi="ＭＳ ゴシック" w:cs="ＭＳ明朝"/>
                <w:color w:val="FF0000"/>
                <w:kern w:val="0"/>
                <w:sz w:val="18"/>
                <w:szCs w:val="18"/>
                <w:u w:val="single"/>
              </w:rPr>
            </w:pPr>
          </w:p>
        </w:tc>
        <w:tc>
          <w:tcPr>
            <w:tcW w:w="197"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Default="007B4DCA" w:rsidP="007B4DCA">
            <w:pPr>
              <w:jc w:val="center"/>
              <w:rPr>
                <w:sz w:val="22"/>
              </w:rPr>
            </w:pPr>
          </w:p>
        </w:tc>
        <w:tc>
          <w:tcPr>
            <w:tcW w:w="195" w:type="pct"/>
            <w:gridSpan w:val="2"/>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r>
      <w:tr w:rsidR="007B4DCA" w:rsidRPr="005B1669" w:rsidTr="001C0C23">
        <w:trPr>
          <w:cantSplit/>
          <w:trHeight w:val="240"/>
        </w:trPr>
        <w:tc>
          <w:tcPr>
            <w:tcW w:w="1099" w:type="pct"/>
            <w:vMerge/>
            <w:tcBorders>
              <w:left w:val="single" w:sz="4" w:space="0" w:color="auto"/>
              <w:bottom w:val="nil"/>
            </w:tcBorders>
          </w:tcPr>
          <w:p w:rsidR="007B4DCA" w:rsidRDefault="007B4DCA" w:rsidP="007B4DCA">
            <w:pPr>
              <w:spacing w:line="260" w:lineRule="exact"/>
              <w:rPr>
                <w:rFonts w:ascii="ＭＳ ゴシック" w:eastAsia="ＭＳ ゴシック" w:hAnsi="ＭＳ ゴシック"/>
                <w:color w:val="FF0000"/>
                <w:sz w:val="18"/>
                <w:szCs w:val="18"/>
                <w:u w:val="single"/>
              </w:rPr>
            </w:pPr>
          </w:p>
        </w:tc>
        <w:tc>
          <w:tcPr>
            <w:tcW w:w="3119" w:type="pct"/>
            <w:gridSpan w:val="2"/>
            <w:tcBorders>
              <w:top w:val="dashSmallGap" w:sz="4" w:space="0" w:color="auto"/>
            </w:tcBorders>
          </w:tcPr>
          <w:p w:rsidR="007B4DCA" w:rsidRDefault="007B4DCA" w:rsidP="007B4DCA">
            <w:pPr>
              <w:spacing w:line="240" w:lineRule="exact"/>
              <w:ind w:leftChars="2" w:left="184" w:hangingChars="100" w:hanging="180"/>
              <w:rPr>
                <w:rFonts w:ascii="ＭＳ ゴシック" w:eastAsia="ＭＳ ゴシック" w:hAnsi="ＭＳ ゴシック" w:cs="ＭＳ明朝"/>
                <w:color w:val="FF0000"/>
                <w:kern w:val="0"/>
                <w:sz w:val="18"/>
                <w:szCs w:val="18"/>
                <w:u w:val="single"/>
              </w:rPr>
            </w:pPr>
            <w:r w:rsidRPr="007D22D8">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7D22D8">
              <w:rPr>
                <w:rFonts w:ascii="ＭＳ ゴシック" w:eastAsia="ＭＳ ゴシック" w:hAnsi="ＭＳ ゴシック" w:cs="ＭＳ明朝" w:hint="eastAsia"/>
                <w:color w:val="FF0000"/>
                <w:kern w:val="0"/>
                <w:sz w:val="18"/>
                <w:szCs w:val="18"/>
                <w:u w:val="single"/>
              </w:rPr>
              <w:t>想定される災害等は地域によって異なるものであることから、項目については実態に応じて設定すること。なお、感染症及び災害の業務継続計画を一体的に策定することを妨げるものではない。</w:t>
            </w:r>
          </w:p>
        </w:tc>
        <w:tc>
          <w:tcPr>
            <w:tcW w:w="197" w:type="pct"/>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tcBorders>
            <w:shd w:val="clear" w:color="auto" w:fill="A6A6A6" w:themeFill="background1" w:themeFillShade="A6"/>
            <w:vAlign w:val="center"/>
          </w:tcPr>
          <w:p w:rsidR="007B4DCA" w:rsidRDefault="007B4DCA" w:rsidP="007B4DCA">
            <w:pPr>
              <w:jc w:val="center"/>
              <w:rPr>
                <w:sz w:val="22"/>
              </w:rPr>
            </w:pPr>
          </w:p>
        </w:tc>
        <w:tc>
          <w:tcPr>
            <w:tcW w:w="195" w:type="pct"/>
            <w:gridSpan w:val="2"/>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r>
      <w:tr w:rsidR="007B4DCA" w:rsidRPr="005B1669" w:rsidTr="00F7045B">
        <w:trPr>
          <w:cantSplit/>
          <w:trHeight w:val="480"/>
        </w:trPr>
        <w:tc>
          <w:tcPr>
            <w:tcW w:w="1099" w:type="pct"/>
            <w:vMerge w:val="restart"/>
            <w:tcBorders>
              <w:top w:val="nil"/>
              <w:left w:val="single"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dashSmallGap" w:sz="4" w:space="0" w:color="auto"/>
            </w:tcBorders>
          </w:tcPr>
          <w:p w:rsidR="007B4DCA" w:rsidRPr="008447BA" w:rsidRDefault="007B4DCA" w:rsidP="007B4DCA">
            <w:pPr>
              <w:spacing w:line="240" w:lineRule="exact"/>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従業者に対し、業務継続計画について周知するとともに、必要な研修及び訓練を定期的に実施しているか。</w:t>
            </w:r>
          </w:p>
        </w:tc>
        <w:tc>
          <w:tcPr>
            <w:tcW w:w="197"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1C0C23">
        <w:trPr>
          <w:cantSplit/>
          <w:trHeight w:val="420"/>
        </w:trPr>
        <w:tc>
          <w:tcPr>
            <w:tcW w:w="1099" w:type="pct"/>
            <w:vMerge/>
            <w:tcBorders>
              <w:left w:val="single"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tcPr>
          <w:p w:rsidR="007B4DCA" w:rsidRDefault="007B4DCA" w:rsidP="007B4DCA">
            <w:pPr>
              <w:spacing w:line="240" w:lineRule="exact"/>
              <w:ind w:left="180" w:hangingChars="100" w:hanging="180"/>
              <w:rPr>
                <w:rFonts w:ascii="ＭＳ ゴシック" w:eastAsia="ＭＳ ゴシック" w:hAnsi="ＭＳ ゴシック"/>
                <w:color w:val="FF0000"/>
                <w:sz w:val="18"/>
                <w:szCs w:val="18"/>
                <w:u w:val="single"/>
              </w:rPr>
            </w:pPr>
            <w:r w:rsidRPr="004062EF">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4062EF">
              <w:rPr>
                <w:rFonts w:ascii="ＭＳ ゴシック" w:eastAsia="ＭＳ ゴシック" w:hAnsi="ＭＳ ゴシック" w:cs="ＭＳ明朝" w:hint="eastAsia"/>
                <w:color w:val="FF0000"/>
                <w:kern w:val="0"/>
                <w:sz w:val="18"/>
                <w:szCs w:val="18"/>
                <w:u w:val="single"/>
              </w:rPr>
              <w:t>研修及び訓練の実施にあたっては、全ての従業者が参加できるようにすることが望ましい。</w:t>
            </w:r>
          </w:p>
        </w:tc>
        <w:tc>
          <w:tcPr>
            <w:tcW w:w="197"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Default="007B4DCA" w:rsidP="007B4DCA">
            <w:pPr>
              <w:jc w:val="center"/>
              <w:rPr>
                <w:sz w:val="22"/>
              </w:rPr>
            </w:pPr>
          </w:p>
        </w:tc>
        <w:tc>
          <w:tcPr>
            <w:tcW w:w="195" w:type="pct"/>
            <w:gridSpan w:val="2"/>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r>
      <w:tr w:rsidR="007B4DCA" w:rsidRPr="005B1669" w:rsidTr="001C0C23">
        <w:trPr>
          <w:cantSplit/>
          <w:trHeight w:val="525"/>
        </w:trPr>
        <w:tc>
          <w:tcPr>
            <w:tcW w:w="1099" w:type="pct"/>
            <w:vMerge/>
            <w:tcBorders>
              <w:left w:val="single" w:sz="4" w:space="0" w:color="auto"/>
              <w:bottom w:val="nil"/>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tcBorders>
          </w:tcPr>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1D1E24">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1D1E24">
              <w:rPr>
                <w:rFonts w:ascii="ＭＳ ゴシック" w:eastAsia="ＭＳ ゴシック" w:hAnsi="ＭＳ ゴシック" w:cs="ＭＳ明朝" w:hint="eastAsia"/>
                <w:color w:val="FF0000"/>
                <w:kern w:val="0"/>
                <w:sz w:val="18"/>
                <w:szCs w:val="18"/>
                <w:u w:val="single"/>
              </w:rPr>
              <w:t>研修の内容は、感染症及び災害に係る業務継続計画の具体的内容を職員間に共有するとともに、平常時の対応の必要性や、緊急時の対応にかかる理解の励行を行うものとする。</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1D1E24">
              <w:rPr>
                <w:rFonts w:ascii="ＭＳ ゴシック" w:eastAsia="ＭＳ ゴシック" w:hAnsi="ＭＳ ゴシック" w:cs="ＭＳ明朝" w:hint="eastAsia"/>
                <w:color w:val="FF0000"/>
                <w:kern w:val="0"/>
                <w:sz w:val="18"/>
                <w:szCs w:val="18"/>
                <w:u w:val="single"/>
              </w:rPr>
              <w:t>職員教育を組織的に浸透させていくために、定期的（年１回以上）な教育を開催するとともに、新規採用時には別に研修を実施することが望</w:t>
            </w:r>
            <w:r>
              <w:rPr>
                <w:rFonts w:ascii="ＭＳ ゴシック" w:eastAsia="ＭＳ ゴシック" w:hAnsi="ＭＳ ゴシック" w:cs="ＭＳ明朝" w:hint="eastAsia"/>
                <w:color w:val="FF0000"/>
                <w:kern w:val="0"/>
                <w:sz w:val="18"/>
                <w:szCs w:val="18"/>
                <w:u w:val="single"/>
              </w:rPr>
              <w:t>ましい。</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C914C2">
              <w:rPr>
                <w:rFonts w:ascii="ＭＳ ゴシック" w:eastAsia="ＭＳ ゴシック" w:hAnsi="ＭＳ ゴシック" w:cs="ＭＳ明朝" w:hint="eastAsia"/>
                <w:color w:val="FF0000"/>
                <w:kern w:val="0"/>
                <w:sz w:val="18"/>
                <w:szCs w:val="18"/>
              </w:rPr>
              <w:t xml:space="preserve">　</w:t>
            </w:r>
            <w:r>
              <w:rPr>
                <w:rFonts w:ascii="ＭＳ ゴシック" w:eastAsia="ＭＳ ゴシック" w:hAnsi="ＭＳ ゴシック" w:cs="ＭＳ明朝" w:hint="eastAsia"/>
                <w:color w:val="FF0000"/>
                <w:kern w:val="0"/>
                <w:sz w:val="18"/>
                <w:szCs w:val="18"/>
                <w:u w:val="single"/>
              </w:rPr>
              <w:t>研修の実施内容についても記録すること。</w:t>
            </w:r>
          </w:p>
          <w:p w:rsidR="007B4DCA" w:rsidRPr="001C0C23" w:rsidRDefault="007B4DCA" w:rsidP="005B4DCF">
            <w:pPr>
              <w:spacing w:line="240" w:lineRule="exact"/>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cs="ＭＳ明朝" w:hint="eastAsia"/>
                <w:color w:val="FF0000"/>
                <w:kern w:val="0"/>
                <w:sz w:val="18"/>
                <w:szCs w:val="18"/>
                <w:u w:val="single"/>
              </w:rPr>
              <w:t>※</w:t>
            </w:r>
            <w:r w:rsidRPr="00C914C2">
              <w:rPr>
                <w:rFonts w:ascii="ＭＳ ゴシック" w:eastAsia="ＭＳ ゴシック" w:hAnsi="ＭＳ ゴシック" w:cs="ＭＳ明朝" w:hint="eastAsia"/>
                <w:color w:val="FF0000"/>
                <w:kern w:val="0"/>
                <w:sz w:val="18"/>
                <w:szCs w:val="18"/>
              </w:rPr>
              <w:t xml:space="preserve">　</w:t>
            </w:r>
            <w:r w:rsidRPr="001D1E24">
              <w:rPr>
                <w:rFonts w:ascii="ＭＳ ゴシック" w:eastAsia="ＭＳ ゴシック" w:hAnsi="ＭＳ ゴシック" w:cs="ＭＳ明朝" w:hint="eastAsia"/>
                <w:color w:val="FF0000"/>
                <w:kern w:val="0"/>
                <w:sz w:val="18"/>
                <w:szCs w:val="18"/>
                <w:u w:val="single"/>
              </w:rPr>
              <w:t>感染症の業務継続計画に係る研修については、感染症の予防及びまん延の防止のための研修と一体的に実施することも差し支えない。</w:t>
            </w:r>
          </w:p>
        </w:tc>
        <w:tc>
          <w:tcPr>
            <w:tcW w:w="197" w:type="pct"/>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tcBorders>
            <w:shd w:val="clear" w:color="auto" w:fill="A6A6A6" w:themeFill="background1" w:themeFillShade="A6"/>
            <w:vAlign w:val="center"/>
          </w:tcPr>
          <w:p w:rsidR="007B4DCA" w:rsidRDefault="007B4DCA" w:rsidP="007B4DCA">
            <w:pPr>
              <w:jc w:val="center"/>
              <w:rPr>
                <w:sz w:val="22"/>
              </w:rPr>
            </w:pPr>
          </w:p>
        </w:tc>
        <w:tc>
          <w:tcPr>
            <w:tcW w:w="195" w:type="pct"/>
            <w:gridSpan w:val="2"/>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c>
          <w:tcPr>
            <w:tcW w:w="195" w:type="pct"/>
            <w:tcBorders>
              <w:top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4"/>
              </w:rPr>
            </w:pPr>
          </w:p>
        </w:tc>
      </w:tr>
      <w:tr w:rsidR="007B4DCA" w:rsidRPr="005B1669" w:rsidTr="00646794">
        <w:trPr>
          <w:cantSplit/>
          <w:trHeight w:val="137"/>
        </w:trPr>
        <w:tc>
          <w:tcPr>
            <w:tcW w:w="1099" w:type="pct"/>
            <w:tcBorders>
              <w:top w:val="nil"/>
              <w:left w:val="single" w:sz="4" w:space="0" w:color="auto"/>
              <w:bottom w:val="single" w:sz="4" w:space="0" w:color="auto"/>
            </w:tcBorders>
          </w:tcPr>
          <w:p w:rsidR="007B4DC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tcPr>
          <w:p w:rsidR="007B4DCA" w:rsidRPr="008447BA" w:rsidRDefault="007B4DCA" w:rsidP="007B4DCA">
            <w:pPr>
              <w:spacing w:line="240" w:lineRule="exact"/>
              <w:ind w:leftChars="2" w:left="4"/>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定期的に業務改善計画の見直しを行い、必要に応じて業務改善計画の変更を行っているか。</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099" w:type="pct"/>
            <w:tcBorders>
              <w:top w:val="single" w:sz="4" w:space="0" w:color="auto"/>
              <w:left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23</w:t>
            </w:r>
            <w:r w:rsidRPr="00190B2A">
              <w:rPr>
                <w:rFonts w:ascii="ＭＳ ゴシック" w:eastAsia="ＭＳ ゴシック" w:hAnsi="ＭＳ ゴシック" w:hint="eastAsia"/>
                <w:sz w:val="18"/>
                <w:szCs w:val="18"/>
              </w:rPr>
              <w:t xml:space="preserve">　協力医療機関等</w:t>
            </w:r>
          </w:p>
        </w:tc>
        <w:tc>
          <w:tcPr>
            <w:tcW w:w="3119" w:type="pct"/>
            <w:gridSpan w:val="2"/>
            <w:tcBorders>
              <w:top w:val="single" w:sz="4" w:space="0" w:color="auto"/>
              <w:bottom w:val="dashSmallGap" w:sz="4" w:space="0" w:color="auto"/>
            </w:tcBorders>
            <w:vAlign w:val="center"/>
          </w:tcPr>
          <w:p w:rsidR="007B4DCA" w:rsidRPr="00190B2A" w:rsidRDefault="007B4DCA" w:rsidP="007B4DCA">
            <w:pPr>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利用者の病状の急変等に備えるため、あらかじめ、協力医療機関を定めて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17"/>
        </w:trPr>
        <w:tc>
          <w:tcPr>
            <w:tcW w:w="1099" w:type="pct"/>
            <w:tcBorders>
              <w:top w:val="nil"/>
              <w:left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single" w:sz="4" w:space="0" w:color="auto"/>
            </w:tcBorders>
            <w:vAlign w:val="center"/>
          </w:tcPr>
          <w:p w:rsidR="007B4DCA" w:rsidRPr="00190B2A" w:rsidRDefault="007B4DCA" w:rsidP="007B4DCA">
            <w:pPr>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あらかじめ、協力歯科医療機関を定めておくよう努めて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p w:rsidR="007B4DCA" w:rsidRPr="00190B2A" w:rsidRDefault="007B4DCA" w:rsidP="007B4DCA">
            <w:pPr>
              <w:ind w:left="180" w:hangingChars="100" w:hanging="180"/>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　協力医療機関及び協力歯科医療機関は、特定施設から近距離にあることが望ましい。</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27"/>
        </w:trPr>
        <w:tc>
          <w:tcPr>
            <w:tcW w:w="1099" w:type="pct"/>
            <w:tcBorders>
              <w:top w:val="nil"/>
              <w:left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bottom w:val="single" w:sz="4" w:space="0" w:color="auto"/>
            </w:tcBorders>
            <w:vAlign w:val="center"/>
          </w:tcPr>
          <w:p w:rsidR="007B4DCA" w:rsidRPr="00190B2A" w:rsidRDefault="007B4DCA" w:rsidP="007B4DCA">
            <w:pPr>
              <w:rPr>
                <w:rStyle w:val="p20"/>
                <w:rFonts w:ascii="ＭＳ ゴシック" w:eastAsia="ＭＳ ゴシック" w:hAnsi="ＭＳ ゴシック"/>
                <w:color w:val="000000"/>
                <w:sz w:val="18"/>
                <w:szCs w:val="18"/>
              </w:rPr>
            </w:pPr>
            <w:r w:rsidRPr="00190B2A">
              <w:rPr>
                <w:rStyle w:val="p20"/>
                <w:rFonts w:ascii="ＭＳ ゴシック" w:eastAsia="ＭＳ ゴシック" w:hAnsi="ＭＳ ゴシック" w:hint="eastAsia"/>
                <w:color w:val="000000"/>
                <w:sz w:val="18"/>
                <w:szCs w:val="18"/>
              </w:rPr>
              <w:t>利用者の入院や休日夜間等における対応について円滑な協力を得るため、協力医療機関との間であらかじめ必要な事項を取り決めて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631"/>
        </w:trPr>
        <w:tc>
          <w:tcPr>
            <w:tcW w:w="1099" w:type="pct"/>
            <w:tcBorders>
              <w:top w:val="nil"/>
              <w:left w:val="single" w:sz="4" w:space="0" w:color="auto"/>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901" w:type="pct"/>
            <w:gridSpan w:val="7"/>
            <w:tcBorders>
              <w:top w:val="single" w:sz="4" w:space="0" w:color="auto"/>
              <w:bottom w:val="single" w:sz="4" w:space="0" w:color="auto"/>
            </w:tcBorders>
            <w:vAlign w:val="center"/>
          </w:tcPr>
          <w:tbl>
            <w:tblPr>
              <w:tblpPr w:leftFromText="142" w:rightFromText="142" w:vertAnchor="text" w:horzAnchor="margin" w:tblpY="-960"/>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2636"/>
              <w:gridCol w:w="2052"/>
              <w:gridCol w:w="1174"/>
            </w:tblGrid>
            <w:tr w:rsidR="007B4DCA" w:rsidRPr="00190B2A" w:rsidTr="006B5DD8">
              <w:trPr>
                <w:trHeight w:val="225"/>
              </w:trPr>
              <w:tc>
                <w:tcPr>
                  <w:tcW w:w="5000" w:type="pct"/>
                  <w:gridSpan w:val="4"/>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協力医療機関及び協力歯科医療機関</w:t>
                  </w:r>
                </w:p>
              </w:tc>
            </w:tr>
            <w:tr w:rsidR="007B4DCA" w:rsidRPr="00190B2A" w:rsidTr="006B5DD8">
              <w:trPr>
                <w:trHeight w:val="340"/>
              </w:trPr>
              <w:tc>
                <w:tcPr>
                  <w:tcW w:w="1361" w:type="pct"/>
                  <w:vAlign w:val="center"/>
                </w:tcPr>
                <w:p w:rsidR="007B4DCA" w:rsidRPr="00190B2A" w:rsidRDefault="007B4DCA" w:rsidP="007B4DCA">
                  <w:pPr>
                    <w:spacing w:line="240" w:lineRule="exact"/>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名称</w:t>
                  </w:r>
                </w:p>
              </w:tc>
              <w:tc>
                <w:tcPr>
                  <w:tcW w:w="1636" w:type="pct"/>
                  <w:vAlign w:val="center"/>
                </w:tcPr>
                <w:p w:rsidR="007B4DCA" w:rsidRPr="00190B2A" w:rsidRDefault="007B4DCA" w:rsidP="007B4DCA">
                  <w:pPr>
                    <w:spacing w:line="240" w:lineRule="exact"/>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所在地</w:t>
                  </w:r>
                </w:p>
              </w:tc>
              <w:tc>
                <w:tcPr>
                  <w:tcW w:w="1274" w:type="pct"/>
                  <w:vAlign w:val="center"/>
                </w:tcPr>
                <w:p w:rsidR="007B4DCA" w:rsidRPr="00190B2A" w:rsidRDefault="007B4DCA" w:rsidP="007B4DCA">
                  <w:pPr>
                    <w:spacing w:line="240" w:lineRule="exact"/>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診療科目</w:t>
                  </w:r>
                </w:p>
              </w:tc>
              <w:tc>
                <w:tcPr>
                  <w:tcW w:w="729" w:type="pct"/>
                  <w:vAlign w:val="center"/>
                </w:tcPr>
                <w:p w:rsidR="007B4DCA" w:rsidRPr="00190B2A" w:rsidRDefault="007B4DCA" w:rsidP="007B4DCA">
                  <w:pPr>
                    <w:spacing w:line="240" w:lineRule="exact"/>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協定書等の有無</w:t>
                  </w:r>
                </w:p>
              </w:tc>
            </w:tr>
            <w:tr w:rsidR="007B4DCA" w:rsidRPr="00190B2A" w:rsidTr="006B5DD8">
              <w:trPr>
                <w:trHeight w:val="567"/>
              </w:trPr>
              <w:tc>
                <w:tcPr>
                  <w:tcW w:w="1361" w:type="pct"/>
                </w:tcPr>
                <w:p w:rsidR="007B4DCA" w:rsidRPr="00190B2A" w:rsidRDefault="007B4DCA" w:rsidP="007B4DCA">
                  <w:pPr>
                    <w:spacing w:line="240" w:lineRule="exact"/>
                    <w:rPr>
                      <w:rFonts w:ascii="ＭＳ ゴシック" w:eastAsia="ＭＳ ゴシック" w:hAnsi="ＭＳ ゴシック"/>
                      <w:sz w:val="18"/>
                      <w:szCs w:val="18"/>
                    </w:rPr>
                  </w:pPr>
                </w:p>
              </w:tc>
              <w:tc>
                <w:tcPr>
                  <w:tcW w:w="1636" w:type="pct"/>
                </w:tcPr>
                <w:p w:rsidR="007B4DCA" w:rsidRPr="00190B2A" w:rsidRDefault="007B4DCA" w:rsidP="007B4DCA">
                  <w:pPr>
                    <w:spacing w:line="240" w:lineRule="exact"/>
                    <w:rPr>
                      <w:rFonts w:ascii="ＭＳ ゴシック" w:eastAsia="ＭＳ ゴシック" w:hAnsi="ＭＳ ゴシック"/>
                      <w:sz w:val="18"/>
                      <w:szCs w:val="18"/>
                    </w:rPr>
                  </w:pPr>
                </w:p>
              </w:tc>
              <w:tc>
                <w:tcPr>
                  <w:tcW w:w="1274" w:type="pct"/>
                </w:tcPr>
                <w:p w:rsidR="007B4DCA" w:rsidRPr="00190B2A" w:rsidRDefault="007B4DCA" w:rsidP="007B4DCA">
                  <w:pPr>
                    <w:spacing w:line="240" w:lineRule="exact"/>
                    <w:rPr>
                      <w:rFonts w:ascii="ＭＳ ゴシック" w:eastAsia="ＭＳ ゴシック" w:hAnsi="ＭＳ ゴシック"/>
                      <w:sz w:val="18"/>
                      <w:szCs w:val="18"/>
                    </w:rPr>
                  </w:pPr>
                </w:p>
              </w:tc>
              <w:tc>
                <w:tcPr>
                  <w:tcW w:w="729" w:type="pct"/>
                </w:tcPr>
                <w:p w:rsidR="007B4DCA" w:rsidRPr="00190B2A" w:rsidRDefault="007B4DCA" w:rsidP="007B4DCA">
                  <w:pPr>
                    <w:spacing w:line="240" w:lineRule="exact"/>
                    <w:rPr>
                      <w:rFonts w:ascii="ＭＳ ゴシック" w:eastAsia="ＭＳ ゴシック" w:hAnsi="ＭＳ ゴシック"/>
                      <w:sz w:val="18"/>
                      <w:szCs w:val="18"/>
                    </w:rPr>
                  </w:pPr>
                </w:p>
              </w:tc>
            </w:tr>
            <w:tr w:rsidR="007B4DCA" w:rsidRPr="00190B2A" w:rsidTr="006B5DD8">
              <w:trPr>
                <w:trHeight w:val="567"/>
              </w:trPr>
              <w:tc>
                <w:tcPr>
                  <w:tcW w:w="1361" w:type="pct"/>
                </w:tcPr>
                <w:p w:rsidR="007B4DCA" w:rsidRPr="00190B2A" w:rsidRDefault="007B4DCA" w:rsidP="007B4DCA">
                  <w:pPr>
                    <w:spacing w:line="240" w:lineRule="exact"/>
                    <w:rPr>
                      <w:rFonts w:ascii="ＭＳ ゴシック" w:eastAsia="ＭＳ ゴシック" w:hAnsi="ＭＳ ゴシック"/>
                      <w:sz w:val="18"/>
                      <w:szCs w:val="18"/>
                    </w:rPr>
                  </w:pPr>
                </w:p>
              </w:tc>
              <w:tc>
                <w:tcPr>
                  <w:tcW w:w="1636" w:type="pct"/>
                </w:tcPr>
                <w:p w:rsidR="007B4DCA" w:rsidRPr="00190B2A" w:rsidRDefault="007B4DCA" w:rsidP="007B4DCA">
                  <w:pPr>
                    <w:spacing w:line="240" w:lineRule="exact"/>
                    <w:rPr>
                      <w:rFonts w:ascii="ＭＳ ゴシック" w:eastAsia="ＭＳ ゴシック" w:hAnsi="ＭＳ ゴシック"/>
                      <w:sz w:val="18"/>
                      <w:szCs w:val="18"/>
                    </w:rPr>
                  </w:pPr>
                </w:p>
              </w:tc>
              <w:tc>
                <w:tcPr>
                  <w:tcW w:w="1274" w:type="pct"/>
                </w:tcPr>
                <w:p w:rsidR="007B4DCA" w:rsidRPr="00190B2A" w:rsidRDefault="007B4DCA" w:rsidP="007B4DCA">
                  <w:pPr>
                    <w:spacing w:line="240" w:lineRule="exact"/>
                    <w:rPr>
                      <w:rFonts w:ascii="ＭＳ ゴシック" w:eastAsia="ＭＳ ゴシック" w:hAnsi="ＭＳ ゴシック"/>
                      <w:sz w:val="18"/>
                      <w:szCs w:val="18"/>
                    </w:rPr>
                  </w:pPr>
                </w:p>
              </w:tc>
              <w:tc>
                <w:tcPr>
                  <w:tcW w:w="729" w:type="pct"/>
                </w:tcPr>
                <w:p w:rsidR="007B4DCA" w:rsidRPr="00190B2A" w:rsidRDefault="007B4DCA" w:rsidP="007B4DCA">
                  <w:pPr>
                    <w:spacing w:line="240" w:lineRule="exact"/>
                    <w:rPr>
                      <w:rFonts w:ascii="ＭＳ ゴシック" w:eastAsia="ＭＳ ゴシック" w:hAnsi="ＭＳ ゴシック"/>
                      <w:sz w:val="18"/>
                      <w:szCs w:val="18"/>
                    </w:rPr>
                  </w:pPr>
                </w:p>
              </w:tc>
            </w:tr>
            <w:tr w:rsidR="007B4DCA" w:rsidRPr="00190B2A" w:rsidTr="006B5DD8">
              <w:trPr>
                <w:trHeight w:val="567"/>
              </w:trPr>
              <w:tc>
                <w:tcPr>
                  <w:tcW w:w="1361" w:type="pct"/>
                </w:tcPr>
                <w:p w:rsidR="007B4DCA" w:rsidRPr="00190B2A" w:rsidRDefault="007B4DCA" w:rsidP="007B4DCA">
                  <w:pPr>
                    <w:spacing w:line="240" w:lineRule="exact"/>
                    <w:rPr>
                      <w:rFonts w:ascii="ＭＳ ゴシック" w:eastAsia="ＭＳ ゴシック" w:hAnsi="ＭＳ ゴシック"/>
                      <w:sz w:val="18"/>
                      <w:szCs w:val="18"/>
                    </w:rPr>
                  </w:pPr>
                </w:p>
              </w:tc>
              <w:tc>
                <w:tcPr>
                  <w:tcW w:w="1636" w:type="pct"/>
                </w:tcPr>
                <w:p w:rsidR="007B4DCA" w:rsidRPr="00190B2A" w:rsidRDefault="007B4DCA" w:rsidP="007B4DCA">
                  <w:pPr>
                    <w:spacing w:line="240" w:lineRule="exact"/>
                    <w:rPr>
                      <w:rFonts w:ascii="ＭＳ ゴシック" w:eastAsia="ＭＳ ゴシック" w:hAnsi="ＭＳ ゴシック"/>
                      <w:sz w:val="18"/>
                      <w:szCs w:val="18"/>
                    </w:rPr>
                  </w:pPr>
                </w:p>
              </w:tc>
              <w:tc>
                <w:tcPr>
                  <w:tcW w:w="1274" w:type="pct"/>
                </w:tcPr>
                <w:p w:rsidR="007B4DCA" w:rsidRPr="00190B2A" w:rsidRDefault="007B4DCA" w:rsidP="007B4DCA">
                  <w:pPr>
                    <w:spacing w:line="240" w:lineRule="exact"/>
                    <w:rPr>
                      <w:rFonts w:ascii="ＭＳ ゴシック" w:eastAsia="ＭＳ ゴシック" w:hAnsi="ＭＳ ゴシック"/>
                      <w:sz w:val="18"/>
                      <w:szCs w:val="18"/>
                    </w:rPr>
                  </w:pPr>
                </w:p>
              </w:tc>
              <w:tc>
                <w:tcPr>
                  <w:tcW w:w="729" w:type="pct"/>
                </w:tcPr>
                <w:p w:rsidR="007B4DCA" w:rsidRPr="00190B2A" w:rsidRDefault="007B4DCA" w:rsidP="007B4DCA">
                  <w:pPr>
                    <w:spacing w:line="240" w:lineRule="exact"/>
                    <w:rPr>
                      <w:rFonts w:ascii="ＭＳ ゴシック" w:eastAsia="ＭＳ ゴシック" w:hAnsi="ＭＳ ゴシック"/>
                      <w:sz w:val="18"/>
                      <w:szCs w:val="18"/>
                    </w:rPr>
                  </w:pPr>
                </w:p>
              </w:tc>
            </w:tr>
          </w:tbl>
          <w:p w:rsidR="007B4DCA" w:rsidRDefault="007B4DCA" w:rsidP="007B4DCA">
            <w:pPr>
              <w:jc w:val="center"/>
              <w:rPr>
                <w:rFonts w:ascii="ＭＳ ゴシック" w:eastAsia="ＭＳ ゴシック" w:hAnsi="ＭＳ ゴシック"/>
                <w:sz w:val="24"/>
                <w:szCs w:val="24"/>
              </w:rPr>
            </w:pPr>
          </w:p>
        </w:tc>
      </w:tr>
      <w:tr w:rsidR="007B4DCA" w:rsidRPr="005B1669" w:rsidTr="006E3099">
        <w:trPr>
          <w:cantSplit/>
          <w:trHeight w:val="407"/>
        </w:trPr>
        <w:tc>
          <w:tcPr>
            <w:tcW w:w="1099" w:type="pct"/>
            <w:tcBorders>
              <w:top w:val="single"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r w:rsidRPr="002B0933">
              <w:rPr>
                <w:rFonts w:ascii="ＭＳ ゴシック" w:eastAsia="ＭＳ ゴシック" w:hAnsi="ＭＳ ゴシック" w:hint="eastAsia"/>
                <w:sz w:val="18"/>
                <w:szCs w:val="18"/>
              </w:rPr>
              <w:t xml:space="preserve">　非常災害対策</w:t>
            </w:r>
          </w:p>
        </w:tc>
        <w:tc>
          <w:tcPr>
            <w:tcW w:w="2733" w:type="pct"/>
            <w:vMerge w:val="restart"/>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非常災害に関する具体的計画を立て、非常災害時の関係機関への通報及び連携体制を整備し、それらを定期的に従業者に周知するとともに、定期的に避難、救出その他必要な訓練を行って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7B4DCA">
            <w:pPr>
              <w:spacing w:line="260" w:lineRule="exact"/>
              <w:ind w:left="172" w:hangingChars="100" w:hanging="172"/>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　非常災害に関する具体的計画は、消防計画及び風水害、地震等の災害に対処するための計画となって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7B4DCA">
            <w:pPr>
              <w:spacing w:line="260" w:lineRule="exact"/>
              <w:ind w:left="172" w:hangingChars="100" w:hanging="172"/>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　防火管理者を置くこととされている指定</w:t>
            </w:r>
            <w:r w:rsidR="00B8534C">
              <w:rPr>
                <w:rFonts w:ascii="ＭＳ ゴシック" w:eastAsia="ＭＳ ゴシック" w:hAnsi="ＭＳ ゴシック" w:hint="eastAsia"/>
                <w:spacing w:val="-4"/>
                <w:sz w:val="18"/>
                <w:szCs w:val="18"/>
              </w:rPr>
              <w:t>特定施設</w:t>
            </w:r>
            <w:r w:rsidRPr="00190B2A">
              <w:rPr>
                <w:rFonts w:ascii="ＭＳ ゴシック" w:eastAsia="ＭＳ ゴシック" w:hAnsi="ＭＳ ゴシック" w:hint="eastAsia"/>
                <w:spacing w:val="-4"/>
                <w:sz w:val="18"/>
                <w:szCs w:val="18"/>
              </w:rPr>
              <w:t>にあってはその者に行わせて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7B4DCA">
            <w:pPr>
              <w:spacing w:line="260" w:lineRule="exact"/>
              <w:ind w:left="172" w:hangingChars="100" w:hanging="172"/>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　防火管理者を置かなくてもよいこととされている指定</w:t>
            </w:r>
            <w:r w:rsidR="00B8534C">
              <w:rPr>
                <w:rFonts w:ascii="ＭＳ ゴシック" w:eastAsia="ＭＳ ゴシック" w:hAnsi="ＭＳ ゴシック" w:hint="eastAsia"/>
                <w:spacing w:val="-4"/>
                <w:sz w:val="18"/>
                <w:szCs w:val="18"/>
              </w:rPr>
              <w:t>特定施設</w:t>
            </w:r>
            <w:r w:rsidRPr="00190B2A">
              <w:rPr>
                <w:rFonts w:ascii="ＭＳ ゴシック" w:eastAsia="ＭＳ ゴシック" w:hAnsi="ＭＳ ゴシック" w:hint="eastAsia"/>
                <w:spacing w:val="-4"/>
                <w:sz w:val="18"/>
                <w:szCs w:val="18"/>
              </w:rPr>
              <w:t>においても、防火管理について責任者を定め、その者に消防計画に準ずる計画の樹立等の業務を行わせて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tc>
        <w:tc>
          <w:tcPr>
            <w:tcW w:w="1168" w:type="pct"/>
            <w:gridSpan w:val="6"/>
            <w:tcBorders>
              <w:bottom w:val="single" w:sz="4" w:space="0" w:color="auto"/>
            </w:tcBorders>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計画の有無</w:t>
            </w:r>
          </w:p>
        </w:tc>
      </w:tr>
      <w:tr w:rsidR="00BE1F5B" w:rsidRPr="005B1669" w:rsidTr="00BE1F5B">
        <w:trPr>
          <w:cantSplit/>
          <w:trHeight w:val="210"/>
        </w:trPr>
        <w:tc>
          <w:tcPr>
            <w:tcW w:w="1099" w:type="pct"/>
            <w:tcBorders>
              <w:top w:val="nil"/>
              <w:bottom w:val="nil"/>
            </w:tcBorders>
          </w:tcPr>
          <w:p w:rsidR="00BE1F5B" w:rsidRPr="005B1669" w:rsidRDefault="00BE1F5B" w:rsidP="007B4DCA">
            <w:pPr>
              <w:spacing w:line="260" w:lineRule="exact"/>
              <w:rPr>
                <w:rFonts w:ascii="ＭＳ ゴシック" w:eastAsia="ＭＳ ゴシック" w:hAnsi="ＭＳ ゴシック"/>
                <w:sz w:val="18"/>
                <w:szCs w:val="18"/>
              </w:rPr>
            </w:pPr>
          </w:p>
        </w:tc>
        <w:tc>
          <w:tcPr>
            <w:tcW w:w="2733" w:type="pct"/>
            <w:vMerge/>
            <w:vAlign w:val="center"/>
          </w:tcPr>
          <w:p w:rsidR="00BE1F5B" w:rsidRPr="00190B2A" w:rsidRDefault="00BE1F5B" w:rsidP="007B4DCA">
            <w:pPr>
              <w:spacing w:line="260" w:lineRule="exact"/>
              <w:rPr>
                <w:rFonts w:ascii="ＭＳ ゴシック" w:eastAsia="ＭＳ ゴシック" w:hAnsi="ＭＳ ゴシック"/>
                <w:spacing w:val="-4"/>
                <w:sz w:val="18"/>
                <w:szCs w:val="18"/>
              </w:rPr>
            </w:pPr>
          </w:p>
        </w:tc>
        <w:tc>
          <w:tcPr>
            <w:tcW w:w="583" w:type="pct"/>
            <w:gridSpan w:val="2"/>
            <w:tcBorders>
              <w:bottom w:val="dashed" w:sz="4" w:space="0" w:color="auto"/>
            </w:tcBorders>
            <w:vAlign w:val="center"/>
          </w:tcPr>
          <w:p w:rsidR="00BE1F5B" w:rsidRPr="003479A4" w:rsidRDefault="00BE1F5B" w:rsidP="007B4DCA">
            <w:pPr>
              <w:jc w:val="center"/>
              <w:rPr>
                <w:sz w:val="22"/>
              </w:rPr>
            </w:pPr>
            <w:r w:rsidRPr="00190B2A">
              <w:rPr>
                <w:rFonts w:ascii="ＭＳ ゴシック" w:eastAsia="ＭＳ ゴシック" w:hAnsi="ＭＳ ゴシック" w:hint="eastAsia"/>
                <w:spacing w:val="-4"/>
                <w:sz w:val="18"/>
                <w:szCs w:val="18"/>
              </w:rPr>
              <w:t>火災</w:t>
            </w:r>
          </w:p>
        </w:tc>
        <w:tc>
          <w:tcPr>
            <w:tcW w:w="292" w:type="pct"/>
            <w:gridSpan w:val="2"/>
            <w:tcBorders>
              <w:bottom w:val="dashed" w:sz="4" w:space="0" w:color="auto"/>
            </w:tcBorders>
            <w:vAlign w:val="center"/>
          </w:tcPr>
          <w:p w:rsidR="00BE1F5B" w:rsidRPr="005B4DCF" w:rsidRDefault="00BE1F5B" w:rsidP="007B4DCA">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有</w:t>
            </w:r>
          </w:p>
        </w:tc>
        <w:tc>
          <w:tcPr>
            <w:tcW w:w="293" w:type="pct"/>
            <w:gridSpan w:val="2"/>
            <w:tcBorders>
              <w:bottom w:val="dashed" w:sz="4" w:space="0" w:color="auto"/>
            </w:tcBorders>
            <w:vAlign w:val="center"/>
          </w:tcPr>
          <w:p w:rsidR="00BE1F5B" w:rsidRPr="005B4DCF" w:rsidRDefault="00BE1F5B" w:rsidP="007B4DCA">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無</w:t>
            </w:r>
          </w:p>
        </w:tc>
      </w:tr>
      <w:tr w:rsidR="00BE1F5B" w:rsidRPr="005B1669" w:rsidTr="00BE1F5B">
        <w:trPr>
          <w:cantSplit/>
          <w:trHeight w:val="315"/>
        </w:trPr>
        <w:tc>
          <w:tcPr>
            <w:tcW w:w="1099" w:type="pct"/>
            <w:tcBorders>
              <w:top w:val="nil"/>
              <w:bottom w:val="nil"/>
            </w:tcBorders>
          </w:tcPr>
          <w:p w:rsidR="00BE1F5B" w:rsidRPr="005B1669" w:rsidRDefault="00BE1F5B" w:rsidP="00BE1F5B">
            <w:pPr>
              <w:spacing w:line="260" w:lineRule="exact"/>
              <w:rPr>
                <w:rFonts w:ascii="ＭＳ ゴシック" w:eastAsia="ＭＳ ゴシック" w:hAnsi="ＭＳ ゴシック"/>
                <w:sz w:val="18"/>
                <w:szCs w:val="18"/>
              </w:rPr>
            </w:pPr>
          </w:p>
        </w:tc>
        <w:tc>
          <w:tcPr>
            <w:tcW w:w="2733" w:type="pct"/>
            <w:vMerge/>
            <w:vAlign w:val="center"/>
          </w:tcPr>
          <w:p w:rsidR="00BE1F5B" w:rsidRPr="00190B2A" w:rsidRDefault="00BE1F5B" w:rsidP="00BE1F5B">
            <w:pPr>
              <w:spacing w:line="260" w:lineRule="exact"/>
              <w:rPr>
                <w:rFonts w:ascii="ＭＳ ゴシック" w:eastAsia="ＭＳ ゴシック" w:hAnsi="ＭＳ ゴシック"/>
                <w:spacing w:val="-4"/>
                <w:sz w:val="18"/>
                <w:szCs w:val="18"/>
              </w:rPr>
            </w:pPr>
          </w:p>
        </w:tc>
        <w:tc>
          <w:tcPr>
            <w:tcW w:w="583" w:type="pct"/>
            <w:gridSpan w:val="2"/>
            <w:tcBorders>
              <w:top w:val="dashed" w:sz="4" w:space="0" w:color="auto"/>
              <w:bottom w:val="dashed" w:sz="4" w:space="0" w:color="auto"/>
            </w:tcBorders>
            <w:vAlign w:val="center"/>
          </w:tcPr>
          <w:p w:rsidR="00BE1F5B" w:rsidRPr="003479A4" w:rsidRDefault="00BE1F5B" w:rsidP="00BE1F5B">
            <w:pPr>
              <w:jc w:val="center"/>
              <w:rPr>
                <w:sz w:val="22"/>
              </w:rPr>
            </w:pPr>
            <w:r w:rsidRPr="00190B2A">
              <w:rPr>
                <w:rFonts w:ascii="ＭＳ ゴシック" w:eastAsia="ＭＳ ゴシック" w:hAnsi="ＭＳ ゴシック" w:hint="eastAsia"/>
                <w:spacing w:val="-4"/>
                <w:sz w:val="18"/>
                <w:szCs w:val="18"/>
              </w:rPr>
              <w:t>水害</w:t>
            </w:r>
          </w:p>
        </w:tc>
        <w:tc>
          <w:tcPr>
            <w:tcW w:w="292" w:type="pct"/>
            <w:gridSpan w:val="2"/>
            <w:tcBorders>
              <w:top w:val="dashed" w:sz="4" w:space="0" w:color="auto"/>
              <w:bottom w:val="dashed"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有</w:t>
            </w:r>
          </w:p>
        </w:tc>
        <w:tc>
          <w:tcPr>
            <w:tcW w:w="293" w:type="pct"/>
            <w:gridSpan w:val="2"/>
            <w:tcBorders>
              <w:top w:val="dashed" w:sz="4" w:space="0" w:color="auto"/>
              <w:bottom w:val="dashed"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無</w:t>
            </w:r>
          </w:p>
        </w:tc>
      </w:tr>
      <w:tr w:rsidR="00BE1F5B" w:rsidRPr="005B1669" w:rsidTr="00BE1F5B">
        <w:trPr>
          <w:cantSplit/>
          <w:trHeight w:val="262"/>
        </w:trPr>
        <w:tc>
          <w:tcPr>
            <w:tcW w:w="1099" w:type="pct"/>
            <w:tcBorders>
              <w:top w:val="nil"/>
              <w:bottom w:val="nil"/>
            </w:tcBorders>
          </w:tcPr>
          <w:p w:rsidR="00BE1F5B" w:rsidRPr="005B1669" w:rsidRDefault="00BE1F5B" w:rsidP="00BE1F5B">
            <w:pPr>
              <w:spacing w:line="260" w:lineRule="exact"/>
              <w:rPr>
                <w:rFonts w:ascii="ＭＳ ゴシック" w:eastAsia="ＭＳ ゴシック" w:hAnsi="ＭＳ ゴシック"/>
                <w:sz w:val="18"/>
                <w:szCs w:val="18"/>
              </w:rPr>
            </w:pPr>
          </w:p>
        </w:tc>
        <w:tc>
          <w:tcPr>
            <w:tcW w:w="2733" w:type="pct"/>
            <w:vMerge/>
            <w:vAlign w:val="center"/>
          </w:tcPr>
          <w:p w:rsidR="00BE1F5B" w:rsidRPr="00190B2A" w:rsidRDefault="00BE1F5B" w:rsidP="00BE1F5B">
            <w:pPr>
              <w:spacing w:line="260" w:lineRule="exact"/>
              <w:rPr>
                <w:rFonts w:ascii="ＭＳ ゴシック" w:eastAsia="ＭＳ ゴシック" w:hAnsi="ＭＳ ゴシック"/>
                <w:spacing w:val="-4"/>
                <w:sz w:val="18"/>
                <w:szCs w:val="18"/>
              </w:rPr>
            </w:pPr>
          </w:p>
        </w:tc>
        <w:tc>
          <w:tcPr>
            <w:tcW w:w="583" w:type="pct"/>
            <w:gridSpan w:val="2"/>
            <w:tcBorders>
              <w:top w:val="dashed" w:sz="4" w:space="0" w:color="auto"/>
              <w:bottom w:val="dashed" w:sz="4" w:space="0" w:color="auto"/>
            </w:tcBorders>
            <w:vAlign w:val="center"/>
          </w:tcPr>
          <w:p w:rsidR="00BE1F5B" w:rsidRPr="003479A4" w:rsidRDefault="00BE1F5B" w:rsidP="00BE1F5B">
            <w:pPr>
              <w:jc w:val="center"/>
              <w:rPr>
                <w:sz w:val="22"/>
              </w:rPr>
            </w:pPr>
            <w:r w:rsidRPr="005B4DCF">
              <w:rPr>
                <w:rFonts w:ascii="ＭＳ ゴシック" w:eastAsia="ＭＳ ゴシック" w:hAnsi="ＭＳ ゴシック" w:hint="eastAsia"/>
                <w:w w:val="87"/>
                <w:kern w:val="0"/>
                <w:sz w:val="18"/>
                <w:szCs w:val="18"/>
                <w:fitText w:val="630" w:id="-1746671360"/>
              </w:rPr>
              <w:t>土砂災害</w:t>
            </w:r>
          </w:p>
        </w:tc>
        <w:tc>
          <w:tcPr>
            <w:tcW w:w="292" w:type="pct"/>
            <w:gridSpan w:val="2"/>
            <w:tcBorders>
              <w:top w:val="dashed" w:sz="4" w:space="0" w:color="auto"/>
              <w:bottom w:val="dashed"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有</w:t>
            </w:r>
          </w:p>
        </w:tc>
        <w:tc>
          <w:tcPr>
            <w:tcW w:w="293" w:type="pct"/>
            <w:gridSpan w:val="2"/>
            <w:tcBorders>
              <w:top w:val="dashed" w:sz="4" w:space="0" w:color="auto"/>
              <w:bottom w:val="dashed"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無</w:t>
            </w:r>
          </w:p>
        </w:tc>
      </w:tr>
      <w:tr w:rsidR="00BE1F5B" w:rsidRPr="005B1669" w:rsidTr="00BE1F5B">
        <w:trPr>
          <w:cantSplit/>
          <w:trHeight w:val="239"/>
        </w:trPr>
        <w:tc>
          <w:tcPr>
            <w:tcW w:w="1099" w:type="pct"/>
            <w:tcBorders>
              <w:top w:val="nil"/>
              <w:bottom w:val="nil"/>
            </w:tcBorders>
          </w:tcPr>
          <w:p w:rsidR="00BE1F5B" w:rsidRPr="005B1669" w:rsidRDefault="00BE1F5B" w:rsidP="00BE1F5B">
            <w:pPr>
              <w:spacing w:line="260" w:lineRule="exact"/>
              <w:rPr>
                <w:rFonts w:ascii="ＭＳ ゴシック" w:eastAsia="ＭＳ ゴシック" w:hAnsi="ＭＳ ゴシック"/>
                <w:sz w:val="18"/>
                <w:szCs w:val="18"/>
              </w:rPr>
            </w:pPr>
          </w:p>
        </w:tc>
        <w:tc>
          <w:tcPr>
            <w:tcW w:w="2733" w:type="pct"/>
            <w:vMerge/>
            <w:vAlign w:val="center"/>
          </w:tcPr>
          <w:p w:rsidR="00BE1F5B" w:rsidRPr="00190B2A" w:rsidRDefault="00BE1F5B" w:rsidP="00BE1F5B">
            <w:pPr>
              <w:spacing w:line="260" w:lineRule="exact"/>
              <w:rPr>
                <w:rFonts w:ascii="ＭＳ ゴシック" w:eastAsia="ＭＳ ゴシック" w:hAnsi="ＭＳ ゴシック"/>
                <w:spacing w:val="-4"/>
                <w:sz w:val="18"/>
                <w:szCs w:val="18"/>
              </w:rPr>
            </w:pPr>
          </w:p>
        </w:tc>
        <w:tc>
          <w:tcPr>
            <w:tcW w:w="583" w:type="pct"/>
            <w:gridSpan w:val="2"/>
            <w:tcBorders>
              <w:top w:val="dashed" w:sz="4" w:space="0" w:color="auto"/>
              <w:bottom w:val="single" w:sz="4" w:space="0" w:color="auto"/>
            </w:tcBorders>
            <w:vAlign w:val="center"/>
          </w:tcPr>
          <w:p w:rsidR="00BE1F5B" w:rsidRPr="003479A4" w:rsidRDefault="00BE1F5B" w:rsidP="00BE1F5B">
            <w:pPr>
              <w:jc w:val="center"/>
              <w:rPr>
                <w:sz w:val="22"/>
              </w:rPr>
            </w:pPr>
            <w:r w:rsidRPr="005B4DCF">
              <w:rPr>
                <w:rFonts w:ascii="ＭＳ ゴシック" w:eastAsia="ＭＳ ゴシック" w:hAnsi="ＭＳ ゴシック" w:hint="eastAsia"/>
                <w:w w:val="87"/>
                <w:kern w:val="0"/>
                <w:sz w:val="18"/>
                <w:szCs w:val="18"/>
                <w:fitText w:val="630" w:id="-1746671359"/>
              </w:rPr>
              <w:t>地震災害</w:t>
            </w:r>
          </w:p>
        </w:tc>
        <w:tc>
          <w:tcPr>
            <w:tcW w:w="292" w:type="pct"/>
            <w:gridSpan w:val="2"/>
            <w:tcBorders>
              <w:top w:val="dashed" w:sz="4" w:space="0" w:color="auto"/>
              <w:bottom w:val="single"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有</w:t>
            </w:r>
          </w:p>
        </w:tc>
        <w:tc>
          <w:tcPr>
            <w:tcW w:w="293" w:type="pct"/>
            <w:gridSpan w:val="2"/>
            <w:tcBorders>
              <w:top w:val="dashed" w:sz="4" w:space="0" w:color="auto"/>
              <w:bottom w:val="single" w:sz="4" w:space="0" w:color="auto"/>
            </w:tcBorders>
            <w:vAlign w:val="center"/>
          </w:tcPr>
          <w:p w:rsidR="00BE1F5B" w:rsidRPr="005B4DCF" w:rsidRDefault="00BE1F5B" w:rsidP="00BE1F5B">
            <w:pPr>
              <w:jc w:val="center"/>
              <w:rPr>
                <w:rFonts w:ascii="ＭＳ ゴシック" w:eastAsia="ＭＳ ゴシック" w:hAnsi="ＭＳ ゴシック"/>
                <w:sz w:val="22"/>
              </w:rPr>
            </w:pPr>
            <w:r w:rsidRPr="005B4DCF">
              <w:rPr>
                <w:rFonts w:ascii="ＭＳ ゴシック" w:eastAsia="ＭＳ ゴシック" w:hAnsi="ＭＳ ゴシック" w:hint="eastAsia"/>
                <w:sz w:val="22"/>
              </w:rPr>
              <w:t>無</w:t>
            </w:r>
          </w:p>
        </w:tc>
      </w:tr>
      <w:tr w:rsidR="007B4DCA" w:rsidRPr="005B1669" w:rsidTr="006E3099">
        <w:trPr>
          <w:cantSplit/>
          <w:trHeight w:val="40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733" w:type="pct"/>
            <w:vMerge/>
            <w:tcBorders>
              <w:right w:val="nil"/>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p>
        </w:tc>
        <w:tc>
          <w:tcPr>
            <w:tcW w:w="1168" w:type="pct"/>
            <w:gridSpan w:val="6"/>
            <w:tcBorders>
              <w:top w:val="single" w:sz="4" w:space="0" w:color="auto"/>
              <w:left w:val="nil"/>
            </w:tcBorders>
            <w:vAlign w:val="center"/>
          </w:tcPr>
          <w:p w:rsidR="007B4DCA" w:rsidRPr="00190B2A" w:rsidRDefault="007B4DCA" w:rsidP="007B4DCA">
            <w:pPr>
              <w:jc w:val="left"/>
              <w:rPr>
                <w:rFonts w:ascii="ＭＳ ゴシック" w:eastAsia="ＭＳ ゴシック" w:hAnsi="ＭＳ ゴシック"/>
                <w:sz w:val="18"/>
                <w:szCs w:val="18"/>
              </w:rPr>
            </w:pPr>
          </w:p>
        </w:tc>
      </w:tr>
      <w:tr w:rsidR="007B4DCA" w:rsidRPr="005B1669" w:rsidTr="006E3099">
        <w:trPr>
          <w:cantSplit/>
          <w:trHeight w:val="70"/>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DA1B1F">
              <w:rPr>
                <w:rFonts w:ascii="ＭＳ ゴシック" w:eastAsia="ＭＳ ゴシック" w:hAnsi="ＭＳ ゴシック" w:hint="eastAsia"/>
                <w:color w:val="FF0000"/>
                <w:spacing w:val="-4"/>
                <w:sz w:val="18"/>
                <w:szCs w:val="18"/>
                <w:u w:val="single"/>
              </w:rPr>
              <w:t>訓練の実施に当たって、地域住民の参加が得られるよう連携に努めているか。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ed"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火災訓練以外に水害・土砂災害・地震等の訓練を行って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411"/>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901" w:type="pct"/>
            <w:gridSpan w:val="7"/>
            <w:vAlign w:val="center"/>
          </w:tcPr>
          <w:p w:rsidR="007B4DCA" w:rsidRPr="00190B2A" w:rsidRDefault="007B4DCA" w:rsidP="007B4DCA">
            <w:pPr>
              <w:jc w:val="lef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●火災訓練の実施状況　※前年度及び今年度の実施状況（予定を含む）を記入して</w:t>
            </w:r>
            <w:r w:rsidRPr="00D02EC6">
              <w:rPr>
                <w:rFonts w:ascii="ＭＳ ゴシック" w:eastAsia="ＭＳ ゴシック" w:hAnsi="ＭＳ ゴシック" w:hint="eastAsia"/>
                <w:sz w:val="18"/>
                <w:szCs w:val="18"/>
              </w:rPr>
              <w:t>ください</w:t>
            </w:r>
            <w:r w:rsidRPr="00190B2A">
              <w:rPr>
                <w:rFonts w:ascii="ＭＳ ゴシック" w:eastAsia="ＭＳ ゴシック" w:hAnsi="ＭＳ 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35"/>
              <w:gridCol w:w="1635"/>
              <w:gridCol w:w="1635"/>
              <w:gridCol w:w="1635"/>
            </w:tblGrid>
            <w:tr w:rsidR="007B4DCA" w:rsidRPr="00190B2A" w:rsidTr="00CC1860">
              <w:trPr>
                <w:trHeight w:val="391"/>
              </w:trPr>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実施日</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消防署の立入</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入所者の参加</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地域の参加</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記録</w:t>
                  </w:r>
                </w:p>
              </w:tc>
            </w:tr>
            <w:tr w:rsidR="007B4DCA" w:rsidRPr="00190B2A" w:rsidTr="00CC1860">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CC1860">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CC1860">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CC1860">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bl>
          <w:p w:rsidR="007B4DCA" w:rsidRPr="00190B2A" w:rsidRDefault="007B4DCA" w:rsidP="007B4DCA">
            <w:pPr>
              <w:jc w:val="left"/>
              <w:rPr>
                <w:rFonts w:ascii="ＭＳ ゴシック" w:eastAsia="ＭＳ ゴシック" w:hAnsi="ＭＳ ゴシック"/>
                <w:sz w:val="18"/>
                <w:szCs w:val="18"/>
              </w:rPr>
            </w:pPr>
          </w:p>
        </w:tc>
      </w:tr>
      <w:tr w:rsidR="007B4DCA" w:rsidRPr="005B1669" w:rsidTr="00646794">
        <w:trPr>
          <w:cantSplit/>
          <w:trHeight w:val="2389"/>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901" w:type="pct"/>
            <w:gridSpan w:val="7"/>
            <w:tcBorders>
              <w:bottom w:val="single" w:sz="4" w:space="0" w:color="auto"/>
            </w:tcBorders>
            <w:vAlign w:val="center"/>
          </w:tcPr>
          <w:p w:rsidR="007B4DCA" w:rsidRPr="00190B2A" w:rsidRDefault="007B4DCA" w:rsidP="007B4DCA">
            <w:pPr>
              <w:jc w:val="lef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●水害・土砂災害・地震等の避難訓練の実施状況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35"/>
              <w:gridCol w:w="1635"/>
              <w:gridCol w:w="1635"/>
              <w:gridCol w:w="1635"/>
            </w:tblGrid>
            <w:tr w:rsidR="007B4DCA" w:rsidRPr="00190B2A" w:rsidTr="00F72EBF">
              <w:trPr>
                <w:trHeight w:val="391"/>
              </w:trPr>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実施日</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消防署の立入</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入所者の参加</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地域の参加</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記録</w:t>
                  </w:r>
                </w:p>
              </w:tc>
            </w:tr>
            <w:tr w:rsidR="007B4DCA" w:rsidRPr="00190B2A" w:rsidTr="00F72EBF">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F72EBF">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F72EBF">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r w:rsidR="007B4DCA" w:rsidRPr="00190B2A" w:rsidTr="00F72EBF">
              <w:trPr>
                <w:trHeight w:val="391"/>
              </w:trPr>
              <w:tc>
                <w:tcPr>
                  <w:tcW w:w="1000" w:type="pct"/>
                  <w:vAlign w:val="center"/>
                </w:tcPr>
                <w:p w:rsidR="007B4DCA" w:rsidRPr="00190B2A" w:rsidRDefault="007B4DCA" w:rsidP="007B4DCA">
                  <w:pPr>
                    <w:widowControl/>
                    <w:jc w:val="center"/>
                    <w:rPr>
                      <w:rFonts w:ascii="ＭＳ ゴシック" w:eastAsia="ＭＳ ゴシック" w:hAnsi="ＭＳ ゴシック" w:cs="ＭＳ Ｐゴシック"/>
                      <w:color w:val="000000"/>
                      <w:kern w:val="0"/>
                      <w:sz w:val="20"/>
                    </w:rPr>
                  </w:pPr>
                  <w:r w:rsidRPr="00190B2A">
                    <w:rPr>
                      <w:rFonts w:ascii="ＭＳ ゴシック" w:eastAsia="ＭＳ ゴシック" w:hAnsi="ＭＳ ゴシック" w:cs="ＭＳ Ｐゴシック" w:hint="eastAsia"/>
                      <w:color w:val="000000"/>
                      <w:kern w:val="0"/>
                      <w:sz w:val="20"/>
                    </w:rPr>
                    <w:t>.   .</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c>
                <w:tcPr>
                  <w:tcW w:w="1000" w:type="pct"/>
                  <w:vAlign w:val="center"/>
                </w:tcPr>
                <w:p w:rsidR="007B4DCA" w:rsidRPr="00190B2A" w:rsidRDefault="007B4DCA" w:rsidP="007B4DCA">
                  <w:pPr>
                    <w:jc w:val="cente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有・無</w:t>
                  </w:r>
                </w:p>
              </w:tc>
            </w:tr>
          </w:tbl>
          <w:p w:rsidR="007B4DCA" w:rsidRPr="00190B2A" w:rsidRDefault="007B4DCA" w:rsidP="007B4DCA">
            <w:pPr>
              <w:jc w:val="left"/>
              <w:rPr>
                <w:rFonts w:ascii="ＭＳ ゴシック" w:eastAsia="ＭＳ ゴシック" w:hAnsi="ＭＳ ゴシック"/>
                <w:sz w:val="24"/>
                <w:szCs w:val="24"/>
              </w:rPr>
            </w:pPr>
          </w:p>
        </w:tc>
      </w:tr>
      <w:tr w:rsidR="007B4DCA" w:rsidRPr="005B1669" w:rsidTr="00646794">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SmallGap"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防火管理者（消防法に基づく）を置いて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 xml:space="preserve">※　防火管理者を記載　　　</w:t>
            </w:r>
            <w:r w:rsidRPr="00190B2A">
              <w:rPr>
                <w:rFonts w:ascii="ＭＳ ゴシック" w:eastAsia="ＭＳ ゴシック" w:hAnsi="ＭＳ ゴシック" w:hint="eastAsia"/>
                <w:spacing w:val="-4"/>
                <w:sz w:val="18"/>
                <w:szCs w:val="18"/>
                <w:u w:val="single"/>
              </w:rPr>
              <w:t xml:space="preserve">職・名　　　　　　　　　　　</w:t>
            </w:r>
          </w:p>
        </w:tc>
        <w:tc>
          <w:tcPr>
            <w:tcW w:w="197"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防火管理者が変更となった場合、変更届を行って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消防法による消防計画の届出を行って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 xml:space="preserve">消防計画の提出日　　</w:t>
            </w:r>
            <w:r w:rsidRPr="00190B2A">
              <w:rPr>
                <w:rFonts w:ascii="ＭＳ ゴシック" w:eastAsia="ＭＳ ゴシック" w:hAnsi="ＭＳ ゴシック" w:hint="eastAsia"/>
                <w:spacing w:val="-4"/>
                <w:sz w:val="18"/>
                <w:szCs w:val="18"/>
                <w:u w:val="single"/>
              </w:rPr>
              <w:t xml:space="preserve">　　　年　　　月　　　日</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354"/>
        </w:trPr>
        <w:tc>
          <w:tcPr>
            <w:tcW w:w="1099" w:type="pct"/>
            <w:tcBorders>
              <w:top w:val="single"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25　</w:t>
            </w:r>
            <w:r w:rsidRPr="002B0933">
              <w:rPr>
                <w:rFonts w:ascii="ＭＳ ゴシック" w:eastAsia="ＭＳ ゴシック" w:hAnsi="ＭＳ ゴシック" w:hint="eastAsia"/>
                <w:sz w:val="18"/>
                <w:szCs w:val="18"/>
              </w:rPr>
              <w:t>衛生管理等</w:t>
            </w:r>
          </w:p>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利用者の使用する施設、食器その他の設備又は飲用に供する水について、衛生的な管理に努め、又は衛生上必要な措置を講じて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Pr="00190B2A" w:rsidRDefault="007B4DCA" w:rsidP="007B4DCA">
            <w:pPr>
              <w:spacing w:line="260" w:lineRule="exact"/>
              <w:rPr>
                <w:rFonts w:ascii="ＭＳ ゴシック" w:eastAsia="ＭＳ ゴシック" w:hAnsi="ＭＳ ゴシック"/>
                <w:spacing w:val="-4"/>
                <w:sz w:val="18"/>
                <w:szCs w:val="18"/>
              </w:rPr>
            </w:pPr>
            <w:r w:rsidRPr="00190B2A">
              <w:rPr>
                <w:rFonts w:ascii="ＭＳ ゴシック" w:eastAsia="ＭＳ ゴシック" w:hAnsi="ＭＳ ゴシック" w:hint="eastAsia"/>
                <w:spacing w:val="-4"/>
                <w:sz w:val="18"/>
                <w:szCs w:val="18"/>
              </w:rPr>
              <w:t>従業者の清潔保持、健康状態の管理を行って</w:t>
            </w:r>
            <w:r>
              <w:rPr>
                <w:rFonts w:ascii="ＭＳ ゴシック" w:eastAsia="ＭＳ ゴシック" w:hAnsi="ＭＳ ゴシック" w:hint="eastAsia"/>
                <w:spacing w:val="-4"/>
                <w:sz w:val="18"/>
                <w:szCs w:val="18"/>
              </w:rPr>
              <w:t>いるか</w:t>
            </w:r>
            <w:r w:rsidRPr="00190B2A">
              <w:rPr>
                <w:rFonts w:ascii="ＭＳ ゴシック" w:eastAsia="ＭＳ ゴシック" w:hAnsi="ＭＳ ゴシック" w:hint="eastAsia"/>
                <w:spacing w:val="-4"/>
                <w:sz w:val="18"/>
                <w:szCs w:val="18"/>
              </w:rPr>
              <w:t>。</w:t>
            </w:r>
          </w:p>
          <w:p w:rsidR="007B4DCA" w:rsidRPr="00190B2A" w:rsidRDefault="007B4DCA" w:rsidP="00B8534C">
            <w:pPr>
              <w:spacing w:line="240" w:lineRule="exact"/>
              <w:ind w:leftChars="2" w:left="4"/>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従業者の健康診断受診状況等の管理を行って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9878B6">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SmallGap" w:sz="4" w:space="0" w:color="auto"/>
            </w:tcBorders>
            <w:vAlign w:val="center"/>
          </w:tcPr>
          <w:p w:rsidR="007B4DCA" w:rsidRPr="004830A7" w:rsidRDefault="007B4DCA" w:rsidP="007B4DCA">
            <w:pPr>
              <w:spacing w:line="240" w:lineRule="exact"/>
              <w:ind w:leftChars="2" w:left="4"/>
              <w:rPr>
                <w:rFonts w:ascii="ＭＳ ゴシック" w:eastAsia="ＭＳ ゴシック" w:hAnsi="ＭＳ ゴシック"/>
                <w:color w:val="FF0000"/>
                <w:sz w:val="18"/>
                <w:szCs w:val="18"/>
                <w:u w:val="single"/>
              </w:rPr>
            </w:pPr>
            <w:r w:rsidRPr="004830A7">
              <w:rPr>
                <w:rFonts w:ascii="ＭＳ ゴシック" w:eastAsia="ＭＳ ゴシック" w:hAnsi="ＭＳ ゴシック" w:hint="eastAsia"/>
                <w:color w:val="FF0000"/>
                <w:sz w:val="18"/>
                <w:szCs w:val="18"/>
                <w:u w:val="single"/>
              </w:rPr>
              <w:t>事業所において感染症が発生し、又はまん延しないように、次に掲げる措置を講じているか。</w:t>
            </w:r>
            <w:r>
              <w:rPr>
                <w:rFonts w:ascii="ＭＳ ゴシック" w:eastAsia="ＭＳ ゴシック" w:hAnsi="ＭＳ ゴシック" w:hint="eastAsia"/>
                <w:color w:val="FF0000"/>
                <w:sz w:val="18"/>
                <w:szCs w:val="18"/>
                <w:u w:val="single"/>
              </w:rPr>
              <w:t>【令和６年３月31日までは努力義務】</w:t>
            </w:r>
          </w:p>
        </w:tc>
        <w:tc>
          <w:tcPr>
            <w:tcW w:w="197" w:type="pct"/>
            <w:tcBorders>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tcBorders>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gridSpan w:val="2"/>
            <w:tcBorders>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c>
          <w:tcPr>
            <w:tcW w:w="195" w:type="pct"/>
            <w:tcBorders>
              <w:bottom w:val="dashSmallGap" w:sz="4" w:space="0" w:color="auto"/>
            </w:tcBorders>
            <w:shd w:val="clear" w:color="auto" w:fill="A6A6A6" w:themeFill="background1" w:themeFillShade="A6"/>
            <w:vAlign w:val="center"/>
          </w:tcPr>
          <w:p w:rsidR="007B4DCA" w:rsidRPr="003479A4" w:rsidRDefault="007B4DCA" w:rsidP="007B4DCA">
            <w:pPr>
              <w:jc w:val="center"/>
              <w:rPr>
                <w:sz w:val="22"/>
              </w:rPr>
            </w:pPr>
          </w:p>
        </w:tc>
      </w:tr>
      <w:tr w:rsidR="007B4DCA" w:rsidRPr="005B1669" w:rsidTr="00646794">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4830A7" w:rsidRDefault="007B4DCA" w:rsidP="007B4DCA">
            <w:pPr>
              <w:spacing w:line="240" w:lineRule="exact"/>
              <w:ind w:leftChars="2" w:left="184"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①</w:t>
            </w:r>
            <w:r w:rsidRPr="009878B6">
              <w:rPr>
                <w:rFonts w:ascii="ＭＳ ゴシック" w:eastAsia="ＭＳ ゴシック" w:hAnsi="ＭＳ ゴシック" w:hint="eastAsia"/>
                <w:color w:val="FF0000"/>
                <w:sz w:val="18"/>
                <w:szCs w:val="18"/>
              </w:rPr>
              <w:t xml:space="preserve">　</w:t>
            </w:r>
            <w:r w:rsidRPr="004830A7">
              <w:rPr>
                <w:rFonts w:ascii="ＭＳ ゴシック" w:eastAsia="ＭＳ ゴシック" w:hAnsi="ＭＳ ゴシック" w:hint="eastAsia"/>
                <w:color w:val="FF0000"/>
                <w:sz w:val="18"/>
                <w:szCs w:val="18"/>
                <w:u w:val="single"/>
              </w:rPr>
              <w:t>事業所における感染症の予防及びまん延の防止のための対策を検討する委員会（テレビ電話</w:t>
            </w:r>
            <w:r w:rsidR="009000FC">
              <w:rPr>
                <w:rFonts w:ascii="ＭＳ ゴシック" w:eastAsia="ＭＳ ゴシック" w:hAnsi="ＭＳ ゴシック" w:hint="eastAsia"/>
                <w:color w:val="FF0000"/>
                <w:sz w:val="18"/>
                <w:szCs w:val="18"/>
                <w:u w:val="single"/>
              </w:rPr>
              <w:t>装置その他の情報通信機器を活用して行うことができる）をおおむね６</w:t>
            </w:r>
            <w:r w:rsidRPr="004830A7">
              <w:rPr>
                <w:rFonts w:ascii="ＭＳ ゴシック" w:eastAsia="ＭＳ ゴシック" w:hAnsi="ＭＳ ゴシック" w:hint="eastAsia"/>
                <w:color w:val="FF0000"/>
                <w:sz w:val="18"/>
                <w:szCs w:val="18"/>
                <w:u w:val="single"/>
              </w:rPr>
              <w:t>月に1回以上開催するとともに、その結果について、従業者に周知徹底を図</w:t>
            </w:r>
            <w:r w:rsidR="005D0BE8" w:rsidRPr="00984CE3">
              <w:rPr>
                <w:rFonts w:ascii="ＭＳ ゴシック" w:eastAsia="ＭＳ ゴシック" w:hAnsi="ＭＳ ゴシック" w:hint="eastAsia"/>
                <w:color w:val="FF0000"/>
                <w:sz w:val="18"/>
                <w:szCs w:val="18"/>
                <w:u w:val="single"/>
              </w:rPr>
              <w:t>っているか</w:t>
            </w:r>
            <w:r w:rsidRPr="004830A7">
              <w:rPr>
                <w:rFonts w:ascii="ＭＳ ゴシック" w:eastAsia="ＭＳ ゴシック" w:hAnsi="ＭＳ ゴシック" w:hint="eastAsia"/>
                <w:color w:val="FF0000"/>
                <w:sz w:val="18"/>
                <w:szCs w:val="18"/>
                <w:u w:val="single"/>
              </w:rPr>
              <w:t>。</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r w:rsidRPr="004830A7">
              <w:rPr>
                <w:rFonts w:ascii="ＭＳ ゴシック" w:eastAsia="ＭＳ ゴシック" w:hAnsi="ＭＳ ゴシック" w:hint="eastAsia"/>
                <w:color w:val="FF0000"/>
                <w:sz w:val="18"/>
                <w:szCs w:val="18"/>
                <w:u w:val="single"/>
              </w:rPr>
              <w:t>実施（予定）日：　　　年　　月　　日、　　年　　月　　日</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 xml:space="preserve">感染対策の担当者氏名：　　　　　　　　　　　　　　　　　</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p>
          <w:p w:rsidR="007B4DCA" w:rsidRPr="002C2E8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hint="eastAsia"/>
                <w:color w:val="FF0000"/>
                <w:sz w:val="18"/>
                <w:szCs w:val="18"/>
                <w:u w:val="single"/>
              </w:rPr>
              <w:t>※</w:t>
            </w:r>
            <w:r w:rsidRPr="00561935">
              <w:rPr>
                <w:rFonts w:ascii="ＭＳ ゴシック" w:eastAsia="ＭＳ ゴシック" w:hAnsi="ＭＳ ゴシック" w:hint="eastAsia"/>
                <w:color w:val="FF0000"/>
                <w:sz w:val="18"/>
                <w:szCs w:val="18"/>
              </w:rPr>
              <w:t xml:space="preserve">　</w:t>
            </w:r>
            <w:r w:rsidRPr="002C2E8A">
              <w:rPr>
                <w:rFonts w:ascii="ＭＳ ゴシック" w:eastAsia="ＭＳ ゴシック" w:hAnsi="ＭＳ ゴシック" w:cs="ＭＳ明朝" w:hint="eastAsia"/>
                <w:color w:val="FF0000"/>
                <w:kern w:val="0"/>
                <w:sz w:val="18"/>
                <w:szCs w:val="18"/>
                <w:u w:val="single"/>
              </w:rPr>
              <w:t>感染対策の知識を有する者を含む、幅広い職種により構成することが望ましく、特に、感染症対策の知識を有する者については外部の者も含め積極的に参画を得ることが望ましい。</w:t>
            </w:r>
          </w:p>
          <w:p w:rsidR="007B4DCA" w:rsidRPr="002C2E8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C2E8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C2E8A">
              <w:rPr>
                <w:rFonts w:ascii="ＭＳ ゴシック" w:eastAsia="ＭＳ ゴシック" w:hAnsi="ＭＳ ゴシック" w:cs="ＭＳ明朝" w:hint="eastAsia"/>
                <w:color w:val="FF0000"/>
                <w:kern w:val="0"/>
                <w:sz w:val="18"/>
                <w:szCs w:val="18"/>
                <w:u w:val="single"/>
              </w:rPr>
              <w:t>構成メンバーの責任及び役割分担を明確にするとともに、専任の感染対策を担当する者を決めておくことが必要である。</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C2E8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C2E8A">
              <w:rPr>
                <w:rFonts w:ascii="ＭＳ ゴシック" w:eastAsia="ＭＳ ゴシック" w:hAnsi="ＭＳ ゴシック" w:cs="ＭＳ明朝" w:hint="eastAsia"/>
                <w:color w:val="FF0000"/>
                <w:kern w:val="0"/>
                <w:sz w:val="18"/>
                <w:szCs w:val="18"/>
                <w:u w:val="single"/>
              </w:rPr>
              <w:t>感染対策委員会は、利用者の状況など事業所の状況に応じ、おおむね６月に１回以上、定期的に開催するとともに、感染症が流行する時期等を勘案して必要に応じ随時開催する必要がある。</w:t>
            </w:r>
          </w:p>
          <w:p w:rsidR="007B4DCA" w:rsidRPr="00A2127F"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 明朝" w:hint="eastAsia"/>
                <w:color w:val="FF0000"/>
                <w:kern w:val="0"/>
                <w:sz w:val="18"/>
                <w:szCs w:val="18"/>
                <w:u w:val="single"/>
              </w:rPr>
              <w:t>※</w:t>
            </w:r>
            <w:r w:rsidRPr="00A2127F">
              <w:rPr>
                <w:rFonts w:ascii="ＭＳ ゴシック" w:eastAsia="ＭＳ ゴシック" w:hAnsi="ＭＳ ゴシック" w:cs="ＭＳ 明朝" w:hint="eastAsia"/>
                <w:color w:val="FF0000"/>
                <w:kern w:val="0"/>
                <w:sz w:val="18"/>
                <w:szCs w:val="18"/>
              </w:rPr>
              <w:t xml:space="preserve">　</w:t>
            </w:r>
            <w:r w:rsidRPr="00A2127F">
              <w:rPr>
                <w:rFonts w:ascii="ＭＳ ゴシック" w:eastAsia="ＭＳ ゴシック" w:hAnsi="ＭＳ ゴシック" w:cs="ＭＳ明朝" w:hint="eastAsia"/>
                <w:color w:val="FF0000"/>
                <w:kern w:val="0"/>
                <w:sz w:val="18"/>
                <w:szCs w:val="18"/>
                <w:u w:val="single"/>
              </w:rPr>
              <w:t>感染対策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7B4DCA" w:rsidRPr="004830A7" w:rsidRDefault="007B4DCA" w:rsidP="00CB055B">
            <w:pPr>
              <w:spacing w:line="240" w:lineRule="exact"/>
              <w:ind w:left="180" w:hangingChars="100" w:hanging="180"/>
              <w:rPr>
                <w:rFonts w:ascii="ＭＳ ゴシック" w:eastAsia="ＭＳ ゴシック" w:hAnsi="ＭＳ ゴシック"/>
                <w:color w:val="FF0000"/>
                <w:sz w:val="18"/>
                <w:szCs w:val="18"/>
                <w:u w:val="single"/>
              </w:rPr>
            </w:pPr>
            <w:r w:rsidRPr="002C2E8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C2E8A">
              <w:rPr>
                <w:rFonts w:ascii="ＭＳ ゴシック" w:eastAsia="ＭＳ ゴシック" w:hAnsi="ＭＳ ゴシック" w:cs="ＭＳ明朝" w:hint="eastAsia"/>
                <w:color w:val="FF0000"/>
                <w:kern w:val="0"/>
                <w:sz w:val="18"/>
                <w:szCs w:val="18"/>
                <w:u w:val="single"/>
              </w:rPr>
              <w:t>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Default="007B4DCA" w:rsidP="007B4DCA">
            <w:pPr>
              <w:spacing w:line="240" w:lineRule="exact"/>
              <w:ind w:leftChars="2" w:left="184"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②</w:t>
            </w:r>
            <w:r w:rsidRPr="009878B6">
              <w:rPr>
                <w:rFonts w:ascii="ＭＳ ゴシック" w:eastAsia="ＭＳ ゴシック" w:hAnsi="ＭＳ ゴシック" w:hint="eastAsia"/>
                <w:color w:val="FF0000"/>
                <w:sz w:val="18"/>
                <w:szCs w:val="18"/>
              </w:rPr>
              <w:t xml:space="preserve">　</w:t>
            </w:r>
            <w:r w:rsidRPr="00D17F34">
              <w:rPr>
                <w:rFonts w:ascii="ＭＳ ゴシック" w:eastAsia="ＭＳ ゴシック" w:hAnsi="ＭＳ ゴシック" w:hint="eastAsia"/>
                <w:color w:val="FF0000"/>
                <w:sz w:val="18"/>
                <w:szCs w:val="18"/>
                <w:u w:val="single"/>
              </w:rPr>
              <w:t>事業所における感染症の予防及びまん延の防止のための指針を整備しているか。</w:t>
            </w:r>
          </w:p>
          <w:p w:rsidR="007B4DCA" w:rsidRDefault="007B4DCA" w:rsidP="007B4DCA">
            <w:pPr>
              <w:spacing w:line="240" w:lineRule="exact"/>
              <w:ind w:leftChars="2" w:left="184" w:hangingChars="100" w:hanging="180"/>
              <w:rPr>
                <w:rFonts w:ascii="ＭＳ ゴシック" w:eastAsia="ＭＳ ゴシック" w:hAnsi="ＭＳ ゴシック"/>
                <w:color w:val="FF0000"/>
                <w:sz w:val="18"/>
                <w:szCs w:val="18"/>
                <w:u w:val="single"/>
              </w:rPr>
            </w:pPr>
          </w:p>
          <w:p w:rsidR="007B4DCA" w:rsidRPr="002C2E8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C2E8A">
              <w:rPr>
                <w:rFonts w:ascii="ＭＳ ゴシック" w:eastAsia="ＭＳ ゴシック" w:hAnsi="ＭＳ ゴシック" w:hint="eastAsia"/>
                <w:color w:val="FF0000"/>
                <w:sz w:val="18"/>
                <w:szCs w:val="18"/>
                <w:u w:val="single"/>
              </w:rPr>
              <w:t>※</w:t>
            </w:r>
            <w:r w:rsidRPr="00561935">
              <w:rPr>
                <w:rFonts w:ascii="ＭＳ ゴシック" w:eastAsia="ＭＳ ゴシック" w:hAnsi="ＭＳ ゴシック" w:hint="eastAsia"/>
                <w:color w:val="FF0000"/>
                <w:sz w:val="18"/>
                <w:szCs w:val="18"/>
              </w:rPr>
              <w:t xml:space="preserve">　</w:t>
            </w:r>
            <w:r w:rsidRPr="00A2127F">
              <w:rPr>
                <w:rFonts w:ascii="ＭＳ ゴシック" w:eastAsia="ＭＳ ゴシック" w:hAnsi="ＭＳ ゴシック" w:hint="eastAsia"/>
                <w:color w:val="FF0000"/>
                <w:sz w:val="18"/>
                <w:szCs w:val="18"/>
                <w:u w:val="single"/>
              </w:rPr>
              <w:t>「</w:t>
            </w:r>
            <w:r w:rsidRPr="002C2E8A">
              <w:rPr>
                <w:rFonts w:ascii="ＭＳ ゴシック" w:eastAsia="ＭＳ ゴシック" w:hAnsi="ＭＳ ゴシック" w:cs="ＭＳ明朝" w:hint="eastAsia"/>
                <w:color w:val="FF0000"/>
                <w:kern w:val="0"/>
                <w:sz w:val="18"/>
                <w:szCs w:val="18"/>
                <w:u w:val="single"/>
              </w:rPr>
              <w:t>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w:t>
            </w:r>
          </w:p>
          <w:p w:rsidR="007B4DCA" w:rsidRPr="002C2E8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C2E8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C2E8A">
              <w:rPr>
                <w:rFonts w:ascii="ＭＳ ゴシック" w:eastAsia="ＭＳ ゴシック" w:hAnsi="ＭＳ ゴシック" w:cs="ＭＳ明朝" w:hint="eastAsia"/>
                <w:color w:val="FF0000"/>
                <w:kern w:val="0"/>
                <w:sz w:val="18"/>
                <w:szCs w:val="18"/>
                <w:u w:val="single"/>
              </w:rPr>
              <w:t>発生時における事業所内の連絡体制や上記の関係機関への連絡体制を整備し、明記しておくことも必要である。</w:t>
            </w:r>
          </w:p>
          <w:p w:rsidR="007B4DCA" w:rsidRPr="00D17F34" w:rsidRDefault="007B4DCA" w:rsidP="007B4DCA">
            <w:pPr>
              <w:spacing w:line="240" w:lineRule="exact"/>
              <w:ind w:leftChars="2" w:left="184" w:hangingChars="100" w:hanging="180"/>
              <w:rPr>
                <w:rFonts w:ascii="ＭＳ ゴシック" w:eastAsia="ＭＳ ゴシック" w:hAnsi="ＭＳ ゴシック"/>
                <w:color w:val="FF0000"/>
                <w:sz w:val="18"/>
                <w:szCs w:val="18"/>
                <w:u w:val="single"/>
              </w:rPr>
            </w:pPr>
            <w:r w:rsidRPr="002C2E8A">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2C2E8A">
              <w:rPr>
                <w:rFonts w:ascii="ＭＳ ゴシック" w:eastAsia="ＭＳ ゴシック" w:hAnsi="ＭＳ ゴシック" w:cs="ＭＳ明朝" w:hint="eastAsia"/>
                <w:color w:val="FF0000"/>
                <w:kern w:val="0"/>
                <w:sz w:val="18"/>
                <w:szCs w:val="18"/>
                <w:u w:val="single"/>
              </w:rPr>
              <w:t>それぞれの項目の記載内容の例については、「介護現場における感染対策の手引き」を参照されたい。</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tcBorders>
            <w:vAlign w:val="center"/>
          </w:tcPr>
          <w:p w:rsidR="007B4DCA" w:rsidRPr="00D17F34" w:rsidRDefault="007B4DCA" w:rsidP="007B4DCA">
            <w:pPr>
              <w:spacing w:line="240" w:lineRule="exact"/>
              <w:ind w:leftChars="2" w:left="184"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③</w:t>
            </w:r>
            <w:r w:rsidRPr="009878B6">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u w:val="single"/>
              </w:rPr>
              <w:t>従業者</w:t>
            </w:r>
            <w:r w:rsidRPr="00D17F34">
              <w:rPr>
                <w:rFonts w:ascii="ＭＳ ゴシック" w:eastAsia="ＭＳ ゴシック" w:hAnsi="ＭＳ ゴシック" w:hint="eastAsia"/>
                <w:color w:val="FF0000"/>
                <w:sz w:val="18"/>
                <w:szCs w:val="18"/>
                <w:u w:val="single"/>
              </w:rPr>
              <w:t>に対し、感染症の予防及びまん延の防止のための研修及び訓練を定期的に実施しているか。</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研修</w:t>
            </w:r>
            <w:r w:rsidRPr="00D17F34">
              <w:rPr>
                <w:rFonts w:ascii="ＭＳ ゴシック" w:eastAsia="ＭＳ ゴシック" w:hAnsi="ＭＳ ゴシック" w:hint="eastAsia"/>
                <w:color w:val="FF0000"/>
                <w:sz w:val="18"/>
                <w:szCs w:val="18"/>
                <w:u w:val="single"/>
              </w:rPr>
              <w:t>実施（予定）日：　　　年　　月　　日、　　年　　月　　日</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訓練実施（予定）日：　　　年　　月　　日、　　年　　月　　日</w:t>
            </w:r>
          </w:p>
          <w:p w:rsidR="007B4DCA" w:rsidRDefault="007B4DCA" w:rsidP="007B4DCA">
            <w:pPr>
              <w:spacing w:line="240" w:lineRule="exact"/>
              <w:ind w:leftChars="2" w:left="4" w:firstLineChars="100" w:firstLine="180"/>
              <w:rPr>
                <w:rFonts w:ascii="ＭＳ ゴシック" w:eastAsia="ＭＳ ゴシック" w:hAnsi="ＭＳ ゴシック"/>
                <w:color w:val="FF0000"/>
                <w:sz w:val="18"/>
                <w:szCs w:val="18"/>
                <w:u w:val="single"/>
              </w:rPr>
            </w:pPr>
          </w:p>
          <w:p w:rsidR="007B4DCA" w:rsidRPr="002D1063"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D1063">
              <w:rPr>
                <w:rFonts w:ascii="ＭＳ ゴシック" w:eastAsia="ＭＳ ゴシック" w:hAnsi="ＭＳ ゴシック" w:hint="eastAsia"/>
                <w:color w:val="FF0000"/>
                <w:sz w:val="18"/>
                <w:szCs w:val="18"/>
                <w:u w:val="single"/>
              </w:rPr>
              <w:t>※</w:t>
            </w:r>
            <w:r w:rsidRPr="00561935">
              <w:rPr>
                <w:rFonts w:ascii="ＭＳ ゴシック" w:eastAsia="ＭＳ ゴシック" w:hAnsi="ＭＳ ゴシック" w:hint="eastAsia"/>
                <w:color w:val="FF0000"/>
                <w:sz w:val="18"/>
                <w:szCs w:val="18"/>
              </w:rPr>
              <w:t xml:space="preserve">　</w:t>
            </w:r>
            <w:r w:rsidRPr="002D1063">
              <w:rPr>
                <w:rFonts w:ascii="ＭＳ ゴシック" w:eastAsia="ＭＳ ゴシック" w:hAnsi="ＭＳ ゴシック" w:cs="ＭＳ明朝" w:hint="eastAsia"/>
                <w:color w:val="FF0000"/>
                <w:kern w:val="0"/>
                <w:sz w:val="18"/>
                <w:szCs w:val="18"/>
                <w:u w:val="single"/>
              </w:rPr>
              <w:t>職員教育を組織的に浸透させていくためには、当該事業所が定期的な教育（年１回以上）を開催するとともに、新規採用時には感染対策研修を実施することが望ましい。</w:t>
            </w:r>
          </w:p>
          <w:p w:rsidR="007B4DCA" w:rsidRPr="002D1063"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D1063">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D1063">
              <w:rPr>
                <w:rFonts w:ascii="ＭＳ ゴシック" w:eastAsia="ＭＳ ゴシック" w:hAnsi="ＭＳ ゴシック" w:cs="ＭＳ明朝" w:hint="eastAsia"/>
                <w:color w:val="FF0000"/>
                <w:kern w:val="0"/>
                <w:sz w:val="18"/>
                <w:szCs w:val="18"/>
                <w:u w:val="single"/>
              </w:rPr>
              <w:t>研修の実施内容についても記録することが必要である。</w:t>
            </w:r>
          </w:p>
          <w:p w:rsidR="007B4DCA" w:rsidRPr="002D1063"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D1063">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2D1063">
              <w:rPr>
                <w:rFonts w:ascii="ＭＳ ゴシック" w:eastAsia="ＭＳ ゴシック" w:hAnsi="ＭＳ ゴシック" w:cs="ＭＳ明朝" w:hint="eastAsia"/>
                <w:color w:val="FF0000"/>
                <w:kern w:val="0"/>
                <w:sz w:val="18"/>
                <w:szCs w:val="18"/>
                <w:u w:val="single"/>
              </w:rPr>
              <w:t>研修の実施は、厚生労働省「介護施設・事業所の職員向け感染症対策力向上のための研修教材」等を活用するなど、事業所内で行うものでも差し支えなく、当該事業所の実態に応じ行うこと。</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2D1063">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2D1063">
              <w:rPr>
                <w:rFonts w:ascii="ＭＳ ゴシック" w:eastAsia="ＭＳ ゴシック" w:hAnsi="ＭＳ ゴシック" w:cs="ＭＳ明朝" w:hint="eastAsia"/>
                <w:color w:val="FF0000"/>
                <w:kern w:val="0"/>
                <w:sz w:val="18"/>
                <w:szCs w:val="18"/>
                <w:u w:val="single"/>
              </w:rPr>
              <w:t>平時から、実際に感染症が発生した場合を想定し、発生時の対応について、訓練（シミュレーション）を定期的（年１回以上）に行うことが必要である。</w:t>
            </w:r>
          </w:p>
          <w:p w:rsidR="007B4DCA" w:rsidRPr="002D1063"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2D1063">
              <w:rPr>
                <w:rFonts w:ascii="ＭＳ ゴシック" w:eastAsia="ＭＳ ゴシック" w:hAnsi="ＭＳ ゴシック" w:cs="ＭＳ明朝" w:hint="eastAsia"/>
                <w:color w:val="FF0000"/>
                <w:kern w:val="0"/>
                <w:sz w:val="18"/>
                <w:szCs w:val="18"/>
                <w:u w:val="single"/>
              </w:rPr>
              <w:t>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7B4DCA" w:rsidRPr="00D17F34" w:rsidRDefault="007B4DCA" w:rsidP="00CB055B">
            <w:pPr>
              <w:spacing w:line="240" w:lineRule="exact"/>
              <w:ind w:left="180" w:hangingChars="100" w:hanging="180"/>
              <w:rPr>
                <w:rFonts w:ascii="ＭＳ ゴシック" w:eastAsia="ＭＳ ゴシック" w:hAnsi="ＭＳ ゴシック"/>
                <w:color w:val="FF0000"/>
                <w:sz w:val="18"/>
                <w:szCs w:val="18"/>
                <w:u w:val="single"/>
              </w:rPr>
            </w:pPr>
            <w:r w:rsidRPr="002D1063">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2D1063">
              <w:rPr>
                <w:rFonts w:ascii="ＭＳ ゴシック" w:eastAsia="ＭＳ ゴシック" w:hAnsi="ＭＳ ゴシック" w:cs="ＭＳ明朝" w:hint="eastAsia"/>
                <w:color w:val="FF0000"/>
                <w:kern w:val="0"/>
                <w:sz w:val="18"/>
                <w:szCs w:val="18"/>
                <w:u w:val="single"/>
              </w:rPr>
              <w:t>訓練の実施は、机上を含めその実施手法は問わないものの、机上及び実地で実施するものを適切に組み合わせながら実施することが適切である。</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食中毒及び感染症の発生を防止するための措置等について、必要に応じて保健所の助言、指導を求めるとともに、常に密接な連携を保って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4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空調設備等により施設内の適温の確保に努めて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dashed"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加湿器を設置している場合、レジオネラ菌</w:t>
            </w:r>
            <w:r w:rsidR="000A04FD">
              <w:rPr>
                <w:rFonts w:ascii="ＭＳ ゴシック" w:eastAsia="ＭＳ ゴシック" w:hAnsi="ＭＳ ゴシック" w:hint="eastAsia"/>
                <w:sz w:val="18"/>
                <w:szCs w:val="18"/>
              </w:rPr>
              <w:t>による感染防止のため、タンクの水を毎日交換し、加湿装置の汚れを１</w:t>
            </w:r>
            <w:r>
              <w:rPr>
                <w:rFonts w:ascii="ＭＳ ゴシック" w:eastAsia="ＭＳ ゴシック" w:hAnsi="ＭＳ ゴシック" w:hint="eastAsia"/>
                <w:sz w:val="18"/>
                <w:szCs w:val="18"/>
              </w:rPr>
              <w:t>月に１回以上点検するなどの必要な措置を講じているか。</w:t>
            </w:r>
          </w:p>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厚生労働省告示第264号「レジオネラ症を予防するための必要な措置に関する技術上の指針」参照</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902"/>
        </w:trPr>
        <w:tc>
          <w:tcPr>
            <w:tcW w:w="1099" w:type="pct"/>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26　</w:t>
            </w:r>
            <w:r w:rsidRPr="005B1669">
              <w:rPr>
                <w:rFonts w:ascii="ＭＳ ゴシック" w:eastAsia="ＭＳ ゴシック" w:hAnsi="ＭＳ ゴシック" w:hint="eastAsia"/>
                <w:sz w:val="18"/>
                <w:szCs w:val="18"/>
              </w:rPr>
              <w:t>掲　　　示</w:t>
            </w:r>
          </w:p>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60" w:lineRule="exact"/>
              <w:rPr>
                <w:rFonts w:ascii="ＭＳ ゴシック" w:eastAsia="ＭＳ ゴシック" w:hAnsi="ＭＳ ゴシック"/>
                <w:sz w:val="18"/>
                <w:szCs w:val="18"/>
              </w:rPr>
            </w:pPr>
            <w:r w:rsidRPr="00B8426E">
              <w:rPr>
                <w:rFonts w:ascii="ＭＳ ゴシック" w:eastAsia="ＭＳ ゴシック" w:hAnsi="ＭＳ ゴシック" w:hint="eastAsia"/>
                <w:sz w:val="18"/>
                <w:szCs w:val="18"/>
              </w:rPr>
              <w:t>事業所</w:t>
            </w:r>
            <w:r w:rsidRPr="00190B2A">
              <w:rPr>
                <w:rFonts w:ascii="ＭＳ ゴシック" w:eastAsia="ＭＳ ゴシック" w:hAnsi="ＭＳ ゴシック" w:hint="eastAsia"/>
                <w:sz w:val="18"/>
                <w:szCs w:val="18"/>
              </w:rPr>
              <w:t>の見やすい場所に、運営規程の概要、通所介護従業者の勤務の体制その他の利用申込者のサービスの選択に資すると認められる重要事項を掲示して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掲示すべき内容（項目は重要事項説明書と同じ）</w:t>
            </w:r>
          </w:p>
          <w:p w:rsidR="007B4DCA" w:rsidRPr="00190B2A" w:rsidRDefault="007B4DCA" w:rsidP="007B4DCA">
            <w:pPr>
              <w:ind w:leftChars="69" w:left="392" w:hangingChars="137" w:hanging="247"/>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①　運営規程の概要（目的、方針、利用料金、サービス提供方法など）</w:t>
            </w:r>
          </w:p>
          <w:p w:rsidR="007B4DCA" w:rsidRPr="00190B2A" w:rsidRDefault="007B4DCA" w:rsidP="007B4DCA">
            <w:pPr>
              <w:ind w:firstLineChars="79" w:firstLine="142"/>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②　従業者の勤務体制</w:t>
            </w:r>
          </w:p>
          <w:p w:rsidR="007B4DCA" w:rsidRPr="00190B2A" w:rsidRDefault="007B4DCA" w:rsidP="007B4DCA">
            <w:pPr>
              <w:ind w:firstLineChars="79" w:firstLine="142"/>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③　秘密保持と個人情報の保護（使用同意など）について</w:t>
            </w:r>
          </w:p>
          <w:p w:rsidR="007B4DCA" w:rsidRPr="00190B2A" w:rsidRDefault="007B4DCA" w:rsidP="007B4DCA">
            <w:pPr>
              <w:ind w:leftChars="67" w:left="141" w:firstLine="1"/>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④　事故発生時の対応（損害賠償の方法を含む）</w:t>
            </w:r>
          </w:p>
          <w:p w:rsidR="007B4DCA" w:rsidRDefault="007B4DCA" w:rsidP="007B4DCA">
            <w:pPr>
              <w:ind w:leftChars="68" w:left="323"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⑤　苦情処理の体制及び手順、苦情相談の窓口、苦情・相談の連絡先（事業者、市町村、大阪府国民健康保険団体連合会など）</w:t>
            </w:r>
          </w:p>
          <w:p w:rsidR="00910957" w:rsidRDefault="00910957" w:rsidP="007B4DCA">
            <w:pPr>
              <w:ind w:leftChars="68" w:left="32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　提供するサービスの第三者評価の実施状況（実施の有無、実施した直近の年月日、実施した評価機関の名称、評価結果の開示状況）</w:t>
            </w:r>
          </w:p>
          <w:p w:rsidR="007B4DCA" w:rsidRDefault="00910957" w:rsidP="007B4DCA">
            <w:pPr>
              <w:ind w:leftChars="68" w:left="32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⑦</w:t>
            </w:r>
            <w:r w:rsidR="007B4DCA">
              <w:rPr>
                <w:rFonts w:ascii="ＭＳ ゴシック" w:eastAsia="ＭＳ ゴシック" w:hAnsi="ＭＳ ゴシック" w:hint="eastAsia"/>
                <w:sz w:val="18"/>
                <w:szCs w:val="18"/>
              </w:rPr>
              <w:t xml:space="preserve">　虐待通報窓口(市町村)</w:t>
            </w:r>
          </w:p>
          <w:p w:rsidR="007B4DCA" w:rsidRDefault="007B4DCA" w:rsidP="007B4DCA">
            <w:pPr>
              <w:ind w:left="180" w:hangingChars="100" w:hanging="180"/>
              <w:rPr>
                <w:rFonts w:ascii="ＭＳ ゴシック" w:eastAsia="ＭＳ ゴシック" w:hAnsi="ＭＳ ゴシック"/>
                <w:color w:val="FF0000"/>
                <w:sz w:val="18"/>
                <w:szCs w:val="18"/>
                <w:u w:val="single"/>
              </w:rPr>
            </w:pPr>
            <w:r w:rsidRPr="000611C7">
              <w:rPr>
                <w:rFonts w:ascii="ＭＳ ゴシック" w:eastAsia="ＭＳ ゴシック" w:hAnsi="ＭＳ ゴシック" w:hint="eastAsia"/>
                <w:color w:val="FF0000"/>
                <w:sz w:val="18"/>
                <w:szCs w:val="18"/>
                <w:u w:val="single"/>
              </w:rPr>
              <w:t>※</w:t>
            </w:r>
            <w:r w:rsidRPr="009878B6">
              <w:rPr>
                <w:rFonts w:ascii="ＭＳ ゴシック" w:eastAsia="ＭＳ ゴシック" w:hAnsi="ＭＳ ゴシック" w:hint="eastAsia"/>
                <w:color w:val="FF0000"/>
                <w:sz w:val="18"/>
                <w:szCs w:val="18"/>
              </w:rPr>
              <w:t xml:space="preserve">　</w:t>
            </w:r>
            <w:r w:rsidRPr="000611C7">
              <w:rPr>
                <w:rFonts w:ascii="ＭＳ ゴシック" w:eastAsia="ＭＳ ゴシック" w:hAnsi="ＭＳ ゴシック" w:hint="eastAsia"/>
                <w:color w:val="FF0000"/>
                <w:sz w:val="18"/>
                <w:szCs w:val="18"/>
                <w:u w:val="single"/>
              </w:rPr>
              <w:t>重要事項を記載した書面を事業所に備え付け、かつ、これをいつでも関係者に自由に閲覧させることにより、掲示に変えることができる。</w:t>
            </w:r>
          </w:p>
          <w:p w:rsidR="007B4DCA" w:rsidRPr="009878B6" w:rsidRDefault="007B4DCA" w:rsidP="007B4DCA">
            <w:pPr>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w:t>
            </w:r>
            <w:r w:rsidRPr="009878B6">
              <w:rPr>
                <w:rFonts w:ascii="ＭＳ ゴシック" w:eastAsia="ＭＳ ゴシック" w:hAnsi="ＭＳ ゴシック" w:hint="eastAsia"/>
                <w:color w:val="FF0000"/>
                <w:sz w:val="18"/>
                <w:szCs w:val="18"/>
              </w:rPr>
              <w:t xml:space="preserve">　</w:t>
            </w:r>
            <w:r w:rsidRPr="009878B6">
              <w:rPr>
                <w:rFonts w:ascii="ＭＳ ゴシック" w:eastAsia="ＭＳ ゴシック" w:hAnsi="ＭＳ ゴシック" w:hint="eastAsia"/>
                <w:color w:val="FF0000"/>
                <w:sz w:val="18"/>
                <w:szCs w:val="18"/>
                <w:u w:val="single"/>
              </w:rPr>
              <w:t>特定施設従業者の勤務体制については、職種ごと、常勤・非常勤ごと等を掲示する趣旨であり、特定施設従業者の氏名まで掲示することを求めるものではないこと。</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27　</w:t>
            </w:r>
            <w:r w:rsidRPr="005B1669">
              <w:rPr>
                <w:rFonts w:ascii="ＭＳ ゴシック" w:eastAsia="ＭＳ ゴシック" w:hAnsi="ＭＳ ゴシック" w:hint="eastAsia"/>
                <w:sz w:val="18"/>
                <w:szCs w:val="18"/>
              </w:rPr>
              <w:t>秘密保持等</w:t>
            </w:r>
          </w:p>
        </w:tc>
        <w:tc>
          <w:tcPr>
            <w:tcW w:w="3119" w:type="pct"/>
            <w:gridSpan w:val="2"/>
            <w:vAlign w:val="center"/>
          </w:tcPr>
          <w:p w:rsidR="007B4DCA" w:rsidRPr="005B1669" w:rsidRDefault="007B4DCA" w:rsidP="007B4DC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特定施設</w:t>
            </w:r>
            <w:r w:rsidRPr="005B1669">
              <w:rPr>
                <w:rFonts w:ascii="ＭＳ ゴシック" w:eastAsia="ＭＳ ゴシック" w:hAnsi="ＭＳ ゴシック" w:hint="eastAsia"/>
                <w:sz w:val="18"/>
                <w:szCs w:val="18"/>
              </w:rPr>
              <w:t>の従業者は業務上知り得た利用者又はその家族等の秘密を漏らして</w:t>
            </w:r>
            <w:r>
              <w:rPr>
                <w:rFonts w:ascii="ＭＳ ゴシック" w:eastAsia="ＭＳ ゴシック" w:hAnsi="ＭＳ ゴシック" w:hint="eastAsia"/>
                <w:sz w:val="18"/>
                <w:szCs w:val="18"/>
              </w:rPr>
              <w:t>いないか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509"/>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従業者又は従業者であった者が業務上知り得た利用者又はその家族等の秘密を漏らすことがないよう、必要な措置を講じて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spacing w:line="240" w:lineRule="exact"/>
              <w:ind w:left="180"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指定特定施設入居者生活介護事業者は、当該指定特定施設の従業者が、従業者でなくなった後においてもこれらの秘密を保持すべき旨を、従業者との雇用時等に取り決めておくなどの措置を講じて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spacing w:line="240" w:lineRule="exact"/>
              <w:ind w:left="180" w:hangingChars="100" w:hanging="180"/>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　従業員の在職中及び退職後の秘密保持のため、就業規則、雇用契約、労働条件通知書、誓約書等で取決めが行われて</w:t>
            </w:r>
            <w:r>
              <w:rPr>
                <w:rFonts w:ascii="ＭＳ ゴシック" w:eastAsia="ＭＳ ゴシック" w:hAnsi="ＭＳ ゴシック" w:hint="eastAsia"/>
                <w:sz w:val="18"/>
                <w:szCs w:val="18"/>
              </w:rPr>
              <w:t>いるか</w:t>
            </w:r>
            <w:r w:rsidRPr="00190B2A">
              <w:rPr>
                <w:rFonts w:ascii="ＭＳ ゴシック" w:eastAsia="ＭＳ ゴシック" w:hAnsi="ＭＳ ゴシック" w:hint="eastAsia"/>
                <w:sz w:val="18"/>
                <w:szCs w:val="18"/>
              </w:rPr>
              <w:t>。</w:t>
            </w:r>
          </w:p>
          <w:p w:rsidR="007B4DCA" w:rsidRPr="00190B2A" w:rsidRDefault="007B4DCA" w:rsidP="007B4DCA">
            <w:pPr>
              <w:spacing w:line="20" w:lineRule="exact"/>
              <w:rPr>
                <w:rFonts w:ascii="ＭＳ ゴシック" w:eastAsia="ＭＳ ゴシック" w:hAnsi="ＭＳ ゴシック"/>
                <w:sz w:val="18"/>
                <w:szCs w:val="18"/>
              </w:rPr>
            </w:pP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54"/>
        </w:trPr>
        <w:tc>
          <w:tcPr>
            <w:tcW w:w="1099" w:type="pct"/>
            <w:tcBorders>
              <w:top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190B2A"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190B2A">
              <w:rPr>
                <w:rFonts w:ascii="ＭＳ ゴシック" w:eastAsia="ＭＳ ゴシック" w:hAnsi="ＭＳ ゴシック" w:hint="eastAsia"/>
                <w:sz w:val="18"/>
                <w:szCs w:val="18"/>
                <w:lang w:val="en-US" w:eastAsia="ja-JP"/>
              </w:rPr>
              <w:t>サービス担当者会議等において、利用者の個人情報を用いる場合は利用者の同意を、利用者の家族の個人情報を用いる場合は当該家族の同意を、あらかじめ文書により得て</w:t>
            </w:r>
            <w:r>
              <w:rPr>
                <w:rFonts w:ascii="ＭＳ ゴシック" w:eastAsia="ＭＳ ゴシック" w:hAnsi="ＭＳ ゴシック" w:hint="eastAsia"/>
                <w:sz w:val="18"/>
                <w:szCs w:val="18"/>
                <w:lang w:val="en-US" w:eastAsia="ja-JP"/>
              </w:rPr>
              <w:t>いるか</w:t>
            </w:r>
            <w:r w:rsidRPr="00190B2A">
              <w:rPr>
                <w:rFonts w:ascii="ＭＳ ゴシック" w:eastAsia="ＭＳ ゴシック" w:hAnsi="ＭＳ ゴシック" w:hint="eastAsia"/>
                <w:sz w:val="18"/>
                <w:szCs w:val="18"/>
                <w:lang w:val="en-US" w:eastAsia="ja-JP"/>
              </w:rPr>
              <w:t>。</w:t>
            </w:r>
          </w:p>
          <w:p w:rsidR="007B4DCA" w:rsidRPr="00190B2A" w:rsidRDefault="007B4DCA" w:rsidP="007B4DCA">
            <w:pPr>
              <w:pStyle w:val="a3"/>
              <w:tabs>
                <w:tab w:val="clear" w:pos="4252"/>
                <w:tab w:val="clear" w:pos="8504"/>
              </w:tabs>
              <w:snapToGrid/>
              <w:spacing w:line="240" w:lineRule="exact"/>
              <w:ind w:firstLineChars="3" w:firstLine="5"/>
              <w:rPr>
                <w:rFonts w:ascii="ＭＳ ゴシック" w:eastAsia="ＭＳ ゴシック" w:hAnsi="ＭＳ ゴシック"/>
                <w:sz w:val="18"/>
                <w:szCs w:val="18"/>
                <w:lang w:val="en-US" w:eastAsia="ja-JP"/>
              </w:rPr>
            </w:pPr>
            <w:r w:rsidRPr="00190B2A">
              <w:rPr>
                <w:rFonts w:ascii="ＭＳ ゴシック" w:eastAsia="ＭＳ ゴシック" w:hAnsi="ＭＳ ゴシック" w:hint="eastAsia"/>
                <w:sz w:val="18"/>
                <w:szCs w:val="18"/>
                <w:lang w:val="en-US" w:eastAsia="ja-JP"/>
              </w:rPr>
              <w:t>（　同意書様式：有 ・ 無、利用者：有 ・ 無、利用者の家族：有 ・ 無　）</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323"/>
        </w:trPr>
        <w:tc>
          <w:tcPr>
            <w:tcW w:w="1099" w:type="pct"/>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28　</w:t>
            </w:r>
            <w:r w:rsidRPr="005B1669">
              <w:rPr>
                <w:rFonts w:ascii="ＭＳ ゴシック" w:eastAsia="ＭＳ ゴシック" w:hAnsi="ＭＳ ゴシック" w:hint="eastAsia"/>
                <w:sz w:val="18"/>
                <w:szCs w:val="18"/>
              </w:rPr>
              <w:t>広　　　告</w:t>
            </w:r>
          </w:p>
        </w:tc>
        <w:tc>
          <w:tcPr>
            <w:tcW w:w="3119" w:type="pct"/>
            <w:gridSpan w:val="2"/>
            <w:vAlign w:val="center"/>
          </w:tcPr>
          <w:p w:rsidR="007B4DCA" w:rsidRPr="00190B2A" w:rsidRDefault="007B4DCA" w:rsidP="007B4DCA">
            <w:pPr>
              <w:spacing w:line="22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広告をする場合、内容が虚偽又は誇大なものになって</w:t>
            </w:r>
            <w:r>
              <w:rPr>
                <w:rFonts w:ascii="ＭＳ ゴシック" w:eastAsia="ＭＳ ゴシック" w:hAnsi="ＭＳ ゴシック" w:hint="eastAsia"/>
                <w:sz w:val="18"/>
                <w:szCs w:val="18"/>
              </w:rPr>
              <w:t>いないか</w:t>
            </w:r>
            <w:r w:rsidRPr="00190B2A">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568"/>
        </w:trPr>
        <w:tc>
          <w:tcPr>
            <w:tcW w:w="1099" w:type="pct"/>
            <w:tcBorders>
              <w:bottom w:val="single" w:sz="4" w:space="0" w:color="auto"/>
            </w:tcBorders>
          </w:tcPr>
          <w:p w:rsidR="007B4DCA" w:rsidRPr="00824917"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29　</w:t>
            </w:r>
            <w:r w:rsidRPr="005B1669">
              <w:rPr>
                <w:rFonts w:ascii="ＭＳ ゴシック" w:eastAsia="ＭＳ ゴシック" w:hAnsi="ＭＳ ゴシック" w:hint="eastAsia"/>
                <w:sz w:val="18"/>
                <w:szCs w:val="18"/>
              </w:rPr>
              <w:t>居宅介護支援事業者に対する利益供与の禁止</w:t>
            </w:r>
          </w:p>
        </w:tc>
        <w:tc>
          <w:tcPr>
            <w:tcW w:w="3119" w:type="pct"/>
            <w:gridSpan w:val="2"/>
            <w:tcBorders>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w:t>
            </w:r>
            <w:r>
              <w:rPr>
                <w:rFonts w:ascii="ＭＳ ゴシック" w:eastAsia="ＭＳ ゴシック" w:hAnsi="ＭＳ ゴシック" w:hint="eastAsia"/>
                <w:sz w:val="18"/>
                <w:szCs w:val="18"/>
              </w:rPr>
              <w:t>いないか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291"/>
        </w:trPr>
        <w:tc>
          <w:tcPr>
            <w:tcW w:w="1099" w:type="pct"/>
            <w:tcBorders>
              <w:top w:val="single" w:sz="4" w:space="0" w:color="auto"/>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30　</w:t>
            </w:r>
            <w:r w:rsidRPr="005B1669">
              <w:rPr>
                <w:rFonts w:ascii="ＭＳ ゴシック" w:eastAsia="ＭＳ ゴシック" w:hAnsi="ＭＳ ゴシック" w:hint="eastAsia"/>
                <w:sz w:val="18"/>
                <w:szCs w:val="18"/>
              </w:rPr>
              <w:t>苦情処理</w:t>
            </w:r>
          </w:p>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tcBorders>
            <w:vAlign w:val="center"/>
          </w:tcPr>
          <w:p w:rsidR="007B4DCA" w:rsidRPr="005B1669" w:rsidRDefault="007B4DCA" w:rsidP="007B4DC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提供した指定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に係る利用者又はその家族からの苦情に迅速かつ適切に対応するために、苦情を受け付けるための窓口を設置する等の必要な措置を講じて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9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苦情があった場合には、事業者が組織として迅速かつ適切に対応するため、当該苦情の受付日、その内容等を記録して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98"/>
        </w:trPr>
        <w:tc>
          <w:tcPr>
            <w:tcW w:w="1099"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市町村及び国民健康保険団体連合会が行う調査に協力する</w:t>
            </w:r>
            <w:r w:rsidRPr="005B1669">
              <w:rPr>
                <w:rFonts w:ascii="ＭＳ ゴシック" w:eastAsia="ＭＳ ゴシック" w:hAnsi="ＭＳ ゴシック" w:hint="eastAsia"/>
                <w:sz w:val="18"/>
                <w:szCs w:val="18"/>
                <w:lang w:val="en-US" w:eastAsia="ja-JP"/>
              </w:rPr>
              <w:t>とともに指導又は助言を受けた場合においては、これに従って必要な改善を行って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また、改善内容について求めがあった場合には、報告を行って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single" w:sz="4" w:space="0" w:color="auto"/>
              <w:bottom w:val="nil"/>
            </w:tcBorders>
          </w:tcPr>
          <w:p w:rsidR="007B4DC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31　</w:t>
            </w:r>
            <w:r w:rsidRPr="005B1669">
              <w:rPr>
                <w:rFonts w:ascii="ＭＳ ゴシック" w:eastAsia="ＭＳ ゴシック" w:hAnsi="ＭＳ ゴシック" w:hint="eastAsia"/>
                <w:sz w:val="18"/>
                <w:szCs w:val="18"/>
              </w:rPr>
              <w:t>地域との連携</w:t>
            </w:r>
            <w:r>
              <w:rPr>
                <w:rFonts w:ascii="ＭＳ ゴシック" w:eastAsia="ＭＳ ゴシック" w:hAnsi="ＭＳ ゴシック" w:hint="eastAsia"/>
                <w:sz w:val="18"/>
                <w:szCs w:val="18"/>
              </w:rPr>
              <w:t>等</w:t>
            </w: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063675">
              <w:rPr>
                <w:rFonts w:ascii="ＭＳ ゴシック" w:eastAsia="ＭＳ ゴシック" w:hAnsi="ＭＳ ゴシック" w:hint="eastAsia"/>
                <w:color w:val="FF0000"/>
                <w:sz w:val="18"/>
                <w:szCs w:val="18"/>
                <w:u w:val="single"/>
              </w:rPr>
              <w:t>事業の運営に当たっては、地域住民又はその自発的な活動等との連携及び協力を行う等の地域との交流に努めているか。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608"/>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提供した</w:t>
            </w: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特定施設入居者生活</w:t>
            </w:r>
            <w:r>
              <w:rPr>
                <w:rFonts w:ascii="ＭＳ ゴシック" w:eastAsia="ＭＳ ゴシック" w:hAnsi="ＭＳ ゴシック" w:hint="eastAsia"/>
                <w:sz w:val="18"/>
                <w:szCs w:val="18"/>
                <w:lang w:eastAsia="ja-JP"/>
              </w:rPr>
              <w:t>介護</w:t>
            </w:r>
            <w:r w:rsidRPr="005B1669">
              <w:rPr>
                <w:rFonts w:ascii="ＭＳ ゴシック" w:eastAsia="ＭＳ ゴシック" w:hAnsi="ＭＳ ゴシック" w:hint="eastAsia"/>
                <w:sz w:val="18"/>
                <w:szCs w:val="18"/>
                <w:lang w:val="en-US" w:eastAsia="ja-JP"/>
              </w:rPr>
              <w:t>に関する利用者からの苦情に関して、市等が派遣する者が相談及び援助を行う事業その他の市が実施する事業に協力するよう努めて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p w:rsidR="007B4DCA" w:rsidRPr="005B1669" w:rsidRDefault="007B4DCA" w:rsidP="007B4DCA">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※「市町村が実施する事業」には、老人クラブ、婦人会その他の非営利団体や住民の協力を得て行う事業が含まれている。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568"/>
        </w:trPr>
        <w:tc>
          <w:tcPr>
            <w:tcW w:w="1099" w:type="pct"/>
            <w:tcBorders>
              <w:bottom w:val="nil"/>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32</w:t>
            </w:r>
            <w:r w:rsidRPr="003618A0">
              <w:rPr>
                <w:rFonts w:ascii="ＭＳ ゴシック" w:eastAsia="ＭＳ ゴシック" w:hAnsi="ＭＳ ゴシック" w:hint="eastAsia"/>
                <w:sz w:val="18"/>
                <w:szCs w:val="18"/>
              </w:rPr>
              <w:t xml:space="preserve">　事故発生時の対応</w:t>
            </w:r>
          </w:p>
        </w:tc>
        <w:tc>
          <w:tcPr>
            <w:tcW w:w="3119" w:type="pct"/>
            <w:gridSpan w:val="2"/>
            <w:vAlign w:val="center"/>
          </w:tcPr>
          <w:p w:rsidR="007B4DCA" w:rsidRPr="005B1669" w:rsidRDefault="007B4DCA" w:rsidP="007B4DC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サービス提供時に事故が発生した場合、事故に対応した適切な処置をとるとともに、利用者の家族、市町村、居宅介護支援事業者等に連絡を行うなどの必要な措置をとって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80"/>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2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事故の状況及び事故に際して採った処置について記録して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p w:rsidR="007B4DCA" w:rsidRPr="005B1669" w:rsidRDefault="007B4DCA" w:rsidP="007B4DCA">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事故・ひやりはっと事例報告に係る様式が作成され、事故・ひやりはっと事例報告に係る様式に記録されて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利用者に対する指定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の提供により事故が発生した場合の対応方法についてあらかじめ定めて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95"/>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損害賠償保険加入、又は賠償金の積立を行って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p w:rsidR="007B4DCA" w:rsidRPr="005B1669"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 xml:space="preserve">※　</w:t>
            </w: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lang w:val="en-US" w:eastAsia="ja-JP"/>
              </w:rPr>
              <w:t>の提供により賠償すべき事故が発生した場合において、速やかに賠償を行うため、損害賠償保険に加入して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。又は賠償資力を有して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340"/>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lang w:val="en-US" w:eastAsia="ja-JP"/>
              </w:rPr>
              <w:t>の送迎時に賠償すべき事故が発生した場合において、速やかに賠償を行うため、自動車保険（自賠責保険・任意保険）に加入して</w:t>
            </w:r>
            <w:r>
              <w:rPr>
                <w:rFonts w:ascii="ＭＳ ゴシック" w:eastAsia="ＭＳ ゴシック" w:hAnsi="ＭＳ ゴシック" w:hint="eastAsia"/>
                <w:sz w:val="18"/>
                <w:szCs w:val="18"/>
                <w:lang w:val="en-US" w:eastAsia="ja-JP"/>
              </w:rPr>
              <w:t>いますか</w:t>
            </w:r>
            <w:r w:rsidRPr="005B1669">
              <w:rPr>
                <w:rFonts w:ascii="ＭＳ ゴシック" w:eastAsia="ＭＳ ゴシック" w:hAnsi="ＭＳ ゴシック" w:hint="eastAsia"/>
                <w:sz w:val="18"/>
                <w:szCs w:val="18"/>
                <w:lang w:val="en-US" w:eastAsia="ja-JP"/>
              </w:rPr>
              <w:t>。又は賠償資力を有して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p w:rsidR="007B4DCA" w:rsidRPr="005B1669"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注）損害賠償責任保険について、送迎時の事故について免責となっている場合がありますので、保険内容をご確認ください。</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340"/>
        </w:trPr>
        <w:tc>
          <w:tcPr>
            <w:tcW w:w="1099"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5B1669">
              <w:rPr>
                <w:rFonts w:ascii="ＭＳ ゴシック" w:eastAsia="ＭＳ ゴシック" w:hAnsi="ＭＳ ゴシック" w:hint="eastAsia"/>
                <w:sz w:val="18"/>
                <w:szCs w:val="18"/>
                <w:lang w:val="en-US" w:eastAsia="ja-JP"/>
              </w:rPr>
              <w:t>利用者に対する</w:t>
            </w: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lang w:val="en-US" w:eastAsia="ja-JP"/>
              </w:rPr>
              <w:t>の提供により賠償すべき事故が発生した場合は、損害賠償を速やかに行って</w:t>
            </w:r>
            <w:r>
              <w:rPr>
                <w:rFonts w:ascii="ＭＳ ゴシック" w:eastAsia="ＭＳ ゴシック" w:hAnsi="ＭＳ ゴシック" w:hint="eastAsia"/>
                <w:sz w:val="18"/>
                <w:szCs w:val="18"/>
                <w:lang w:val="en-US" w:eastAsia="ja-JP"/>
              </w:rPr>
              <w:t>いるか</w:t>
            </w:r>
            <w:r w:rsidRPr="005B1669">
              <w:rPr>
                <w:rFonts w:ascii="ＭＳ ゴシック" w:eastAsia="ＭＳ ゴシック" w:hAnsi="ＭＳ ゴシック" w:hint="eastAsia"/>
                <w:sz w:val="18"/>
                <w:szCs w:val="18"/>
                <w:lang w:val="en-US" w:eastAsia="ja-JP"/>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340"/>
        </w:trPr>
        <w:tc>
          <w:tcPr>
            <w:tcW w:w="1099"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Pr="005B1669" w:rsidRDefault="007B4DCA" w:rsidP="007B4DC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事故が生じた際にはその原因を解明し、再発生を防ぐための対策を講じて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single" w:sz="4" w:space="0" w:color="auto"/>
              <w:bottom w:val="nil"/>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33</w:t>
            </w:r>
            <w:r w:rsidRPr="00190B2A">
              <w:rPr>
                <w:rFonts w:ascii="ＭＳ ゴシック" w:eastAsia="ＭＳ ゴシック" w:hAnsi="ＭＳ ゴシック" w:hint="eastAsia"/>
                <w:sz w:val="18"/>
                <w:szCs w:val="18"/>
              </w:rPr>
              <w:t xml:space="preserve">　高齢者虐待の防止</w:t>
            </w:r>
          </w:p>
        </w:tc>
        <w:tc>
          <w:tcPr>
            <w:tcW w:w="3119" w:type="pct"/>
            <w:gridSpan w:val="2"/>
            <w:vAlign w:val="center"/>
          </w:tcPr>
          <w:p w:rsidR="007B4DCA" w:rsidRPr="00B602CC" w:rsidRDefault="007B4DCA" w:rsidP="007B4DCA">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従業者による利用者への虐待が行われていない</w:t>
            </w:r>
            <w:r w:rsidRPr="00B602CC">
              <w:rPr>
                <w:rFonts w:ascii="ＭＳ ゴシック" w:eastAsia="ＭＳ ゴシック" w:hAnsi="ＭＳ ゴシック" w:hint="eastAsia"/>
                <w:sz w:val="18"/>
                <w:szCs w:val="18"/>
              </w:rPr>
              <w:t>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vAlign w:val="center"/>
          </w:tcPr>
          <w:p w:rsidR="007B4DCA" w:rsidRDefault="007B4DCA" w:rsidP="007B4DCA">
            <w:pPr>
              <w:rPr>
                <w:rFonts w:ascii="ＭＳ ゴシック" w:eastAsia="ＭＳ ゴシック" w:hAnsi="ＭＳ ゴシック"/>
                <w:sz w:val="18"/>
                <w:szCs w:val="18"/>
              </w:rPr>
            </w:pPr>
            <w:r>
              <w:rPr>
                <w:rFonts w:ascii="ＭＳ ゴシック" w:eastAsia="ＭＳ ゴシック" w:hAnsi="ＭＳ ゴシック" w:hint="eastAsia"/>
                <w:sz w:val="18"/>
                <w:szCs w:val="18"/>
              </w:rPr>
              <w:t>虐待発生時又は虐待が疑われる事例が発生した場合、従業者が報告・相談を行える体制を整備しているか。</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single" w:sz="4" w:space="0" w:color="auto"/>
            </w:tcBorders>
            <w:vAlign w:val="center"/>
          </w:tcPr>
          <w:p w:rsidR="007B4DCA" w:rsidRDefault="007B4DCA" w:rsidP="007B4DCA">
            <w:pPr>
              <w:rPr>
                <w:rFonts w:ascii="ＭＳ ゴシック" w:eastAsia="ＭＳ ゴシック" w:hAnsi="ＭＳ ゴシック"/>
                <w:sz w:val="18"/>
                <w:szCs w:val="18"/>
              </w:rPr>
            </w:pPr>
            <w:r>
              <w:rPr>
                <w:rFonts w:ascii="ＭＳ ゴシック" w:eastAsia="ＭＳ ゴシック" w:hAnsi="ＭＳ ゴシック" w:hint="eastAsia"/>
                <w:sz w:val="18"/>
                <w:szCs w:val="18"/>
              </w:rPr>
              <w:t>虐待発生時又は虐待が疑われる事例が発生した場合、速やかに利用者家族・市町村等に報告しているか。</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bottom w:val="dashSmallGap" w:sz="4" w:space="0" w:color="auto"/>
            </w:tcBorders>
            <w:vAlign w:val="center"/>
          </w:tcPr>
          <w:p w:rsidR="007B4DCA" w:rsidRDefault="007B4DCA" w:rsidP="007B4DCA">
            <w:pPr>
              <w:rPr>
                <w:rFonts w:ascii="ＭＳ ゴシック" w:eastAsia="ＭＳ ゴシック" w:hAnsi="ＭＳ ゴシック"/>
                <w:color w:val="FF0000"/>
                <w:sz w:val="18"/>
                <w:szCs w:val="18"/>
                <w:u w:val="single"/>
              </w:rPr>
            </w:pPr>
            <w:r w:rsidRPr="00077C2A">
              <w:rPr>
                <w:rFonts w:ascii="ＭＳ ゴシック" w:eastAsia="ＭＳ ゴシック" w:hAnsi="ＭＳ ゴシック" w:hint="eastAsia"/>
                <w:color w:val="FF0000"/>
                <w:sz w:val="18"/>
                <w:szCs w:val="18"/>
                <w:u w:val="single"/>
              </w:rPr>
              <w:t>虐待の発生又はその再発を防止するため、次の措置を講じているか。</w:t>
            </w:r>
            <w:r>
              <w:rPr>
                <w:rFonts w:ascii="ＭＳ ゴシック" w:eastAsia="ＭＳ ゴシック" w:hAnsi="ＭＳ ゴシック" w:hint="eastAsia"/>
                <w:color w:val="FF0000"/>
                <w:sz w:val="18"/>
                <w:szCs w:val="18"/>
                <w:u w:val="single"/>
              </w:rPr>
              <w:t>【令和６年３月31日までは努力義務】</w:t>
            </w:r>
          </w:p>
          <w:p w:rsidR="00992A29" w:rsidRDefault="00992A29" w:rsidP="007B4DCA">
            <w:pPr>
              <w:rPr>
                <w:rFonts w:ascii="ＭＳ ゴシック" w:eastAsia="ＭＳ ゴシック" w:hAnsi="ＭＳ ゴシック"/>
                <w:color w:val="FF0000"/>
                <w:sz w:val="18"/>
                <w:szCs w:val="18"/>
                <w:u w:val="single"/>
              </w:rPr>
            </w:pPr>
          </w:p>
          <w:p w:rsidR="00992A29" w:rsidRDefault="00992A29" w:rsidP="00992A29">
            <w:pPr>
              <w:rPr>
                <w:rFonts w:hAnsi="ＭＳ ゴシック"/>
                <w:color w:val="FF0000"/>
                <w:szCs w:val="18"/>
                <w:u w:val="single"/>
              </w:rPr>
            </w:pPr>
          </w:p>
          <w:p w:rsidR="00992A29" w:rsidRPr="000D7D20" w:rsidRDefault="00992A29" w:rsidP="00992A29">
            <w:pPr>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u w:val="single"/>
              </w:rPr>
              <w:t>※</w:t>
            </w: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次に掲げる観点から虐待の防止に関する措置を講じるものとする。</w:t>
            </w:r>
          </w:p>
          <w:p w:rsidR="00992A29" w:rsidRPr="000D7D20" w:rsidRDefault="00992A29" w:rsidP="00992A29">
            <w:pPr>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u w:val="single"/>
              </w:rPr>
              <w:t>※</w:t>
            </w: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虐待の未然防止</w:t>
            </w:r>
          </w:p>
          <w:p w:rsidR="00992A29" w:rsidRPr="000D7D20" w:rsidRDefault="00992A29" w:rsidP="00992A29">
            <w:pPr>
              <w:ind w:left="180" w:hangingChars="100" w:hanging="180"/>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指定特定施設入居者生活介護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rsidR="00992A29" w:rsidRPr="000D7D20" w:rsidRDefault="00992A29" w:rsidP="00992A29">
            <w:pPr>
              <w:ind w:left="180" w:hangingChars="100" w:hanging="180"/>
              <w:rPr>
                <w:rFonts w:ascii="ＭＳ ゴシック" w:eastAsia="ＭＳ ゴシック" w:hAnsi="ＭＳ ゴシック"/>
                <w:color w:val="FF0000"/>
                <w:sz w:val="18"/>
              </w:rPr>
            </w:pPr>
            <w:r w:rsidRPr="000D7D20">
              <w:rPr>
                <w:rFonts w:ascii="ＭＳ ゴシック" w:eastAsia="ＭＳ ゴシック" w:hAnsi="ＭＳ ゴシック" w:hint="eastAsia"/>
                <w:color w:val="FF0000"/>
                <w:sz w:val="18"/>
                <w:u w:val="single"/>
              </w:rPr>
              <w:t>※</w:t>
            </w:r>
            <w:r w:rsidRPr="000D7D20">
              <w:rPr>
                <w:rFonts w:ascii="ＭＳ ゴシック" w:eastAsia="ＭＳ ゴシック" w:hAnsi="ＭＳ ゴシック" w:hint="eastAsia"/>
                <w:color w:val="FF0000"/>
                <w:sz w:val="18"/>
              </w:rPr>
              <w:t xml:space="preserve">　虐待等の早期発見</w:t>
            </w:r>
          </w:p>
          <w:p w:rsidR="00992A29" w:rsidRPr="000D7D20" w:rsidRDefault="00992A29" w:rsidP="00992A29">
            <w:pPr>
              <w:ind w:left="180" w:hangingChars="100" w:hanging="180"/>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指定特定施設入居者生活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rsidR="00992A29" w:rsidRPr="000D7D20" w:rsidRDefault="00992A29" w:rsidP="00992A29">
            <w:pPr>
              <w:ind w:left="180" w:hangingChars="100" w:hanging="180"/>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u w:val="single"/>
              </w:rPr>
              <w:t>※</w:t>
            </w: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虐待等への迅速かつ適切な対応</w:t>
            </w:r>
          </w:p>
          <w:p w:rsidR="00992A29" w:rsidRPr="000D7D20" w:rsidRDefault="00992A29" w:rsidP="00992A29">
            <w:pPr>
              <w:ind w:left="180" w:hangingChars="100" w:hanging="180"/>
              <w:rPr>
                <w:rFonts w:ascii="ＭＳ ゴシック" w:eastAsia="ＭＳ ゴシック" w:hAnsi="ＭＳ ゴシック"/>
                <w:color w:val="FF0000"/>
                <w:sz w:val="18"/>
                <w:u w:val="single"/>
              </w:rPr>
            </w:pPr>
            <w:r w:rsidRPr="000D7D20">
              <w:rPr>
                <w:rFonts w:ascii="ＭＳ ゴシック" w:eastAsia="ＭＳ ゴシック" w:hAnsi="ＭＳ ゴシック" w:hint="eastAsia"/>
                <w:color w:val="FF0000"/>
                <w:sz w:val="18"/>
              </w:rPr>
              <w:t xml:space="preserve">　　</w:t>
            </w:r>
            <w:r w:rsidRPr="000D7D20">
              <w:rPr>
                <w:rFonts w:ascii="ＭＳ ゴシック" w:eastAsia="ＭＳ ゴシック" w:hAnsi="ＭＳ ゴシック" w:hint="eastAsia"/>
                <w:color w:val="FF0000"/>
                <w:sz w:val="18"/>
                <w:u w:val="single"/>
              </w:rPr>
              <w:t>虐待が発生した場合には、速やかに市町村の窓口に通報される必要があり、指定特定施設入居者生活介護事業者は当該通報の手続が迅速かつ適切に行われ、市町村等が行う虐待等に対する調査等に協力するよう努めることとする。</w:t>
            </w:r>
          </w:p>
          <w:p w:rsidR="00992A29" w:rsidRPr="00992A29" w:rsidRDefault="00992A29" w:rsidP="007B4DCA">
            <w:pPr>
              <w:rPr>
                <w:rFonts w:ascii="ＭＳ ゴシック" w:eastAsia="ＭＳ ゴシック" w:hAnsi="ＭＳ ゴシック"/>
                <w:b/>
                <w:color w:val="FF0000"/>
                <w:sz w:val="18"/>
                <w:szCs w:val="18"/>
                <w:u w:val="single"/>
              </w:rPr>
            </w:pPr>
          </w:p>
        </w:tc>
        <w:tc>
          <w:tcPr>
            <w:tcW w:w="197" w:type="pct"/>
            <w:tcBorders>
              <w:bottom w:val="dashSmallGap" w:sz="4" w:space="0" w:color="auto"/>
            </w:tcBorders>
            <w:shd w:val="clear" w:color="auto" w:fill="A6A6A6" w:themeFill="background1" w:themeFillShade="A6"/>
            <w:vAlign w:val="center"/>
          </w:tcPr>
          <w:p w:rsidR="007B4DCA" w:rsidRPr="00D21C21" w:rsidRDefault="007B4DCA" w:rsidP="007B4DCA">
            <w:pPr>
              <w:jc w:val="center"/>
              <w:rPr>
                <w:rFonts w:ascii="ＭＳ ゴシック" w:eastAsia="ＭＳ ゴシック" w:hAnsi="ＭＳ ゴシック"/>
                <w:sz w:val="22"/>
                <w:szCs w:val="22"/>
              </w:rPr>
            </w:pPr>
          </w:p>
        </w:tc>
        <w:tc>
          <w:tcPr>
            <w:tcW w:w="195" w:type="pct"/>
            <w:tcBorders>
              <w:bottom w:val="dashSmallGap" w:sz="4" w:space="0" w:color="auto"/>
            </w:tcBorders>
            <w:shd w:val="clear" w:color="auto" w:fill="A6A6A6" w:themeFill="background1" w:themeFillShade="A6"/>
            <w:vAlign w:val="center"/>
          </w:tcPr>
          <w:p w:rsidR="007B4DCA" w:rsidRPr="00D21C21" w:rsidRDefault="007B4DCA" w:rsidP="007B4DCA">
            <w:pPr>
              <w:jc w:val="center"/>
              <w:rPr>
                <w:rFonts w:ascii="ＭＳ ゴシック" w:eastAsia="ＭＳ ゴシック" w:hAnsi="ＭＳ ゴシック"/>
                <w:sz w:val="22"/>
                <w:szCs w:val="22"/>
              </w:rPr>
            </w:pPr>
          </w:p>
        </w:tc>
        <w:tc>
          <w:tcPr>
            <w:tcW w:w="195" w:type="pct"/>
            <w:gridSpan w:val="2"/>
            <w:tcBorders>
              <w:bottom w:val="dashSmallGap" w:sz="4" w:space="0" w:color="auto"/>
            </w:tcBorders>
            <w:shd w:val="clear" w:color="auto" w:fill="A6A6A6" w:themeFill="background1" w:themeFillShade="A6"/>
            <w:vAlign w:val="center"/>
          </w:tcPr>
          <w:p w:rsidR="007B4DCA" w:rsidRPr="00D21C21" w:rsidRDefault="007B4DCA" w:rsidP="007B4DCA">
            <w:pPr>
              <w:jc w:val="center"/>
              <w:rPr>
                <w:rFonts w:ascii="ＭＳ ゴシック" w:eastAsia="ＭＳ ゴシック" w:hAnsi="ＭＳ ゴシック"/>
                <w:sz w:val="22"/>
                <w:szCs w:val="22"/>
              </w:rPr>
            </w:pPr>
          </w:p>
        </w:tc>
        <w:tc>
          <w:tcPr>
            <w:tcW w:w="195" w:type="pct"/>
            <w:tcBorders>
              <w:bottom w:val="dashSmallGap" w:sz="4" w:space="0" w:color="auto"/>
            </w:tcBorders>
            <w:shd w:val="clear" w:color="auto" w:fill="A6A6A6" w:themeFill="background1" w:themeFillShade="A6"/>
            <w:vAlign w:val="center"/>
          </w:tcPr>
          <w:p w:rsidR="007B4DCA" w:rsidRPr="00D21C21" w:rsidRDefault="007B4DCA" w:rsidP="007B4DCA">
            <w:pPr>
              <w:jc w:val="center"/>
              <w:rPr>
                <w:rFonts w:ascii="ＭＳ ゴシック" w:eastAsia="ＭＳ ゴシック" w:hAnsi="ＭＳ ゴシック"/>
                <w:sz w:val="22"/>
                <w:szCs w:val="22"/>
              </w:rPr>
            </w:pPr>
          </w:p>
        </w:tc>
      </w:tr>
      <w:tr w:rsidR="007B4DCA" w:rsidRPr="005B1669" w:rsidTr="00646794">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077C2A" w:rsidRDefault="007B4DCA" w:rsidP="007B4DCA">
            <w:pPr>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①</w:t>
            </w:r>
            <w:r w:rsidRPr="009878B6">
              <w:rPr>
                <w:rFonts w:ascii="ＭＳ ゴシック" w:eastAsia="ＭＳ ゴシック" w:hAnsi="ＭＳ ゴシック" w:hint="eastAsia"/>
                <w:color w:val="FF0000"/>
                <w:sz w:val="18"/>
                <w:szCs w:val="18"/>
              </w:rPr>
              <w:t xml:space="preserve">　</w:t>
            </w:r>
            <w:r w:rsidRPr="00077C2A">
              <w:rPr>
                <w:rFonts w:ascii="ＭＳ ゴシック" w:eastAsia="ＭＳ ゴシック" w:hAnsi="ＭＳ ゴシック" w:hint="eastAsia"/>
                <w:color w:val="FF0000"/>
                <w:sz w:val="18"/>
                <w:szCs w:val="18"/>
                <w:u w:val="single"/>
              </w:rPr>
              <w:t>事業所における虐待の防止のための対策を検討する委員会（テレビ電話装置等を活用して行うことができる）を定期的に開催するとともに、その結果について、</w:t>
            </w:r>
            <w:r>
              <w:rPr>
                <w:rFonts w:ascii="ＭＳ ゴシック" w:eastAsia="ＭＳ ゴシック" w:hAnsi="ＭＳ ゴシック" w:hint="eastAsia"/>
                <w:color w:val="FF0000"/>
                <w:sz w:val="18"/>
                <w:szCs w:val="18"/>
                <w:u w:val="single"/>
              </w:rPr>
              <w:t>従業者</w:t>
            </w:r>
            <w:r w:rsidRPr="00077C2A">
              <w:rPr>
                <w:rFonts w:ascii="ＭＳ ゴシック" w:eastAsia="ＭＳ ゴシック" w:hAnsi="ＭＳ ゴシック" w:hint="eastAsia"/>
                <w:color w:val="FF0000"/>
                <w:sz w:val="18"/>
                <w:szCs w:val="18"/>
                <w:u w:val="single"/>
              </w:rPr>
              <w:t>に周知徹底を図っているか。</w:t>
            </w:r>
          </w:p>
          <w:p w:rsidR="007B4DCA" w:rsidRDefault="007B4DCA" w:rsidP="007B4DCA">
            <w:pPr>
              <w:ind w:firstLineChars="100" w:firstLine="180"/>
              <w:rPr>
                <w:rFonts w:ascii="ＭＳ ゴシック" w:eastAsia="ＭＳ ゴシック" w:hAnsi="ＭＳ ゴシック"/>
                <w:color w:val="FF0000"/>
                <w:sz w:val="18"/>
                <w:szCs w:val="18"/>
                <w:u w:val="single"/>
              </w:rPr>
            </w:pPr>
            <w:r w:rsidRPr="00077C2A">
              <w:rPr>
                <w:rFonts w:ascii="ＭＳ ゴシック" w:eastAsia="ＭＳ ゴシック" w:hAnsi="ＭＳ ゴシック" w:hint="eastAsia"/>
                <w:color w:val="FF0000"/>
                <w:sz w:val="18"/>
                <w:szCs w:val="18"/>
                <w:u w:val="single"/>
              </w:rPr>
              <w:t>実施（予定）日：　　　年　　月　　日、　　年　　月　　日</w:t>
            </w:r>
          </w:p>
          <w:p w:rsidR="007B4DCA" w:rsidRDefault="007B4DCA" w:rsidP="007B4DCA">
            <w:pPr>
              <w:ind w:firstLineChars="100" w:firstLine="180"/>
              <w:rPr>
                <w:rFonts w:ascii="ＭＳ ゴシック" w:eastAsia="ＭＳ ゴシック" w:hAnsi="ＭＳ ゴシック"/>
                <w:color w:val="FF0000"/>
                <w:sz w:val="18"/>
                <w:szCs w:val="18"/>
                <w:u w:val="single"/>
              </w:rPr>
            </w:pPr>
          </w:p>
          <w:p w:rsidR="007B4DCA" w:rsidRPr="00C35C7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管理者を含む幅広い職種で構成する。構成メンバーの責務及び役割分担を明確にするとともに、定期的に開催することが必要である。</w:t>
            </w:r>
          </w:p>
          <w:p w:rsidR="007B4DCA" w:rsidRPr="00C35C7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虐待防止の専門家を委員として積極的に活用することが望ましい。</w:t>
            </w:r>
          </w:p>
          <w:p w:rsidR="007B4DC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rsidR="007B4DCA" w:rsidRPr="006D1401"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6D1401">
              <w:rPr>
                <w:rFonts w:ascii="ＭＳ ゴシック" w:eastAsia="ＭＳ ゴシック" w:hAnsi="ＭＳ ゴシック" w:cs="ＭＳ 明朝" w:hint="eastAsia"/>
                <w:color w:val="FF0000"/>
                <w:kern w:val="0"/>
                <w:sz w:val="18"/>
                <w:szCs w:val="18"/>
                <w:u w:val="single"/>
              </w:rPr>
              <w:t>※</w:t>
            </w:r>
            <w:r w:rsidRPr="006D1401">
              <w:rPr>
                <w:rFonts w:ascii="ＭＳ ゴシック" w:eastAsia="ＭＳ ゴシック" w:hAnsi="ＭＳ ゴシック" w:cs="ＭＳ 明朝" w:hint="eastAsia"/>
                <w:color w:val="FF0000"/>
                <w:kern w:val="0"/>
                <w:sz w:val="18"/>
                <w:szCs w:val="18"/>
              </w:rPr>
              <w:t xml:space="preserve">　</w:t>
            </w:r>
            <w:r w:rsidRPr="006D1401">
              <w:rPr>
                <w:rFonts w:ascii="ＭＳ ゴシック" w:eastAsia="ＭＳ ゴシック" w:hAnsi="ＭＳ ゴシック" w:cs="ＭＳ明朝" w:hint="eastAsia"/>
                <w:color w:val="FF0000"/>
                <w:kern w:val="0"/>
                <w:sz w:val="18"/>
                <w:szCs w:val="18"/>
                <w:u w:val="single"/>
              </w:rPr>
              <w:t>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7B4DCA" w:rsidRPr="00C35C7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 明朝" w:hint="eastAsia"/>
                <w:color w:val="FF0000"/>
                <w:kern w:val="0"/>
                <w:sz w:val="18"/>
                <w:szCs w:val="18"/>
                <w:u w:val="single"/>
              </w:rPr>
              <w:t>※</w:t>
            </w:r>
            <w:r w:rsidRPr="00561935">
              <w:rPr>
                <w:rFonts w:ascii="ＭＳ ゴシック" w:eastAsia="ＭＳ ゴシック" w:hAnsi="ＭＳ ゴシック" w:cs="ＭＳ 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イ</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虐待防止検討委員会その他事業所内の組織に関すること</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ロ</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虐待の防止のための指針の整備に関すること</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ハ</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虐待の防止のための職員研修の内容に関すること</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ニ</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虐待等について、従業者が相談・報告できる体制整備に関すること</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ホ</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従業者が高齢者虐待を把握した場合に、市町村への通報が迅速かつ適切に行われるための方法に関すること</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ヘ</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虐待等が発生した場合、その発生原因等の分析から得られる再発の確実な防止策に関すること</w:t>
            </w:r>
          </w:p>
          <w:p w:rsidR="007B4DCA" w:rsidRDefault="007B4DCA" w:rsidP="007B4DCA">
            <w:pPr>
              <w:ind w:firstLineChars="100" w:firstLine="180"/>
              <w:rPr>
                <w:rFonts w:ascii="ＭＳ ゴシック" w:eastAsia="ＭＳ ゴシック" w:hAnsi="ＭＳ ゴシック"/>
                <w:color w:val="FF0000"/>
                <w:sz w:val="18"/>
                <w:szCs w:val="18"/>
                <w:u w:val="single"/>
              </w:rPr>
            </w:pPr>
            <w:r w:rsidRPr="00C35C7A">
              <w:rPr>
                <w:rFonts w:ascii="ＭＳ ゴシック" w:eastAsia="ＭＳ ゴシック" w:hAnsi="ＭＳ ゴシック" w:cs="ＭＳ明朝" w:hint="eastAsia"/>
                <w:color w:val="FF0000"/>
                <w:kern w:val="0"/>
                <w:sz w:val="18"/>
                <w:szCs w:val="18"/>
                <w:u w:val="single"/>
              </w:rPr>
              <w:t>ト</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前号の再発の防止策を講じた際に、その効果についての評価に関すること</w:t>
            </w:r>
          </w:p>
          <w:p w:rsidR="007B4DCA" w:rsidRPr="00077C2A" w:rsidRDefault="007B4DCA" w:rsidP="007B4DCA">
            <w:pPr>
              <w:ind w:firstLineChars="100" w:firstLine="180"/>
              <w:rPr>
                <w:rFonts w:ascii="ＭＳ ゴシック" w:eastAsia="ＭＳ ゴシック" w:hAnsi="ＭＳ ゴシック"/>
                <w:color w:val="FF0000"/>
                <w:sz w:val="18"/>
                <w:szCs w:val="18"/>
                <w:u w:val="single"/>
              </w:rPr>
            </w:pP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Default="007B4DCA" w:rsidP="007B4DCA">
            <w:pPr>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②</w:t>
            </w:r>
            <w:r w:rsidRPr="009878B6">
              <w:rPr>
                <w:rFonts w:ascii="ＭＳ ゴシック" w:eastAsia="ＭＳ ゴシック" w:hAnsi="ＭＳ ゴシック" w:hint="eastAsia"/>
                <w:color w:val="FF0000"/>
                <w:sz w:val="18"/>
                <w:szCs w:val="18"/>
              </w:rPr>
              <w:t xml:space="preserve">　</w:t>
            </w:r>
            <w:r w:rsidRPr="00077C2A">
              <w:rPr>
                <w:rFonts w:ascii="ＭＳ ゴシック" w:eastAsia="ＭＳ ゴシック" w:hAnsi="ＭＳ ゴシック" w:hint="eastAsia"/>
                <w:color w:val="FF0000"/>
                <w:sz w:val="18"/>
                <w:szCs w:val="18"/>
                <w:u w:val="single"/>
              </w:rPr>
              <w:t>事業所における虐待の防止のための指針を整備しているか。</w:t>
            </w:r>
          </w:p>
          <w:p w:rsidR="007B4DCA" w:rsidRDefault="007B4DCA" w:rsidP="007B4DCA">
            <w:pPr>
              <w:rPr>
                <w:rFonts w:ascii="ＭＳ ゴシック" w:eastAsia="ＭＳ ゴシック" w:hAnsi="ＭＳ ゴシック"/>
                <w:color w:val="FF0000"/>
                <w:sz w:val="18"/>
                <w:szCs w:val="18"/>
                <w:u w:val="single"/>
              </w:rPr>
            </w:pPr>
          </w:p>
          <w:p w:rsidR="007B4DCA" w:rsidRPr="00C35C7A" w:rsidRDefault="007B4DCA" w:rsidP="007B4DCA">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hint="eastAsia"/>
                <w:color w:val="FF0000"/>
                <w:sz w:val="18"/>
                <w:szCs w:val="18"/>
                <w:u w:val="single"/>
              </w:rPr>
              <w:t>※</w:t>
            </w:r>
            <w:r w:rsidRPr="00561935">
              <w:rPr>
                <w:rFonts w:ascii="ＭＳ ゴシック" w:eastAsia="ＭＳ ゴシック" w:hAnsi="ＭＳ ゴシック" w:hint="eastAsia"/>
                <w:color w:val="FF000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「虐待の防止のための指針」には、次のような項目を盛り込むこととする。</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イ</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事業所における虐待の防止に関する基本的考え方</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ロ</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虐待防止検討委員会その他事業所内の組織に関する事項</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ハ</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虐待の防止のための職員研修に関する基本方針</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ニ</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虐待等が発生した場合の対応方法に関する基本方針</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ホ</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虐待等が発生した場合の相談・報告体制に関する事項</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ヘ</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成年後見制度の利用支援に関する事項</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ト</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虐待等に係る苦情解決方法に関する事項</w:t>
            </w:r>
          </w:p>
          <w:p w:rsidR="007B4DCA" w:rsidRPr="00C35C7A" w:rsidRDefault="007B4DCA" w:rsidP="007B4DCA">
            <w:pPr>
              <w:autoSpaceDE w:val="0"/>
              <w:autoSpaceDN w:val="0"/>
              <w:adjustRightInd w:val="0"/>
              <w:ind w:leftChars="100" w:left="390" w:hangingChars="100" w:hanging="180"/>
              <w:jc w:val="left"/>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チ</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利用者等に対する当該指針の閲覧に関する事項</w:t>
            </w:r>
          </w:p>
          <w:p w:rsidR="007B4DCA" w:rsidRDefault="007B4DCA" w:rsidP="007B4DCA">
            <w:pPr>
              <w:ind w:firstLineChars="100" w:firstLine="180"/>
              <w:rPr>
                <w:rFonts w:ascii="ＭＳ ゴシック" w:eastAsia="ＭＳ ゴシック" w:hAnsi="ＭＳ ゴシック" w:cs="ＭＳ明朝"/>
                <w:color w:val="FF0000"/>
                <w:kern w:val="0"/>
                <w:sz w:val="18"/>
                <w:szCs w:val="18"/>
                <w:u w:val="single"/>
              </w:rPr>
            </w:pPr>
            <w:r w:rsidRPr="00C35C7A">
              <w:rPr>
                <w:rFonts w:ascii="ＭＳ ゴシック" w:eastAsia="ＭＳ ゴシック" w:hAnsi="ＭＳ ゴシック" w:cs="ＭＳ明朝" w:hint="eastAsia"/>
                <w:color w:val="FF0000"/>
                <w:kern w:val="0"/>
                <w:sz w:val="18"/>
                <w:szCs w:val="18"/>
                <w:u w:val="single"/>
              </w:rPr>
              <w:t>リ</w:t>
            </w:r>
            <w:r w:rsidRPr="00C35C7A">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その他虐待の防止の推進のために必要な事項</w:t>
            </w:r>
          </w:p>
          <w:p w:rsidR="007B4DCA" w:rsidRPr="00077C2A" w:rsidRDefault="007B4DCA" w:rsidP="007B4DCA">
            <w:pPr>
              <w:ind w:firstLineChars="100" w:firstLine="180"/>
              <w:rPr>
                <w:rFonts w:ascii="ＭＳ ゴシック" w:eastAsia="ＭＳ ゴシック" w:hAnsi="ＭＳ ゴシック"/>
                <w:color w:val="FF0000"/>
                <w:sz w:val="18"/>
                <w:szCs w:val="18"/>
                <w:u w:val="single"/>
              </w:rPr>
            </w:pP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099" w:type="pct"/>
            <w:tcBorders>
              <w:top w:val="nil"/>
              <w:bottom w:val="nil"/>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bottom w:val="dashSmallGap" w:sz="4" w:space="0" w:color="auto"/>
            </w:tcBorders>
            <w:vAlign w:val="center"/>
          </w:tcPr>
          <w:p w:rsidR="007B4DCA" w:rsidRPr="00077C2A" w:rsidRDefault="007B4DCA" w:rsidP="007B4DCA">
            <w:pPr>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③</w:t>
            </w:r>
            <w:r w:rsidRPr="002F6B02">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u w:val="single"/>
              </w:rPr>
              <w:t>従業者</w:t>
            </w:r>
            <w:r w:rsidRPr="00077C2A">
              <w:rPr>
                <w:rFonts w:ascii="ＭＳ ゴシック" w:eastAsia="ＭＳ ゴシック" w:hAnsi="ＭＳ ゴシック" w:hint="eastAsia"/>
                <w:color w:val="FF0000"/>
                <w:sz w:val="18"/>
                <w:szCs w:val="18"/>
                <w:u w:val="single"/>
              </w:rPr>
              <w:t>に対し、虐待防止のための研修を定期的に実施しているか。</w:t>
            </w:r>
          </w:p>
          <w:p w:rsidR="007B4DCA" w:rsidRDefault="007B4DCA" w:rsidP="007B4DCA">
            <w:pPr>
              <w:ind w:firstLineChars="100" w:firstLine="180"/>
              <w:rPr>
                <w:rFonts w:ascii="ＭＳ ゴシック" w:eastAsia="ＭＳ ゴシック" w:hAnsi="ＭＳ ゴシック"/>
                <w:color w:val="FF0000"/>
                <w:sz w:val="18"/>
                <w:szCs w:val="18"/>
                <w:u w:val="single"/>
              </w:rPr>
            </w:pPr>
            <w:r w:rsidRPr="00077C2A">
              <w:rPr>
                <w:rFonts w:ascii="ＭＳ ゴシック" w:eastAsia="ＭＳ ゴシック" w:hAnsi="ＭＳ ゴシック" w:hint="eastAsia"/>
                <w:color w:val="FF0000"/>
                <w:sz w:val="18"/>
                <w:szCs w:val="18"/>
                <w:u w:val="single"/>
              </w:rPr>
              <w:t>実施（予定）日：　　　年　　月　　日、　　年　　月　　日</w:t>
            </w:r>
          </w:p>
          <w:p w:rsidR="007B4DCA" w:rsidRDefault="007B4DCA" w:rsidP="007B4DCA">
            <w:pPr>
              <w:ind w:firstLineChars="100" w:firstLine="180"/>
              <w:rPr>
                <w:rFonts w:ascii="ＭＳ ゴシック" w:eastAsia="ＭＳ ゴシック" w:hAnsi="ＭＳ ゴシック"/>
                <w:color w:val="FF0000"/>
                <w:sz w:val="18"/>
                <w:szCs w:val="18"/>
                <w:u w:val="single"/>
              </w:rPr>
            </w:pPr>
          </w:p>
          <w:p w:rsidR="007B4DCA" w:rsidRPr="00C35C7A" w:rsidRDefault="007B4DCA" w:rsidP="007B4DCA">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hint="eastAsia"/>
                <w:color w:val="FF0000"/>
                <w:sz w:val="18"/>
                <w:szCs w:val="18"/>
                <w:u w:val="single"/>
              </w:rPr>
              <w:t>※</w:t>
            </w:r>
            <w:r w:rsidRPr="009F53E1">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u w:val="single"/>
              </w:rPr>
              <w:t>職員教育を組織的に徹底させていくためには、当該指定特定施設入居者生活介護事業者が指針に基づいた研修プログラムを作成し、</w:t>
            </w:r>
            <w:r w:rsidRPr="00C35C7A">
              <w:rPr>
                <w:rFonts w:ascii="ＭＳ ゴシック" w:eastAsia="ＭＳ ゴシック" w:hAnsi="ＭＳ ゴシック" w:cs="ＭＳ明朝" w:hint="eastAsia"/>
                <w:color w:val="FF0000"/>
                <w:kern w:val="0"/>
                <w:sz w:val="18"/>
                <w:szCs w:val="18"/>
                <w:u w:val="single"/>
              </w:rPr>
              <w:t>定期的な研修（年１回以上）を実施するとともに、新規採用時には必ず虐待の防止のための研修を実施することが重要である。</w:t>
            </w:r>
          </w:p>
          <w:p w:rsidR="007B4DCA" w:rsidRPr="00077C2A" w:rsidRDefault="007B4DCA" w:rsidP="009F53E1">
            <w:pPr>
              <w:ind w:left="180" w:hangingChars="100" w:hanging="180"/>
              <w:rPr>
                <w:rFonts w:ascii="ＭＳ ゴシック" w:eastAsia="ＭＳ ゴシック" w:hAnsi="ＭＳ ゴシック"/>
                <w:color w:val="FF0000"/>
                <w:sz w:val="18"/>
                <w:szCs w:val="18"/>
                <w:u w:val="single"/>
              </w:rPr>
            </w:pPr>
            <w:r w:rsidRPr="00C35C7A">
              <w:rPr>
                <w:rFonts w:ascii="ＭＳ ゴシック" w:eastAsia="ＭＳ ゴシック" w:hAnsi="ＭＳ ゴシック" w:cs="ＭＳ明朝" w:hint="eastAsia"/>
                <w:color w:val="FF0000"/>
                <w:kern w:val="0"/>
                <w:sz w:val="18"/>
                <w:szCs w:val="18"/>
                <w:u w:val="single"/>
              </w:rPr>
              <w:t>※</w:t>
            </w:r>
            <w:r w:rsidRPr="00561935">
              <w:rPr>
                <w:rFonts w:ascii="ＭＳ ゴシック" w:eastAsia="ＭＳ ゴシック" w:hAnsi="ＭＳ ゴシック" w:cs="ＭＳ明朝" w:hint="eastAsia"/>
                <w:color w:val="FF0000"/>
                <w:kern w:val="0"/>
                <w:sz w:val="18"/>
                <w:szCs w:val="18"/>
              </w:rPr>
              <w:t xml:space="preserve">　</w:t>
            </w:r>
            <w:r w:rsidRPr="00C35C7A">
              <w:rPr>
                <w:rFonts w:ascii="ＭＳ ゴシック" w:eastAsia="ＭＳ ゴシック" w:hAnsi="ＭＳ ゴシック" w:cs="ＭＳ明朝" w:hint="eastAsia"/>
                <w:color w:val="FF0000"/>
                <w:kern w:val="0"/>
                <w:sz w:val="18"/>
                <w:szCs w:val="18"/>
                <w:u w:val="single"/>
              </w:rPr>
              <w:t>研修の実施内容についても記録することが必要である。研修の実施は、事業所内での研修で差し支えない。</w:t>
            </w:r>
          </w:p>
        </w:tc>
        <w:tc>
          <w:tcPr>
            <w:tcW w:w="197"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099" w:type="pct"/>
            <w:tcBorders>
              <w:top w:val="nil"/>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p>
        </w:tc>
        <w:tc>
          <w:tcPr>
            <w:tcW w:w="3119" w:type="pct"/>
            <w:gridSpan w:val="2"/>
            <w:tcBorders>
              <w:top w:val="dashSmallGap" w:sz="4" w:space="0" w:color="auto"/>
            </w:tcBorders>
            <w:vAlign w:val="center"/>
          </w:tcPr>
          <w:p w:rsidR="007B4DCA" w:rsidRDefault="007B4DCA" w:rsidP="007B4DCA">
            <w:pPr>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虐待の発生又はその再発を防止するための措置を適切に実施するための担当者を置いているか。</w:t>
            </w:r>
          </w:p>
          <w:p w:rsidR="007B4DCA" w:rsidRDefault="007B4DCA" w:rsidP="007B4DCA">
            <w:pPr>
              <w:ind w:firstLineChars="100" w:firstLine="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 xml:space="preserve">担当者（職種・氏名）：　　　・　　　　　　　　　　　　　　</w:t>
            </w:r>
          </w:p>
          <w:p w:rsidR="007B4DCA" w:rsidRDefault="007B4DCA" w:rsidP="007B4DCA">
            <w:pPr>
              <w:ind w:firstLineChars="100" w:firstLine="180"/>
              <w:rPr>
                <w:rFonts w:ascii="ＭＳ ゴシック" w:eastAsia="ＭＳ ゴシック" w:hAnsi="ＭＳ ゴシック"/>
                <w:color w:val="FF0000"/>
                <w:sz w:val="18"/>
                <w:szCs w:val="18"/>
                <w:u w:val="single"/>
              </w:rPr>
            </w:pPr>
          </w:p>
          <w:p w:rsidR="007B4DCA" w:rsidRPr="00077C2A" w:rsidRDefault="007B4DCA" w:rsidP="007B4DCA">
            <w:pPr>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w:t>
            </w:r>
            <w:r>
              <w:rPr>
                <w:rFonts w:ascii="ＭＳ ゴシック" w:eastAsia="ＭＳ ゴシック" w:hAnsi="ＭＳ ゴシック" w:hint="eastAsia"/>
                <w:color w:val="FF0000"/>
                <w:sz w:val="18"/>
                <w:szCs w:val="18"/>
              </w:rPr>
              <w:t xml:space="preserve">　</w:t>
            </w:r>
            <w:r w:rsidRPr="002F6B02">
              <w:rPr>
                <w:rFonts w:ascii="ＭＳ ゴシック" w:eastAsia="ＭＳ ゴシック" w:hAnsi="ＭＳ ゴシック" w:hint="eastAsia"/>
                <w:color w:val="FF0000"/>
                <w:sz w:val="18"/>
                <w:szCs w:val="18"/>
                <w:u w:val="single"/>
              </w:rPr>
              <w:t>担当者としては、虐待防止検討委員会の責任者と同一の従業者が務めることが望ましい。</w:t>
            </w:r>
          </w:p>
        </w:tc>
        <w:tc>
          <w:tcPr>
            <w:tcW w:w="197"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299"/>
        </w:trPr>
        <w:tc>
          <w:tcPr>
            <w:tcW w:w="1099" w:type="pct"/>
            <w:tcBorders>
              <w:top w:val="single" w:sz="4" w:space="0" w:color="auto"/>
              <w:bottom w:val="single" w:sz="4" w:space="0" w:color="auto"/>
            </w:tcBorders>
            <w:vAlign w:val="center"/>
          </w:tcPr>
          <w:p w:rsidR="007B4DCA" w:rsidRPr="00EF568F" w:rsidRDefault="007B4DCA" w:rsidP="007B4D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34　</w:t>
            </w:r>
            <w:r w:rsidRPr="00EF568F">
              <w:rPr>
                <w:rFonts w:ascii="ＭＳ ゴシック" w:eastAsia="ＭＳ ゴシック" w:hAnsi="ＭＳ ゴシック" w:hint="eastAsia"/>
                <w:sz w:val="18"/>
                <w:szCs w:val="18"/>
              </w:rPr>
              <w:t>防犯対策について</w:t>
            </w:r>
          </w:p>
        </w:tc>
        <w:tc>
          <w:tcPr>
            <w:tcW w:w="3119" w:type="pct"/>
            <w:gridSpan w:val="2"/>
            <w:vAlign w:val="center"/>
          </w:tcPr>
          <w:p w:rsidR="007B4DCA" w:rsidRPr="00EF568F" w:rsidRDefault="007B4DCA" w:rsidP="007B4DCA">
            <w:pPr>
              <w:spacing w:line="260" w:lineRule="exact"/>
              <w:rPr>
                <w:rFonts w:ascii="ＭＳ ゴシック" w:eastAsia="ＭＳ ゴシック" w:hAnsi="ＭＳ ゴシック"/>
                <w:spacing w:val="-4"/>
                <w:sz w:val="18"/>
                <w:szCs w:val="18"/>
              </w:rPr>
            </w:pPr>
            <w:r w:rsidRPr="00EF568F">
              <w:rPr>
                <w:rFonts w:ascii="ＭＳ ゴシック" w:eastAsia="ＭＳ ゴシック" w:hAnsi="ＭＳ ゴシック" w:hint="eastAsia"/>
                <w:spacing w:val="-4"/>
                <w:sz w:val="18"/>
                <w:szCs w:val="18"/>
              </w:rPr>
              <w:t>防犯対策について検討し、マニュアル等を整備して</w:t>
            </w:r>
            <w:r>
              <w:rPr>
                <w:rFonts w:ascii="ＭＳ ゴシック" w:eastAsia="ＭＳ ゴシック" w:hAnsi="ＭＳ ゴシック" w:hint="eastAsia"/>
                <w:spacing w:val="-4"/>
                <w:sz w:val="18"/>
                <w:szCs w:val="18"/>
              </w:rPr>
              <w:t>いるか</w:t>
            </w:r>
            <w:r w:rsidRPr="00EF568F">
              <w:rPr>
                <w:rFonts w:ascii="ＭＳ ゴシック" w:eastAsia="ＭＳ ゴシック" w:hAnsi="ＭＳ ゴシック" w:hint="eastAsia"/>
                <w:spacing w:val="-4"/>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421"/>
        </w:trPr>
        <w:tc>
          <w:tcPr>
            <w:tcW w:w="1099" w:type="pct"/>
            <w:tcBorders>
              <w:top w:val="single" w:sz="4" w:space="0" w:color="auto"/>
              <w:bottom w:val="single" w:sz="4" w:space="0" w:color="auto"/>
            </w:tcBorders>
          </w:tcPr>
          <w:p w:rsidR="007B4DCA" w:rsidRPr="00190B2A"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35</w:t>
            </w:r>
            <w:r w:rsidRPr="00190B2A">
              <w:rPr>
                <w:rFonts w:ascii="ＭＳ ゴシック" w:eastAsia="ＭＳ ゴシック" w:hAnsi="ＭＳ ゴシック" w:hint="eastAsia"/>
                <w:sz w:val="18"/>
                <w:szCs w:val="18"/>
              </w:rPr>
              <w:t xml:space="preserve">　会計の区分</w:t>
            </w:r>
          </w:p>
        </w:tc>
        <w:tc>
          <w:tcPr>
            <w:tcW w:w="3119" w:type="pct"/>
            <w:gridSpan w:val="2"/>
            <w:vAlign w:val="center"/>
          </w:tcPr>
          <w:p w:rsidR="007B4DCA" w:rsidRPr="00190B2A" w:rsidRDefault="007B4DCA" w:rsidP="007B4DCA">
            <w:pPr>
              <w:spacing w:line="260" w:lineRule="exact"/>
              <w:rPr>
                <w:rFonts w:ascii="ＭＳ ゴシック" w:eastAsia="ＭＳ ゴシック" w:hAnsi="ＭＳ ゴシック"/>
                <w:sz w:val="18"/>
                <w:szCs w:val="18"/>
              </w:rPr>
            </w:pPr>
            <w:r w:rsidRPr="00190B2A">
              <w:rPr>
                <w:rFonts w:ascii="ＭＳ ゴシック" w:eastAsia="ＭＳ ゴシック" w:hAnsi="ＭＳ ゴシック" w:hint="eastAsia"/>
                <w:sz w:val="18"/>
                <w:szCs w:val="18"/>
              </w:rPr>
              <w:t>指定特定施設</w:t>
            </w:r>
            <w:r w:rsidRPr="00190B2A">
              <w:rPr>
                <w:rStyle w:val="p20"/>
                <w:rFonts w:ascii="ＭＳ ゴシック" w:eastAsia="ＭＳ ゴシック" w:hAnsi="ＭＳ ゴシック" w:hint="eastAsia"/>
                <w:color w:val="000000"/>
                <w:sz w:val="18"/>
                <w:szCs w:val="18"/>
              </w:rPr>
              <w:t>ごとに経理を区分するとともに、</w:t>
            </w:r>
            <w:r w:rsidRPr="00190B2A">
              <w:rPr>
                <w:rFonts w:ascii="ＭＳ ゴシック" w:eastAsia="ＭＳ ゴシック" w:hAnsi="ＭＳ ゴシック" w:hint="eastAsia"/>
                <w:sz w:val="18"/>
                <w:szCs w:val="18"/>
              </w:rPr>
              <w:t>指定特定施設入居者生活介護</w:t>
            </w:r>
            <w:r w:rsidRPr="00190B2A">
              <w:rPr>
                <w:rStyle w:val="p20"/>
                <w:rFonts w:ascii="ＭＳ ゴシック" w:eastAsia="ＭＳ ゴシック" w:hAnsi="ＭＳ ゴシック" w:hint="eastAsia"/>
                <w:color w:val="000000"/>
                <w:sz w:val="18"/>
                <w:szCs w:val="18"/>
              </w:rPr>
              <w:t>の事業の会計とその他の事業の会計とを区分して</w:t>
            </w:r>
            <w:r>
              <w:rPr>
                <w:rStyle w:val="p20"/>
                <w:rFonts w:ascii="ＭＳ ゴシック" w:eastAsia="ＭＳ ゴシック" w:hAnsi="ＭＳ ゴシック" w:hint="eastAsia"/>
                <w:color w:val="000000"/>
                <w:sz w:val="18"/>
                <w:szCs w:val="18"/>
              </w:rPr>
              <w:t>いるか</w:t>
            </w:r>
            <w:r w:rsidRPr="00190B2A">
              <w:rPr>
                <w:rStyle w:val="p20"/>
                <w:rFonts w:ascii="ＭＳ ゴシック" w:eastAsia="ＭＳ ゴシック" w:hAnsi="ＭＳ ゴシック" w:hint="eastAsia"/>
                <w:color w:val="000000"/>
                <w:sz w:val="18"/>
                <w:szCs w:val="18"/>
              </w:rPr>
              <w:t>。</w:t>
            </w:r>
          </w:p>
        </w:tc>
        <w:tc>
          <w:tcPr>
            <w:tcW w:w="197"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73"/>
        </w:trPr>
        <w:tc>
          <w:tcPr>
            <w:tcW w:w="1099" w:type="pct"/>
            <w:vMerge w:val="restart"/>
            <w:tcBorders>
              <w:top w:val="single" w:sz="4" w:space="0" w:color="auto"/>
              <w:left w:val="single" w:sz="4" w:space="0" w:color="auto"/>
              <w:bottom w:val="nil"/>
              <w:right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36　</w:t>
            </w:r>
            <w:r w:rsidRPr="005B1669">
              <w:rPr>
                <w:rFonts w:ascii="ＭＳ ゴシック" w:eastAsia="ＭＳ ゴシック" w:hAnsi="ＭＳ ゴシック" w:hint="eastAsia"/>
                <w:sz w:val="18"/>
                <w:szCs w:val="18"/>
              </w:rPr>
              <w:t>記録の整備</w:t>
            </w:r>
          </w:p>
        </w:tc>
        <w:tc>
          <w:tcPr>
            <w:tcW w:w="3119" w:type="pct"/>
            <w:gridSpan w:val="2"/>
            <w:tcBorders>
              <w:top w:val="single" w:sz="4" w:space="0" w:color="auto"/>
              <w:left w:val="single" w:sz="4" w:space="0" w:color="auto"/>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事業者は、従業者、設備、備品及び会計に関する諸記録を整備して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197"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1530"/>
        </w:trPr>
        <w:tc>
          <w:tcPr>
            <w:tcW w:w="1099" w:type="pct"/>
            <w:vMerge/>
            <w:tcBorders>
              <w:left w:val="single" w:sz="4" w:space="0" w:color="auto"/>
              <w:bottom w:val="single" w:sz="4" w:space="0" w:color="auto"/>
              <w:right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3119" w:type="pct"/>
            <w:gridSpan w:val="2"/>
            <w:tcBorders>
              <w:top w:val="single" w:sz="4" w:space="0" w:color="auto"/>
              <w:left w:val="single" w:sz="4" w:space="0" w:color="auto"/>
              <w:bottom w:val="single" w:sz="4" w:space="0" w:color="auto"/>
              <w:right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事業者は、利用者に対する指定</w:t>
            </w:r>
            <w:r>
              <w:rPr>
                <w:rFonts w:ascii="ＭＳ ゴシック" w:eastAsia="ＭＳ ゴシック" w:hAnsi="ＭＳ ゴシック" w:hint="eastAsia"/>
                <w:sz w:val="18"/>
                <w:szCs w:val="18"/>
              </w:rPr>
              <w:t>特定施設入居者生活介護</w:t>
            </w:r>
            <w:r w:rsidRPr="005B1669">
              <w:rPr>
                <w:rFonts w:ascii="ＭＳ ゴシック" w:eastAsia="ＭＳ ゴシック" w:hAnsi="ＭＳ ゴシック" w:hint="eastAsia"/>
                <w:sz w:val="18"/>
                <w:szCs w:val="18"/>
              </w:rPr>
              <w:t>の提供に関する次の各号に掲げる記録を整備し、各号に掲げる日から５年間保存して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leftChars="1" w:left="142" w:hangingChars="78" w:hanging="14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①　</w:t>
            </w:r>
            <w:r>
              <w:rPr>
                <w:rFonts w:ascii="ＭＳ ゴシック" w:eastAsia="ＭＳ ゴシック" w:hAnsi="ＭＳ ゴシック" w:hint="eastAsia"/>
                <w:sz w:val="18"/>
                <w:szCs w:val="18"/>
              </w:rPr>
              <w:t>特定施設サービス</w:t>
            </w:r>
            <w:r w:rsidRPr="005B1669">
              <w:rPr>
                <w:rFonts w:ascii="ＭＳ ゴシック" w:eastAsia="ＭＳ ゴシック" w:hAnsi="ＭＳ ゴシック" w:hint="eastAsia"/>
                <w:sz w:val="18"/>
                <w:szCs w:val="18"/>
              </w:rPr>
              <w:t>計画（当該計画の完了の日）</w:t>
            </w:r>
          </w:p>
          <w:p w:rsidR="007B4DCA"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提供した具体的なサービスの内容等の記録（当該記録に係るサービスを提供した日）</w:t>
            </w:r>
          </w:p>
          <w:p w:rsidR="007B4DC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③　身体的拘束等の態様及び時間、その際の利用者の心身の状況並びに緊急やむを得ない理由の記録（</w:t>
            </w:r>
            <w:r w:rsidRPr="005B1669">
              <w:rPr>
                <w:rFonts w:ascii="ＭＳ ゴシック" w:eastAsia="ＭＳ ゴシック" w:hAnsi="ＭＳ ゴシック" w:hint="eastAsia"/>
                <w:sz w:val="18"/>
                <w:szCs w:val="18"/>
              </w:rPr>
              <w:t>当該記録に係るサービスを提供した日</w:t>
            </w:r>
            <w:r>
              <w:rPr>
                <w:rFonts w:ascii="ＭＳ ゴシック" w:eastAsia="ＭＳ ゴシック" w:hAnsi="ＭＳ ゴシック" w:hint="eastAsia"/>
                <w:sz w:val="18"/>
                <w:szCs w:val="18"/>
              </w:rPr>
              <w:t>）</w:t>
            </w:r>
          </w:p>
          <w:p w:rsidR="00BE4FF3" w:rsidRPr="00BE4FF3" w:rsidRDefault="00BE4FF3" w:rsidP="007B4DCA">
            <w:pPr>
              <w:spacing w:line="240" w:lineRule="exact"/>
              <w:ind w:left="180" w:hangingChars="100" w:hanging="180"/>
              <w:rPr>
                <w:rFonts w:ascii="ＭＳ ゴシック" w:eastAsia="ＭＳ ゴシック" w:hAnsi="ＭＳ ゴシック"/>
                <w:color w:val="FF0000"/>
                <w:sz w:val="18"/>
                <w:szCs w:val="18"/>
              </w:rPr>
            </w:pPr>
            <w:r w:rsidRPr="00BE4FF3">
              <w:rPr>
                <w:rFonts w:ascii="ＭＳ ゴシック" w:eastAsia="ＭＳ ゴシック" w:hAnsi="ＭＳ ゴシック" w:hint="eastAsia"/>
                <w:color w:val="FF0000"/>
                <w:sz w:val="18"/>
                <w:szCs w:val="18"/>
              </w:rPr>
              <w:t>④　業務の全部又は一部を委託により他の事業者に行わせる場合に、業務の実施状況について定期的に確認し、その結果等を記録したもの（当該記録を行った日）</w:t>
            </w:r>
          </w:p>
          <w:p w:rsidR="007B4DCA" w:rsidRPr="005B1669" w:rsidRDefault="00BE4FF3"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007B4DCA" w:rsidRPr="005B1669">
              <w:rPr>
                <w:rFonts w:ascii="ＭＳ ゴシック" w:eastAsia="ＭＳ ゴシック" w:hAnsi="ＭＳ ゴシック" w:hint="eastAsia"/>
                <w:sz w:val="18"/>
                <w:szCs w:val="18"/>
              </w:rPr>
              <w:t xml:space="preserve">　利用者に関する市町村への通知に係る記録（当該通知の日）</w:t>
            </w:r>
          </w:p>
          <w:p w:rsidR="007B4DCA" w:rsidRPr="005B1669" w:rsidRDefault="00BE4FF3"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007B4DCA" w:rsidRPr="005B1669">
              <w:rPr>
                <w:rFonts w:ascii="ＭＳ ゴシック" w:eastAsia="ＭＳ ゴシック" w:hAnsi="ＭＳ ゴシック" w:hint="eastAsia"/>
                <w:sz w:val="18"/>
                <w:szCs w:val="18"/>
              </w:rPr>
              <w:t xml:space="preserve">　苦情の内容等の記録（当該記録に係るサービスを提供した日）</w:t>
            </w:r>
          </w:p>
          <w:p w:rsidR="007B4DCA" w:rsidRPr="005B1669" w:rsidRDefault="00BE4FF3" w:rsidP="007B4DCA">
            <w:pPr>
              <w:spacing w:line="240" w:lineRule="exact"/>
              <w:ind w:leftChars="2" w:left="184"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⑦</w:t>
            </w:r>
            <w:r w:rsidR="007B4DCA" w:rsidRPr="005B1669">
              <w:rPr>
                <w:rFonts w:ascii="ＭＳ ゴシック" w:eastAsia="ＭＳ ゴシック" w:hAnsi="ＭＳ ゴシック" w:hint="eastAsia"/>
                <w:sz w:val="18"/>
                <w:szCs w:val="18"/>
              </w:rPr>
              <w:t xml:space="preserve">　事故の状況及び事故に際して採った処置についての記録（当該記録に係るサービスを提供した日）</w:t>
            </w:r>
          </w:p>
          <w:p w:rsidR="007B4DCA" w:rsidRPr="005B1669" w:rsidRDefault="007B4DCA" w:rsidP="007B4DCA">
            <w:pPr>
              <w:spacing w:line="20" w:lineRule="exact"/>
              <w:ind w:leftChars="95" w:left="379" w:hangingChars="100" w:hanging="180"/>
              <w:rPr>
                <w:rFonts w:ascii="ＭＳ ゴシック" w:eastAsia="ＭＳ ゴシック" w:hAnsi="ＭＳ ゴシック"/>
                <w:sz w:val="18"/>
                <w:szCs w:val="18"/>
              </w:rPr>
            </w:pPr>
          </w:p>
        </w:tc>
        <w:tc>
          <w:tcPr>
            <w:tcW w:w="197" w:type="pct"/>
            <w:tcBorders>
              <w:top w:val="single" w:sz="4"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top w:val="single" w:sz="4"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top w:val="single" w:sz="4"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0"/>
        </w:trPr>
        <w:tc>
          <w:tcPr>
            <w:tcW w:w="1099" w:type="pct"/>
            <w:tcBorders>
              <w:top w:val="single" w:sz="4" w:space="0" w:color="auto"/>
              <w:left w:val="single" w:sz="4" w:space="0" w:color="auto"/>
              <w:bottom w:val="single" w:sz="4" w:space="0" w:color="auto"/>
              <w:right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（変更届出の手続）</w:t>
            </w:r>
          </w:p>
        </w:tc>
        <w:tc>
          <w:tcPr>
            <w:tcW w:w="3119" w:type="pct"/>
            <w:gridSpan w:val="2"/>
            <w:tcBorders>
              <w:top w:val="single" w:sz="4" w:space="0" w:color="auto"/>
              <w:left w:val="single" w:sz="4" w:space="0" w:color="auto"/>
              <w:bottom w:val="single" w:sz="4" w:space="0" w:color="auto"/>
              <w:right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運営に関する基準について、変更届出提出の該当事項があった場合、速やかに変更届出を枚方市に提出して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w:t>
            </w:r>
            <w:r>
              <w:rPr>
                <w:rFonts w:ascii="ＭＳ ゴシック" w:eastAsia="ＭＳ ゴシック" w:hAnsi="ＭＳ ゴシック" w:hint="eastAsia"/>
                <w:sz w:val="18"/>
                <w:szCs w:val="18"/>
              </w:rPr>
              <w:t>日以内に提出すること。</w:t>
            </w:r>
          </w:p>
        </w:tc>
        <w:tc>
          <w:tcPr>
            <w:tcW w:w="197"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gridSpan w:val="2"/>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5"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bl>
    <w:p w:rsidR="006E3099" w:rsidRDefault="006E3099" w:rsidP="00D73E53">
      <w:pPr>
        <w:spacing w:line="260" w:lineRule="exact"/>
        <w:rPr>
          <w:rFonts w:ascii="ＭＳ ゴシック" w:eastAsia="ＭＳ ゴシック" w:hAnsi="ＭＳ ゴシック"/>
          <w:szCs w:val="21"/>
        </w:rPr>
      </w:pPr>
    </w:p>
    <w:p w:rsidR="006E3099" w:rsidRDefault="006E3099" w:rsidP="00D73E53">
      <w:pPr>
        <w:spacing w:line="260" w:lineRule="exact"/>
        <w:rPr>
          <w:rFonts w:ascii="ＭＳ ゴシック" w:eastAsia="ＭＳ ゴシック" w:hAnsi="ＭＳ ゴシック"/>
          <w:szCs w:val="21"/>
        </w:rPr>
      </w:pPr>
    </w:p>
    <w:p w:rsidR="00D73E53" w:rsidRDefault="00D73E53" w:rsidP="00D73E53">
      <w:pPr>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t>Ⅵ（業務管理体制の整備）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3"/>
        <w:gridCol w:w="6405"/>
        <w:gridCol w:w="428"/>
        <w:gridCol w:w="430"/>
        <w:gridCol w:w="430"/>
        <w:gridCol w:w="428"/>
      </w:tblGrid>
      <w:tr w:rsidR="006E3099" w:rsidTr="006E3099">
        <w:trPr>
          <w:trHeight w:val="265"/>
        </w:trPr>
        <w:tc>
          <w:tcPr>
            <w:tcW w:w="1221" w:type="pct"/>
            <w:tcBorders>
              <w:top w:val="single" w:sz="12" w:space="0" w:color="auto"/>
              <w:left w:val="single" w:sz="12" w:space="0" w:color="auto"/>
              <w:bottom w:val="single" w:sz="12" w:space="0" w:color="auto"/>
              <w:right w:val="single" w:sz="4" w:space="0" w:color="auto"/>
            </w:tcBorders>
            <w:shd w:val="clear" w:color="auto" w:fill="E0E0E0"/>
            <w:vAlign w:val="center"/>
            <w:hideMark/>
          </w:tcPr>
          <w:p w:rsidR="006E3099" w:rsidRDefault="006E309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2981" w:type="pct"/>
            <w:tcBorders>
              <w:top w:val="single" w:sz="12" w:space="0" w:color="auto"/>
              <w:left w:val="single" w:sz="4" w:space="0" w:color="auto"/>
              <w:bottom w:val="single" w:sz="12" w:space="0" w:color="auto"/>
              <w:right w:val="single" w:sz="4" w:space="0" w:color="auto"/>
            </w:tcBorders>
            <w:shd w:val="clear" w:color="auto" w:fill="E0E0E0"/>
            <w:vAlign w:val="center"/>
            <w:hideMark/>
          </w:tcPr>
          <w:p w:rsidR="006E3099" w:rsidRDefault="006E3099">
            <w:pPr>
              <w:jc w:val="center"/>
              <w:rPr>
                <w:rFonts w:ascii="ＭＳ ゴシック" w:eastAsia="ＭＳ ゴシック" w:hAnsi="ＭＳ ゴシック"/>
                <w:sz w:val="18"/>
                <w:szCs w:val="18"/>
              </w:rPr>
            </w:pPr>
            <w:r w:rsidRPr="00D73E53">
              <w:rPr>
                <w:rFonts w:ascii="ＭＳ ゴシック" w:eastAsia="ＭＳ ゴシック" w:hAnsi="ＭＳ ゴシック" w:hint="eastAsia"/>
                <w:spacing w:val="720"/>
                <w:kern w:val="0"/>
                <w:sz w:val="18"/>
                <w:szCs w:val="18"/>
                <w:fitText w:val="1800" w:id="-1832202752"/>
              </w:rPr>
              <w:t>内</w:t>
            </w:r>
            <w:r w:rsidRPr="00D73E53">
              <w:rPr>
                <w:rFonts w:ascii="ＭＳ ゴシック" w:eastAsia="ＭＳ ゴシック" w:hAnsi="ＭＳ ゴシック" w:hint="eastAsia"/>
                <w:kern w:val="0"/>
                <w:sz w:val="18"/>
                <w:szCs w:val="18"/>
                <w:fitText w:val="1800" w:id="-1832202752"/>
              </w:rPr>
              <w:t>容</w:t>
            </w:r>
          </w:p>
        </w:tc>
        <w:tc>
          <w:tcPr>
            <w:tcW w:w="199" w:type="pct"/>
            <w:tcBorders>
              <w:top w:val="single" w:sz="12" w:space="0" w:color="auto"/>
              <w:left w:val="single" w:sz="4" w:space="0" w:color="auto"/>
              <w:bottom w:val="single" w:sz="12" w:space="0" w:color="auto"/>
              <w:right w:val="single" w:sz="4" w:space="0" w:color="auto"/>
            </w:tcBorders>
            <w:shd w:val="clear" w:color="auto" w:fill="E0E0E0"/>
            <w:vAlign w:val="center"/>
            <w:hideMark/>
          </w:tcPr>
          <w:p w:rsidR="006E3099" w:rsidRDefault="006E30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6E3099" w:rsidRDefault="006E30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6E3099" w:rsidRDefault="006E30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9" w:type="pct"/>
            <w:tcBorders>
              <w:top w:val="single" w:sz="12" w:space="0" w:color="auto"/>
              <w:left w:val="single" w:sz="4" w:space="0" w:color="auto"/>
              <w:bottom w:val="single" w:sz="12" w:space="0" w:color="auto"/>
              <w:right w:val="single" w:sz="12" w:space="0" w:color="auto"/>
            </w:tcBorders>
            <w:shd w:val="clear" w:color="auto" w:fill="E0E0E0"/>
            <w:vAlign w:val="center"/>
          </w:tcPr>
          <w:p w:rsidR="006E3099" w:rsidRDefault="006E309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7B4DCA" w:rsidTr="006E3099">
        <w:trPr>
          <w:cantSplit/>
          <w:trHeight w:val="410"/>
        </w:trPr>
        <w:tc>
          <w:tcPr>
            <w:tcW w:w="1221" w:type="pct"/>
            <w:tcBorders>
              <w:top w:val="single" w:sz="12" w:space="0" w:color="auto"/>
              <w:left w:val="single" w:sz="4" w:space="0" w:color="auto"/>
              <w:bottom w:val="nil"/>
              <w:right w:val="single" w:sz="4" w:space="0" w:color="auto"/>
            </w:tcBorders>
          </w:tcPr>
          <w:p w:rsidR="007B4DC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１　業務管理体制整備に係る届出書の提出</w:t>
            </w:r>
          </w:p>
          <w:p w:rsidR="007B4DCA" w:rsidRDefault="007B4DCA" w:rsidP="007B4DCA">
            <w:pPr>
              <w:rPr>
                <w:rFonts w:ascii="ＭＳ ゴシック" w:eastAsia="ＭＳ ゴシック" w:hAnsi="ＭＳ ゴシック"/>
                <w:sz w:val="18"/>
                <w:szCs w:val="18"/>
              </w:rPr>
            </w:pPr>
          </w:p>
        </w:tc>
        <w:tc>
          <w:tcPr>
            <w:tcW w:w="2981" w:type="pct"/>
            <w:tcBorders>
              <w:top w:val="single" w:sz="12" w:space="0" w:color="auto"/>
              <w:left w:val="single" w:sz="4" w:space="0" w:color="auto"/>
              <w:bottom w:val="single" w:sz="4" w:space="0" w:color="auto"/>
              <w:right w:val="single" w:sz="4" w:space="0" w:color="auto"/>
            </w:tcBorders>
            <w:hideMark/>
          </w:tcPr>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届出先（所轄庁）は、事業者の介護サービス事業の展開地域にあわせて適切か。</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届出先（所轄庁）：</w:t>
            </w: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 xml:space="preserve">　　</w:t>
            </w:r>
          </w:p>
          <w:p w:rsidR="007B4DCA" w:rsidRDefault="007B4DCA" w:rsidP="007B4DCA">
            <w:pPr>
              <w:widowControl/>
              <w:spacing w:line="240" w:lineRule="exact"/>
              <w:ind w:left="540" w:hangingChars="300" w:hanging="54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① すべての事業所・施設が枚方市の区域にのみ所在→【枚方市】</w:t>
            </w:r>
          </w:p>
          <w:p w:rsidR="007B4DCA" w:rsidRDefault="007B4DCA" w:rsidP="007B4DCA">
            <w:pPr>
              <w:widowControl/>
              <w:spacing w:line="240" w:lineRule="exact"/>
              <w:ind w:left="540" w:hangingChars="300" w:hanging="54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② すべての事業所・施設が大阪府内の２以上の市町村の区域に所在→【大阪府】</w:t>
            </w:r>
          </w:p>
          <w:p w:rsidR="007B4DCA" w:rsidRDefault="007B4DCA" w:rsidP="007B4DCA">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u w:val="single"/>
              </w:rPr>
              <w:t>③ 事業所・施設</w:t>
            </w:r>
            <w:r>
              <w:rPr>
                <w:rFonts w:ascii="ＭＳ ゴシック" w:eastAsia="ＭＳ ゴシック" w:hAnsi="ＭＳ ゴシック" w:hint="eastAsia"/>
                <w:sz w:val="18"/>
                <w:szCs w:val="18"/>
              </w:rPr>
              <w:t>が２以上の都道府県の区域に所在し、かつ、２以下の地方厚生局の管轄区域に所在→【事業者の主たる事務所が所在する都道府県】</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u w:val="single"/>
              </w:rPr>
              <w:t>④ 事業所・施設</w:t>
            </w:r>
            <w:r>
              <w:rPr>
                <w:rFonts w:ascii="ＭＳ ゴシック" w:eastAsia="ＭＳ ゴシック" w:hAnsi="ＭＳ ゴシック" w:hint="eastAsia"/>
                <w:sz w:val="18"/>
                <w:szCs w:val="18"/>
              </w:rPr>
              <w:t>が３以上の地方厚生局の管轄区域に所在→【厚生労働省】</w:t>
            </w:r>
          </w:p>
          <w:p w:rsidR="007B4DCA" w:rsidRDefault="007B4DCA" w:rsidP="007B4DCA">
            <w:pPr>
              <w:widowControl/>
              <w:spacing w:line="240" w:lineRule="exact"/>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※介護療養型医療施設の指定事業者は①には該当しません。</w:t>
            </w:r>
          </w:p>
        </w:tc>
        <w:tc>
          <w:tcPr>
            <w:tcW w:w="199" w:type="pct"/>
            <w:tcBorders>
              <w:top w:val="single" w:sz="12" w:space="0" w:color="auto"/>
              <w:left w:val="single" w:sz="4" w:space="0" w:color="auto"/>
              <w:right w:val="single" w:sz="4" w:space="0" w:color="auto"/>
            </w:tcBorders>
            <w:vAlign w:val="center"/>
            <w:hideMark/>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9" w:type="pct"/>
            <w:tcBorders>
              <w:top w:val="single" w:sz="12" w:space="0" w:color="auto"/>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Tr="006E3099">
        <w:trPr>
          <w:cantSplit/>
          <w:trHeight w:val="397"/>
        </w:trPr>
        <w:tc>
          <w:tcPr>
            <w:tcW w:w="1221" w:type="pct"/>
            <w:tcBorders>
              <w:top w:val="nil"/>
              <w:left w:val="single" w:sz="4" w:space="0" w:color="auto"/>
              <w:bottom w:val="nil"/>
              <w:right w:val="single" w:sz="4" w:space="0" w:color="auto"/>
            </w:tcBorders>
          </w:tcPr>
          <w:p w:rsidR="007B4DCA" w:rsidRDefault="007B4DCA" w:rsidP="007B4DCA">
            <w:pPr>
              <w:rPr>
                <w:rFonts w:ascii="ＭＳ ゴシック" w:eastAsia="ＭＳ ゴシック" w:hAnsi="ＭＳ ゴシック"/>
                <w:sz w:val="18"/>
                <w:szCs w:val="18"/>
              </w:rPr>
            </w:pPr>
          </w:p>
        </w:tc>
        <w:tc>
          <w:tcPr>
            <w:tcW w:w="2981" w:type="pct"/>
            <w:tcBorders>
              <w:top w:val="single" w:sz="4" w:space="0" w:color="auto"/>
              <w:left w:val="single" w:sz="4" w:space="0" w:color="auto"/>
              <w:bottom w:val="single" w:sz="4" w:space="0" w:color="auto"/>
              <w:right w:val="single" w:sz="4" w:space="0" w:color="auto"/>
            </w:tcBorders>
            <w:hideMark/>
          </w:tcPr>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の増減により事業展開地域に変更が生じ、所轄庁が変更となった際、変更前と変更後のそれぞれの所轄庁に届け出ているか。</w:t>
            </w:r>
          </w:p>
        </w:tc>
        <w:tc>
          <w:tcPr>
            <w:tcW w:w="199" w:type="pct"/>
            <w:tcBorders>
              <w:left w:val="single" w:sz="4" w:space="0" w:color="auto"/>
              <w:right w:val="single" w:sz="4" w:space="0" w:color="auto"/>
            </w:tcBorders>
            <w:vAlign w:val="center"/>
            <w:hideMark/>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9"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Tr="006E3099">
        <w:trPr>
          <w:cantSplit/>
          <w:trHeight w:val="397"/>
        </w:trPr>
        <w:tc>
          <w:tcPr>
            <w:tcW w:w="1221" w:type="pct"/>
            <w:tcBorders>
              <w:top w:val="nil"/>
              <w:left w:val="single" w:sz="4" w:space="0" w:color="auto"/>
              <w:bottom w:val="nil"/>
              <w:right w:val="single" w:sz="4" w:space="0" w:color="auto"/>
            </w:tcBorders>
          </w:tcPr>
          <w:p w:rsidR="007B4DCA" w:rsidRDefault="007B4DCA" w:rsidP="007B4DCA">
            <w:pPr>
              <w:rPr>
                <w:rFonts w:ascii="ＭＳ ゴシック" w:eastAsia="ＭＳ ゴシック" w:hAnsi="ＭＳ ゴシック"/>
                <w:sz w:val="18"/>
                <w:szCs w:val="18"/>
              </w:rPr>
            </w:pPr>
          </w:p>
        </w:tc>
        <w:tc>
          <w:tcPr>
            <w:tcW w:w="2981" w:type="pct"/>
            <w:tcBorders>
              <w:top w:val="single" w:sz="4" w:space="0" w:color="auto"/>
              <w:left w:val="single" w:sz="4" w:space="0" w:color="auto"/>
              <w:bottom w:val="single" w:sz="4" w:space="0" w:color="auto"/>
              <w:right w:val="single" w:sz="4" w:space="0" w:color="auto"/>
            </w:tcBorders>
            <w:hideMark/>
          </w:tcPr>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整備すべき業務管理体制は、</w:t>
            </w: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の数に応じて適切か。</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0000"/>
                <w:kern w:val="0"/>
                <w:sz w:val="18"/>
                <w:szCs w:val="18"/>
                <w:u w:val="single"/>
              </w:rPr>
              <w:t xml:space="preserve">　事業所・施設</w:t>
            </w:r>
            <w:r>
              <w:rPr>
                <w:rFonts w:ascii="ＭＳ Ｐゴシック" w:eastAsia="ＭＳ Ｐゴシック" w:hAnsi="ＭＳ Ｐゴシック" w:cs="ＭＳ Ｐゴシック" w:hint="eastAsia"/>
                <w:kern w:val="0"/>
                <w:sz w:val="18"/>
                <w:szCs w:val="18"/>
              </w:rPr>
              <w:t>の数：</w:t>
            </w:r>
            <w:r>
              <w:rPr>
                <w:rFonts w:ascii="ＭＳ Ｐゴシック" w:eastAsia="ＭＳ Ｐゴシック" w:hAnsi="ＭＳ Ｐゴシック" w:cs="ＭＳ Ｐゴシック" w:hint="eastAsia"/>
                <w:color w:val="FF0000"/>
                <w:kern w:val="0"/>
                <w:sz w:val="18"/>
                <w:szCs w:val="18"/>
                <w:u w:val="single"/>
              </w:rPr>
              <w:t xml:space="preserve">　　　　　　　</w:t>
            </w:r>
            <w:r>
              <w:rPr>
                <w:rFonts w:ascii="ＭＳ Ｐゴシック" w:eastAsia="ＭＳ Ｐゴシック" w:hAnsi="ＭＳ Ｐゴシック" w:cs="ＭＳ Ｐゴシック" w:hint="eastAsia"/>
                <w:kern w:val="0"/>
                <w:sz w:val="18"/>
                <w:szCs w:val="18"/>
              </w:rPr>
              <w:t>件</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※予防サービスも１件とカウント、医療みなしと第１号事業は除く。</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①　法令遵守責任者の届出　　</w:t>
            </w:r>
            <w:r>
              <w:rPr>
                <w:rFonts w:ascii="ＭＳ Ｐゴシック" w:eastAsia="ＭＳ Ｐゴシック" w:hAnsi="ＭＳ Ｐゴシック" w:cs="ＭＳ Ｐゴシック" w:hint="eastAsia"/>
                <w:kern w:val="0"/>
                <w:sz w:val="18"/>
                <w:szCs w:val="18"/>
                <w:u w:val="single"/>
              </w:rPr>
              <w:t>済　・　未</w:t>
            </w:r>
            <w:r>
              <w:rPr>
                <w:rFonts w:ascii="ＭＳ Ｐゴシック" w:eastAsia="ＭＳ Ｐゴシック" w:hAnsi="ＭＳ Ｐゴシック" w:cs="ＭＳ Ｐゴシック" w:hint="eastAsia"/>
                <w:kern w:val="0"/>
                <w:sz w:val="18"/>
                <w:szCs w:val="18"/>
              </w:rPr>
              <w:t xml:space="preserve">　　　氏名：　</w:t>
            </w:r>
            <w:r>
              <w:rPr>
                <w:rFonts w:ascii="ＭＳ Ｐゴシック" w:eastAsia="ＭＳ Ｐゴシック" w:hAnsi="ＭＳ Ｐゴシック" w:cs="ＭＳ Ｐゴシック" w:hint="eastAsia"/>
                <w:kern w:val="0"/>
                <w:sz w:val="18"/>
                <w:szCs w:val="18"/>
                <w:u w:val="single"/>
              </w:rPr>
              <w:t xml:space="preserve">　　　　　　　　　　　　　　　</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②　法令遵守規程の概要の届出　　</w:t>
            </w:r>
            <w:r>
              <w:rPr>
                <w:rFonts w:ascii="ＭＳ Ｐゴシック" w:eastAsia="ＭＳ Ｐゴシック" w:hAnsi="ＭＳ Ｐゴシック" w:cs="ＭＳ Ｐゴシック" w:hint="eastAsia"/>
                <w:kern w:val="0"/>
                <w:sz w:val="18"/>
                <w:szCs w:val="18"/>
                <w:u w:val="single"/>
              </w:rPr>
              <w:t>済　・　未　・　非該当</w:t>
            </w:r>
            <w:r>
              <w:rPr>
                <w:rFonts w:ascii="ＭＳ Ｐゴシック" w:eastAsia="ＭＳ Ｐゴシック" w:hAnsi="ＭＳ Ｐゴシック" w:cs="ＭＳ Ｐゴシック" w:hint="eastAsia"/>
                <w:kern w:val="0"/>
                <w:sz w:val="18"/>
                <w:szCs w:val="18"/>
              </w:rPr>
              <w:t xml:space="preserve">　</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③　業務執行状況の監査方法の概要の届出　　</w:t>
            </w:r>
            <w:r>
              <w:rPr>
                <w:rFonts w:ascii="ＭＳ Ｐゴシック" w:eastAsia="ＭＳ Ｐゴシック" w:hAnsi="ＭＳ Ｐゴシック" w:cs="ＭＳ Ｐゴシック" w:hint="eastAsia"/>
                <w:kern w:val="0"/>
                <w:sz w:val="18"/>
                <w:szCs w:val="18"/>
                <w:u w:val="single"/>
              </w:rPr>
              <w:t>済　・　未　・　非該当</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の数20未満の事業者は①のみ】</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の数20以上の事業者は①及び②】</w:t>
            </w:r>
          </w:p>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の数100以上の事業者は①～③すべて】</w:t>
            </w:r>
          </w:p>
        </w:tc>
        <w:tc>
          <w:tcPr>
            <w:tcW w:w="199" w:type="pct"/>
            <w:tcBorders>
              <w:left w:val="single" w:sz="4" w:space="0" w:color="auto"/>
              <w:right w:val="single" w:sz="4" w:space="0" w:color="auto"/>
            </w:tcBorders>
            <w:vAlign w:val="center"/>
            <w:hideMark/>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9"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Tr="006E3099">
        <w:trPr>
          <w:cantSplit/>
          <w:trHeight w:val="397"/>
        </w:trPr>
        <w:tc>
          <w:tcPr>
            <w:tcW w:w="1221" w:type="pct"/>
            <w:tcBorders>
              <w:top w:val="nil"/>
              <w:left w:val="single" w:sz="4" w:space="0" w:color="auto"/>
              <w:bottom w:val="nil"/>
              <w:right w:val="single" w:sz="4" w:space="0" w:color="auto"/>
            </w:tcBorders>
          </w:tcPr>
          <w:p w:rsidR="007B4DCA" w:rsidRDefault="007B4DCA" w:rsidP="007B4DCA">
            <w:pPr>
              <w:rPr>
                <w:rFonts w:ascii="ＭＳ ゴシック" w:eastAsia="ＭＳ ゴシック" w:hAnsi="ＭＳ ゴシック"/>
                <w:sz w:val="18"/>
                <w:szCs w:val="18"/>
              </w:rPr>
            </w:pPr>
          </w:p>
        </w:tc>
        <w:tc>
          <w:tcPr>
            <w:tcW w:w="2981" w:type="pct"/>
            <w:tcBorders>
              <w:top w:val="single" w:sz="4" w:space="0" w:color="auto"/>
              <w:left w:val="single" w:sz="4" w:space="0" w:color="auto"/>
              <w:bottom w:val="single" w:sz="4" w:space="0" w:color="auto"/>
              <w:right w:val="single" w:sz="4" w:space="0" w:color="auto"/>
            </w:tcBorders>
            <w:hideMark/>
          </w:tcPr>
          <w:p w:rsidR="007B4DCA" w:rsidRDefault="007B4DCA" w:rsidP="007B4DCA">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0000"/>
                <w:kern w:val="0"/>
                <w:sz w:val="18"/>
                <w:szCs w:val="18"/>
                <w:u w:val="single"/>
              </w:rPr>
              <w:t>事業所・施設</w:t>
            </w:r>
            <w:r>
              <w:rPr>
                <w:rFonts w:ascii="ＭＳ Ｐゴシック" w:eastAsia="ＭＳ Ｐゴシック" w:hAnsi="ＭＳ Ｐゴシック" w:cs="ＭＳ Ｐゴシック" w:hint="eastAsia"/>
                <w:kern w:val="0"/>
                <w:sz w:val="18"/>
                <w:szCs w:val="18"/>
              </w:rPr>
              <w:t>の増減により整備すべき業務管理体制が変更になった際、届け出ているか。</w:t>
            </w:r>
          </w:p>
          <w:p w:rsidR="007B4DCA" w:rsidRDefault="007B4DCA" w:rsidP="007B4DCA">
            <w:pPr>
              <w:widowControl/>
              <w:adjustRightInd w:val="0"/>
              <w:snapToGrid w:val="0"/>
              <w:spacing w:line="240" w:lineRule="exact"/>
              <w:ind w:leftChars="100" w:left="390" w:hangingChars="100" w:hanging="180"/>
              <w:rPr>
                <w:rFonts w:ascii="ＭＳ Ｐゴシック" w:eastAsia="ＭＳ Ｐゴシック" w:hAnsi="ＭＳ Ｐゴシック" w:cs="ＭＳ Ｐゴシック"/>
                <w:color w:val="FF0000"/>
                <w:kern w:val="0"/>
                <w:sz w:val="18"/>
                <w:szCs w:val="18"/>
                <w:u w:val="single"/>
              </w:rPr>
            </w:pPr>
            <w:r>
              <w:rPr>
                <w:rFonts w:ascii="ＭＳ Ｐゴシック" w:eastAsia="ＭＳ Ｐゴシック" w:hAnsi="ＭＳ Ｐゴシック" w:cs="ＭＳ Ｐゴシック" w:hint="eastAsia"/>
                <w:color w:val="FF0000"/>
                <w:kern w:val="0"/>
                <w:sz w:val="18"/>
                <w:szCs w:val="18"/>
                <w:u w:val="single"/>
              </w:rPr>
              <w:t>※事業所・施設の合計数が①１以上20未満②20以上100未満③100以上のいずれかの区分から他の２つの区分のいずれかに変更になる場合のみ該当。</w:t>
            </w:r>
          </w:p>
          <w:p w:rsidR="007B4DCA" w:rsidRDefault="007B4DCA" w:rsidP="007B4DCA">
            <w:pPr>
              <w:widowControl/>
              <w:adjustRightInd w:val="0"/>
              <w:snapToGrid w:val="0"/>
              <w:spacing w:line="240" w:lineRule="exact"/>
              <w:ind w:leftChars="100" w:left="21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※例：</w:t>
            </w:r>
            <w:r>
              <w:rPr>
                <w:rFonts w:ascii="ＭＳ Ｐゴシック" w:eastAsia="ＭＳ Ｐゴシック" w:hAnsi="ＭＳ Ｐゴシック" w:cs="ＭＳ Ｐゴシック" w:hint="eastAsia"/>
                <w:color w:val="FF0000"/>
                <w:kern w:val="0"/>
                <w:sz w:val="18"/>
                <w:szCs w:val="18"/>
                <w:u w:val="single"/>
              </w:rPr>
              <w:t>事業所・施設数</w:t>
            </w:r>
            <w:r>
              <w:rPr>
                <w:rFonts w:ascii="ＭＳ Ｐゴシック" w:eastAsia="ＭＳ Ｐゴシック" w:hAnsi="ＭＳ Ｐゴシック" w:cs="ＭＳ Ｐゴシック" w:hint="eastAsia"/>
                <w:kern w:val="0"/>
                <w:sz w:val="18"/>
                <w:szCs w:val="18"/>
              </w:rPr>
              <w:t>２→４や18→16は届出不要、19→20や22→15は届出必要。</w:t>
            </w:r>
          </w:p>
        </w:tc>
        <w:tc>
          <w:tcPr>
            <w:tcW w:w="199" w:type="pct"/>
            <w:tcBorders>
              <w:left w:val="single" w:sz="4" w:space="0" w:color="auto"/>
              <w:right w:val="single" w:sz="4" w:space="0" w:color="auto"/>
            </w:tcBorders>
            <w:vAlign w:val="center"/>
            <w:hideMark/>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9" w:type="pct"/>
            <w:tcBorders>
              <w:left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Tr="006E3099">
        <w:trPr>
          <w:cantSplit/>
          <w:trHeight w:val="714"/>
        </w:trPr>
        <w:tc>
          <w:tcPr>
            <w:tcW w:w="1221" w:type="pct"/>
            <w:tcBorders>
              <w:top w:val="nil"/>
              <w:left w:val="single" w:sz="4" w:space="0" w:color="auto"/>
              <w:bottom w:val="single" w:sz="4" w:space="0" w:color="auto"/>
              <w:right w:val="single" w:sz="4" w:space="0" w:color="auto"/>
            </w:tcBorders>
          </w:tcPr>
          <w:p w:rsidR="007B4DCA" w:rsidRDefault="007B4DCA" w:rsidP="007B4DCA">
            <w:pPr>
              <w:rPr>
                <w:rFonts w:ascii="ＭＳ ゴシック" w:eastAsia="ＭＳ ゴシック" w:hAnsi="ＭＳ ゴシック"/>
                <w:sz w:val="18"/>
                <w:szCs w:val="18"/>
              </w:rPr>
            </w:pPr>
          </w:p>
        </w:tc>
        <w:tc>
          <w:tcPr>
            <w:tcW w:w="2981" w:type="pct"/>
            <w:tcBorders>
              <w:top w:val="single" w:sz="4" w:space="0" w:color="auto"/>
              <w:left w:val="single" w:sz="4" w:space="0" w:color="auto"/>
              <w:bottom w:val="single" w:sz="4" w:space="0" w:color="auto"/>
              <w:right w:val="single" w:sz="4" w:space="0" w:color="auto"/>
            </w:tcBorders>
            <w:hideMark/>
          </w:tcPr>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上記のほか、届出事項の変更は、</w:t>
            </w:r>
            <w:r>
              <w:rPr>
                <w:rFonts w:ascii="ＭＳ ゴシック" w:eastAsia="ＭＳ ゴシック" w:hAnsi="ＭＳ ゴシック" w:hint="eastAsia"/>
                <w:color w:val="FF0000"/>
                <w:sz w:val="18"/>
                <w:szCs w:val="18"/>
                <w:u w:val="single"/>
              </w:rPr>
              <w:t>所轄庁</w:t>
            </w:r>
            <w:r>
              <w:rPr>
                <w:rFonts w:ascii="ＭＳ ゴシック" w:eastAsia="ＭＳ ゴシック" w:hAnsi="ＭＳ ゴシック" w:hint="eastAsia"/>
                <w:sz w:val="18"/>
                <w:szCs w:val="18"/>
              </w:rPr>
              <w:t>に届け出ているか。</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【届出事項】</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○法人の種別・名称・主たる事務所の所在地・電話番号・FAX番号</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○法人代表者の職名・氏名・生年月日・住所</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○法令遵守責任者の氏名・生年月日</w:t>
            </w:r>
          </w:p>
          <w:p w:rsidR="007B4DCA" w:rsidRDefault="007B4DCA" w:rsidP="007B4DCA">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○法令遵守規程の概要、監査方法の概要</w:t>
            </w:r>
          </w:p>
          <w:p w:rsidR="007B4DCA" w:rsidRDefault="007B4DCA" w:rsidP="007B4DCA">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※法令遵守規程の概要や監査方法の概要は、字句の修正など体制に影響を及ぼさない軽微な変更は届出不要。</w:t>
            </w:r>
          </w:p>
        </w:tc>
        <w:tc>
          <w:tcPr>
            <w:tcW w:w="199" w:type="pct"/>
            <w:tcBorders>
              <w:left w:val="single" w:sz="4" w:space="0" w:color="auto"/>
              <w:bottom w:val="single" w:sz="4" w:space="0" w:color="auto"/>
              <w:right w:val="single" w:sz="4" w:space="0" w:color="auto"/>
            </w:tcBorders>
            <w:vAlign w:val="center"/>
            <w:hideMark/>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9" w:type="pct"/>
            <w:tcBorders>
              <w:left w:val="single" w:sz="4" w:space="0" w:color="auto"/>
              <w:bottom w:val="single" w:sz="4" w:space="0" w:color="auto"/>
              <w:right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bl>
    <w:p w:rsidR="00D87BA4" w:rsidRDefault="00D87BA4" w:rsidP="00D73E53">
      <w:pPr>
        <w:spacing w:line="260" w:lineRule="exact"/>
        <w:rPr>
          <w:rFonts w:ascii="ＤＦ特太ゴシック体" w:eastAsia="ＤＦ特太ゴシック体" w:hAnsi="ＭＳ ゴシック"/>
        </w:rPr>
      </w:pPr>
    </w:p>
    <w:p w:rsidR="00D87BA4" w:rsidRDefault="00D87BA4" w:rsidP="00D87BA4">
      <w:pPr>
        <w:spacing w:line="260" w:lineRule="exact"/>
        <w:rPr>
          <w:rFonts w:ascii="ＭＳ ゴシック" w:eastAsia="ＭＳ ゴシック" w:hAnsi="ＭＳ ゴシック"/>
        </w:rPr>
      </w:pPr>
    </w:p>
    <w:p w:rsidR="004F2E8F" w:rsidRPr="005B1669" w:rsidRDefault="00DE2DD4" w:rsidP="008B16A0">
      <w:pPr>
        <w:rPr>
          <w:rFonts w:ascii="ＭＳ ゴシック" w:eastAsia="ＭＳ ゴシック" w:hAnsi="ＭＳ ゴシック"/>
          <w:u w:val="single"/>
        </w:rPr>
      </w:pPr>
      <w:r>
        <w:rPr>
          <w:rFonts w:ascii="ＭＳ ゴシック" w:eastAsia="ＭＳ ゴシック" w:hAnsi="ＭＳ ゴシック" w:hint="eastAsia"/>
        </w:rPr>
        <w:t>Ⅶ</w:t>
      </w:r>
      <w:r w:rsidR="004F2E8F" w:rsidRPr="005B1669">
        <w:rPr>
          <w:rFonts w:ascii="ＭＳ ゴシック" w:eastAsia="ＭＳ ゴシック" w:hAnsi="ＭＳ ゴシック" w:hint="eastAsia"/>
        </w:rPr>
        <w:t>（介護給付費関係</w:t>
      </w:r>
      <w:r w:rsidR="00373B2B" w:rsidRPr="005B1669">
        <w:rPr>
          <w:rFonts w:ascii="ＭＳ ゴシック" w:eastAsia="ＭＳ ゴシック" w:hAnsi="ＭＳ ゴシック" w:hint="eastAsia"/>
        </w:rPr>
        <w:t>－</w:t>
      </w:r>
      <w:r w:rsidR="00942FEE">
        <w:rPr>
          <w:rFonts w:ascii="ＭＳ ゴシック" w:eastAsia="ＭＳ ゴシック" w:hAnsi="ＭＳ ゴシック" w:hint="eastAsia"/>
        </w:rPr>
        <w:t>特定施設入居者生活介護</w:t>
      </w:r>
      <w:r w:rsidR="00A82689" w:rsidRPr="005B1669">
        <w:rPr>
          <w:rFonts w:ascii="ＭＳ ゴシック" w:eastAsia="ＭＳ ゴシック" w:hAnsi="ＭＳ ゴシック" w:hint="eastAsia"/>
        </w:rPr>
        <w:t>費</w:t>
      </w:r>
      <w:r w:rsidR="004F2E8F" w:rsidRPr="005B1669">
        <w:rPr>
          <w:rFonts w:ascii="ＭＳ ゴシック" w:eastAsia="ＭＳ ゴシック" w:hAnsi="ＭＳ ゴシック" w:hint="eastAsia"/>
        </w:rPr>
        <w:t>）</w:t>
      </w:r>
      <w:r w:rsidR="005B1669" w:rsidRPr="00D638C2">
        <w:rPr>
          <w:rFonts w:ascii="ＭＳ ゴシック" w:eastAsia="ＭＳ ゴシック" w:hAnsi="ＭＳ ゴシック" w:hint="eastAsia"/>
        </w:rPr>
        <w:t>※</w:t>
      </w:r>
      <w:r w:rsidR="005B1669" w:rsidRPr="00942FEE">
        <w:rPr>
          <w:rFonts w:ascii="ＭＳ ゴシック" w:eastAsia="ＭＳ ゴシック" w:hAnsi="ＭＳ ゴシック" w:hint="eastAsia"/>
        </w:rPr>
        <w:t>介護予防</w:t>
      </w:r>
      <w:r w:rsidR="00942FEE" w:rsidRPr="00942FEE">
        <w:rPr>
          <w:rFonts w:ascii="ＭＳ ゴシック" w:eastAsia="ＭＳ ゴシック" w:hAnsi="ＭＳ ゴシック" w:hint="eastAsia"/>
        </w:rPr>
        <w:t>特定施設入居者生活介護</w:t>
      </w:r>
      <w:r w:rsidR="005B1669" w:rsidRPr="00D638C2">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6401"/>
        <w:gridCol w:w="430"/>
        <w:gridCol w:w="430"/>
        <w:gridCol w:w="430"/>
        <w:gridCol w:w="425"/>
      </w:tblGrid>
      <w:tr w:rsidR="006E3099" w:rsidRPr="005B1669" w:rsidTr="00646794">
        <w:trPr>
          <w:cantSplit/>
          <w:tblHeader/>
        </w:trPr>
        <w:tc>
          <w:tcPr>
            <w:tcW w:w="1223" w:type="pct"/>
            <w:tcBorders>
              <w:top w:val="single" w:sz="12" w:space="0" w:color="auto"/>
              <w:left w:val="single" w:sz="12" w:space="0" w:color="auto"/>
              <w:bottom w:val="single" w:sz="12" w:space="0" w:color="auto"/>
            </w:tcBorders>
            <w:shd w:val="clear" w:color="auto" w:fill="E0E0E0"/>
            <w:vAlign w:val="center"/>
          </w:tcPr>
          <w:p w:rsidR="006E3099" w:rsidRPr="005B1669" w:rsidRDefault="006E3099" w:rsidP="00DE64AA">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2979" w:type="pct"/>
            <w:tcBorders>
              <w:top w:val="single" w:sz="12" w:space="0" w:color="auto"/>
              <w:bottom w:val="single" w:sz="12" w:space="0" w:color="auto"/>
            </w:tcBorders>
            <w:shd w:val="clear" w:color="auto" w:fill="E0E0E0"/>
            <w:vAlign w:val="center"/>
          </w:tcPr>
          <w:p w:rsidR="006E3099" w:rsidRPr="005B1669" w:rsidRDefault="006E3099" w:rsidP="00DE64AA">
            <w:pPr>
              <w:jc w:val="center"/>
              <w:rPr>
                <w:rFonts w:ascii="ＭＳ ゴシック" w:eastAsia="ＭＳ ゴシック" w:hAnsi="ＭＳ ゴシック"/>
                <w:sz w:val="18"/>
                <w:szCs w:val="18"/>
              </w:rPr>
            </w:pPr>
            <w:r w:rsidRPr="00C13872">
              <w:rPr>
                <w:rFonts w:ascii="ＭＳ ゴシック" w:eastAsia="ＭＳ ゴシック" w:hAnsi="ＭＳ ゴシック" w:hint="eastAsia"/>
                <w:spacing w:val="720"/>
                <w:kern w:val="0"/>
                <w:sz w:val="18"/>
                <w:szCs w:val="18"/>
                <w:fitText w:val="1800" w:id="1377557504"/>
              </w:rPr>
              <w:t>内</w:t>
            </w:r>
            <w:r w:rsidRPr="00C13872">
              <w:rPr>
                <w:rFonts w:ascii="ＭＳ ゴシック" w:eastAsia="ＭＳ ゴシック" w:hAnsi="ＭＳ ゴシック" w:hint="eastAsia"/>
                <w:kern w:val="0"/>
                <w:sz w:val="18"/>
                <w:szCs w:val="18"/>
                <w:fitText w:val="1800" w:id="1377557504"/>
              </w:rPr>
              <w:t>容</w:t>
            </w:r>
          </w:p>
        </w:tc>
        <w:tc>
          <w:tcPr>
            <w:tcW w:w="200" w:type="pct"/>
            <w:tcBorders>
              <w:top w:val="single" w:sz="12" w:space="0" w:color="auto"/>
              <w:bottom w:val="single" w:sz="12" w:space="0" w:color="auto"/>
              <w:right w:val="single" w:sz="4" w:space="0" w:color="auto"/>
            </w:tcBorders>
            <w:shd w:val="clear" w:color="auto" w:fill="E0E0E0"/>
            <w:vAlign w:val="center"/>
          </w:tcPr>
          <w:p w:rsidR="006E3099" w:rsidRPr="005B1669" w:rsidRDefault="006E3099"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6E3099" w:rsidRPr="005B1669" w:rsidRDefault="006E3099"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00" w:type="pct"/>
            <w:tcBorders>
              <w:top w:val="single" w:sz="12" w:space="0" w:color="auto"/>
              <w:left w:val="single" w:sz="4" w:space="0" w:color="auto"/>
              <w:bottom w:val="single" w:sz="12" w:space="0" w:color="auto"/>
              <w:right w:val="single" w:sz="4" w:space="0" w:color="auto"/>
            </w:tcBorders>
            <w:shd w:val="clear" w:color="auto" w:fill="E0E0E0"/>
            <w:vAlign w:val="center"/>
          </w:tcPr>
          <w:p w:rsidR="006E3099" w:rsidRPr="005B1669" w:rsidRDefault="006E3099" w:rsidP="006E3099">
            <w:pP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8" w:type="pct"/>
            <w:tcBorders>
              <w:top w:val="single" w:sz="12" w:space="0" w:color="auto"/>
              <w:left w:val="single" w:sz="4" w:space="0" w:color="auto"/>
              <w:bottom w:val="single" w:sz="12" w:space="0" w:color="auto"/>
              <w:right w:val="single" w:sz="12" w:space="0" w:color="auto"/>
            </w:tcBorders>
            <w:shd w:val="clear" w:color="auto" w:fill="E0E0E0"/>
            <w:vAlign w:val="center"/>
          </w:tcPr>
          <w:p w:rsidR="006E3099" w:rsidRPr="005B1669" w:rsidRDefault="006E3099" w:rsidP="003D2A35">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7B4DCA" w:rsidRPr="005B1669" w:rsidTr="00646794">
        <w:trPr>
          <w:cantSplit/>
          <w:trHeight w:val="58"/>
        </w:trPr>
        <w:tc>
          <w:tcPr>
            <w:tcW w:w="1223" w:type="pct"/>
            <w:vMerge w:val="restart"/>
            <w:tcBorders>
              <w:top w:val="single" w:sz="12" w:space="0" w:color="auto"/>
            </w:tcBorders>
          </w:tcPr>
          <w:p w:rsidR="007B4DCA" w:rsidRPr="005B1669" w:rsidRDefault="007B4DCA" w:rsidP="007B4DCA">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算定上における端数処理について</w:t>
            </w:r>
          </w:p>
          <w:p w:rsidR="007B4DCA" w:rsidRPr="005B1669" w:rsidRDefault="007B4DCA" w:rsidP="007B4DCA">
            <w:pPr>
              <w:spacing w:line="260" w:lineRule="exact"/>
              <w:ind w:left="180" w:hangingChars="100" w:hanging="180"/>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2979" w:type="pct"/>
            <w:tcBorders>
              <w:top w:val="single" w:sz="12" w:space="0" w:color="auto"/>
              <w:bottom w:val="dashSmallGap" w:sz="4" w:space="0" w:color="auto"/>
            </w:tcBorders>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単位数算定の際の端数処理</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単位数の算定については、基本となる単位数に加減算の計算を行う度に、小数点以下の端数処理（四捨五入）を行って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200" w:type="pct"/>
            <w:tcBorders>
              <w:top w:val="single" w:sz="12"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single" w:sz="12"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single" w:sz="12"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169"/>
        </w:trPr>
        <w:tc>
          <w:tcPr>
            <w:tcW w:w="1223" w:type="pct"/>
            <w:vMerge/>
            <w:tcBorders>
              <w:bottom w:val="single" w:sz="4" w:space="0" w:color="auto"/>
            </w:tcBorders>
          </w:tcPr>
          <w:p w:rsidR="007B4DCA" w:rsidRPr="005B1669" w:rsidRDefault="007B4DCA" w:rsidP="007B4DCA">
            <w:pPr>
              <w:spacing w:line="260" w:lineRule="exact"/>
              <w:rPr>
                <w:rFonts w:ascii="ＭＳ ゴシック" w:eastAsia="ＭＳ ゴシック" w:hAnsi="ＭＳ ゴシック"/>
                <w:sz w:val="20"/>
                <w:highlight w:val="yellow"/>
              </w:rPr>
            </w:pPr>
          </w:p>
        </w:tc>
        <w:tc>
          <w:tcPr>
            <w:tcW w:w="2979" w:type="pct"/>
            <w:tcBorders>
              <w:top w:val="dashSmallGap" w:sz="4" w:space="0" w:color="auto"/>
            </w:tcBorders>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金額換算の際の端数処理</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算定された単位数から金額に換算する際に生ずる１円未満（小数点以下）の端数があるときは、端数を切り捨てて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200"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180037" w:rsidRPr="005B1669" w:rsidTr="00221B05">
        <w:trPr>
          <w:cantSplit/>
          <w:trHeight w:val="1114"/>
        </w:trPr>
        <w:tc>
          <w:tcPr>
            <w:tcW w:w="1223" w:type="pct"/>
            <w:vMerge w:val="restart"/>
            <w:tcBorders>
              <w:top w:val="single" w:sz="4" w:space="0" w:color="auto"/>
            </w:tcBorders>
          </w:tcPr>
          <w:p w:rsidR="00180037" w:rsidRPr="005B1669" w:rsidRDefault="00180037" w:rsidP="007B4DCA">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 xml:space="preserve">　</w:t>
            </w:r>
            <w:r w:rsidRPr="00180037">
              <w:rPr>
                <w:rFonts w:ascii="ＭＳ ゴシック" w:eastAsia="ＭＳ ゴシック" w:hAnsi="ＭＳ ゴシック" w:hint="eastAsia"/>
                <w:color w:val="FF0000"/>
                <w:sz w:val="18"/>
                <w:szCs w:val="18"/>
              </w:rPr>
              <w:t>他の居宅サービス及び地域密着型サービスの利用について</w:t>
            </w:r>
          </w:p>
          <w:p w:rsidR="00180037" w:rsidRPr="005B1669" w:rsidRDefault="00180037" w:rsidP="007B4DCA">
            <w:pPr>
              <w:spacing w:line="260" w:lineRule="exact"/>
              <w:rPr>
                <w:rFonts w:ascii="ＭＳ ゴシック" w:eastAsia="ＭＳ ゴシック" w:hAnsi="ＭＳ ゴシック"/>
                <w:sz w:val="20"/>
                <w:highlight w:val="yellow"/>
              </w:rPr>
            </w:pPr>
            <w:r w:rsidRPr="0032740E">
              <w:rPr>
                <w:rFonts w:ascii="ＭＳ ゴシック" w:eastAsia="ＭＳ ゴシック" w:hAnsi="ＭＳ ゴシック" w:hint="eastAsia"/>
                <w:sz w:val="18"/>
                <w:szCs w:val="18"/>
              </w:rPr>
              <w:t>【予防も同様】</w:t>
            </w:r>
          </w:p>
        </w:tc>
        <w:tc>
          <w:tcPr>
            <w:tcW w:w="2979" w:type="pct"/>
            <w:tcBorders>
              <w:bottom w:val="single" w:sz="4" w:space="0" w:color="auto"/>
            </w:tcBorders>
            <w:vAlign w:val="center"/>
          </w:tcPr>
          <w:p w:rsidR="00180037" w:rsidRDefault="00180037"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を除く。）を算定していないか。（外泊の期間中を除く。</w:t>
            </w:r>
          </w:p>
          <w:p w:rsidR="00180037" w:rsidRDefault="00180037" w:rsidP="007B4DCA">
            <w:pPr>
              <w:spacing w:line="240" w:lineRule="exact"/>
              <w:ind w:left="180" w:hangingChars="100" w:hanging="180"/>
              <w:rPr>
                <w:rFonts w:ascii="ＭＳ ゴシック" w:eastAsia="ＭＳ ゴシック" w:hAnsi="ＭＳ ゴシック"/>
                <w:sz w:val="18"/>
                <w:szCs w:val="18"/>
              </w:rPr>
            </w:pPr>
          </w:p>
          <w:p w:rsidR="00221B05" w:rsidRDefault="00221B05"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ため、認められない。</w:t>
            </w:r>
          </w:p>
          <w:p w:rsidR="00221B05" w:rsidRPr="00E17E57" w:rsidRDefault="009D1DBD"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入居者の外泊の期間中は特定施設入居者生活介護を</w:t>
            </w:r>
            <w:r w:rsidR="00221B05">
              <w:rPr>
                <w:rFonts w:ascii="ＭＳ ゴシック" w:eastAsia="ＭＳ ゴシック" w:hAnsi="ＭＳ ゴシック" w:hint="eastAsia"/>
                <w:sz w:val="18"/>
                <w:szCs w:val="18"/>
              </w:rPr>
              <w:t>算定できない。</w:t>
            </w:r>
          </w:p>
        </w:tc>
        <w:tc>
          <w:tcPr>
            <w:tcW w:w="200" w:type="pct"/>
            <w:tcBorders>
              <w:bottom w:val="single" w:sz="4" w:space="0" w:color="auto"/>
            </w:tcBorders>
            <w:vAlign w:val="center"/>
          </w:tcPr>
          <w:p w:rsidR="00180037" w:rsidRPr="003479A4" w:rsidRDefault="00180037"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180037" w:rsidRPr="003479A4" w:rsidRDefault="00180037"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180037" w:rsidRPr="003479A4" w:rsidRDefault="00180037"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vAlign w:val="center"/>
          </w:tcPr>
          <w:p w:rsidR="00180037" w:rsidRPr="003479A4" w:rsidRDefault="00180037" w:rsidP="007B4DCA">
            <w:pPr>
              <w:jc w:val="center"/>
              <w:rPr>
                <w:sz w:val="22"/>
              </w:rPr>
            </w:pPr>
            <w:r w:rsidRPr="003479A4">
              <w:rPr>
                <w:rFonts w:ascii="ＭＳ ゴシック" w:eastAsia="ＭＳ ゴシック" w:hAnsi="ＭＳ ゴシック" w:hint="eastAsia"/>
                <w:sz w:val="22"/>
                <w:szCs w:val="24"/>
              </w:rPr>
              <w:t>□</w:t>
            </w:r>
          </w:p>
        </w:tc>
      </w:tr>
      <w:tr w:rsidR="00197AC2" w:rsidRPr="005B1669" w:rsidTr="00197AC2">
        <w:trPr>
          <w:cantSplit/>
          <w:trHeight w:val="2113"/>
        </w:trPr>
        <w:tc>
          <w:tcPr>
            <w:tcW w:w="1223" w:type="pct"/>
            <w:vMerge/>
            <w:tcBorders>
              <w:bottom w:val="nil"/>
            </w:tcBorders>
          </w:tcPr>
          <w:p w:rsidR="00197AC2" w:rsidRPr="005B1669" w:rsidRDefault="00197AC2" w:rsidP="00197AC2">
            <w:pPr>
              <w:spacing w:line="260" w:lineRule="exact"/>
              <w:ind w:left="180" w:hangingChars="100" w:hanging="180"/>
              <w:rPr>
                <w:rFonts w:ascii="ＭＳ ゴシック" w:eastAsia="ＭＳ ゴシック" w:hAnsi="ＭＳ ゴシック"/>
                <w:sz w:val="18"/>
                <w:szCs w:val="18"/>
              </w:rPr>
            </w:pPr>
          </w:p>
        </w:tc>
        <w:tc>
          <w:tcPr>
            <w:tcW w:w="2979" w:type="pct"/>
            <w:tcBorders>
              <w:bottom w:val="single" w:sz="4" w:space="0" w:color="auto"/>
            </w:tcBorders>
          </w:tcPr>
          <w:p w:rsidR="00197AC2" w:rsidRPr="00221B05" w:rsidRDefault="00197AC2" w:rsidP="00197AC2">
            <w:pPr>
              <w:spacing w:line="240" w:lineRule="exact"/>
              <w:rPr>
                <w:rFonts w:ascii="ＭＳ ゴシック" w:eastAsia="ＭＳ ゴシック" w:hAnsi="ＭＳ ゴシック"/>
                <w:color w:val="FF0000"/>
                <w:sz w:val="18"/>
                <w:szCs w:val="18"/>
              </w:rPr>
            </w:pPr>
            <w:r w:rsidRPr="00221B05">
              <w:rPr>
                <w:rFonts w:ascii="ＭＳ ゴシック" w:eastAsia="ＭＳ ゴシック" w:hAnsi="ＭＳ ゴシック" w:hint="eastAsia"/>
                <w:color w:val="FF0000"/>
                <w:sz w:val="18"/>
                <w:szCs w:val="18"/>
              </w:rPr>
              <w:t>入居者に対して提供すべき介護サービス（特定施設入居者生活介護の一環として行われるもの）の業務の一部を、当該特定施設の従業者により行わず、外部事業者に委託している場合には、当該事業者が外部事業者に対して委託した業務の委託費を支払うことにより、その利用者に対して当該サービスを利用させているか。</w:t>
            </w:r>
          </w:p>
          <w:p w:rsidR="00197AC2" w:rsidRPr="00221B05" w:rsidRDefault="00197AC2" w:rsidP="00197AC2">
            <w:pPr>
              <w:spacing w:line="240" w:lineRule="exact"/>
              <w:rPr>
                <w:rFonts w:ascii="ＭＳ ゴシック" w:eastAsia="ＭＳ ゴシック" w:hAnsi="ＭＳ ゴシック"/>
                <w:color w:val="FF0000"/>
                <w:sz w:val="18"/>
                <w:szCs w:val="18"/>
              </w:rPr>
            </w:pPr>
          </w:p>
          <w:p w:rsidR="00197AC2" w:rsidRDefault="00197AC2" w:rsidP="00197AC2">
            <w:pPr>
              <w:spacing w:line="240" w:lineRule="exact"/>
              <w:ind w:left="180" w:hangingChars="100" w:hanging="180"/>
              <w:rPr>
                <w:rFonts w:ascii="ＭＳ ゴシック" w:eastAsia="ＭＳ ゴシック" w:hAnsi="ＭＳ ゴシック"/>
                <w:color w:val="FF0000"/>
                <w:sz w:val="18"/>
                <w:szCs w:val="18"/>
              </w:rPr>
            </w:pPr>
            <w:r w:rsidRPr="00221B05">
              <w:rPr>
                <w:rFonts w:ascii="ＭＳ ゴシック" w:eastAsia="ＭＳ ゴシック" w:hAnsi="ＭＳ ゴシック" w:hint="eastAsia"/>
                <w:color w:val="FF0000"/>
                <w:sz w:val="18"/>
                <w:szCs w:val="18"/>
              </w:rPr>
              <w:t>※　この場合には、当該事業者は業務の管理及び指揮命令を行えることが必要である。</w:t>
            </w:r>
          </w:p>
          <w:p w:rsidR="00197AC2" w:rsidRDefault="00197AC2" w:rsidP="00197AC2">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例えば、機能訓練を外部の理学療法士等に委託して行う場合等。</w:t>
            </w:r>
          </w:p>
        </w:tc>
        <w:tc>
          <w:tcPr>
            <w:tcW w:w="200" w:type="pct"/>
            <w:tcBorders>
              <w:bottom w:val="single" w:sz="4" w:space="0" w:color="auto"/>
            </w:tcBorders>
            <w:vAlign w:val="center"/>
          </w:tcPr>
          <w:p w:rsidR="00197AC2" w:rsidRPr="003479A4" w:rsidRDefault="00197AC2" w:rsidP="00197AC2">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197AC2" w:rsidRPr="003479A4" w:rsidRDefault="00197AC2" w:rsidP="00197AC2">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197AC2" w:rsidRPr="003479A4" w:rsidRDefault="00197AC2" w:rsidP="00197AC2">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vAlign w:val="center"/>
          </w:tcPr>
          <w:p w:rsidR="00197AC2" w:rsidRPr="003479A4" w:rsidRDefault="00197AC2" w:rsidP="00197AC2">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single" w:sz="4" w:space="0" w:color="auto"/>
              <w:bottom w:val="nil"/>
            </w:tcBorders>
          </w:tcPr>
          <w:p w:rsidR="007B4DCA" w:rsidRPr="005B1669" w:rsidRDefault="007B4DCA" w:rsidP="007B4DCA">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「認知症高齢者の日常生活自立度」の決定方法について</w:t>
            </w:r>
          </w:p>
          <w:p w:rsidR="007B4DCA" w:rsidRPr="005B1669" w:rsidRDefault="007B4DCA" w:rsidP="007B4DCA">
            <w:pPr>
              <w:spacing w:line="260" w:lineRule="exact"/>
              <w:rPr>
                <w:rFonts w:ascii="ＭＳ ゴシック" w:eastAsia="ＭＳ ゴシック" w:hAnsi="ＭＳ ゴシック"/>
                <w:sz w:val="20"/>
                <w:highlight w:val="yellow"/>
              </w:rPr>
            </w:pPr>
            <w:r w:rsidRPr="0032740E">
              <w:rPr>
                <w:rFonts w:ascii="ＭＳ ゴシック" w:eastAsia="ＭＳ ゴシック" w:hAnsi="ＭＳ ゴシック" w:hint="eastAsia"/>
                <w:sz w:val="18"/>
                <w:szCs w:val="18"/>
              </w:rPr>
              <w:t>【予防も同様】</w:t>
            </w:r>
          </w:p>
        </w:tc>
        <w:tc>
          <w:tcPr>
            <w:tcW w:w="2979" w:type="pct"/>
            <w:tcBorders>
              <w:bottom w:val="dashSmallGap" w:sz="4" w:space="0" w:color="auto"/>
            </w:tcBorders>
            <w:vAlign w:val="center"/>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加算の算定要件として</w:t>
            </w:r>
            <w:r>
              <w:rPr>
                <w:rFonts w:ascii="ＭＳ ゴシック" w:eastAsia="ＭＳ ゴシック" w:hAnsi="ＭＳ ゴシック" w:hint="eastAsia"/>
                <w:sz w:val="18"/>
                <w:szCs w:val="18"/>
                <w:lang w:eastAsia="ja-JP"/>
              </w:rPr>
              <w:t>、</w:t>
            </w:r>
            <w:r w:rsidRPr="005B1669">
              <w:rPr>
                <w:rFonts w:ascii="ＭＳ ゴシック" w:eastAsia="ＭＳ ゴシック" w:hAnsi="ＭＳ ゴシック" w:hint="eastAsia"/>
                <w:sz w:val="18"/>
                <w:szCs w:val="18"/>
              </w:rPr>
              <w:t>「「認知症高齢者の日常生活自立度判定基準」の活用について」（平成５年10月26日老健第135号厚生省老人保健福祉局長通知）に規定する「認知症高齢者の日常生活自立度」を用いる場合の日常生活自立度の決定に当たっては、判定結果（医師の判定結果又は主治医意見書）を用い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主治医意見書とは、「要介護認定等の実施について」（平成21年９月30日老発0930第５号厚生労働省老健局通知）に基づき、主治医が記載した同通知中「３　主治医の意見の聴取」に規定する「主治医意見書」中「３　心身の状態に関する意見　(1)日常生活の自立度等について・認知症高齢者の日常生活自立度」欄の記載をいうものとする。</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20"/>
                <w:highlight w:val="yellow"/>
              </w:rPr>
            </w:pPr>
          </w:p>
        </w:tc>
        <w:tc>
          <w:tcPr>
            <w:tcW w:w="2979" w:type="pct"/>
            <w:tcBorders>
              <w:top w:val="dashSmallGap" w:sz="4" w:space="0" w:color="auto"/>
              <w:bottom w:val="dashSmallGap" w:sz="4" w:space="0" w:color="auto"/>
            </w:tcBorders>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判定結果は、判定した医師名、判定日と共に、居宅サービス計画又は各サービスのサービス計画に記載して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203"/>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20"/>
                <w:highlight w:val="yellow"/>
              </w:rPr>
            </w:pPr>
          </w:p>
        </w:tc>
        <w:tc>
          <w:tcPr>
            <w:tcW w:w="2979" w:type="pct"/>
            <w:tcBorders>
              <w:top w:val="dashSmallGap" w:sz="4" w:space="0" w:color="auto"/>
              <w:bottom w:val="dashSmallGap" w:sz="4" w:space="0" w:color="auto"/>
            </w:tcBorders>
          </w:tcPr>
          <w:p w:rsidR="007B4DCA" w:rsidRPr="005B1669"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複数の判定結果がある場合にあっては、最も新しい判定を用いて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20"/>
                <w:highlight w:val="yellow"/>
              </w:rPr>
            </w:pPr>
          </w:p>
        </w:tc>
        <w:tc>
          <w:tcPr>
            <w:tcW w:w="2979" w:type="pct"/>
            <w:tcBorders>
              <w:top w:val="dashSmallGap" w:sz="4" w:space="0" w:color="auto"/>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医師の判定が無い場合（主治医意見書を用いることについて同意が得られなかった場合を含む。）にあっては、「要介護認定等の実施について」に基づき、認定調査員が記入した同通知中「２(4)認定調査員」に規定する「認定調査票」の「認定調査票（基本調査）」の「認知症高齢者の日常生活自立度」欄の記載を用いて</w:t>
            </w:r>
            <w:r>
              <w:rPr>
                <w:rFonts w:ascii="ＭＳ ゴシック" w:eastAsia="ＭＳ ゴシック" w:hAnsi="ＭＳ ゴシック" w:hint="eastAsia"/>
                <w:sz w:val="18"/>
                <w:szCs w:val="18"/>
              </w:rPr>
              <w:t>いるか</w:t>
            </w:r>
            <w:r w:rsidRPr="005B1669">
              <w:rPr>
                <w:rFonts w:ascii="ＭＳ ゴシック" w:eastAsia="ＭＳ ゴシック" w:hAnsi="ＭＳ ゴシック" w:hint="eastAsia"/>
                <w:sz w:val="18"/>
                <w:szCs w:val="18"/>
              </w:rPr>
              <w:t>。</w:t>
            </w:r>
          </w:p>
        </w:tc>
        <w:tc>
          <w:tcPr>
            <w:tcW w:w="200"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0"/>
        </w:trPr>
        <w:tc>
          <w:tcPr>
            <w:tcW w:w="1223" w:type="pct"/>
            <w:tcBorders>
              <w:top w:val="single" w:sz="4" w:space="0" w:color="auto"/>
              <w:bottom w:val="nil"/>
            </w:tcBorders>
          </w:tcPr>
          <w:p w:rsidR="007B4DCA" w:rsidRPr="00A11C50"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E17E57">
              <w:rPr>
                <w:rFonts w:ascii="ＭＳ ゴシック" w:eastAsia="ＭＳ ゴシック" w:hAnsi="ＭＳ ゴシック" w:hint="eastAsia"/>
                <w:sz w:val="18"/>
                <w:szCs w:val="18"/>
              </w:rPr>
              <w:t>入所等の日数の数え方について</w:t>
            </w:r>
          </w:p>
        </w:tc>
        <w:tc>
          <w:tcPr>
            <w:tcW w:w="2979" w:type="pct"/>
            <w:tcBorders>
              <w:bottom w:val="dashSmallGap"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短期入所、入所又は入院の日数については、原則として、入所等した日及び退所等した日の両方を含んで</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同一敷地内又は隣接若しくは近接する敷地における介護保険施設等（短期入所生活介護事業所、短期入所療養介護事業所、特定施設又は介護保険施設）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んで</w:t>
            </w:r>
            <w:r>
              <w:rPr>
                <w:rFonts w:ascii="ＭＳ ゴシック" w:eastAsia="ＭＳ ゴシック" w:hAnsi="ＭＳ ゴシック" w:hint="eastAsia"/>
                <w:sz w:val="18"/>
                <w:szCs w:val="18"/>
              </w:rPr>
              <w:t>いないか</w:t>
            </w:r>
            <w:r w:rsidRPr="00E17E57">
              <w:rPr>
                <w:rFonts w:ascii="ＭＳ ゴシック" w:eastAsia="ＭＳ ゴシック" w:hAnsi="ＭＳ ゴシック" w:hint="eastAsia"/>
                <w:sz w:val="18"/>
                <w:szCs w:val="18"/>
              </w:rPr>
              <w:t>。</w:t>
            </w:r>
          </w:p>
          <w:p w:rsidR="007B4DCA" w:rsidRPr="005B1669" w:rsidRDefault="00197AC2" w:rsidP="00197A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例えば、特定施設</w:t>
            </w:r>
            <w:r w:rsidR="007B4DCA" w:rsidRPr="00E17E57">
              <w:rPr>
                <w:rFonts w:ascii="ＭＳ ゴシック" w:eastAsia="ＭＳ ゴシック" w:hAnsi="ＭＳ ゴシック" w:hint="eastAsia"/>
                <w:sz w:val="18"/>
                <w:szCs w:val="18"/>
              </w:rPr>
              <w:t>の利用者がそのまま指定介護老人福祉施設に入所したような場合は、入所に切り替えた日については</w:t>
            </w:r>
            <w:r>
              <w:rPr>
                <w:rFonts w:ascii="ＭＳ ゴシック" w:eastAsia="ＭＳ ゴシック" w:hAnsi="ＭＳ ゴシック" w:hint="eastAsia"/>
                <w:sz w:val="18"/>
                <w:szCs w:val="18"/>
              </w:rPr>
              <w:t>特定施設入居者生活介護費を</w:t>
            </w:r>
            <w:r w:rsidR="007B4DCA" w:rsidRPr="00E17E57">
              <w:rPr>
                <w:rFonts w:ascii="ＭＳ ゴシック" w:eastAsia="ＭＳ ゴシック" w:hAnsi="ＭＳ ゴシック" w:hint="eastAsia"/>
                <w:sz w:val="18"/>
                <w:szCs w:val="18"/>
              </w:rPr>
              <w:t>算定しない。</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介護保険施設等を退所等したその日に当該介護保険施設等と同一敷地内又は隣接若しくは近接する敷地における医療保険適用病床（病院若しくは診療所の病床であって医療保険の診療報酬が適用されるもの）であって相互に職員の兼務や施設の共用等が行われているものに入院する場合（同一医療機関内の転棟の場合を含む。）は、介護保険施設等においては退所等の日を算定して</w:t>
            </w:r>
            <w:r>
              <w:rPr>
                <w:rFonts w:ascii="ＭＳ ゴシック" w:eastAsia="ＭＳ ゴシック" w:hAnsi="ＭＳ ゴシック" w:hint="eastAsia"/>
                <w:sz w:val="18"/>
                <w:szCs w:val="18"/>
              </w:rPr>
              <w:t>いないか</w:t>
            </w:r>
            <w:r w:rsidRPr="00E17E57">
              <w:rPr>
                <w:rFonts w:ascii="ＭＳ ゴシック" w:eastAsia="ＭＳ ゴシック" w:hAnsi="ＭＳ ゴシック" w:hint="eastAsia"/>
                <w:sz w:val="18"/>
                <w:szCs w:val="18"/>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また、同一敷地内等の医療保険適用病床を退院したその日に介護保険施設等に入所等する場合（同一医療機関内の転棟の場合を含む。）は、介護保険施設等においては入所等の日を算定して</w:t>
            </w:r>
            <w:r>
              <w:rPr>
                <w:rFonts w:ascii="ＭＳ ゴシック" w:eastAsia="ＭＳ ゴシック" w:hAnsi="ＭＳ ゴシック" w:hint="eastAsia"/>
                <w:sz w:val="18"/>
                <w:szCs w:val="18"/>
              </w:rPr>
              <w:t>いないか</w:t>
            </w:r>
            <w:r w:rsidRPr="00E17E57">
              <w:rPr>
                <w:rFonts w:ascii="ＭＳ ゴシック" w:eastAsia="ＭＳ ゴシック" w:hAnsi="ＭＳ ゴシック" w:hint="eastAsia"/>
                <w:sz w:val="18"/>
                <w:szCs w:val="18"/>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single" w:sz="4" w:space="0" w:color="auto"/>
            </w:tcBorders>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通所介護費等の算定方法（厚生労働大臣が定める利用者等の数の基準及び看護職員等の員数の基準並びに通所介護費等の算定方法（平成12年厚生省告示第27号））の適用に関する平均利用者数等の算定においては、入所等した日を含み、退所等した日は含んで</w:t>
            </w:r>
            <w:r>
              <w:rPr>
                <w:rFonts w:ascii="ＭＳ ゴシック" w:eastAsia="ＭＳ ゴシック" w:hAnsi="ＭＳ ゴシック" w:hint="eastAsia"/>
                <w:sz w:val="18"/>
                <w:szCs w:val="18"/>
              </w:rPr>
              <w:t>いないか</w:t>
            </w:r>
            <w:r w:rsidRPr="00E17E57">
              <w:rPr>
                <w:rFonts w:ascii="ＭＳ ゴシック" w:eastAsia="ＭＳ ゴシック" w:hAnsi="ＭＳ ゴシック" w:hint="eastAsia"/>
                <w:sz w:val="18"/>
                <w:szCs w:val="18"/>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single" w:sz="4" w:space="0" w:color="auto"/>
              <w:bottom w:val="nil"/>
            </w:tcBorders>
          </w:tcPr>
          <w:p w:rsidR="007B4DCA" w:rsidRPr="00E17E57"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５　</w:t>
            </w:r>
            <w:r w:rsidRPr="00E17E57">
              <w:rPr>
                <w:rFonts w:ascii="ＭＳ ゴシック" w:eastAsia="ＭＳ ゴシック" w:hAnsi="ＭＳ ゴシック" w:hint="eastAsia"/>
                <w:sz w:val="18"/>
                <w:szCs w:val="18"/>
              </w:rPr>
              <w:t>常勤換算方法による職員数の算定方法について</w:t>
            </w:r>
          </w:p>
          <w:p w:rsidR="007B4DCA" w:rsidRPr="00A11C50" w:rsidRDefault="007B4DCA" w:rsidP="007B4DCA">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暦月ごとの職員の勤務延時間数を、当該事業所又は施設において常勤の職員が勤務すべき時間で除して得た数の小数点第２位以下を切り捨てて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p w:rsidR="007B4DCA" w:rsidRPr="00E17E57"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　やむを得ない事情により、配置されていた職員数が一時的に１割の範囲内で減少した場合は、１月を超えない期間内に職員が補充されれば、職員数が減少しなかったものとみなす。</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single" w:sz="4" w:space="0" w:color="auto"/>
              <w:bottom w:val="nil"/>
            </w:tcBorders>
          </w:tcPr>
          <w:p w:rsidR="007B4DCA"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６　</w:t>
            </w:r>
            <w:r w:rsidRPr="00E17E57">
              <w:rPr>
                <w:rFonts w:ascii="ＭＳ ゴシック" w:eastAsia="ＭＳ ゴシック" w:hAnsi="ＭＳ ゴシック" w:hint="eastAsia"/>
                <w:sz w:val="18"/>
                <w:szCs w:val="18"/>
              </w:rPr>
              <w:t>人員基準欠如に該当する場合等の所定単位数の算定について</w:t>
            </w:r>
          </w:p>
        </w:tc>
        <w:tc>
          <w:tcPr>
            <w:tcW w:w="2979" w:type="pct"/>
            <w:tcBorders>
              <w:bottom w:val="dashSmallGap" w:sz="4" w:space="0" w:color="auto"/>
            </w:tcBorders>
            <w:vAlign w:val="center"/>
          </w:tcPr>
          <w:p w:rsidR="007B4DCA" w:rsidRPr="00E17E57" w:rsidRDefault="007B4DCA" w:rsidP="00197AC2">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当該事業所の看護師等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tc>
        <w:tc>
          <w:tcPr>
            <w:tcW w:w="798" w:type="pct"/>
            <w:gridSpan w:val="4"/>
            <w:tcBorders>
              <w:bottom w:val="dashSmallGap" w:sz="4" w:space="0" w:color="auto"/>
            </w:tcBorders>
            <w:shd w:val="clear" w:color="auto" w:fill="A6A6A6" w:themeFill="background1" w:themeFillShade="A6"/>
            <w:vAlign w:val="center"/>
          </w:tcPr>
          <w:p w:rsidR="007B4DCA" w:rsidRPr="003479A4" w:rsidRDefault="007B4DCA" w:rsidP="007B4DCA">
            <w:pPr>
              <w:jc w:val="center"/>
              <w:rPr>
                <w:rFonts w:ascii="ＭＳ ゴシック" w:eastAsia="ＭＳ ゴシック" w:hAnsi="ＭＳ ゴシック"/>
                <w:sz w:val="22"/>
                <w:szCs w:val="22"/>
              </w:rPr>
            </w:pPr>
          </w:p>
        </w:tc>
      </w:tr>
      <w:tr w:rsidR="007B4DCA" w:rsidRPr="005B1669" w:rsidTr="00646794">
        <w:trPr>
          <w:cantSplit/>
          <w:trHeight w:val="77"/>
        </w:trPr>
        <w:tc>
          <w:tcPr>
            <w:tcW w:w="1223" w:type="pct"/>
            <w:tcBorders>
              <w:top w:val="nil"/>
              <w:bottom w:val="dashed" w:sz="4" w:space="0" w:color="auto"/>
            </w:tcBorders>
          </w:tcPr>
          <w:p w:rsidR="007B4DCA" w:rsidRDefault="007B4DCA" w:rsidP="007B4DCA">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人員基準上満たすべき看護師等の員数を算定する際の利用者等数は、当該年度の前年度（毎年４月１日始まり翌年３月31日をもって終わる年度、※新規開設又は再開の場合は推定数とする。）の平均を用いて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　前年度の全利用者等の延数を当該前年度の日数で除して得た数の小数点第２位以下を切り上げるものとする。</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dashed" w:sz="4" w:space="0" w:color="auto"/>
              <w:bottom w:val="nil"/>
            </w:tcBorders>
          </w:tcPr>
          <w:p w:rsidR="007B4DCA" w:rsidRPr="005E5121" w:rsidRDefault="007B4DCA" w:rsidP="007B4DCA">
            <w:pPr>
              <w:spacing w:line="26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看護・介護職員の人員基準欠如について</w:t>
            </w:r>
          </w:p>
        </w:tc>
        <w:tc>
          <w:tcPr>
            <w:tcW w:w="2979" w:type="pct"/>
            <w:tcBorders>
              <w:bottom w:val="dashSmallGap"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・人員基準上必要とされる員数から１割を超えて減少した場合</w:t>
            </w:r>
          </w:p>
          <w:p w:rsidR="007B4DCA" w:rsidRPr="00E17E57" w:rsidRDefault="007B4DCA" w:rsidP="002E7976">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その翌月から人員基準欠如が解消されるに至った月まで、利用者等の全員について</w:t>
            </w:r>
            <w:r>
              <w:rPr>
                <w:rFonts w:ascii="ＭＳ ゴシック" w:eastAsia="ＭＳ ゴシック" w:hAnsi="ＭＳ ゴシック" w:hint="eastAsia"/>
                <w:sz w:val="18"/>
                <w:szCs w:val="18"/>
              </w:rPr>
              <w:t>100分の70に相当する単位数を算定</w:t>
            </w:r>
            <w:r w:rsidRPr="00E17E57">
              <w:rPr>
                <w:rFonts w:ascii="ＭＳ ゴシック" w:eastAsia="ＭＳ ゴシック" w:hAnsi="ＭＳ ゴシック" w:hint="eastAsia"/>
                <w:sz w:val="18"/>
                <w:szCs w:val="18"/>
              </w:rPr>
              <w:t>して</w:t>
            </w:r>
            <w:r>
              <w:rPr>
                <w:rFonts w:ascii="ＭＳ ゴシック" w:eastAsia="ＭＳ ゴシック" w:hAnsi="ＭＳ ゴシック" w:hint="eastAsia"/>
                <w:sz w:val="18"/>
                <w:szCs w:val="18"/>
              </w:rPr>
              <w:t>いるか。</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dashed" w:sz="4" w:space="0" w:color="auto"/>
            </w:tcBorders>
          </w:tcPr>
          <w:p w:rsidR="007B4DCA" w:rsidRDefault="007B4DCA" w:rsidP="007B4DCA">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ed"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・人員基準上必要とされる員数から１割の範囲内で減少した場合</w:t>
            </w:r>
          </w:p>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その翌々月から人員基準欠如が解消されるに至った月まで、利用者等の全員について</w:t>
            </w:r>
            <w:r>
              <w:rPr>
                <w:rFonts w:ascii="ＭＳ ゴシック" w:eastAsia="ＭＳ ゴシック" w:hAnsi="ＭＳ ゴシック" w:hint="eastAsia"/>
                <w:sz w:val="18"/>
                <w:szCs w:val="18"/>
              </w:rPr>
              <w:t>100分の70に相当する単位数を算定</w:t>
            </w:r>
            <w:r w:rsidRPr="00E17E57">
              <w:rPr>
                <w:rFonts w:ascii="ＭＳ ゴシック" w:eastAsia="ＭＳ ゴシック" w:hAnsi="ＭＳ ゴシック" w:hint="eastAsia"/>
                <w:sz w:val="18"/>
                <w:szCs w:val="18"/>
              </w:rPr>
              <w:t>して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　翌月の末日において人員基準を満たすに至っている場合を除く。</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dashed" w:sz="4" w:space="0" w:color="auto"/>
              <w:bottom w:val="single" w:sz="4" w:space="0" w:color="auto"/>
            </w:tcBorders>
          </w:tcPr>
          <w:p w:rsidR="007B4DCA" w:rsidRPr="005E5121" w:rsidRDefault="007B4DCA" w:rsidP="007B4DCA">
            <w:pPr>
              <w:spacing w:line="26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看護・介護職員以外の人員基準欠如について</w:t>
            </w:r>
          </w:p>
        </w:tc>
        <w:tc>
          <w:tcPr>
            <w:tcW w:w="2979" w:type="pct"/>
            <w:tcBorders>
              <w:bottom w:val="dashed" w:sz="4" w:space="0" w:color="auto"/>
            </w:tcBorders>
            <w:vAlign w:val="center"/>
          </w:tcPr>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その翌々月から人員基準欠如が解消されるに至った月まで、利用者等の全員について</w:t>
            </w:r>
            <w:r>
              <w:rPr>
                <w:rFonts w:ascii="ＭＳ ゴシック" w:eastAsia="ＭＳ ゴシック" w:hAnsi="ＭＳ ゴシック" w:hint="eastAsia"/>
                <w:sz w:val="18"/>
                <w:szCs w:val="18"/>
              </w:rPr>
              <w:t>100分の70に相当する単位数を算定</w:t>
            </w:r>
            <w:r w:rsidRPr="00E17E57">
              <w:rPr>
                <w:rFonts w:ascii="ＭＳ ゴシック" w:eastAsia="ＭＳ ゴシック" w:hAnsi="ＭＳ ゴシック" w:hint="eastAsia"/>
                <w:sz w:val="18"/>
                <w:szCs w:val="18"/>
              </w:rPr>
              <w:t>して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　翌月の末日において人員基準を満たすに至っている場合を除く。</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single" w:sz="4" w:space="0" w:color="auto"/>
              <w:bottom w:val="dashed" w:sz="4" w:space="0" w:color="auto"/>
            </w:tcBorders>
          </w:tcPr>
          <w:p w:rsidR="007B4DCA" w:rsidRPr="00E17E57"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Pr="00E17E57">
              <w:rPr>
                <w:rFonts w:ascii="ＭＳ ゴシック" w:eastAsia="ＭＳ ゴシック" w:hAnsi="ＭＳ ゴシック" w:hint="eastAsia"/>
                <w:sz w:val="18"/>
                <w:szCs w:val="18"/>
              </w:rPr>
              <w:t>新設、増床の場合の利用者数等について</w:t>
            </w:r>
          </w:p>
          <w:p w:rsidR="007B4DCA" w:rsidRPr="00A11C50"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2E7976" w:rsidRDefault="007B4DCA" w:rsidP="002E7976">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人員基準欠如及び夜勤を行う職員の員数の算定に関しては、</w:t>
            </w:r>
          </w:p>
          <w:p w:rsidR="007B4DCA" w:rsidRPr="00E17E57" w:rsidRDefault="009D1DBD" w:rsidP="002E7976">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①</w:t>
            </w:r>
            <w:r w:rsidR="007B4DCA" w:rsidRPr="00E17E57">
              <w:rPr>
                <w:rFonts w:ascii="ＭＳ ゴシック" w:eastAsia="ＭＳ ゴシック" w:hAnsi="ＭＳ ゴシック" w:hint="eastAsia"/>
                <w:sz w:val="18"/>
                <w:szCs w:val="18"/>
              </w:rPr>
              <w:t>新設又は増床分のベッドに関して、前年度において１年未満の実績しかない場合（前年度の実績が全くない場合を含む。）の利用者数等は、新設又は増床の時点から</w:t>
            </w:r>
          </w:p>
          <w:p w:rsidR="007B4DCA" w:rsidRPr="00E17E57" w:rsidRDefault="007B4DCA" w:rsidP="007B4DCA">
            <w:pPr>
              <w:pStyle w:val="a3"/>
              <w:tabs>
                <w:tab w:val="clear" w:pos="4252"/>
                <w:tab w:val="clear" w:pos="8504"/>
              </w:tabs>
              <w:snapToGrid/>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・６月未満の間は、便宜上、ベッド数の90％</w:t>
            </w:r>
          </w:p>
          <w:p w:rsidR="007B4DCA" w:rsidRPr="00E17E57"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・６月以上１年未満の間は、直近の６月における全利用者等の延数を６月間の日数で除して得た数</w:t>
            </w:r>
          </w:p>
          <w:p w:rsidR="007B4DCA" w:rsidRPr="00E17E57"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・１年以上経過している場合は、直近１年間における全利用者等の延数を１年間の日数で除して得た数</w:t>
            </w:r>
          </w:p>
          <w:p w:rsidR="007B4DCA" w:rsidRPr="005B1669" w:rsidRDefault="007B4DCA" w:rsidP="007B4DCA">
            <w:pPr>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として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dashed" w:sz="4" w:space="0" w:color="auto"/>
              <w:bottom w:val="nil"/>
            </w:tcBorders>
          </w:tcPr>
          <w:p w:rsidR="007B4DCA" w:rsidRPr="00A11C50" w:rsidRDefault="007B4DCA" w:rsidP="007B4DCA">
            <w:pPr>
              <w:spacing w:line="26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減床の場合の利用者数等について</w:t>
            </w:r>
          </w:p>
        </w:tc>
        <w:tc>
          <w:tcPr>
            <w:tcW w:w="2979" w:type="pct"/>
            <w:tcBorders>
              <w:bottom w:val="dashed" w:sz="4" w:space="0" w:color="auto"/>
            </w:tcBorders>
            <w:vAlign w:val="center"/>
          </w:tcPr>
          <w:p w:rsidR="007B4DCA" w:rsidRPr="009D1DBD" w:rsidRDefault="009D1DBD" w:rsidP="009D1DB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②</w:t>
            </w:r>
            <w:r w:rsidR="007B4DCA" w:rsidRPr="00E17E57">
              <w:rPr>
                <w:rFonts w:ascii="ＭＳ ゴシック" w:eastAsia="ＭＳ ゴシック" w:hAnsi="ＭＳ ゴシック" w:hint="eastAsia"/>
                <w:sz w:val="18"/>
                <w:szCs w:val="18"/>
              </w:rPr>
              <w:t>減床後の実績が３月以上あるときは、減床後の延利用者数を延日数で除して得た数として</w:t>
            </w:r>
            <w:r w:rsidR="007B4DCA">
              <w:rPr>
                <w:rFonts w:ascii="ＭＳ ゴシック" w:eastAsia="ＭＳ ゴシック" w:hAnsi="ＭＳ ゴシック" w:hint="eastAsia"/>
                <w:sz w:val="18"/>
                <w:szCs w:val="18"/>
              </w:rPr>
              <w:t>いるか</w:t>
            </w:r>
            <w:r w:rsidR="007B4DCA" w:rsidRPr="00E17E57">
              <w:rPr>
                <w:rFonts w:ascii="ＭＳ ゴシック" w:eastAsia="ＭＳ ゴシック" w:hAnsi="ＭＳ ゴシック" w:hint="eastAsia"/>
                <w:sz w:val="18"/>
                <w:szCs w:val="18"/>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bottom w:val="single"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sidRPr="00E17E57">
              <w:rPr>
                <w:rFonts w:ascii="ＭＳ ゴシック" w:eastAsia="ＭＳ ゴシック" w:hAnsi="ＭＳ ゴシック" w:hint="eastAsia"/>
                <w:sz w:val="18"/>
                <w:szCs w:val="18"/>
              </w:rPr>
              <w:t>上記①又は②により難い合理的な理由がある場合には、他の適切な方法より利用者数を推定して</w:t>
            </w:r>
            <w:r>
              <w:rPr>
                <w:rFonts w:ascii="ＭＳ ゴシック" w:eastAsia="ＭＳ ゴシック" w:hAnsi="ＭＳ ゴシック" w:hint="eastAsia"/>
                <w:sz w:val="18"/>
                <w:szCs w:val="18"/>
              </w:rPr>
              <w:t>いるか</w:t>
            </w:r>
            <w:r w:rsidRPr="00E17E57">
              <w:rPr>
                <w:rFonts w:ascii="ＭＳ ゴシック" w:eastAsia="ＭＳ ゴシック" w:hAnsi="ＭＳ ゴシック" w:hint="eastAsia"/>
                <w:sz w:val="18"/>
                <w:szCs w:val="18"/>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vMerge w:val="restart"/>
            <w:tcBorders>
              <w:top w:val="single" w:sz="4" w:space="0" w:color="auto"/>
            </w:tcBorders>
          </w:tcPr>
          <w:p w:rsidR="007B4DCA" w:rsidRDefault="009D1DBD"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7B4DCA">
              <w:rPr>
                <w:rFonts w:ascii="ＭＳ ゴシック" w:eastAsia="ＭＳ ゴシック" w:hAnsi="ＭＳ ゴシック" w:hint="eastAsia"/>
                <w:sz w:val="18"/>
                <w:szCs w:val="18"/>
              </w:rPr>
              <w:t xml:space="preserve">　短期利用特定施設入居者生活介護費</w:t>
            </w:r>
          </w:p>
          <w:p w:rsidR="007B4DCA" w:rsidRPr="005B1669" w:rsidRDefault="007B4DCA" w:rsidP="007B4D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★枚方市に届出が必要</w:t>
            </w:r>
          </w:p>
        </w:tc>
        <w:tc>
          <w:tcPr>
            <w:tcW w:w="2979" w:type="pct"/>
            <w:tcBorders>
              <w:bottom w:val="dashSmallGap" w:sz="4" w:space="0" w:color="auto"/>
            </w:tcBorders>
            <w:vAlign w:val="center"/>
          </w:tcPr>
          <w:p w:rsidR="007B4DCA" w:rsidRPr="00B77532"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下記に掲げる基準イ～ホに適合し、指定特定施設入居者生活介護を行った場合に、利用者の要介護状態区分に応じて、それぞれの所定単位数を算定しているか。</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vMerge/>
            <w:tcBorders>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7B4DC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　指定特定指定施設入居者生活介護の事業を行う者が、指定居宅サービス、指定地域密着型サービス、指定居宅介護支援、指定介護予防サービス、指定地域密着型介護予防サービス若しくは指定介護予防支援の事業又は介護保険施設若しくは指定</w:t>
            </w:r>
            <w:r w:rsidR="009D1DBD">
              <w:rPr>
                <w:rFonts w:ascii="ＭＳ ゴシック" w:eastAsia="ＭＳ ゴシック" w:hAnsi="ＭＳ ゴシック" w:hint="eastAsia"/>
                <w:sz w:val="18"/>
                <w:szCs w:val="18"/>
              </w:rPr>
              <w:t>介護</w:t>
            </w:r>
            <w:r>
              <w:rPr>
                <w:rFonts w:ascii="ＭＳ ゴシック" w:eastAsia="ＭＳ ゴシック" w:hAnsi="ＭＳ ゴシック" w:hint="eastAsia"/>
                <w:sz w:val="18"/>
                <w:szCs w:val="18"/>
              </w:rPr>
              <w:t>療養型医療施設の運営について３年以上の経験を有しているか。</w:t>
            </w:r>
          </w:p>
          <w:p w:rsidR="007B4DCA" w:rsidRPr="005B1669" w:rsidRDefault="007B4DCA" w:rsidP="009D1DB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新たに開設された特定施設など指定を受けた日から起算した期間が３年に満たない特定施設であっても、</w:t>
            </w:r>
            <w:r w:rsidR="009D1DBD">
              <w:rPr>
                <w:rFonts w:ascii="ＭＳ ゴシック" w:eastAsia="ＭＳ ゴシック" w:hAnsi="ＭＳ ゴシック" w:hint="eastAsia"/>
                <w:sz w:val="18"/>
                <w:szCs w:val="18"/>
              </w:rPr>
              <w:t>上記</w:t>
            </w:r>
            <w:r>
              <w:rPr>
                <w:rFonts w:ascii="ＭＳ ゴシック" w:eastAsia="ＭＳ ゴシック" w:hAnsi="ＭＳ ゴシック" w:hint="eastAsia"/>
                <w:sz w:val="18"/>
                <w:szCs w:val="18"/>
              </w:rPr>
              <w:t>に掲げるサービスなどの運営について３年以上の経験を有している事業者が運営する特定施設であれば算定可。</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bottom w:val="dashSmallGap" w:sz="4" w:space="0" w:color="auto"/>
            </w:tcBorders>
            <w:vAlign w:val="center"/>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ロ　指定特定施設の入居定員の範囲内で、空いている居室等（定員が１人であるものに限る。）を利用するものであるか。</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top w:val="dashSmallGap" w:sz="4" w:space="0" w:color="auto"/>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短期利用特定施設入居者生活介護の提供を受ける入居者（利用者）の数は、当該指定特定施設の入居定員の100分の10以下であるか。</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5B1669"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ハ　利用の開始に当たって、あらかじめ30日以内の利用期間を定めているか。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nil"/>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ニ　家賃、敷金、介護等その他の日常生活上必要な便宜の供与の対価として受領する費用を除き、権利金その他の金品を受領していないか。</w:t>
            </w:r>
          </w:p>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権利金その他の金品の受領禁止の規定に関しては、短期利用特定施設入居者生活介護を受ける入居者のみならず、当該特定施設の入居者に対しても、適用されるものである。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single" w:sz="4" w:space="0" w:color="auto"/>
            </w:tcBorders>
          </w:tcPr>
          <w:p w:rsidR="007B4DCA" w:rsidRPr="005B1669"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5B1669" w:rsidRDefault="007B4DCA" w:rsidP="007B4DC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ホ　介護保険法等に基づく勧告、命令、指示を受けたことがある場合にあっては、当該勧告等を受けた日から起算して５年以上の期間が経過しているか。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vMerge w:val="restart"/>
            <w:tcBorders>
              <w:top w:val="single" w:sz="4" w:space="0" w:color="auto"/>
            </w:tcBorders>
          </w:tcPr>
          <w:p w:rsidR="007B4DCA" w:rsidRPr="00A21F6D" w:rsidRDefault="0029496C" w:rsidP="007B4DC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９</w:t>
            </w:r>
            <w:r w:rsidR="007B4DCA" w:rsidRPr="00A21F6D">
              <w:rPr>
                <w:rFonts w:ascii="ＭＳ ゴシック" w:eastAsia="ＭＳ ゴシック" w:hAnsi="ＭＳ ゴシック" w:hint="eastAsia"/>
                <w:sz w:val="18"/>
                <w:szCs w:val="18"/>
              </w:rPr>
              <w:t xml:space="preserve">　身体拘束廃止未実施減算</w:t>
            </w:r>
          </w:p>
          <w:p w:rsidR="007B4DCA" w:rsidRPr="00A21F6D" w:rsidRDefault="007B4DCA" w:rsidP="007B4DCA">
            <w:pPr>
              <w:spacing w:line="260" w:lineRule="exact"/>
              <w:ind w:firstLineChars="100" w:firstLine="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★枚方市に届出が必要</w:t>
            </w:r>
          </w:p>
          <w:p w:rsidR="007B4DCA" w:rsidRPr="00A21F6D" w:rsidRDefault="007B4DCA" w:rsidP="007B4DCA">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bottom w:val="dashed" w:sz="4" w:space="0" w:color="auto"/>
            </w:tcBorders>
            <w:vAlign w:val="center"/>
          </w:tcPr>
          <w:p w:rsidR="007B4DCA" w:rsidRPr="00A21F6D" w:rsidRDefault="007B4DCA" w:rsidP="007B4DCA">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身体的拘束等の適正化を図るため、次に掲げる措置を講じていない場合、所定単位数の100分の10</w:t>
            </w:r>
            <w:r>
              <w:rPr>
                <w:rFonts w:ascii="ＭＳ ゴシック" w:eastAsia="ＭＳ ゴシック" w:hAnsi="ＭＳ ゴシック" w:hint="eastAsia"/>
                <w:sz w:val="18"/>
                <w:szCs w:val="18"/>
              </w:rPr>
              <w:t>に相当する単位数を減算している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vMerge/>
            <w:tcBorders>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A21F6D" w:rsidRDefault="00646D8F"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　身体的拘束等の適正化のための対策を検討する委員会を３月に１</w:t>
            </w:r>
            <w:r w:rsidR="007B4DCA" w:rsidRPr="00A21F6D">
              <w:rPr>
                <w:rFonts w:ascii="ＭＳ ゴシック" w:eastAsia="ＭＳ ゴシック" w:hAnsi="ＭＳ ゴシック" w:hint="eastAsia"/>
                <w:sz w:val="18"/>
                <w:szCs w:val="18"/>
              </w:rPr>
              <w:t>回以上開催するとともに、</w:t>
            </w:r>
            <w:r w:rsidR="007B4DCA">
              <w:rPr>
                <w:rFonts w:ascii="ＭＳ ゴシック" w:eastAsia="ＭＳ ゴシック" w:hAnsi="ＭＳ ゴシック" w:hint="eastAsia"/>
                <w:sz w:val="18"/>
                <w:szCs w:val="18"/>
              </w:rPr>
              <w:t>その結果について、介護職員その他の従業者に周知徹底を図っている</w:t>
            </w:r>
            <w:r w:rsidR="007B4DCA" w:rsidRPr="00A21F6D">
              <w:rPr>
                <w:rFonts w:ascii="ＭＳ ゴシック" w:eastAsia="ＭＳ ゴシック" w:hAnsi="ＭＳ ゴシック" w:hint="eastAsia"/>
                <w:sz w:val="18"/>
                <w:szCs w:val="18"/>
              </w:rPr>
              <w:t>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A21F6D"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　身体的拘束等の適正化のための指針を整備している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A21F6D" w:rsidRDefault="007B4DCA" w:rsidP="007B4DCA">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③　介護職員その他の従業者</w:t>
            </w:r>
            <w:r>
              <w:rPr>
                <w:rFonts w:ascii="ＭＳ ゴシック" w:eastAsia="ＭＳ ゴシック" w:hAnsi="ＭＳ ゴシック" w:hint="eastAsia"/>
                <w:sz w:val="18"/>
                <w:szCs w:val="18"/>
              </w:rPr>
              <w:t>に対し、身体的拘束等の適正化のための研修を定期的に実施している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single" w:sz="4" w:space="0" w:color="auto"/>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A21F6D" w:rsidRDefault="007B4DCA" w:rsidP="007B4DCA">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①～③が実施できていない場合、速やかに改善計画を枚方市に提出し、事実が生じ</w:t>
            </w:r>
            <w:r>
              <w:rPr>
                <w:rFonts w:ascii="ＭＳ ゴシック" w:eastAsia="ＭＳ ゴシック" w:hAnsi="ＭＳ ゴシック" w:hint="eastAsia"/>
                <w:sz w:val="18"/>
                <w:szCs w:val="18"/>
              </w:rPr>
              <w:t>た月から３月後に改善計画に基づく改善状況を枚方市に報告している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F7045B">
        <w:trPr>
          <w:cantSplit/>
          <w:trHeight w:val="77"/>
        </w:trPr>
        <w:tc>
          <w:tcPr>
            <w:tcW w:w="1223" w:type="pct"/>
            <w:vMerge w:val="restart"/>
            <w:tcBorders>
              <w:top w:val="single" w:sz="4" w:space="0" w:color="auto"/>
              <w:bottom w:val="nil"/>
            </w:tcBorders>
          </w:tcPr>
          <w:p w:rsidR="007B4DCA" w:rsidRPr="00563D07" w:rsidRDefault="006D28BC" w:rsidP="007B4DCA">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10</w:t>
            </w:r>
            <w:r w:rsidR="007B4DCA" w:rsidRPr="00563D07">
              <w:rPr>
                <w:rFonts w:ascii="ＭＳ ゴシック" w:eastAsia="ＭＳ ゴシック" w:hAnsi="ＭＳ ゴシック" w:hint="eastAsia"/>
                <w:color w:val="FF0000"/>
                <w:sz w:val="18"/>
                <w:szCs w:val="18"/>
              </w:rPr>
              <w:t xml:space="preserve">　入居継続支援加算</w:t>
            </w:r>
          </w:p>
          <w:p w:rsidR="007B4DCA" w:rsidRPr="00A21F6D" w:rsidRDefault="007B4DCA" w:rsidP="007B4DCA">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tc>
        <w:tc>
          <w:tcPr>
            <w:tcW w:w="2979" w:type="pct"/>
            <w:tcBorders>
              <w:bottom w:val="dashed" w:sz="4" w:space="0" w:color="auto"/>
            </w:tcBorders>
            <w:vAlign w:val="center"/>
          </w:tcPr>
          <w:p w:rsidR="007B4DCA" w:rsidRDefault="007B4DCA" w:rsidP="007B4DCA">
            <w:pPr>
              <w:spacing w:line="240" w:lineRule="exact"/>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●入居継続支援加算(Ⅰ)</w:t>
            </w:r>
          </w:p>
          <w:p w:rsidR="006D28BC" w:rsidRDefault="006D28BC"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次の⑴～⑶のいずれにも適合すること。</w:t>
            </w:r>
          </w:p>
          <w:p w:rsidR="00745981" w:rsidRDefault="00745981" w:rsidP="007B4DCA">
            <w:pPr>
              <w:spacing w:line="240" w:lineRule="exact"/>
              <w:rPr>
                <w:rFonts w:ascii="ＭＳ ゴシック" w:eastAsia="ＭＳ ゴシック" w:hAnsi="ＭＳ ゴシック"/>
                <w:color w:val="FF0000"/>
                <w:sz w:val="18"/>
                <w:szCs w:val="18"/>
              </w:rPr>
            </w:pPr>
          </w:p>
          <w:p w:rsidR="00745981" w:rsidRPr="00B52117" w:rsidRDefault="00745981" w:rsidP="00745981">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当該加算を算定するにあっては、サービス提供体制強化加算は算定できない。</w:t>
            </w: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198" w:type="pct"/>
            <w:shd w:val="clear" w:color="auto" w:fill="A6A6A6" w:themeFill="background1" w:themeFillShade="A6"/>
            <w:vAlign w:val="center"/>
          </w:tcPr>
          <w:p w:rsidR="007B4DCA" w:rsidRPr="003479A4" w:rsidRDefault="007B4DCA" w:rsidP="007B4DCA">
            <w:pPr>
              <w:jc w:val="center"/>
              <w:rPr>
                <w:sz w:val="22"/>
              </w:rPr>
            </w:pPr>
          </w:p>
        </w:tc>
      </w:tr>
      <w:tr w:rsidR="007B4DCA" w:rsidRPr="005B1669" w:rsidTr="00F7045B">
        <w:trPr>
          <w:cantSplit/>
          <w:trHeight w:val="77"/>
        </w:trPr>
        <w:tc>
          <w:tcPr>
            <w:tcW w:w="1223" w:type="pct"/>
            <w:vMerge/>
            <w:tcBorders>
              <w:top w:val="nil"/>
              <w:bottom w:val="nil"/>
            </w:tcBorders>
          </w:tcPr>
          <w:p w:rsidR="007B4DCA" w:rsidRPr="00563D07" w:rsidRDefault="007B4DCA" w:rsidP="007B4DCA">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7B4DCA" w:rsidRPr="00B52117"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⑴　</w:t>
            </w:r>
            <w:r w:rsidR="006D28BC">
              <w:rPr>
                <w:rFonts w:ascii="ＭＳ ゴシック" w:eastAsia="ＭＳ ゴシック" w:hAnsi="ＭＳ ゴシック" w:hint="eastAsia"/>
                <w:color w:val="FF0000"/>
                <w:sz w:val="18"/>
                <w:szCs w:val="18"/>
              </w:rPr>
              <w:t>下記の行為を必要とする者の占める割合が入居者</w:t>
            </w:r>
            <w:r w:rsidRPr="00B52117">
              <w:rPr>
                <w:rFonts w:ascii="ＭＳ ゴシック" w:eastAsia="ＭＳ ゴシック" w:hAnsi="ＭＳ ゴシック" w:hint="eastAsia"/>
                <w:color w:val="FF0000"/>
                <w:sz w:val="18"/>
                <w:szCs w:val="18"/>
              </w:rPr>
              <w:t>の100分の15以上であるか。</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一　口腔内の喀痰吸引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二　鼻腔内の喀痰吸引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三　気管カニューレ内部の喀痰吸引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四　胃ろう又は腸ろうによる経管栄養</w:t>
            </w:r>
          </w:p>
          <w:p w:rsidR="007B4DCA"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五　経鼻経管栄養</w:t>
            </w:r>
          </w:p>
          <w:p w:rsidR="0016716E"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割合については、前４月から前々月までの３月間のそれぞれの末日時点の割合の平均につい</w:t>
            </w:r>
            <w:r w:rsidR="0016716E">
              <w:rPr>
                <w:rFonts w:ascii="ＭＳ ゴシック" w:eastAsia="ＭＳ ゴシック" w:hAnsi="ＭＳ ゴシック" w:hint="eastAsia"/>
                <w:color w:val="FF0000"/>
                <w:sz w:val="18"/>
                <w:szCs w:val="18"/>
              </w:rPr>
              <w:t>て算出し、届出日以降においても、毎月において前４月から前々月までの３月間のこれらの割合が所定の割合以上であることが必要である。</w:t>
            </w:r>
          </w:p>
          <w:p w:rsidR="007B4DCA" w:rsidRPr="00B52117" w:rsidRDefault="0016716E"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これらの割合は</w:t>
            </w:r>
            <w:r w:rsidR="00460A63">
              <w:rPr>
                <w:rFonts w:ascii="ＭＳ ゴシック" w:eastAsia="ＭＳ ゴシック" w:hAnsi="ＭＳ ゴシック" w:hint="eastAsia"/>
                <w:color w:val="FF0000"/>
                <w:sz w:val="18"/>
                <w:szCs w:val="18"/>
              </w:rPr>
              <w:t>毎月記録するものとし、所定の割合</w:t>
            </w:r>
            <w:r w:rsidR="007B4DCA">
              <w:rPr>
                <w:rFonts w:ascii="ＭＳ ゴシック" w:eastAsia="ＭＳ ゴシック" w:hAnsi="ＭＳ ゴシック" w:hint="eastAsia"/>
                <w:color w:val="FF0000"/>
                <w:sz w:val="18"/>
                <w:szCs w:val="18"/>
              </w:rPr>
              <w:t>を下回った場合については、</w:t>
            </w:r>
            <w:r>
              <w:rPr>
                <w:rFonts w:ascii="ＭＳ ゴシック" w:eastAsia="ＭＳ ゴシック" w:hAnsi="ＭＳ ゴシック" w:hint="eastAsia"/>
                <w:color w:val="FF0000"/>
                <w:sz w:val="18"/>
                <w:szCs w:val="18"/>
              </w:rPr>
              <w:t>加算の</w:t>
            </w:r>
            <w:r w:rsidR="007B4DCA">
              <w:rPr>
                <w:rFonts w:ascii="ＭＳ ゴシック" w:eastAsia="ＭＳ ゴシック" w:hAnsi="ＭＳ ゴシック" w:hint="eastAsia"/>
                <w:color w:val="FF0000"/>
                <w:sz w:val="18"/>
                <w:szCs w:val="18"/>
              </w:rPr>
              <w:t>取り下げ</w:t>
            </w:r>
            <w:r>
              <w:rPr>
                <w:rFonts w:ascii="ＭＳ ゴシック" w:eastAsia="ＭＳ ゴシック" w:hAnsi="ＭＳ ゴシック" w:hint="eastAsia"/>
                <w:color w:val="FF0000"/>
                <w:sz w:val="18"/>
                <w:szCs w:val="18"/>
              </w:rPr>
              <w:t>の届出</w:t>
            </w:r>
            <w:r w:rsidR="007B4DCA">
              <w:rPr>
                <w:rFonts w:ascii="ＭＳ ゴシック" w:eastAsia="ＭＳ ゴシック" w:hAnsi="ＭＳ ゴシック" w:hint="eastAsia"/>
                <w:color w:val="FF0000"/>
                <w:sz w:val="18"/>
                <w:szCs w:val="18"/>
              </w:rPr>
              <w:t>を行うこと。</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F7045B">
        <w:trPr>
          <w:cantSplit/>
          <w:trHeight w:val="77"/>
        </w:trPr>
        <w:tc>
          <w:tcPr>
            <w:tcW w:w="1223" w:type="pct"/>
            <w:tcBorders>
              <w:top w:val="nil"/>
              <w:bottom w:val="nil"/>
            </w:tcBorders>
          </w:tcPr>
          <w:p w:rsidR="007B4DCA" w:rsidRPr="00563D07" w:rsidRDefault="007B4DCA" w:rsidP="007B4DCA">
            <w:pPr>
              <w:spacing w:line="260" w:lineRule="exact"/>
              <w:rPr>
                <w:rFonts w:ascii="ＭＳ ゴシック" w:eastAsia="ＭＳ ゴシック" w:hAnsi="ＭＳ ゴシック"/>
                <w:color w:val="FF0000"/>
                <w:sz w:val="18"/>
                <w:szCs w:val="18"/>
              </w:rPr>
            </w:pPr>
          </w:p>
        </w:tc>
        <w:tc>
          <w:tcPr>
            <w:tcW w:w="2979" w:type="pct"/>
            <w:tcBorders>
              <w:bottom w:val="dashSmallGap" w:sz="4" w:space="0" w:color="auto"/>
            </w:tcBorders>
            <w:vAlign w:val="center"/>
          </w:tcPr>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⑵　</w:t>
            </w:r>
            <w:r w:rsidRPr="00B52117">
              <w:rPr>
                <w:rFonts w:ascii="ＭＳ ゴシック" w:eastAsia="ＭＳ ゴシック" w:hAnsi="ＭＳ ゴシック" w:hint="eastAsia"/>
                <w:color w:val="FF0000"/>
                <w:sz w:val="18"/>
                <w:szCs w:val="18"/>
              </w:rPr>
              <w:t>介護福祉士の数が、常勤換算方法で入居者の数が６又はその端数を増すごとに１以上であるか。</w:t>
            </w:r>
          </w:p>
          <w:p w:rsidR="007B4DCA" w:rsidRDefault="007B4DCA" w:rsidP="007B4DCA">
            <w:pPr>
              <w:spacing w:line="240" w:lineRule="exact"/>
              <w:ind w:leftChars="100" w:left="210"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ただし、次の①～③の</w:t>
            </w:r>
            <w:r w:rsidR="00065097">
              <w:rPr>
                <w:rFonts w:ascii="ＭＳ ゴシック" w:eastAsia="ＭＳ ゴシック" w:hAnsi="ＭＳ ゴシック" w:hint="eastAsia"/>
                <w:color w:val="FF0000"/>
                <w:sz w:val="18"/>
                <w:szCs w:val="18"/>
              </w:rPr>
              <w:t>いずれにも適合している場合</w:t>
            </w:r>
            <w:r w:rsidRPr="00B52117">
              <w:rPr>
                <w:rFonts w:ascii="ＭＳ ゴシック" w:eastAsia="ＭＳ ゴシック" w:hAnsi="ＭＳ ゴシック" w:hint="eastAsia"/>
                <w:color w:val="FF0000"/>
                <w:sz w:val="18"/>
                <w:szCs w:val="18"/>
              </w:rPr>
              <w:t>、介護福祉士の数が、常勤換算方法で、入居者の数が７又はその端数を増すごとに１以上であるか。</w:t>
            </w:r>
          </w:p>
          <w:p w:rsidR="007B4DCA" w:rsidRDefault="007B4DCA" w:rsidP="007B4DCA">
            <w:pPr>
              <w:spacing w:line="240" w:lineRule="exact"/>
              <w:rPr>
                <w:rFonts w:ascii="ＭＳ ゴシック" w:eastAsia="ＭＳ ゴシック" w:hAnsi="ＭＳ ゴシック"/>
                <w:color w:val="FF0000"/>
                <w:sz w:val="18"/>
                <w:szCs w:val="18"/>
              </w:rPr>
            </w:pP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加算の算定を行うために必要となる介護福祉士の員数を算出する際の利用者数については、当該年度の前年度（毎年４月１日に始まり翌年３月31日をもって終わる年度とする。）の平均を用いる（ただし、新規開設又は再開の場合は推定数による。）。この場合、利用者等の平均は、前年度の全利用者等の延数を当該前年度の日数で除して得た数とする。この平均利用者数等の算定に当たっては、小数点第２位以下を切り上げものとする。</w:t>
            </w:r>
          </w:p>
          <w:p w:rsidR="007B4DCA" w:rsidRDefault="007B4DCA" w:rsidP="007B4DCA">
            <w:pPr>
              <w:spacing w:line="240" w:lineRule="exact"/>
              <w:rPr>
                <w:rFonts w:ascii="ＭＳ ゴシック" w:eastAsia="ＭＳ ゴシック" w:hAnsi="ＭＳ ゴシック"/>
                <w:color w:val="FF0000"/>
                <w:sz w:val="18"/>
                <w:szCs w:val="18"/>
              </w:rPr>
            </w:pPr>
          </w:p>
          <w:p w:rsidR="007B4DCA" w:rsidRPr="00B52117" w:rsidRDefault="007B4DCA" w:rsidP="00745981">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を提出しなければならない。</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F7045B">
        <w:trPr>
          <w:cantSplit/>
          <w:trHeight w:val="77"/>
        </w:trPr>
        <w:tc>
          <w:tcPr>
            <w:tcW w:w="1223" w:type="pct"/>
            <w:tcBorders>
              <w:top w:val="nil"/>
              <w:bottom w:val="nil"/>
            </w:tcBorders>
          </w:tcPr>
          <w:p w:rsidR="007B4DCA" w:rsidRPr="00563D07" w:rsidRDefault="007B4DCA"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①　</w:t>
            </w:r>
            <w:r w:rsidRPr="00B52117">
              <w:rPr>
                <w:rFonts w:ascii="ＭＳ ゴシック" w:eastAsia="ＭＳ ゴシック" w:hAnsi="ＭＳ ゴシック" w:hint="eastAsia"/>
                <w:color w:val="FF0000"/>
                <w:sz w:val="18"/>
                <w:szCs w:val="18"/>
              </w:rPr>
              <w:t>業務の効率化及び質の向上又は職員の負担</w:t>
            </w:r>
            <w:r w:rsidR="00065097">
              <w:rPr>
                <w:rFonts w:ascii="ＭＳ ゴシック" w:eastAsia="ＭＳ ゴシック" w:hAnsi="ＭＳ ゴシック" w:hint="eastAsia"/>
                <w:color w:val="FF0000"/>
                <w:sz w:val="18"/>
                <w:szCs w:val="18"/>
              </w:rPr>
              <w:t>の</w:t>
            </w:r>
            <w:r w:rsidRPr="00B52117">
              <w:rPr>
                <w:rFonts w:ascii="ＭＳ ゴシック" w:eastAsia="ＭＳ ゴシック" w:hAnsi="ＭＳ ゴシック" w:hint="eastAsia"/>
                <w:color w:val="FF0000"/>
                <w:sz w:val="18"/>
                <w:szCs w:val="18"/>
              </w:rPr>
              <w:t>軽減に資する機器(以下、介護機器)を複数種類使用しているか。</w:t>
            </w: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少なくともa～cまでに掲げる介護機器を使用することとする。</w:t>
            </w: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ａ　見守り機器（全ての居室に設置）</w:t>
            </w:r>
          </w:p>
          <w:p w:rsidR="007B4DCA" w:rsidRDefault="00BE30E3"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ｂ　インカム等の職員間の連絡調整の迅速化に資する</w:t>
            </w:r>
            <w:r w:rsidR="007B4DCA">
              <w:rPr>
                <w:rFonts w:ascii="ＭＳ ゴシック" w:eastAsia="ＭＳ ゴシック" w:hAnsi="ＭＳ ゴシック" w:hint="eastAsia"/>
                <w:color w:val="FF0000"/>
                <w:sz w:val="18"/>
                <w:szCs w:val="18"/>
              </w:rPr>
              <w:t>ICT機器（全ての介護職員が使用）</w:t>
            </w:r>
          </w:p>
          <w:p w:rsidR="007B4DCA" w:rsidRDefault="007B4DCA" w:rsidP="007B4DCA">
            <w:pPr>
              <w:spacing w:line="240" w:lineRule="exact"/>
              <w:ind w:left="540" w:hangingChars="300" w:hanging="54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ｃ　介護記録ソフトウェアやスマートフォン等の介護記録の作成の効率化に資するICT機器</w:t>
            </w: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ｄ　移乗支援機器</w:t>
            </w:r>
          </w:p>
          <w:p w:rsidR="007B4DCA" w:rsidRDefault="007B4DCA"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ｅ　その他業務の効率化及び質の向上又は職員の負担の軽減に資する機　　　　器</w:t>
            </w:r>
          </w:p>
          <w:p w:rsidR="007B4DCA" w:rsidRDefault="007B4DCA"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介護機器の選定にあたっては、事業所の現状の把握及び業務面において抱えている課題の洗い出しを行い、業務内容を整理し、従業者それぞれの担うべき業務内容及び介護機器の活用方法を明確化した上</w:t>
            </w:r>
            <w:r w:rsidR="00BE30E3">
              <w:rPr>
                <w:rFonts w:ascii="ＭＳ ゴシック" w:eastAsia="ＭＳ ゴシック" w:hAnsi="ＭＳ ゴシック" w:hint="eastAsia"/>
                <w:color w:val="FF0000"/>
                <w:sz w:val="18"/>
                <w:szCs w:val="18"/>
              </w:rPr>
              <w:t>で</w:t>
            </w:r>
            <w:r>
              <w:rPr>
                <w:rFonts w:ascii="ＭＳ ゴシック" w:eastAsia="ＭＳ ゴシック" w:hAnsi="ＭＳ ゴシック" w:hint="eastAsia"/>
                <w:color w:val="FF0000"/>
                <w:sz w:val="18"/>
                <w:szCs w:val="18"/>
              </w:rPr>
              <w:t>、洗い出した課題の解決のために必要な種類の介護機器を選定すること。</w:t>
            </w:r>
          </w:p>
          <w:p w:rsidR="007B4DCA" w:rsidRDefault="007B4DCA"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介護施設のテクノロジー活用に関して、厚生労働省が行うケアの質や職員の負担への影響に関する調査・検証等への協力に努めること。</w:t>
            </w:r>
          </w:p>
          <w:p w:rsidR="007B4DCA" w:rsidRPr="00F7045B" w:rsidRDefault="007B4DCA" w:rsidP="007B4DCA">
            <w:pPr>
              <w:spacing w:line="240" w:lineRule="exact"/>
              <w:ind w:left="360" w:hangingChars="200" w:hanging="360"/>
              <w:rPr>
                <w:rFonts w:ascii="ＭＳ ゴシック" w:eastAsia="ＭＳ ゴシック" w:hAnsi="ＭＳ ゴシック"/>
                <w:color w:val="FF0000"/>
                <w:sz w:val="18"/>
                <w:szCs w:val="18"/>
              </w:rPr>
            </w:pP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563D07" w:rsidRDefault="007B4DCA"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②　</w:t>
            </w:r>
            <w:r w:rsidRPr="00B52117">
              <w:rPr>
                <w:rFonts w:ascii="ＭＳ ゴシック" w:eastAsia="ＭＳ ゴシック" w:hAnsi="ＭＳ ゴシック" w:hint="eastAsia"/>
                <w:color w:val="FF0000"/>
                <w:sz w:val="18"/>
                <w:szCs w:val="18"/>
              </w:rPr>
              <w:t>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か。</w:t>
            </w:r>
          </w:p>
          <w:p w:rsidR="007B4DCA" w:rsidRDefault="007B4DCA" w:rsidP="007B4DCA">
            <w:pPr>
              <w:spacing w:line="240" w:lineRule="exact"/>
              <w:ind w:left="180" w:hangingChars="100" w:hanging="180"/>
              <w:rPr>
                <w:rFonts w:ascii="ＭＳ ゴシック" w:eastAsia="ＭＳ ゴシック" w:hAnsi="ＭＳ ゴシック"/>
                <w:color w:val="FF0000"/>
                <w:sz w:val="18"/>
                <w:szCs w:val="18"/>
              </w:rPr>
            </w:pPr>
          </w:p>
          <w:p w:rsidR="007B4DCA" w:rsidRDefault="00BE30E3"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介護機器の使用</w:t>
            </w:r>
            <w:r w:rsidR="007B4DCA">
              <w:rPr>
                <w:rFonts w:ascii="ＭＳ ゴシック" w:eastAsia="ＭＳ ゴシック" w:hAnsi="ＭＳ ゴシック" w:hint="eastAsia"/>
                <w:color w:val="FF0000"/>
                <w:sz w:val="18"/>
                <w:szCs w:val="18"/>
              </w:rPr>
              <w:t>により業務効率化が図られた際、その効率化された時間は、ケアの質の向上及び職員の負担軽減に資する取組に充てること。</w:t>
            </w:r>
          </w:p>
          <w:p w:rsidR="007B4DCA" w:rsidRPr="00B52117"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8A69B2" w:rsidRPr="005B1669" w:rsidTr="000B579F">
        <w:trPr>
          <w:cantSplit/>
          <w:trHeight w:val="4560"/>
        </w:trPr>
        <w:tc>
          <w:tcPr>
            <w:tcW w:w="1223" w:type="pct"/>
            <w:vMerge w:val="restart"/>
            <w:tcBorders>
              <w:top w:val="nil"/>
            </w:tcBorders>
          </w:tcPr>
          <w:p w:rsidR="008A69B2" w:rsidRPr="00563D07" w:rsidRDefault="008A69B2"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③　</w:t>
            </w:r>
            <w:r w:rsidRPr="00B52117">
              <w:rPr>
                <w:rFonts w:ascii="ＭＳ ゴシック" w:eastAsia="ＭＳ ゴシック" w:hAnsi="ＭＳ ゴシック" w:hint="eastAsia"/>
                <w:color w:val="FF0000"/>
                <w:sz w:val="18"/>
                <w:szCs w:val="18"/>
              </w:rPr>
              <w:t>介護機器を活用する際の安全体制及びケアの質の確保並びに職員の負担軽減に関する次に掲げる事項を実施し、かつ、介護機器を安全かつ有効に活用するための委員会を設置し、介護職員、看護職員、介護支援専門員その他の職種の者と共同して、当該委員会において必要な検討を行い、及び当該事項の実施を定期的に確認しているか。</w:t>
            </w: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B52117">
              <w:rPr>
                <w:rFonts w:ascii="ＭＳ ゴシック" w:eastAsia="ＭＳ ゴシック" w:hAnsi="ＭＳ ゴシック" w:hint="eastAsia"/>
                <w:color w:val="FF0000"/>
                <w:sz w:val="18"/>
                <w:szCs w:val="18"/>
              </w:rPr>
              <w:t>ⅰ)入居者の安全及びケアの質の確保</w:t>
            </w: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B52117">
              <w:rPr>
                <w:rFonts w:ascii="ＭＳ ゴシック" w:eastAsia="ＭＳ ゴシック" w:hAnsi="ＭＳ ゴシック" w:hint="eastAsia"/>
                <w:color w:val="FF0000"/>
                <w:sz w:val="18"/>
                <w:szCs w:val="18"/>
              </w:rPr>
              <w:t>ⅱ)職員の負担の軽減及び勤務状況への配慮</w:t>
            </w: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B52117">
              <w:rPr>
                <w:rFonts w:ascii="ＭＳ ゴシック" w:eastAsia="ＭＳ ゴシック" w:hAnsi="ＭＳ ゴシック" w:hint="eastAsia"/>
                <w:color w:val="FF0000"/>
                <w:sz w:val="18"/>
                <w:szCs w:val="18"/>
              </w:rPr>
              <w:t>ⅲ)介護機器の定期的な点検</w:t>
            </w: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B52117">
              <w:rPr>
                <w:rFonts w:ascii="ＭＳ ゴシック" w:eastAsia="ＭＳ ゴシック" w:hAnsi="ＭＳ ゴシック" w:hint="eastAsia"/>
                <w:color w:val="FF0000"/>
                <w:sz w:val="18"/>
                <w:szCs w:val="18"/>
              </w:rPr>
              <w:t>ⅳ)介護機器を安全かつ有効に活用するための職員研修</w:t>
            </w: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p>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機器を安全かつ有効に活用するための委員会」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rsidR="008A69B2" w:rsidRDefault="008A69B2"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介護機器活用委員会には、管理者だけでなく実際にケアを行う職員を含む幅広い職種や役割の者が参画するものとし、実施にケアを行う職員の意見を尊重するよう努めることとする。</w:t>
            </w:r>
          </w:p>
          <w:p w:rsidR="008A69B2" w:rsidRPr="00B52117" w:rsidRDefault="008A69B2" w:rsidP="00745981">
            <w:pPr>
              <w:spacing w:line="240" w:lineRule="exact"/>
              <w:ind w:left="180" w:hangingChars="100" w:hanging="180"/>
              <w:rPr>
                <w:rFonts w:ascii="ＭＳ ゴシック" w:eastAsia="ＭＳ ゴシック" w:hAnsi="ＭＳ ゴシック"/>
                <w:color w:val="FF0000"/>
                <w:sz w:val="18"/>
                <w:szCs w:val="18"/>
              </w:rPr>
            </w:pPr>
          </w:p>
        </w:tc>
        <w:tc>
          <w:tcPr>
            <w:tcW w:w="200" w:type="pct"/>
            <w:tcBorders>
              <w:top w:val="dashSmallGap" w:sz="4" w:space="0" w:color="auto"/>
              <w:bottom w:val="dashSmallGap" w:sz="4" w:space="0" w:color="auto"/>
            </w:tcBorders>
            <w:shd w:val="clear" w:color="auto" w:fill="auto"/>
            <w:vAlign w:val="center"/>
          </w:tcPr>
          <w:p w:rsidR="008A69B2" w:rsidRPr="003479A4" w:rsidRDefault="008A69B2"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8A69B2" w:rsidRPr="003479A4" w:rsidRDefault="008A69B2" w:rsidP="007B4DCA">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shd w:val="clear" w:color="auto" w:fill="auto"/>
            <w:vAlign w:val="center"/>
          </w:tcPr>
          <w:p w:rsidR="008A69B2" w:rsidRPr="003479A4" w:rsidRDefault="008A69B2" w:rsidP="007B4DCA">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shd w:val="clear" w:color="auto" w:fill="auto"/>
            <w:vAlign w:val="center"/>
          </w:tcPr>
          <w:p w:rsidR="008A69B2" w:rsidRPr="003479A4" w:rsidRDefault="008A69B2" w:rsidP="007B4DCA">
            <w:pPr>
              <w:jc w:val="center"/>
              <w:rPr>
                <w:sz w:val="22"/>
              </w:rPr>
            </w:pPr>
            <w:r w:rsidRPr="003479A4">
              <w:rPr>
                <w:rFonts w:ascii="ＭＳ ゴシック" w:eastAsia="ＭＳ ゴシック" w:hAnsi="ＭＳ ゴシック" w:hint="eastAsia"/>
                <w:sz w:val="22"/>
                <w:szCs w:val="24"/>
              </w:rPr>
              <w:t>□</w:t>
            </w:r>
          </w:p>
        </w:tc>
      </w:tr>
      <w:tr w:rsidR="008A69B2" w:rsidRPr="005B1669" w:rsidTr="008A69B2">
        <w:trPr>
          <w:cantSplit/>
          <w:trHeight w:val="1650"/>
        </w:trPr>
        <w:tc>
          <w:tcPr>
            <w:tcW w:w="1223" w:type="pct"/>
            <w:vMerge/>
          </w:tcPr>
          <w:p w:rsidR="008A69B2" w:rsidRPr="00563D07" w:rsidRDefault="008A69B2"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8A69B2" w:rsidRDefault="008A69B2"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「入居者の安全及びケアの質の確保」に関する事項を実施すること。具体的には次の事項の実施により利用者の安全及びケアの質の確保を行うこととする。</w:t>
            </w:r>
          </w:p>
          <w:p w:rsidR="008A69B2" w:rsidRDefault="008A69B2"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ａ　介護機器から得られる睡眠状態やバイタルサイン等の情報を入居者の状態把握に活用すること。</w:t>
            </w:r>
          </w:p>
          <w:p w:rsidR="008A69B2" w:rsidRDefault="008A69B2"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ｂ　介護機器の使用に起因する施設内で発生したヒヤリ・ハット事例等の状況を把握し、その原因を分析して再発の防止策を検討すること。</w:t>
            </w: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Default="008A69B2" w:rsidP="007B4DCA">
            <w:pPr>
              <w:jc w:val="center"/>
              <w:rPr>
                <w:sz w:val="22"/>
              </w:rPr>
            </w:pP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198"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r>
      <w:tr w:rsidR="008A69B2" w:rsidRPr="005B1669" w:rsidTr="008A69B2">
        <w:trPr>
          <w:cantSplit/>
          <w:trHeight w:val="2166"/>
        </w:trPr>
        <w:tc>
          <w:tcPr>
            <w:tcW w:w="1223" w:type="pct"/>
            <w:vMerge/>
          </w:tcPr>
          <w:p w:rsidR="008A69B2" w:rsidRPr="00563D07" w:rsidRDefault="008A69B2"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8A69B2" w:rsidRDefault="008A69B2"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rsidR="008A69B2" w:rsidRDefault="008A69B2"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p>
          <w:p w:rsidR="008A69B2" w:rsidRDefault="008A69B2" w:rsidP="008A69B2">
            <w:pPr>
              <w:spacing w:line="240" w:lineRule="exact"/>
              <w:ind w:leftChars="100" w:left="21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ａ　ストレスや体調不安等、職員の心身の負担が増えていないかどうか</w:t>
            </w:r>
          </w:p>
          <w:p w:rsidR="008A69B2" w:rsidRDefault="008A69B2" w:rsidP="008A69B2">
            <w:pPr>
              <w:spacing w:line="240" w:lineRule="exact"/>
              <w:ind w:leftChars="100" w:left="39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ｂ　１日の勤務の中で、職員の負担が過度に増えている時間帯がないかどうか</w:t>
            </w:r>
          </w:p>
          <w:p w:rsidR="008A69B2" w:rsidRDefault="008A69B2"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ｃ　休憩時間及び時間外勤務等の状況</w:t>
            </w:r>
          </w:p>
          <w:p w:rsidR="008A69B2" w:rsidRDefault="008A69B2" w:rsidP="007B4DCA">
            <w:pPr>
              <w:spacing w:line="240" w:lineRule="exact"/>
              <w:ind w:left="360" w:hangingChars="200" w:hanging="360"/>
              <w:rPr>
                <w:rFonts w:ascii="ＭＳ ゴシック" w:eastAsia="ＭＳ ゴシック" w:hAnsi="ＭＳ ゴシック"/>
                <w:color w:val="FF0000"/>
                <w:sz w:val="18"/>
                <w:szCs w:val="18"/>
              </w:rPr>
            </w:pP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Default="008A69B2" w:rsidP="007B4DCA">
            <w:pPr>
              <w:jc w:val="center"/>
              <w:rPr>
                <w:sz w:val="22"/>
              </w:rPr>
            </w:pPr>
          </w:p>
        </w:tc>
        <w:tc>
          <w:tcPr>
            <w:tcW w:w="200"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198" w:type="pct"/>
            <w:tcBorders>
              <w:top w:val="dashSmallGap" w:sz="4" w:space="0" w:color="auto"/>
              <w:bottom w:val="dashSmallGap"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r>
      <w:tr w:rsidR="008A69B2" w:rsidRPr="005B1669" w:rsidTr="008A69B2">
        <w:trPr>
          <w:cantSplit/>
          <w:trHeight w:val="461"/>
        </w:trPr>
        <w:tc>
          <w:tcPr>
            <w:tcW w:w="1223" w:type="pct"/>
            <w:vMerge/>
            <w:tcBorders>
              <w:bottom w:val="nil"/>
            </w:tcBorders>
          </w:tcPr>
          <w:p w:rsidR="008A69B2" w:rsidRPr="00563D07" w:rsidRDefault="008A69B2"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otted" w:sz="4" w:space="0" w:color="auto"/>
            </w:tcBorders>
            <w:vAlign w:val="center"/>
          </w:tcPr>
          <w:p w:rsidR="008A69B2" w:rsidRDefault="008A69B2" w:rsidP="008A69B2">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日々の業務の中で予め時間を定めて介護機器の不都合がないことを確認する等のチェックを行う仕組みを設けること。また、介護機器のメーカーと連携し、定期的に点検を行うこと。</w:t>
            </w:r>
          </w:p>
          <w:p w:rsidR="008A69B2" w:rsidRDefault="008A69B2" w:rsidP="007B4DCA">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介護機器の使用方法の講習やヒヤリ・ハット事例等の周知、その事例を通じた再発防止策の実習等を含む職員研修を定期的に行うこと。</w:t>
            </w:r>
          </w:p>
        </w:tc>
        <w:tc>
          <w:tcPr>
            <w:tcW w:w="200" w:type="pct"/>
            <w:tcBorders>
              <w:top w:val="dashSmallGap" w:sz="4" w:space="0" w:color="auto"/>
              <w:bottom w:val="dotted"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200" w:type="pct"/>
            <w:tcBorders>
              <w:top w:val="dashSmallGap" w:sz="4" w:space="0" w:color="auto"/>
              <w:bottom w:val="dotted" w:sz="4" w:space="0" w:color="auto"/>
            </w:tcBorders>
            <w:shd w:val="clear" w:color="auto" w:fill="A6A6A6" w:themeFill="background1" w:themeFillShade="A6"/>
            <w:vAlign w:val="center"/>
          </w:tcPr>
          <w:p w:rsidR="008A69B2" w:rsidRDefault="008A69B2" w:rsidP="007B4DCA">
            <w:pPr>
              <w:jc w:val="center"/>
              <w:rPr>
                <w:sz w:val="22"/>
              </w:rPr>
            </w:pPr>
          </w:p>
        </w:tc>
        <w:tc>
          <w:tcPr>
            <w:tcW w:w="200" w:type="pct"/>
            <w:tcBorders>
              <w:top w:val="dashSmallGap" w:sz="4" w:space="0" w:color="auto"/>
              <w:bottom w:val="dotted"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c>
          <w:tcPr>
            <w:tcW w:w="198" w:type="pct"/>
            <w:tcBorders>
              <w:top w:val="dashSmallGap" w:sz="4" w:space="0" w:color="auto"/>
              <w:bottom w:val="dotted" w:sz="4" w:space="0" w:color="auto"/>
            </w:tcBorders>
            <w:shd w:val="clear" w:color="auto" w:fill="A6A6A6" w:themeFill="background1" w:themeFillShade="A6"/>
            <w:vAlign w:val="center"/>
          </w:tcPr>
          <w:p w:rsidR="008A69B2" w:rsidRPr="003479A4" w:rsidRDefault="008A69B2" w:rsidP="007B4DCA">
            <w:pPr>
              <w:jc w:val="center"/>
              <w:rPr>
                <w:rFonts w:ascii="ＭＳ ゴシック" w:eastAsia="ＭＳ ゴシック" w:hAnsi="ＭＳ ゴシック"/>
                <w:sz w:val="22"/>
                <w:szCs w:val="24"/>
              </w:rPr>
            </w:pPr>
          </w:p>
        </w:tc>
      </w:tr>
      <w:tr w:rsidR="00745981" w:rsidRPr="005B1669" w:rsidTr="008A69B2">
        <w:trPr>
          <w:cantSplit/>
          <w:trHeight w:val="461"/>
        </w:trPr>
        <w:tc>
          <w:tcPr>
            <w:tcW w:w="1223" w:type="pct"/>
            <w:tcBorders>
              <w:bottom w:val="nil"/>
            </w:tcBorders>
          </w:tcPr>
          <w:p w:rsidR="00745981" w:rsidRPr="00563D07" w:rsidRDefault="00745981" w:rsidP="007B4DCA">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otted" w:sz="4" w:space="0" w:color="auto"/>
            </w:tcBorders>
            <w:vAlign w:val="center"/>
          </w:tcPr>
          <w:p w:rsidR="00745981" w:rsidRDefault="00745981" w:rsidP="00745981">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介護福祉士の数が、常勤換算方法で、入居者の数が７又はその端数を増すごとに１以上配置する場合の要件で、当該加算を取得する場合においては、３月以上の試行期間を設けることとする。</w:t>
            </w:r>
          </w:p>
          <w:p w:rsidR="00745981" w:rsidRDefault="00745981" w:rsidP="00745981">
            <w:pPr>
              <w:spacing w:line="240" w:lineRule="exact"/>
              <w:ind w:left="180" w:hangingChars="100" w:hanging="180"/>
              <w:rPr>
                <w:rFonts w:ascii="ＭＳ ゴシック" w:eastAsia="ＭＳ ゴシック" w:hAnsi="ＭＳ ゴシック"/>
                <w:color w:val="FF0000"/>
                <w:sz w:val="18"/>
                <w:szCs w:val="18"/>
              </w:rPr>
            </w:pPr>
          </w:p>
          <w:p w:rsidR="00745981" w:rsidRDefault="00745981" w:rsidP="00745981">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とを確認した上で、届出をすること。</w:t>
            </w:r>
          </w:p>
          <w:p w:rsidR="00745981" w:rsidRDefault="00745981" w:rsidP="00745981">
            <w:pPr>
              <w:spacing w:line="240" w:lineRule="exact"/>
              <w:ind w:left="180" w:hangingChars="100" w:hanging="180"/>
              <w:rPr>
                <w:rFonts w:ascii="ＭＳ ゴシック" w:eastAsia="ＭＳ ゴシック" w:hAnsi="ＭＳ ゴシック"/>
                <w:color w:val="FF0000"/>
                <w:sz w:val="18"/>
                <w:szCs w:val="18"/>
              </w:rPr>
            </w:pPr>
          </w:p>
          <w:p w:rsidR="00745981" w:rsidRPr="00745981" w:rsidRDefault="00745981" w:rsidP="00745981">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試行期間中においては、通常の入居継続支援加算の要件を満たすこととする。</w:t>
            </w:r>
          </w:p>
        </w:tc>
        <w:tc>
          <w:tcPr>
            <w:tcW w:w="200" w:type="pct"/>
            <w:tcBorders>
              <w:top w:val="dashSmallGap" w:sz="4" w:space="0" w:color="auto"/>
              <w:bottom w:val="dotted" w:sz="4" w:space="0" w:color="auto"/>
            </w:tcBorders>
            <w:shd w:val="clear" w:color="auto" w:fill="A6A6A6" w:themeFill="background1" w:themeFillShade="A6"/>
            <w:vAlign w:val="center"/>
          </w:tcPr>
          <w:p w:rsidR="00745981" w:rsidRPr="003479A4" w:rsidRDefault="00745981" w:rsidP="007B4DCA">
            <w:pPr>
              <w:jc w:val="center"/>
              <w:rPr>
                <w:rFonts w:ascii="ＭＳ ゴシック" w:eastAsia="ＭＳ ゴシック" w:hAnsi="ＭＳ ゴシック"/>
                <w:sz w:val="22"/>
                <w:szCs w:val="24"/>
              </w:rPr>
            </w:pPr>
          </w:p>
        </w:tc>
        <w:tc>
          <w:tcPr>
            <w:tcW w:w="200" w:type="pct"/>
            <w:tcBorders>
              <w:top w:val="dashSmallGap" w:sz="4" w:space="0" w:color="auto"/>
              <w:bottom w:val="dotted" w:sz="4" w:space="0" w:color="auto"/>
            </w:tcBorders>
            <w:shd w:val="clear" w:color="auto" w:fill="A6A6A6" w:themeFill="background1" w:themeFillShade="A6"/>
            <w:vAlign w:val="center"/>
          </w:tcPr>
          <w:p w:rsidR="00745981" w:rsidRDefault="00745981" w:rsidP="007B4DCA">
            <w:pPr>
              <w:jc w:val="center"/>
              <w:rPr>
                <w:sz w:val="22"/>
              </w:rPr>
            </w:pPr>
          </w:p>
        </w:tc>
        <w:tc>
          <w:tcPr>
            <w:tcW w:w="200" w:type="pct"/>
            <w:tcBorders>
              <w:top w:val="dashSmallGap" w:sz="4" w:space="0" w:color="auto"/>
              <w:bottom w:val="dotted" w:sz="4" w:space="0" w:color="auto"/>
            </w:tcBorders>
            <w:shd w:val="clear" w:color="auto" w:fill="A6A6A6" w:themeFill="background1" w:themeFillShade="A6"/>
            <w:vAlign w:val="center"/>
          </w:tcPr>
          <w:p w:rsidR="00745981" w:rsidRPr="003479A4" w:rsidRDefault="00745981" w:rsidP="007B4DCA">
            <w:pPr>
              <w:jc w:val="center"/>
              <w:rPr>
                <w:rFonts w:ascii="ＭＳ ゴシック" w:eastAsia="ＭＳ ゴシック" w:hAnsi="ＭＳ ゴシック"/>
                <w:sz w:val="22"/>
                <w:szCs w:val="24"/>
              </w:rPr>
            </w:pPr>
          </w:p>
        </w:tc>
        <w:tc>
          <w:tcPr>
            <w:tcW w:w="198" w:type="pct"/>
            <w:tcBorders>
              <w:top w:val="dashSmallGap" w:sz="4" w:space="0" w:color="auto"/>
              <w:bottom w:val="dotted" w:sz="4" w:space="0" w:color="auto"/>
            </w:tcBorders>
            <w:shd w:val="clear" w:color="auto" w:fill="A6A6A6" w:themeFill="background1" w:themeFillShade="A6"/>
            <w:vAlign w:val="center"/>
          </w:tcPr>
          <w:p w:rsidR="00745981" w:rsidRPr="003479A4" w:rsidRDefault="00745981" w:rsidP="007B4DCA">
            <w:pPr>
              <w:jc w:val="center"/>
              <w:rPr>
                <w:rFonts w:ascii="ＭＳ ゴシック" w:eastAsia="ＭＳ ゴシック" w:hAnsi="ＭＳ ゴシック"/>
                <w:sz w:val="22"/>
                <w:szCs w:val="24"/>
              </w:rPr>
            </w:pPr>
          </w:p>
        </w:tc>
      </w:tr>
      <w:tr w:rsidR="007B4DCA" w:rsidRPr="005B1669" w:rsidTr="006E3099">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top w:val="single" w:sz="4" w:space="0" w:color="auto"/>
              <w:bottom w:val="dashed" w:sz="4" w:space="0" w:color="auto"/>
            </w:tcBorders>
            <w:vAlign w:val="center"/>
          </w:tcPr>
          <w:p w:rsidR="007B4DCA" w:rsidRPr="00B52117" w:rsidRDefault="007B4DCA"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⑶　人員基準欠如に該当</w:t>
            </w:r>
            <w:r w:rsidRPr="00B52117">
              <w:rPr>
                <w:rFonts w:ascii="ＭＳ ゴシック" w:eastAsia="ＭＳ ゴシック" w:hAnsi="ＭＳ ゴシック" w:hint="eastAsia"/>
                <w:color w:val="FF0000"/>
                <w:sz w:val="18"/>
                <w:szCs w:val="18"/>
              </w:rPr>
              <w:t>していないこと。</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Default="007B4DCA" w:rsidP="007B4DCA">
            <w:pPr>
              <w:spacing w:line="240" w:lineRule="exact"/>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●入居継続支援加算(Ⅱ)</w:t>
            </w:r>
          </w:p>
          <w:p w:rsidR="00BE30E3" w:rsidRDefault="00BE30E3"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次の⑴、⑵のいずれにも適合すること。</w:t>
            </w:r>
          </w:p>
          <w:p w:rsidR="00745981" w:rsidRPr="00B52117" w:rsidRDefault="00745981"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当該加算を算定するにあっては、サービス提供体制強化加算は算定できない。</w:t>
            </w: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198"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r>
      <w:tr w:rsidR="007B4DCA" w:rsidRPr="005B1669" w:rsidTr="006E3099">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B52117" w:rsidRDefault="007B4DCA" w:rsidP="007B4DC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⑴　</w:t>
            </w:r>
            <w:r w:rsidRPr="00B52117">
              <w:rPr>
                <w:rFonts w:ascii="ＭＳ ゴシック" w:eastAsia="ＭＳ ゴシック" w:hAnsi="ＭＳ ゴシック" w:hint="eastAsia"/>
                <w:color w:val="FF0000"/>
                <w:sz w:val="18"/>
                <w:szCs w:val="18"/>
              </w:rPr>
              <w:t>下記の</w:t>
            </w:r>
            <w:r w:rsidR="00BE30E3">
              <w:rPr>
                <w:rFonts w:ascii="ＭＳ ゴシック" w:eastAsia="ＭＳ ゴシック" w:hAnsi="ＭＳ ゴシック" w:hint="eastAsia"/>
                <w:color w:val="FF0000"/>
                <w:sz w:val="18"/>
                <w:szCs w:val="18"/>
              </w:rPr>
              <w:t>行為を必要とする者の占める割合が入居者</w:t>
            </w:r>
            <w:r w:rsidRPr="00B52117">
              <w:rPr>
                <w:rFonts w:ascii="ＭＳ ゴシック" w:eastAsia="ＭＳ ゴシック" w:hAnsi="ＭＳ ゴシック" w:hint="eastAsia"/>
                <w:color w:val="FF0000"/>
                <w:sz w:val="18"/>
                <w:szCs w:val="18"/>
              </w:rPr>
              <w:t>の100分の5以上であるか。</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一　口腔内の喀痰吸引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二　鼻腔内の喀痰吸引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三　気管カニューレ内部の喀痰吸引</w:t>
            </w:r>
          </w:p>
          <w:p w:rsidR="007B4DCA" w:rsidRPr="00B52117"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四　胃ろう又は腸ろうによる経管栄養</w:t>
            </w:r>
          </w:p>
          <w:p w:rsidR="007B4DCA" w:rsidRDefault="007B4DCA" w:rsidP="007B4DCA">
            <w:pPr>
              <w:spacing w:line="240" w:lineRule="exact"/>
              <w:ind w:firstLineChars="100" w:firstLine="180"/>
              <w:rPr>
                <w:rFonts w:ascii="ＭＳ ゴシック" w:eastAsia="ＭＳ ゴシック" w:hAnsi="ＭＳ ゴシック"/>
                <w:color w:val="FF0000"/>
                <w:sz w:val="18"/>
                <w:szCs w:val="18"/>
              </w:rPr>
            </w:pPr>
            <w:r w:rsidRPr="00B52117">
              <w:rPr>
                <w:rFonts w:ascii="ＭＳ ゴシック" w:eastAsia="ＭＳ ゴシック" w:hAnsi="ＭＳ ゴシック" w:hint="eastAsia"/>
                <w:color w:val="FF0000"/>
                <w:sz w:val="18"/>
                <w:szCs w:val="18"/>
              </w:rPr>
              <w:t>五　経鼻経管栄養</w:t>
            </w:r>
          </w:p>
          <w:p w:rsidR="007B4DCA" w:rsidRDefault="007B4DCA" w:rsidP="007B4DCA">
            <w:pPr>
              <w:spacing w:line="240" w:lineRule="exact"/>
              <w:ind w:firstLineChars="100" w:firstLine="180"/>
              <w:rPr>
                <w:rFonts w:ascii="ＭＳ ゴシック" w:eastAsia="ＭＳ ゴシック" w:hAnsi="ＭＳ ゴシック"/>
                <w:color w:val="FF0000"/>
                <w:sz w:val="18"/>
                <w:szCs w:val="18"/>
              </w:rPr>
            </w:pPr>
          </w:p>
          <w:p w:rsidR="00791250" w:rsidRDefault="00791250"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割合については、前４月から前々月までの３月間のそれぞれの末日時点の割合の平均について算出し、届出日以降においても、毎月において前４月から前々月までの３月間のこれらの割合が所定の割合以上であることが必要である。</w:t>
            </w:r>
          </w:p>
          <w:p w:rsidR="007B4DCA" w:rsidRPr="00B52117" w:rsidRDefault="00791250" w:rsidP="0079125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これらの割合は毎月記録するものとし、所定の割合を下回った場合については、加算の取り下げの届出を行うこと。</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tcBorders>
              <w:top w:val="nil"/>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Pr="00B52117" w:rsidRDefault="007B4DCA"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⑵　入居継続支援加算(Ⅰ)</w:t>
            </w:r>
            <w:r w:rsidR="00BE30E3">
              <w:rPr>
                <w:rFonts w:ascii="ＭＳ ゴシック" w:eastAsia="ＭＳ ゴシック" w:hAnsi="ＭＳ ゴシック" w:hint="eastAsia"/>
                <w:color w:val="FF0000"/>
                <w:sz w:val="18"/>
                <w:szCs w:val="18"/>
              </w:rPr>
              <w:t>⑵及び</w:t>
            </w:r>
            <w:r>
              <w:rPr>
                <w:rFonts w:ascii="ＭＳ ゴシック" w:eastAsia="ＭＳ ゴシック" w:hAnsi="ＭＳ ゴシック" w:hint="eastAsia"/>
                <w:color w:val="FF0000"/>
                <w:sz w:val="18"/>
                <w:szCs w:val="18"/>
              </w:rPr>
              <w:t>⑶に該当しているか。</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vMerge w:val="restart"/>
            <w:tcBorders>
              <w:top w:val="single" w:sz="4" w:space="0" w:color="auto"/>
            </w:tcBorders>
          </w:tcPr>
          <w:p w:rsidR="007B4DCA" w:rsidRPr="007C058F" w:rsidRDefault="00745981" w:rsidP="007B4DCA">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11</w:t>
            </w:r>
            <w:r w:rsidR="007B4DCA" w:rsidRPr="007C058F">
              <w:rPr>
                <w:rFonts w:ascii="ＭＳ ゴシック" w:eastAsia="ＭＳ ゴシック" w:hAnsi="ＭＳ ゴシック" w:hint="eastAsia"/>
                <w:color w:val="FF0000"/>
                <w:sz w:val="18"/>
                <w:szCs w:val="18"/>
              </w:rPr>
              <w:t xml:space="preserve">　生活機能向上連携加算</w:t>
            </w:r>
          </w:p>
          <w:p w:rsidR="007B4DCA" w:rsidRPr="007C058F" w:rsidRDefault="007B4DCA" w:rsidP="007B4DCA">
            <w:pPr>
              <w:spacing w:line="260" w:lineRule="exact"/>
              <w:rPr>
                <w:rFonts w:ascii="ＭＳ ゴシック" w:eastAsia="ＭＳ ゴシック" w:hAnsi="ＭＳ ゴシック"/>
                <w:sz w:val="18"/>
                <w:szCs w:val="18"/>
              </w:rPr>
            </w:pPr>
            <w:r w:rsidRPr="007C058F">
              <w:rPr>
                <w:rFonts w:ascii="ＭＳ ゴシック" w:eastAsia="ＭＳ ゴシック" w:hAnsi="ＭＳ ゴシック" w:hint="eastAsia"/>
                <w:sz w:val="18"/>
                <w:szCs w:val="18"/>
              </w:rPr>
              <w:t>★枚方市に届出が必要</w:t>
            </w:r>
          </w:p>
          <w:p w:rsidR="007B4DCA" w:rsidRPr="007C058F" w:rsidRDefault="007B4DCA" w:rsidP="007B4DCA">
            <w:pPr>
              <w:spacing w:line="260" w:lineRule="exact"/>
              <w:rPr>
                <w:rFonts w:ascii="ＭＳ ゴシック" w:eastAsia="ＭＳ ゴシック" w:hAnsi="ＭＳ ゴシック"/>
                <w:sz w:val="18"/>
                <w:szCs w:val="18"/>
              </w:rPr>
            </w:pPr>
            <w:r w:rsidRPr="007C058F">
              <w:rPr>
                <w:rFonts w:ascii="ＭＳ ゴシック" w:eastAsia="ＭＳ ゴシック" w:hAnsi="ＭＳ ゴシック" w:hint="eastAsia"/>
                <w:sz w:val="18"/>
                <w:szCs w:val="18"/>
              </w:rPr>
              <w:t>【予防も同様】</w:t>
            </w:r>
          </w:p>
        </w:tc>
        <w:tc>
          <w:tcPr>
            <w:tcW w:w="2979" w:type="pct"/>
            <w:tcBorders>
              <w:bottom w:val="dashed" w:sz="4" w:space="0" w:color="auto"/>
            </w:tcBorders>
            <w:vAlign w:val="center"/>
          </w:tcPr>
          <w:p w:rsidR="007B4DCA" w:rsidRDefault="007B4DCA" w:rsidP="007B4DC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●生活機能向上連携加算(Ⅰ)</w:t>
            </w:r>
          </w:p>
          <w:p w:rsidR="00086747" w:rsidRPr="00086747" w:rsidRDefault="007B4DCA" w:rsidP="007B4DCA">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Pr="007B4DCA">
              <w:rPr>
                <w:rFonts w:ascii="ＭＳ ゴシック" w:eastAsia="ＭＳ ゴシック" w:hAnsi="ＭＳ ゴシック" w:hint="eastAsia"/>
                <w:color w:val="FF0000"/>
                <w:sz w:val="18"/>
                <w:szCs w:val="18"/>
              </w:rPr>
              <w:t>以下の要件を満たしてる場合に、外部との連携により、利用者の身体の状況等の評価を行い、かつ、個別機能訓練計画を作成した場合には、利用者の急性増悪等により当該個別機能訓練計画を見直した場合を除き３月に１回を限度として算定する。</w:t>
            </w: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198" w:type="pct"/>
            <w:shd w:val="clear" w:color="auto" w:fill="A6A6A6" w:themeFill="background1" w:themeFillShade="A6"/>
            <w:vAlign w:val="center"/>
          </w:tcPr>
          <w:p w:rsidR="007B4DCA" w:rsidRPr="003479A4" w:rsidRDefault="007B4DCA" w:rsidP="007B4DCA">
            <w:pPr>
              <w:jc w:val="center"/>
              <w:rPr>
                <w:sz w:val="22"/>
              </w:rPr>
            </w:pPr>
          </w:p>
        </w:tc>
      </w:tr>
      <w:tr w:rsidR="007B4DCA" w:rsidRPr="005B1669" w:rsidTr="006E3099">
        <w:trPr>
          <w:cantSplit/>
          <w:trHeight w:val="77"/>
        </w:trPr>
        <w:tc>
          <w:tcPr>
            <w:tcW w:w="1223" w:type="pct"/>
            <w:vMerge/>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Default="007B4DCA" w:rsidP="007B4DC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⑴　</w:t>
            </w:r>
            <w:r w:rsidRPr="00416858">
              <w:rPr>
                <w:rFonts w:ascii="ＭＳ ゴシック" w:eastAsia="ＭＳ ゴシック" w:hAnsi="ＭＳ ゴシック" w:hint="eastAsia"/>
                <w:color w:val="FF0000"/>
                <w:sz w:val="18"/>
                <w:szCs w:val="18"/>
              </w:rPr>
              <w:t>指定訪問リハビリテーション事業所</w:t>
            </w:r>
            <w:r>
              <w:rPr>
                <w:rFonts w:ascii="ＭＳ ゴシック" w:eastAsia="ＭＳ ゴシック" w:hAnsi="ＭＳ ゴシック" w:hint="eastAsia"/>
                <w:color w:val="FF0000"/>
                <w:sz w:val="18"/>
                <w:szCs w:val="18"/>
                <w:lang w:eastAsia="ja-JP"/>
              </w:rPr>
              <w:t>、</w:t>
            </w:r>
            <w:r>
              <w:rPr>
                <w:rFonts w:ascii="ＭＳ ゴシック" w:eastAsia="ＭＳ ゴシック" w:hAnsi="ＭＳ ゴシック" w:hint="eastAsia"/>
                <w:color w:val="FF0000"/>
                <w:sz w:val="18"/>
                <w:szCs w:val="18"/>
              </w:rPr>
              <w:t>指定通所リハビリテーション事業所</w:t>
            </w:r>
            <w:r>
              <w:rPr>
                <w:rFonts w:ascii="ＭＳ ゴシック" w:eastAsia="ＭＳ ゴシック" w:hAnsi="ＭＳ ゴシック" w:hint="eastAsia"/>
                <w:color w:val="FF0000"/>
                <w:sz w:val="18"/>
                <w:szCs w:val="18"/>
                <w:lang w:eastAsia="ja-JP"/>
              </w:rPr>
              <w:t>又は</w:t>
            </w:r>
            <w:r w:rsidRPr="00416858">
              <w:rPr>
                <w:rFonts w:ascii="ＭＳ ゴシック" w:eastAsia="ＭＳ ゴシック" w:hAnsi="ＭＳ ゴシック" w:hint="eastAsia"/>
                <w:color w:val="FF0000"/>
                <w:sz w:val="18"/>
                <w:szCs w:val="18"/>
              </w:rPr>
              <w:t>リハビリテーションを実施している医療提供施設</w:t>
            </w:r>
            <w:r>
              <w:rPr>
                <w:rFonts w:ascii="ＭＳ ゴシック" w:eastAsia="ＭＳ ゴシック" w:hAnsi="ＭＳ ゴシック" w:hint="eastAsia"/>
                <w:color w:val="FF0000"/>
                <w:sz w:val="18"/>
                <w:szCs w:val="18"/>
                <w:lang w:eastAsia="ja-JP"/>
              </w:rPr>
              <w:t>の</w:t>
            </w:r>
            <w:r w:rsidRPr="00416858">
              <w:rPr>
                <w:rFonts w:ascii="ＭＳ ゴシック" w:eastAsia="ＭＳ ゴシック" w:hAnsi="ＭＳ ゴシック" w:hint="eastAsia"/>
                <w:color w:val="FF0000"/>
                <w:sz w:val="18"/>
                <w:szCs w:val="18"/>
              </w:rPr>
              <w:t>理学療法士、作業療法士、言語聴覚士又は医師（以下「理学療法士等」という。）の助言に基づき、</w:t>
            </w:r>
            <w:r>
              <w:rPr>
                <w:rFonts w:ascii="ＭＳ ゴシック" w:eastAsia="ＭＳ ゴシック" w:hAnsi="ＭＳ ゴシック" w:hint="eastAsia"/>
                <w:color w:val="FF0000"/>
                <w:sz w:val="18"/>
                <w:szCs w:val="18"/>
                <w:lang w:eastAsia="ja-JP"/>
              </w:rPr>
              <w:t>当該事業所</w:t>
            </w:r>
            <w:r w:rsidRPr="00416858">
              <w:rPr>
                <w:rFonts w:ascii="ＭＳ ゴシック" w:eastAsia="ＭＳ ゴシック" w:hAnsi="ＭＳ ゴシック" w:hint="eastAsia"/>
                <w:color w:val="FF0000"/>
                <w:sz w:val="18"/>
                <w:szCs w:val="18"/>
              </w:rPr>
              <w:t>の機能訓練指導員等が共同して利用者の身体状況等の評価及び個別機能訓練計画の作成を行っているか。</w:t>
            </w:r>
          </w:p>
          <w:p w:rsidR="00A01720" w:rsidRDefault="00A01720" w:rsidP="007B4DC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p w:rsidR="00A01720" w:rsidRDefault="00A01720" w:rsidP="007B4DC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医療提供施設について、病院にあっては許可病床数が200床未満のもの又は当該病院を中心とした半径４キロメートル以内に診療所が存在しないものに限る。</w:t>
            </w:r>
          </w:p>
          <w:p w:rsidR="00A01720" w:rsidRDefault="00A01720" w:rsidP="007B4DC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「リハビリテーションを実施している医療提供施設」</w:t>
            </w:r>
            <w:r w:rsidR="00205D34">
              <w:rPr>
                <w:rFonts w:ascii="ＭＳ ゴシック" w:eastAsia="ＭＳ ゴシック" w:hAnsi="ＭＳ ゴシック" w:hint="eastAsia"/>
                <w:color w:val="FF0000"/>
                <w:sz w:val="18"/>
                <w:szCs w:val="18"/>
                <w:lang w:eastAsia="ja-JP"/>
              </w:rPr>
              <w:t>とは、診療報酬における疾患別リハビリテーション料の届出を行っている病院若しくは診療所又は介護老人保健施設、介護療養型医療施設若しくは介護医療院であること。</w:t>
            </w:r>
          </w:p>
          <w:p w:rsidR="007B4DCA" w:rsidRPr="00A21F6D" w:rsidRDefault="007B4DCA" w:rsidP="00A01720">
            <w:pPr>
              <w:spacing w:line="240" w:lineRule="exact"/>
              <w:ind w:left="180" w:hangingChars="100" w:hanging="180"/>
              <w:rPr>
                <w:rFonts w:ascii="ＭＳ ゴシック" w:eastAsia="ＭＳ ゴシック" w:hAnsi="ＭＳ ゴシック"/>
                <w:sz w:val="18"/>
                <w:szCs w:val="18"/>
              </w:rPr>
            </w:pP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205D34">
        <w:trPr>
          <w:cantSplit/>
          <w:trHeight w:val="77"/>
        </w:trPr>
        <w:tc>
          <w:tcPr>
            <w:tcW w:w="1223" w:type="pct"/>
            <w:vMerge/>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205D34" w:rsidRDefault="00205D34" w:rsidP="00205D34">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アセスメント及び個別機能訓練計画の作成の際、理学療法士等は、機能訓練指導員等に対し、日常生活上の留意点、介護の工夫等に関する助言を行うこと。</w:t>
            </w:r>
          </w:p>
          <w:p w:rsidR="007B4DCA" w:rsidRDefault="00205D34" w:rsidP="00205D34">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007B4DCA">
              <w:rPr>
                <w:rFonts w:ascii="ＭＳ ゴシック" w:eastAsia="ＭＳ ゴシック" w:hAnsi="ＭＳ ゴシック" w:hint="eastAsia"/>
                <w:color w:val="FF0000"/>
                <w:sz w:val="18"/>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ADL(寝返り、起き上がり、移乗、歩行、着衣、入浴、排せつ等)及びIADL(調理、掃除、買物、金銭管理、服薬状況等)に関する状況について、当該施設において把握し、又は当該事業所の機能訓練指導員等と連携してICT</w:t>
            </w:r>
            <w:r>
              <w:rPr>
                <w:rFonts w:ascii="ＭＳ ゴシック" w:eastAsia="ＭＳ ゴシック" w:hAnsi="ＭＳ ゴシック" w:hint="eastAsia"/>
                <w:color w:val="FF0000"/>
                <w:sz w:val="18"/>
                <w:szCs w:val="18"/>
              </w:rPr>
              <w:t>を活用した動画やテレビ電話を用いて把握した上で、当該指定特定施設の機能訓練指導員等に助言を行うこと。</w:t>
            </w:r>
          </w:p>
          <w:p w:rsidR="00ED7BB0" w:rsidRDefault="00ED7BB0" w:rsidP="00205D34">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ICTを活用した動画やテレビ電話を用いる場合においては、理学療法士等がADL及びIADLに関する利用者の状況について適切に把握することができるよう、理学療法士等と機能訓練指導員等で事前に方法等を調整するものとする。</w:t>
            </w:r>
          </w:p>
          <w:p w:rsidR="00205D34" w:rsidRDefault="00205D34" w:rsidP="00205D34">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個別機能訓練計画には、利用者ごとにその目標、実施時間、実施方法等の内容を記載しなければならない。</w:t>
            </w:r>
            <w:r w:rsidR="000A20E4">
              <w:rPr>
                <w:rFonts w:ascii="ＭＳ ゴシック" w:eastAsia="ＭＳ ゴシック" w:hAnsi="ＭＳ ゴシック" w:hint="eastAsia"/>
                <w:color w:val="FF0000"/>
                <w:sz w:val="18"/>
                <w:szCs w:val="18"/>
              </w:rPr>
              <w:t>目標については、利用者又はその家族の意向及び当該利用者を担当する介護支援専門員の意見も踏まえて策定し、当該利用者の意欲の向上に繋がるよう、段階的な目標を設定するなど可能な限り具体的かつ分かりやすい目標とすること。</w:t>
            </w:r>
          </w:p>
          <w:p w:rsidR="000A20E4" w:rsidRPr="00205D34" w:rsidRDefault="000A20E4" w:rsidP="00205D34">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個別機能訓練計画に相当する内容を特定施設入居者生活介護計画の中に記載する場合は、その記載をもって個別機能訓練計画の作成に代えることができる。</w:t>
            </w:r>
          </w:p>
          <w:p w:rsidR="00205D34" w:rsidRDefault="00205D34" w:rsidP="00205D34">
            <w:pPr>
              <w:spacing w:line="240" w:lineRule="exact"/>
              <w:ind w:left="180" w:hangingChars="100" w:hanging="180"/>
              <w:rPr>
                <w:rFonts w:ascii="ＭＳ ゴシック" w:eastAsia="ＭＳ ゴシック" w:hAnsi="ＭＳ ゴシック"/>
                <w:color w:val="FF0000"/>
                <w:sz w:val="18"/>
                <w:szCs w:val="18"/>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200" w:type="pct"/>
            <w:shd w:val="clear" w:color="auto" w:fill="A6A6A6" w:themeFill="background1" w:themeFillShade="A6"/>
            <w:vAlign w:val="center"/>
          </w:tcPr>
          <w:p w:rsidR="007B4DCA" w:rsidRPr="003479A4" w:rsidRDefault="007B4DCA" w:rsidP="007B4DCA">
            <w:pPr>
              <w:jc w:val="center"/>
              <w:rPr>
                <w:sz w:val="22"/>
              </w:rPr>
            </w:pPr>
          </w:p>
        </w:tc>
        <w:tc>
          <w:tcPr>
            <w:tcW w:w="198" w:type="pct"/>
            <w:shd w:val="clear" w:color="auto" w:fill="A6A6A6" w:themeFill="background1" w:themeFillShade="A6"/>
            <w:vAlign w:val="center"/>
          </w:tcPr>
          <w:p w:rsidR="007B4DCA" w:rsidRPr="003479A4" w:rsidRDefault="007B4DCA" w:rsidP="007B4DCA">
            <w:pPr>
              <w:jc w:val="center"/>
              <w:rPr>
                <w:sz w:val="22"/>
              </w:rPr>
            </w:pPr>
          </w:p>
        </w:tc>
      </w:tr>
      <w:tr w:rsidR="007B4DCA" w:rsidRPr="005B1669" w:rsidTr="00086747">
        <w:trPr>
          <w:cantSplit/>
          <w:trHeight w:val="77"/>
        </w:trPr>
        <w:tc>
          <w:tcPr>
            <w:tcW w:w="1223" w:type="pct"/>
            <w:vMerge/>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single" w:sz="4" w:space="0" w:color="auto"/>
            </w:tcBorders>
            <w:vAlign w:val="center"/>
          </w:tcPr>
          <w:p w:rsidR="007B4DCA" w:rsidRDefault="00A01720" w:rsidP="00A0172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⑵　</w:t>
            </w:r>
            <w:r w:rsidR="007B4DCA">
              <w:rPr>
                <w:rFonts w:ascii="ＭＳ ゴシック" w:eastAsia="ＭＳ ゴシック" w:hAnsi="ＭＳ ゴシック" w:hint="eastAsia"/>
                <w:color w:val="FF0000"/>
                <w:sz w:val="18"/>
                <w:szCs w:val="18"/>
              </w:rPr>
              <w:t>個別機能訓練計画に基づき、利用者の身体機能又は生活機能の向上を目的とする機能訓練の項目を準備し、機能訓練指導員等が利用者の心身の状況に応じた機能訓練を適切に提供しているか。</w:t>
            </w:r>
          </w:p>
          <w:p w:rsidR="00321DBD" w:rsidRDefault="00321DBD" w:rsidP="00A01720">
            <w:pPr>
              <w:spacing w:line="240" w:lineRule="exact"/>
              <w:ind w:left="180" w:hangingChars="100" w:hanging="180"/>
              <w:rPr>
                <w:rFonts w:ascii="ＭＳ ゴシック" w:eastAsia="ＭＳ ゴシック" w:hAnsi="ＭＳ ゴシック"/>
                <w:color w:val="FF0000"/>
                <w:sz w:val="18"/>
                <w:szCs w:val="18"/>
              </w:rPr>
            </w:pPr>
          </w:p>
          <w:p w:rsidR="00321DBD" w:rsidRPr="00A21F6D" w:rsidRDefault="00321DBD" w:rsidP="00A01720">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836537">
              <w:rPr>
                <w:rFonts w:ascii="ＭＳ ゴシック" w:eastAsia="ＭＳ ゴシック" w:hAnsi="ＭＳ ゴシック" w:hint="eastAsia"/>
                <w:color w:val="FF0000"/>
                <w:sz w:val="18"/>
                <w:szCs w:val="18"/>
              </w:rPr>
              <w:t>機能訓練に関する記録（実施時間、訓練内容、担当者等）は、利用者ごとに保管され、常に事業所の機能訓練指導員等により閲覧が可能であ</w:t>
            </w:r>
            <w:r>
              <w:rPr>
                <w:rFonts w:ascii="ＭＳ ゴシック" w:eastAsia="ＭＳ ゴシック" w:hAnsi="ＭＳ ゴシック" w:hint="eastAsia"/>
                <w:color w:val="FF0000"/>
                <w:sz w:val="18"/>
                <w:szCs w:val="18"/>
              </w:rPr>
              <w:t>るようにすること。</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086747">
        <w:trPr>
          <w:cantSplit/>
          <w:trHeight w:val="77"/>
        </w:trPr>
        <w:tc>
          <w:tcPr>
            <w:tcW w:w="1223" w:type="pct"/>
            <w:vMerge/>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SmallGap" w:sz="4" w:space="0" w:color="auto"/>
            </w:tcBorders>
            <w:vAlign w:val="center"/>
          </w:tcPr>
          <w:p w:rsidR="007B4DCA" w:rsidRDefault="00A01720" w:rsidP="00A0172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⑶　⑴</w:t>
            </w:r>
            <w:r w:rsidR="007B4DCA">
              <w:rPr>
                <w:rFonts w:ascii="ＭＳ ゴシック" w:eastAsia="ＭＳ ゴシック" w:hAnsi="ＭＳ ゴシック" w:hint="eastAsia"/>
                <w:color w:val="FF0000"/>
                <w:sz w:val="18"/>
                <w:szCs w:val="18"/>
              </w:rPr>
              <w:t>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か。</w:t>
            </w:r>
          </w:p>
          <w:p w:rsidR="000A20E4" w:rsidRDefault="000A20E4" w:rsidP="00A0172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p w:rsidR="000A20E4" w:rsidRDefault="000A20E4" w:rsidP="00A0172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　</w:t>
            </w:r>
            <w:r>
              <w:rPr>
                <w:rFonts w:ascii="ＭＳ ゴシック" w:eastAsia="ＭＳ ゴシック" w:hAnsi="ＭＳ ゴシック" w:hint="eastAsia"/>
                <w:color w:val="FF0000"/>
                <w:sz w:val="18"/>
                <w:szCs w:val="18"/>
              </w:rPr>
              <w:t>機能訓練指導員等は、各月における評価内容や目標の達成度合いについて、利用者又はその家族及び理学療法士等に報告・相談し、理学療法士等から必要な助言を得た上で、</w:t>
            </w:r>
            <w:r w:rsidR="00F56BD4">
              <w:rPr>
                <w:rFonts w:ascii="ＭＳ ゴシック" w:eastAsia="ＭＳ ゴシック" w:hAnsi="ＭＳ ゴシック" w:hint="eastAsia"/>
                <w:color w:val="FF0000"/>
                <w:sz w:val="18"/>
                <w:szCs w:val="18"/>
              </w:rPr>
              <w:t>必要に応じて当該利用者又はその家族の意向を確認の上、当該利用者</w:t>
            </w:r>
            <w:r w:rsidR="00F56BD4">
              <w:rPr>
                <w:rFonts w:ascii="ＭＳ ゴシック" w:eastAsia="ＭＳ ゴシック" w:hAnsi="ＭＳ ゴシック" w:hint="eastAsia"/>
                <w:color w:val="FF0000"/>
                <w:sz w:val="18"/>
                <w:szCs w:val="18"/>
                <w:lang w:eastAsia="ja-JP"/>
              </w:rPr>
              <w:t>のADLやIADL</w:t>
            </w:r>
            <w:r>
              <w:rPr>
                <w:rFonts w:ascii="ＭＳ ゴシック" w:eastAsia="ＭＳ ゴシック" w:hAnsi="ＭＳ ゴシック" w:hint="eastAsia"/>
                <w:color w:val="FF0000"/>
                <w:sz w:val="18"/>
                <w:szCs w:val="18"/>
              </w:rPr>
              <w:t>の改善状況を踏まえた目標の見直しや訓練内容の変更など適切な対応を行うこと。</w:t>
            </w:r>
          </w:p>
          <w:p w:rsidR="000A20E4" w:rsidRDefault="000A20E4" w:rsidP="00A0172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理学療法士等は、機能訓練指導員等と共同で、３月に１回以上、個別機能訓練の進捗状況等について評価した上で、機能訓練指導員等が利用者又はその家族に対して個別機能訓練計画の内容（評価を含む。）や進捗状況等を説明していること。</w:t>
            </w:r>
          </w:p>
          <w:p w:rsidR="000A20E4" w:rsidRDefault="007B4DCA" w:rsidP="00A01720">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利用者等に対する説明は、テレビ電話装置等</w:t>
            </w:r>
            <w:r w:rsidR="000A20E4">
              <w:rPr>
                <w:rFonts w:ascii="ＭＳ ゴシック" w:eastAsia="ＭＳ ゴシック" w:hAnsi="ＭＳ ゴシック" w:hint="eastAsia"/>
                <w:color w:val="FF0000"/>
                <w:sz w:val="18"/>
                <w:szCs w:val="18"/>
              </w:rPr>
              <w:t>（リアルタイムでの画像を介してコミュニケーションが可能な機器をいう。）</w:t>
            </w:r>
            <w:r>
              <w:rPr>
                <w:rFonts w:ascii="ＭＳ ゴシック" w:eastAsia="ＭＳ ゴシック" w:hAnsi="ＭＳ ゴシック" w:hint="eastAsia"/>
                <w:color w:val="FF0000"/>
                <w:sz w:val="18"/>
                <w:szCs w:val="18"/>
              </w:rPr>
              <w:t>を活用して行うことができる。</w:t>
            </w:r>
            <w:r w:rsidR="000A20E4">
              <w:rPr>
                <w:rFonts w:ascii="ＭＳ ゴシック" w:eastAsia="ＭＳ ゴシック" w:hAnsi="ＭＳ ゴシック" w:hint="eastAsia"/>
                <w:color w:val="FF0000"/>
                <w:sz w:val="18"/>
                <w:szCs w:val="18"/>
              </w:rPr>
              <w:t>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rsidR="007B4DCA" w:rsidRDefault="007B4DCA" w:rsidP="00086747">
            <w:pPr>
              <w:spacing w:line="240" w:lineRule="exact"/>
              <w:rPr>
                <w:rFonts w:ascii="ＭＳ ゴシック" w:eastAsia="ＭＳ ゴシック" w:hAnsi="ＭＳ ゴシック"/>
                <w:color w:val="FF0000"/>
                <w:sz w:val="18"/>
                <w:szCs w:val="18"/>
              </w:rPr>
            </w:pP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E3099">
        <w:trPr>
          <w:cantSplit/>
          <w:trHeight w:val="77"/>
        </w:trPr>
        <w:tc>
          <w:tcPr>
            <w:tcW w:w="1223" w:type="pct"/>
            <w:vMerge/>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Default="007B4DCA" w:rsidP="007B4DCA">
            <w:pPr>
              <w:pStyle w:val="a3"/>
              <w:tabs>
                <w:tab w:val="clear" w:pos="4252"/>
                <w:tab w:val="clear" w:pos="8504"/>
              </w:tabs>
              <w:snapToGrid/>
              <w:spacing w:line="240" w:lineRule="exact"/>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rPr>
              <w:t>個別機能訓練計画に基づき個別機能訓練を提供した初回の月に限り、算定し</w:t>
            </w:r>
            <w:r w:rsidR="00086747">
              <w:rPr>
                <w:rFonts w:ascii="ＭＳ ゴシック" w:eastAsia="ＭＳ ゴシック" w:hAnsi="ＭＳ ゴシック" w:hint="eastAsia"/>
                <w:color w:val="FF0000"/>
                <w:sz w:val="18"/>
                <w:szCs w:val="18"/>
                <w:lang w:eastAsia="ja-JP"/>
              </w:rPr>
              <w:t>しているか。</w:t>
            </w:r>
          </w:p>
          <w:p w:rsidR="00086747" w:rsidRDefault="00086747" w:rsidP="00086747">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理学療法士等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7B4DCA" w:rsidRPr="003479A4" w:rsidRDefault="007B4DCA" w:rsidP="007B4DCA">
            <w:pPr>
              <w:jc w:val="center"/>
              <w:rPr>
                <w:sz w:val="22"/>
              </w:rPr>
            </w:pPr>
            <w:r w:rsidRPr="003479A4">
              <w:rPr>
                <w:rFonts w:ascii="ＭＳ ゴシック" w:eastAsia="ＭＳ ゴシック" w:hAnsi="ＭＳ ゴシック" w:hint="eastAsia"/>
                <w:sz w:val="22"/>
                <w:szCs w:val="24"/>
              </w:rPr>
              <w:t>□</w:t>
            </w:r>
          </w:p>
        </w:tc>
      </w:tr>
      <w:tr w:rsidR="007B4DCA" w:rsidRPr="005B1669" w:rsidTr="00646794">
        <w:trPr>
          <w:cantSplit/>
          <w:trHeight w:val="77"/>
        </w:trPr>
        <w:tc>
          <w:tcPr>
            <w:tcW w:w="1223" w:type="pct"/>
            <w:vMerge/>
            <w:tcBorders>
              <w:bottom w:val="nil"/>
            </w:tcBorders>
          </w:tcPr>
          <w:p w:rsidR="007B4DCA" w:rsidRPr="00A21F6D" w:rsidRDefault="007B4DCA" w:rsidP="007B4DCA">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B4DCA" w:rsidRDefault="007B4DCA" w:rsidP="007B4DCA">
            <w:pPr>
              <w:spacing w:line="240" w:lineRule="exact"/>
              <w:rPr>
                <w:rFonts w:ascii="ＭＳ ゴシック" w:eastAsia="ＭＳ ゴシック" w:hAnsi="ＭＳ ゴシック"/>
                <w:color w:val="FF0000"/>
                <w:sz w:val="18"/>
                <w:szCs w:val="18"/>
              </w:rPr>
            </w:pPr>
            <w:r w:rsidRPr="008B3B39">
              <w:rPr>
                <w:rFonts w:ascii="ＭＳ ゴシック" w:eastAsia="ＭＳ ゴシック" w:hAnsi="ＭＳ ゴシック" w:hint="eastAsia"/>
                <w:color w:val="FF0000"/>
                <w:sz w:val="18"/>
                <w:szCs w:val="18"/>
              </w:rPr>
              <w:t>●生活機能向上連携加算(Ⅱ)</w:t>
            </w:r>
          </w:p>
          <w:p w:rsidR="00C437BF" w:rsidRPr="00A21F6D" w:rsidRDefault="00C437BF" w:rsidP="005E1307">
            <w:pPr>
              <w:spacing w:line="240" w:lineRule="exact"/>
              <w:ind w:firstLineChars="100" w:firstLine="180"/>
              <w:rPr>
                <w:rFonts w:ascii="ＭＳ ゴシック" w:eastAsia="ＭＳ ゴシック" w:hAnsi="ＭＳ ゴシック"/>
                <w:sz w:val="18"/>
                <w:szCs w:val="18"/>
              </w:rPr>
            </w:pPr>
            <w:r w:rsidRPr="007B4DCA">
              <w:rPr>
                <w:rFonts w:ascii="ＭＳ ゴシック" w:eastAsia="ＭＳ ゴシック" w:hAnsi="ＭＳ ゴシック" w:hint="eastAsia"/>
                <w:color w:val="FF0000"/>
                <w:sz w:val="18"/>
                <w:szCs w:val="18"/>
              </w:rPr>
              <w:t>以下の要件を満たしてる場合に、外部との連携により、利用者の身体の状況等の評価を行い、かつ、個別機能訓練計画を作成した場合に、</w:t>
            </w:r>
            <w:r w:rsidR="00A21E3A">
              <w:rPr>
                <w:rFonts w:ascii="ＭＳ ゴシック" w:eastAsia="ＭＳ ゴシック" w:hAnsi="ＭＳ ゴシック" w:hint="eastAsia"/>
                <w:color w:val="FF0000"/>
                <w:sz w:val="18"/>
                <w:szCs w:val="18"/>
              </w:rPr>
              <w:t>１月につき算定する。</w:t>
            </w: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200"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c>
          <w:tcPr>
            <w:tcW w:w="198" w:type="pct"/>
            <w:tcBorders>
              <w:bottom w:val="single" w:sz="4" w:space="0" w:color="auto"/>
            </w:tcBorders>
            <w:shd w:val="clear" w:color="auto" w:fill="A6A6A6" w:themeFill="background1" w:themeFillShade="A6"/>
            <w:vAlign w:val="center"/>
          </w:tcPr>
          <w:p w:rsidR="007B4DCA" w:rsidRPr="003479A4" w:rsidRDefault="007B4DCA" w:rsidP="007B4DCA">
            <w:pPr>
              <w:jc w:val="center"/>
              <w:rPr>
                <w:sz w:val="22"/>
                <w:szCs w:val="22"/>
              </w:rPr>
            </w:pPr>
          </w:p>
        </w:tc>
      </w:tr>
      <w:tr w:rsidR="00A33064" w:rsidRPr="005B1669" w:rsidTr="006E3099">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A33064" w:rsidRDefault="004A0ACE" w:rsidP="004A0ACE">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⑴　</w:t>
            </w:r>
            <w:r w:rsidR="00A33064" w:rsidRPr="00416858">
              <w:rPr>
                <w:rFonts w:ascii="ＭＳ ゴシック" w:eastAsia="ＭＳ ゴシック" w:hAnsi="ＭＳ ゴシック" w:hint="eastAsia"/>
                <w:color w:val="FF0000"/>
                <w:sz w:val="18"/>
                <w:szCs w:val="18"/>
              </w:rPr>
              <w:t>指定訪問リハビリテーション事業所又は指定通所リハビリテーション事業所若しくはリハビリテーションを実施している医療提供施設の理学療法士</w:t>
            </w:r>
            <w:r w:rsidR="00A21E3A">
              <w:rPr>
                <w:rFonts w:ascii="ＭＳ ゴシック" w:eastAsia="ＭＳ ゴシック" w:hAnsi="ＭＳ ゴシック" w:hint="eastAsia"/>
                <w:color w:val="FF0000"/>
                <w:sz w:val="18"/>
                <w:szCs w:val="18"/>
                <w:lang w:eastAsia="ja-JP"/>
              </w:rPr>
              <w:t>等</w:t>
            </w:r>
            <w:r w:rsidR="00A21E3A">
              <w:rPr>
                <w:rFonts w:ascii="ＭＳ ゴシック" w:eastAsia="ＭＳ ゴシック" w:hAnsi="ＭＳ ゴシック" w:hint="eastAsia"/>
                <w:color w:val="FF0000"/>
                <w:sz w:val="18"/>
                <w:szCs w:val="18"/>
              </w:rPr>
              <w:t>が当該</w:t>
            </w:r>
            <w:r w:rsidR="00A21E3A">
              <w:rPr>
                <w:rFonts w:ascii="ＭＳ ゴシック" w:eastAsia="ＭＳ ゴシック" w:hAnsi="ＭＳ ゴシック" w:hint="eastAsia"/>
                <w:color w:val="FF0000"/>
                <w:sz w:val="18"/>
                <w:szCs w:val="18"/>
                <w:lang w:eastAsia="ja-JP"/>
              </w:rPr>
              <w:t>特定施設</w:t>
            </w:r>
            <w:r w:rsidR="00A21E3A">
              <w:rPr>
                <w:rFonts w:ascii="ＭＳ ゴシック" w:eastAsia="ＭＳ ゴシック" w:hAnsi="ＭＳ ゴシック" w:hint="eastAsia"/>
                <w:color w:val="FF0000"/>
                <w:sz w:val="18"/>
                <w:szCs w:val="18"/>
              </w:rPr>
              <w:t>を訪問し、当該</w:t>
            </w:r>
            <w:r w:rsidR="00A21E3A">
              <w:rPr>
                <w:rFonts w:ascii="ＭＳ ゴシック" w:eastAsia="ＭＳ ゴシック" w:hAnsi="ＭＳ ゴシック" w:hint="eastAsia"/>
                <w:color w:val="FF0000"/>
                <w:sz w:val="18"/>
                <w:szCs w:val="18"/>
                <w:lang w:eastAsia="ja-JP"/>
              </w:rPr>
              <w:t>施設</w:t>
            </w:r>
            <w:r w:rsidR="00A33064">
              <w:rPr>
                <w:rFonts w:ascii="ＭＳ ゴシック" w:eastAsia="ＭＳ ゴシック" w:hAnsi="ＭＳ ゴシック" w:hint="eastAsia"/>
                <w:color w:val="FF0000"/>
                <w:sz w:val="18"/>
                <w:szCs w:val="18"/>
              </w:rPr>
              <w:t>の機能訓練指導員等</w:t>
            </w:r>
            <w:r w:rsidR="00A21E3A">
              <w:rPr>
                <w:rFonts w:ascii="ＭＳ ゴシック" w:eastAsia="ＭＳ ゴシック" w:hAnsi="ＭＳ ゴシック" w:hint="eastAsia"/>
                <w:color w:val="FF0000"/>
                <w:sz w:val="18"/>
                <w:szCs w:val="18"/>
                <w:lang w:eastAsia="ja-JP"/>
              </w:rPr>
              <w:t>が</w:t>
            </w:r>
            <w:r w:rsidR="00A33064">
              <w:rPr>
                <w:rFonts w:ascii="ＭＳ ゴシック" w:eastAsia="ＭＳ ゴシック" w:hAnsi="ＭＳ ゴシック" w:hint="eastAsia"/>
                <w:color w:val="FF0000"/>
                <w:sz w:val="18"/>
                <w:szCs w:val="18"/>
              </w:rPr>
              <w:t>共同して、利用者の身体の状況等の</w:t>
            </w:r>
            <w:r w:rsidR="00A21E3A">
              <w:rPr>
                <w:rFonts w:ascii="ＭＳ ゴシック" w:eastAsia="ＭＳ ゴシック" w:hAnsi="ＭＳ ゴシック" w:hint="eastAsia"/>
                <w:color w:val="FF0000"/>
                <w:sz w:val="18"/>
                <w:szCs w:val="18"/>
                <w:lang w:eastAsia="ja-JP"/>
              </w:rPr>
              <w:t>評価</w:t>
            </w:r>
            <w:r w:rsidR="00A33064">
              <w:rPr>
                <w:rFonts w:ascii="ＭＳ ゴシック" w:eastAsia="ＭＳ ゴシック" w:hAnsi="ＭＳ ゴシック" w:hint="eastAsia"/>
                <w:color w:val="FF0000"/>
                <w:sz w:val="18"/>
                <w:szCs w:val="18"/>
              </w:rPr>
              <w:t>及び個別機能訓練計画の作成を行っているか。</w:t>
            </w:r>
          </w:p>
          <w:p w:rsidR="00A21E3A" w:rsidRDefault="00A21E3A"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p>
          <w:p w:rsidR="00A21E3A" w:rsidRDefault="00A21E3A" w:rsidP="00A21E3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理学療法士等は、機能訓練指導員等に対し、日常生活上の留意点、介護の工夫等に関する助言を行うこと。</w:t>
            </w:r>
          </w:p>
          <w:p w:rsidR="00A33064" w:rsidRDefault="00A21E3A" w:rsidP="004A0ACE">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リハビリテーションを実施している医療提供施設」とは、診療報酬のおける疾患別リハビリテーション料の届出を行っている病院若しくは診療所又は介護老人保健施設、介護療養型医療施設若しくは介護医療院であること。</w:t>
            </w:r>
          </w:p>
          <w:p w:rsidR="00321DBD" w:rsidRPr="00321DBD" w:rsidRDefault="00321DBD" w:rsidP="00321DB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個別機能訓練計画には、利用者ごとにその目標、実施時間、実施方法等の内容を記載しなければならない。目標については、利用者又はその家族の意向及び当該利用者を担当する介護支援専門員の意見も踏まえて策定し、当該利用者の意欲の向上に繋がるよう、段階的な目標を設定するなど可能な限り具体的かつ分かりやすい目標とすること。</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4A0ACE" w:rsidRPr="003479A4" w:rsidTr="004A0ACE">
        <w:trPr>
          <w:cantSplit/>
          <w:trHeight w:val="77"/>
        </w:trPr>
        <w:tc>
          <w:tcPr>
            <w:tcW w:w="1223" w:type="pct"/>
            <w:tcBorders>
              <w:top w:val="nil"/>
              <w:bottom w:val="nil"/>
            </w:tcBorders>
          </w:tcPr>
          <w:p w:rsidR="004A0ACE" w:rsidRPr="00A21F6D" w:rsidRDefault="004A0ACE" w:rsidP="004A0ACE">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321DBD" w:rsidRDefault="004A0ACE" w:rsidP="00321DB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⑵　個別機能訓練計画に基づき、利用者の身体機能又は生活機能の向上を目的とする機能訓練の項目を準備し、機能訓練指導員等が利用者の心身の状況に応じた機能訓練を適切に提供しているか。</w:t>
            </w:r>
          </w:p>
          <w:p w:rsidR="00321DBD" w:rsidRDefault="00321DBD" w:rsidP="00321DBD">
            <w:pPr>
              <w:spacing w:line="240" w:lineRule="exact"/>
              <w:rPr>
                <w:rFonts w:ascii="ＭＳ ゴシック" w:eastAsia="ＭＳ ゴシック" w:hAnsi="ＭＳ ゴシック"/>
                <w:color w:val="FF0000"/>
                <w:sz w:val="18"/>
                <w:szCs w:val="18"/>
              </w:rPr>
            </w:pPr>
          </w:p>
          <w:p w:rsidR="00321DBD" w:rsidRPr="00A21F6D" w:rsidRDefault="00321DBD" w:rsidP="00321DB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機能訓練に関する記録（実施時間、訓練内容、担当者等）は、利用者ごとに保管され、常に当該事業所の機能訓練指導員等により閲覧が可能であるようにすること。</w:t>
            </w:r>
          </w:p>
        </w:tc>
        <w:tc>
          <w:tcPr>
            <w:tcW w:w="200" w:type="pct"/>
            <w:shd w:val="clear" w:color="auto" w:fill="auto"/>
            <w:vAlign w:val="center"/>
          </w:tcPr>
          <w:p w:rsidR="004A0ACE" w:rsidRPr="003479A4" w:rsidRDefault="004A0ACE" w:rsidP="004A0ACE">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A0ACE" w:rsidRPr="003479A4" w:rsidRDefault="004A0ACE" w:rsidP="004A0ACE">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A0ACE" w:rsidRPr="003479A4" w:rsidRDefault="004A0ACE" w:rsidP="004A0ACE">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A0ACE" w:rsidRPr="003479A4" w:rsidRDefault="004A0ACE" w:rsidP="004A0ACE">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4A0ACE" w:rsidRDefault="004A0ACE" w:rsidP="00A33064">
            <w:pPr>
              <w:pStyle w:val="a3"/>
              <w:tabs>
                <w:tab w:val="clear" w:pos="4252"/>
                <w:tab w:val="clear" w:pos="8504"/>
              </w:tabs>
              <w:snapToGrid/>
              <w:spacing w:line="240" w:lineRule="exact"/>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rsidR="00A33064" w:rsidRDefault="00A33064"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p>
          <w:p w:rsidR="004A0ACE" w:rsidRDefault="004A0ACE" w:rsidP="004A0ACE">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機能訓練指導員等は、各月における評価内容や目標の達成度合いについて、</w:t>
            </w:r>
            <w:r w:rsidR="00FE4A60">
              <w:rPr>
                <w:rFonts w:ascii="ＭＳ ゴシック" w:eastAsia="ＭＳ ゴシック" w:hAnsi="ＭＳ ゴシック" w:hint="eastAsia"/>
                <w:color w:val="FF0000"/>
                <w:sz w:val="18"/>
                <w:szCs w:val="18"/>
                <w:lang w:eastAsia="ja-JP"/>
              </w:rPr>
              <w:t>利用者又はその家族及び理学療法士等に報告・相談し、理学療法士等</w:t>
            </w:r>
            <w:r>
              <w:rPr>
                <w:rFonts w:ascii="ＭＳ ゴシック" w:eastAsia="ＭＳ ゴシック" w:hAnsi="ＭＳ ゴシック" w:hint="eastAsia"/>
                <w:color w:val="FF0000"/>
                <w:sz w:val="18"/>
                <w:szCs w:val="18"/>
                <w:lang w:eastAsia="ja-JP"/>
              </w:rPr>
              <w:t>から必要な助言を得た上で、必要に応じて当該利用者又はその家族の意向を確認の上、当該利用者の</w:t>
            </w:r>
            <w:r w:rsidR="00F56BD4">
              <w:rPr>
                <w:rFonts w:ascii="ＭＳ ゴシック" w:eastAsia="ＭＳ ゴシック" w:hAnsi="ＭＳ ゴシック" w:hint="eastAsia"/>
                <w:color w:val="FF0000"/>
                <w:sz w:val="18"/>
                <w:szCs w:val="18"/>
                <w:lang w:eastAsia="ja-JP"/>
              </w:rPr>
              <w:t>ADL</w:t>
            </w:r>
            <w:r>
              <w:rPr>
                <w:rFonts w:ascii="ＭＳ ゴシック" w:eastAsia="ＭＳ ゴシック" w:hAnsi="ＭＳ ゴシック" w:hint="eastAsia"/>
                <w:color w:val="FF0000"/>
                <w:sz w:val="18"/>
                <w:szCs w:val="18"/>
                <w:lang w:eastAsia="ja-JP"/>
              </w:rPr>
              <w:t>や</w:t>
            </w:r>
            <w:r w:rsidR="00F56BD4">
              <w:rPr>
                <w:rFonts w:ascii="ＭＳ ゴシック" w:eastAsia="ＭＳ ゴシック" w:hAnsi="ＭＳ ゴシック" w:hint="eastAsia"/>
                <w:color w:val="FF0000"/>
                <w:sz w:val="18"/>
                <w:szCs w:val="18"/>
                <w:lang w:eastAsia="ja-JP"/>
              </w:rPr>
              <w:t>IADL</w:t>
            </w:r>
            <w:r>
              <w:rPr>
                <w:rFonts w:ascii="ＭＳ ゴシック" w:eastAsia="ＭＳ ゴシック" w:hAnsi="ＭＳ ゴシック" w:hint="eastAsia"/>
                <w:color w:val="FF0000"/>
                <w:sz w:val="18"/>
                <w:szCs w:val="18"/>
                <w:lang w:eastAsia="ja-JP"/>
              </w:rPr>
              <w:t>の改善状況を踏まえた目標の見直しや訓練内容の変更など適切な対応を行うこと。</w:t>
            </w:r>
          </w:p>
          <w:p w:rsidR="004A0ACE" w:rsidRDefault="004A0ACE" w:rsidP="004A0ACE">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p>
          <w:p w:rsidR="004A0ACE" w:rsidRPr="00416858" w:rsidRDefault="004A0ACE" w:rsidP="00321DBD">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理学療法士等は、３月ごとに１回以上指定特定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single" w:sz="4" w:space="0" w:color="auto"/>
              <w:bottom w:val="nil"/>
            </w:tcBorders>
          </w:tcPr>
          <w:p w:rsidR="00A33064" w:rsidRPr="00563D07" w:rsidRDefault="00FE4A60" w:rsidP="00A33064">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12</w:t>
            </w:r>
            <w:r w:rsidR="00A33064" w:rsidRPr="00563D07">
              <w:rPr>
                <w:rFonts w:ascii="ＭＳ ゴシック" w:eastAsia="ＭＳ ゴシック" w:hAnsi="ＭＳ ゴシック" w:hint="eastAsia"/>
                <w:color w:val="FF0000"/>
                <w:sz w:val="18"/>
                <w:szCs w:val="18"/>
              </w:rPr>
              <w:t xml:space="preserve">　個別機能訓練加算</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bottom w:val="dashed" w:sz="4" w:space="0" w:color="auto"/>
            </w:tcBorders>
            <w:vAlign w:val="center"/>
          </w:tcPr>
          <w:p w:rsidR="00321DBD" w:rsidRDefault="00321DBD" w:rsidP="00A3306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●個別機能訓練加算（Ⅰ）</w:t>
            </w:r>
          </w:p>
          <w:p w:rsidR="00A33064" w:rsidRDefault="00A33064" w:rsidP="00760CB2">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専ら機能訓練指導員の職務に従事する常勤の理学療法士等（理学療法士、作業療法士、言語聴覚士、看護職員、柔道整復師、あん摩マッサージ師、はり師、きゅう師（はり師及びきゅう師については、理学療法士、作業療法士、言語聴覚士、柔道整復師、あん摩</w:t>
            </w:r>
            <w:r w:rsidR="00321DBD">
              <w:rPr>
                <w:rFonts w:ascii="ＭＳ ゴシック" w:eastAsia="ＭＳ ゴシック" w:hAnsi="ＭＳ ゴシック" w:hint="eastAsia"/>
                <w:sz w:val="18"/>
                <w:szCs w:val="18"/>
              </w:rPr>
              <w:t>マッサージ指圧師の資格を有する機能訓練指導員を配置した事業所で６</w:t>
            </w:r>
            <w:r w:rsidRPr="00A21F6D">
              <w:rPr>
                <w:rFonts w:ascii="ＭＳ ゴシック" w:eastAsia="ＭＳ ゴシック" w:hAnsi="ＭＳ ゴシック" w:hint="eastAsia"/>
                <w:sz w:val="18"/>
                <w:szCs w:val="18"/>
              </w:rPr>
              <w:t>月以上機能訓練指導に従事した経験を有する者に限る））を１名以上配置（利用者の数が100を超える指定特定施設にあっては、専ら機能訓練指導員の職務に従事する常勤の理学療法士等を１名以上配置し、かつ、理学療法士等である従業者を機能訓練指導員として常勤換算方法で利用者の数を100で除した数以上配置）し、利用者に対して、機能訓練指導員、看護職員、介護職員、生活相談員その他の職種の者が共同して、利用者ごとに個別機能訓練計画を作成し、当該計画に基づき、計画的に機能訓練を行っているか。</w:t>
            </w:r>
          </w:p>
          <w:p w:rsidR="00D01D54" w:rsidRDefault="00D01D54" w:rsidP="00760CB2">
            <w:pPr>
              <w:spacing w:line="240" w:lineRule="exact"/>
              <w:rPr>
                <w:rFonts w:ascii="ＭＳ ゴシック" w:eastAsia="ＭＳ ゴシック" w:hAnsi="ＭＳ ゴシック"/>
                <w:sz w:val="18"/>
                <w:szCs w:val="18"/>
              </w:rPr>
            </w:pPr>
          </w:p>
          <w:p w:rsidR="007708CF" w:rsidRDefault="007708CF" w:rsidP="007708CF">
            <w:pPr>
              <w:spacing w:line="240" w:lineRule="exact"/>
              <w:ind w:left="180" w:hangingChars="100" w:hanging="180"/>
              <w:rPr>
                <w:rFonts w:ascii="ＭＳ ゴシック" w:eastAsia="ＭＳ ゴシック" w:hAnsi="ＭＳ ゴシック"/>
                <w:color w:val="FF0000"/>
                <w:sz w:val="18"/>
                <w:szCs w:val="18"/>
              </w:rPr>
            </w:pPr>
            <w:r w:rsidRPr="00760CB2">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個別機能訓練加算は、機能訓練指導員、看護職員、介護職員、生活相談員その他の職種の者が共同して、個別機能訓練計画に基づき、計画的に行った機能訓練について算定する。</w:t>
            </w:r>
          </w:p>
          <w:p w:rsidR="007708CF" w:rsidRPr="007708CF" w:rsidRDefault="007708CF" w:rsidP="007708CF">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個別機能訓練加算に係る機能訓練は、専ら機能訓練指導員の職務に従事する機能訓練指導員、看護職員、介護職員、生活相談員その他の職種の者を１名以上配置して行うものであること。</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760CB2">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7708CF" w:rsidRDefault="007708CF" w:rsidP="007708CF">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w:t>
            </w:r>
          </w:p>
          <w:p w:rsidR="007708CF" w:rsidRDefault="007708CF" w:rsidP="007708CF">
            <w:pPr>
              <w:spacing w:line="240" w:lineRule="exact"/>
              <w:ind w:left="180" w:hangingChars="100" w:hanging="180"/>
              <w:rPr>
                <w:rFonts w:ascii="ＭＳ ゴシック" w:eastAsia="ＭＳ ゴシック" w:hAnsi="ＭＳ ゴシック"/>
                <w:color w:val="FF0000"/>
                <w:sz w:val="18"/>
                <w:szCs w:val="18"/>
              </w:rPr>
            </w:pPr>
          </w:p>
          <w:p w:rsidR="007708CF" w:rsidRPr="007708CF" w:rsidRDefault="007708CF" w:rsidP="007708CF">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特定施設入居者生活介護においては、個別機能訓練計画に相当する内容を特定施設サービス計画の中に記載する場合は、その記載をもって個別機能訓練計画の作成に代えることができるものとする。</w:t>
            </w: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198" w:type="pct"/>
            <w:shd w:val="clear" w:color="auto" w:fill="A6A6A6" w:themeFill="background1" w:themeFillShade="A6"/>
            <w:vAlign w:val="center"/>
          </w:tcPr>
          <w:p w:rsidR="00A33064" w:rsidRPr="003479A4" w:rsidRDefault="00A33064" w:rsidP="00A33064">
            <w:pPr>
              <w:jc w:val="center"/>
              <w:rPr>
                <w:sz w:val="22"/>
              </w:rPr>
            </w:pPr>
          </w:p>
        </w:tc>
      </w:tr>
      <w:tr w:rsidR="00A33064" w:rsidRPr="005B1669" w:rsidTr="007708CF">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A33064" w:rsidRDefault="007708CF" w:rsidP="007708CF">
            <w:pPr>
              <w:spacing w:line="240" w:lineRule="exact"/>
              <w:ind w:left="180" w:hangingChars="100" w:hanging="180"/>
              <w:rPr>
                <w:rFonts w:ascii="ＭＳ ゴシック" w:eastAsia="ＭＳ ゴシック" w:hAnsi="ＭＳ ゴシック"/>
                <w:color w:val="FF0000"/>
                <w:sz w:val="18"/>
                <w:szCs w:val="18"/>
              </w:rPr>
            </w:pPr>
            <w:r w:rsidRPr="007708CF">
              <w:rPr>
                <w:rFonts w:ascii="ＭＳ ゴシック" w:eastAsia="ＭＳ ゴシック" w:hAnsi="ＭＳ ゴシック" w:hint="eastAsia"/>
                <w:color w:val="FF0000"/>
                <w:sz w:val="18"/>
                <w:szCs w:val="18"/>
              </w:rPr>
              <w:t xml:space="preserve">※　</w:t>
            </w:r>
            <w:r w:rsidR="00A33064" w:rsidRPr="007708CF">
              <w:rPr>
                <w:rFonts w:ascii="ＭＳ ゴシック" w:eastAsia="ＭＳ ゴシック" w:hAnsi="ＭＳ ゴシック" w:hint="eastAsia"/>
                <w:color w:val="FF0000"/>
                <w:sz w:val="18"/>
                <w:szCs w:val="18"/>
              </w:rPr>
              <w:t>個別機能訓練を行う場合は、開始時及びその３月ごとに１回以上利用者に対して個別機能訓練計画の内容を説明し、記録</w:t>
            </w:r>
            <w:r>
              <w:rPr>
                <w:rFonts w:ascii="ＭＳ ゴシック" w:eastAsia="ＭＳ ゴシック" w:hAnsi="ＭＳ ゴシック" w:hint="eastAsia"/>
                <w:color w:val="FF0000"/>
                <w:sz w:val="18"/>
                <w:szCs w:val="18"/>
              </w:rPr>
              <w:t>する</w:t>
            </w:r>
            <w:r w:rsidR="00A33064" w:rsidRPr="007708CF">
              <w:rPr>
                <w:rFonts w:ascii="ＭＳ ゴシック" w:eastAsia="ＭＳ ゴシック" w:hAnsi="ＭＳ ゴシック" w:hint="eastAsia"/>
                <w:color w:val="FF0000"/>
                <w:sz w:val="18"/>
                <w:szCs w:val="18"/>
              </w:rPr>
              <w:t>。</w:t>
            </w:r>
          </w:p>
          <w:p w:rsidR="007708CF" w:rsidRDefault="007708CF" w:rsidP="007708CF">
            <w:pPr>
              <w:spacing w:line="240" w:lineRule="exact"/>
              <w:ind w:left="180" w:hangingChars="100" w:hanging="180"/>
              <w:rPr>
                <w:rFonts w:ascii="ＭＳ ゴシック" w:eastAsia="ＭＳ ゴシック" w:hAnsi="ＭＳ ゴシック"/>
                <w:color w:val="FF0000"/>
                <w:sz w:val="18"/>
                <w:szCs w:val="18"/>
              </w:rPr>
            </w:pPr>
          </w:p>
          <w:p w:rsidR="007708CF" w:rsidRPr="007708CF" w:rsidRDefault="007708CF" w:rsidP="007708CF">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9161B8">
              <w:rPr>
                <w:rFonts w:ascii="ＭＳ ゴシック" w:eastAsia="ＭＳ ゴシック" w:hAnsi="ＭＳ ゴシック" w:hint="eastAsia"/>
                <w:color w:val="FF0000"/>
                <w:sz w:val="18"/>
                <w:szCs w:val="18"/>
              </w:rPr>
              <w:t>利用者に対する説明は、テレビ電話装置等を活用して行うことができる</w:t>
            </w:r>
            <w:r>
              <w:rPr>
                <w:rFonts w:ascii="ＭＳ ゴシック" w:eastAsia="ＭＳ ゴシック" w:hAnsi="ＭＳ ゴシック" w:hint="eastAsia"/>
                <w:color w:val="FF0000"/>
                <w:sz w:val="18"/>
                <w:szCs w:val="18"/>
              </w:rPr>
              <w:t>ものとする</w:t>
            </w:r>
            <w:r w:rsidRPr="009161B8">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w:t>
            </w:r>
            <w:r w:rsidR="00D01D54">
              <w:rPr>
                <w:rFonts w:ascii="ＭＳ ゴシック" w:eastAsia="ＭＳ ゴシック" w:hAnsi="ＭＳ ゴシック" w:hint="eastAsia"/>
                <w:color w:val="FF0000"/>
                <w:sz w:val="18"/>
                <w:szCs w:val="18"/>
              </w:rPr>
              <w:t>ガイダンス」、厚生労働省「医療情報システムの安全管理に関するガイドライン」等を遵守すること。</w:t>
            </w: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198" w:type="pct"/>
            <w:shd w:val="clear" w:color="auto" w:fill="A6A6A6" w:themeFill="background1" w:themeFillShade="A6"/>
            <w:vAlign w:val="center"/>
          </w:tcPr>
          <w:p w:rsidR="00A33064" w:rsidRPr="003479A4" w:rsidRDefault="00A33064" w:rsidP="00A33064">
            <w:pPr>
              <w:jc w:val="center"/>
              <w:rPr>
                <w:sz w:val="22"/>
              </w:rPr>
            </w:pPr>
          </w:p>
        </w:tc>
      </w:tr>
      <w:tr w:rsidR="00321DBD" w:rsidRPr="005B1669" w:rsidTr="006E3099">
        <w:trPr>
          <w:cantSplit/>
          <w:trHeight w:val="77"/>
        </w:trPr>
        <w:tc>
          <w:tcPr>
            <w:tcW w:w="1223" w:type="pct"/>
            <w:tcBorders>
              <w:top w:val="nil"/>
              <w:bottom w:val="nil"/>
            </w:tcBorders>
          </w:tcPr>
          <w:p w:rsidR="00321DBD" w:rsidRPr="00A21F6D" w:rsidRDefault="00321DBD" w:rsidP="00321DBD">
            <w:pPr>
              <w:spacing w:line="260" w:lineRule="exact"/>
              <w:rPr>
                <w:rFonts w:ascii="ＭＳ ゴシック" w:eastAsia="ＭＳ ゴシック" w:hAnsi="ＭＳ ゴシック"/>
                <w:sz w:val="18"/>
                <w:szCs w:val="18"/>
              </w:rPr>
            </w:pPr>
          </w:p>
        </w:tc>
        <w:tc>
          <w:tcPr>
            <w:tcW w:w="2979" w:type="pct"/>
            <w:tcBorders>
              <w:bottom w:val="dashed" w:sz="4" w:space="0" w:color="auto"/>
            </w:tcBorders>
            <w:vAlign w:val="center"/>
          </w:tcPr>
          <w:p w:rsidR="00321DBD" w:rsidRPr="009161B8" w:rsidRDefault="00321DBD" w:rsidP="00321DBD">
            <w:pPr>
              <w:spacing w:line="240" w:lineRule="exact"/>
              <w:rPr>
                <w:rFonts w:ascii="ＭＳ ゴシック" w:eastAsia="ＭＳ ゴシック" w:hAnsi="ＭＳ ゴシック"/>
                <w:color w:val="FF0000"/>
                <w:sz w:val="18"/>
                <w:szCs w:val="18"/>
              </w:rPr>
            </w:pPr>
            <w:r w:rsidRPr="00A21F6D">
              <w:rPr>
                <w:rFonts w:ascii="ＭＳ ゴシック" w:eastAsia="ＭＳ ゴシック" w:hAnsi="ＭＳ ゴシック" w:hint="eastAsia"/>
                <w:sz w:val="18"/>
                <w:szCs w:val="18"/>
              </w:rPr>
              <w:t>個別機能訓練に関する記録（実施時間、訓練内容、担当者等）は、利用者ごとに保管され、常に</w:t>
            </w:r>
            <w:r>
              <w:rPr>
                <w:rFonts w:ascii="ＭＳ ゴシック" w:eastAsia="ＭＳ ゴシック" w:hAnsi="ＭＳ ゴシック" w:hint="eastAsia"/>
                <w:sz w:val="18"/>
                <w:szCs w:val="18"/>
              </w:rPr>
              <w:t>当該特定施設の個別機能訓練の従事者により閲覧が可能となっている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321DBD" w:rsidRPr="003479A4" w:rsidRDefault="00321DBD" w:rsidP="00321DBD">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321DBD" w:rsidRPr="003479A4" w:rsidRDefault="00321DBD" w:rsidP="00321DBD">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321DBD" w:rsidRPr="003479A4" w:rsidRDefault="00321DBD" w:rsidP="00321DBD">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321DBD" w:rsidRPr="003479A4" w:rsidRDefault="00321DBD" w:rsidP="00321DBD">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single" w:sz="4" w:space="0" w:color="auto"/>
            </w:tcBorders>
            <w:vAlign w:val="center"/>
          </w:tcPr>
          <w:p w:rsidR="00760CB2" w:rsidRDefault="00760CB2" w:rsidP="00760CB2">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●個別機能訓練加算（Ⅱ）</w:t>
            </w:r>
          </w:p>
          <w:p w:rsidR="00760CB2" w:rsidRDefault="00760CB2" w:rsidP="00760CB2">
            <w:pPr>
              <w:spacing w:line="240" w:lineRule="exact"/>
              <w:rPr>
                <w:rFonts w:ascii="ＭＳ ゴシック" w:eastAsia="ＭＳ ゴシック" w:hAnsi="ＭＳ ゴシック"/>
                <w:color w:val="FF0000"/>
                <w:sz w:val="18"/>
                <w:szCs w:val="18"/>
              </w:rPr>
            </w:pPr>
            <w:r w:rsidRPr="007C058F">
              <w:rPr>
                <w:rFonts w:ascii="ＭＳ ゴシック" w:eastAsia="ＭＳ ゴシック" w:hAnsi="ＭＳ ゴシック" w:hint="eastAsia"/>
                <w:color w:val="FF0000"/>
                <w:sz w:val="18"/>
                <w:szCs w:val="18"/>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ているか。</w:t>
            </w:r>
          </w:p>
          <w:p w:rsidR="00A33064" w:rsidRDefault="00760CB2" w:rsidP="00C17EF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厚生労働省への</w:t>
            </w:r>
            <w:r w:rsidR="00C17EF8">
              <w:rPr>
                <w:rFonts w:ascii="ＭＳ ゴシック" w:eastAsia="ＭＳ ゴシック" w:hAnsi="ＭＳ ゴシック" w:hint="eastAsia"/>
                <w:color w:val="FF0000"/>
                <w:sz w:val="18"/>
                <w:szCs w:val="18"/>
              </w:rPr>
              <w:t>情報の提出については、「科学的介護情報システム（Long-term care Information system For Evidence）」（以下（LIFE）という。）を用いて行うこととする。LIFEへの提出情報、提出頻度等については、「科学的介護情報システム（LIFE）関連加算に関する基本的考え方並びに事務処理手順及び様式例の提示について」（令和３年３月16日老老発0316第４号）を参照されたい。</w:t>
            </w:r>
          </w:p>
          <w:p w:rsidR="00C17EF8" w:rsidRPr="00A21F6D" w:rsidRDefault="00C17EF8" w:rsidP="00C17EF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single" w:sz="4" w:space="0" w:color="auto"/>
              <w:bottom w:val="nil"/>
            </w:tcBorders>
          </w:tcPr>
          <w:p w:rsidR="00A33064" w:rsidRDefault="00FE4A60" w:rsidP="00A33064">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13</w:t>
            </w:r>
            <w:r w:rsidR="00A33064" w:rsidRPr="00563D07">
              <w:rPr>
                <w:rFonts w:ascii="ＭＳ ゴシック" w:eastAsia="ＭＳ ゴシック" w:hAnsi="ＭＳ ゴシック" w:hint="eastAsia"/>
                <w:color w:val="FF0000"/>
                <w:sz w:val="18"/>
                <w:szCs w:val="18"/>
              </w:rPr>
              <w:t xml:space="preserve">　ADL維持等加算</w:t>
            </w:r>
          </w:p>
          <w:p w:rsidR="00A33064" w:rsidRPr="00A21F6D" w:rsidRDefault="00A33064" w:rsidP="00A33064">
            <w:pPr>
              <w:spacing w:line="260" w:lineRule="exact"/>
              <w:rPr>
                <w:rFonts w:ascii="ＭＳ ゴシック" w:eastAsia="ＭＳ ゴシック" w:hAnsi="ＭＳ ゴシック"/>
                <w:sz w:val="18"/>
                <w:szCs w:val="18"/>
              </w:rPr>
            </w:pPr>
            <w:r w:rsidRPr="006A5738">
              <w:rPr>
                <w:rFonts w:ascii="ＭＳ ゴシック" w:eastAsia="ＭＳ ゴシック" w:hAnsi="ＭＳ ゴシック" w:hint="eastAsia"/>
                <w:color w:val="FF0000"/>
                <w:sz w:val="18"/>
                <w:szCs w:val="18"/>
              </w:rPr>
              <w:t>★枚方市に届出が必要</w:t>
            </w:r>
          </w:p>
        </w:tc>
        <w:tc>
          <w:tcPr>
            <w:tcW w:w="2979" w:type="pct"/>
            <w:tcBorders>
              <w:bottom w:val="single" w:sz="4" w:space="0" w:color="auto"/>
            </w:tcBorders>
            <w:vAlign w:val="center"/>
          </w:tcPr>
          <w:p w:rsidR="00D640BD" w:rsidRDefault="00D640BD" w:rsidP="00A33064">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●ADL維持等加算（Ⅰ）</w:t>
            </w:r>
          </w:p>
          <w:p w:rsidR="00A33064" w:rsidRDefault="00D640BD" w:rsidP="00D640BD">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下記の要件を満たしている指定特定施設において、利用者に対して指定特定施設入居者生活介護を行った場合は、</w:t>
            </w:r>
            <w:r w:rsidR="00A33064" w:rsidRPr="009E3EDF">
              <w:rPr>
                <w:rFonts w:ascii="ＭＳ ゴシック" w:eastAsia="ＭＳ ゴシック" w:hAnsi="ＭＳ ゴシック" w:hint="eastAsia"/>
                <w:color w:val="FF0000"/>
                <w:sz w:val="18"/>
                <w:szCs w:val="18"/>
              </w:rPr>
              <w:t>評価対象期間の満了日の属する月の翌月から12月以内の期間に限り１月につき次の単位数を所定単位数に加算しているか。</w:t>
            </w:r>
          </w:p>
          <w:p w:rsidR="004C4F1D" w:rsidRDefault="004C4F1D" w:rsidP="00D640BD">
            <w:pPr>
              <w:spacing w:line="240" w:lineRule="exact"/>
              <w:rPr>
                <w:rFonts w:ascii="ＭＳ ゴシック" w:eastAsia="ＭＳ ゴシック" w:hAnsi="ＭＳ ゴシック"/>
                <w:color w:val="FF0000"/>
                <w:sz w:val="18"/>
                <w:szCs w:val="18"/>
              </w:rPr>
            </w:pPr>
          </w:p>
          <w:p w:rsidR="004C4F1D" w:rsidRDefault="004C4F1D" w:rsidP="004C4F1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令和３年度の評価対象期間は、加算の算定を開始する月の前年の同月から12月後までの１年間とする。ただし、令和３年４月１日までに算定基準を適合しているものとして届出を行う場合には、次のいずれかの期間を評価対象期間とすることができる。</w:t>
            </w:r>
          </w:p>
          <w:p w:rsidR="004C4F1D" w:rsidRDefault="004C4F1D" w:rsidP="00D640BD">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ａ　令和２年４月から令和３年３月までの期間</w:t>
            </w:r>
          </w:p>
          <w:p w:rsidR="004C4F1D" w:rsidRDefault="004C4F1D" w:rsidP="00D640BD">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ｂ　令和２年１月から令和２年12月までの期間</w:t>
            </w:r>
          </w:p>
          <w:p w:rsidR="004C4F1D" w:rsidRDefault="004C4F1D" w:rsidP="00D640BD">
            <w:pPr>
              <w:spacing w:line="240" w:lineRule="exact"/>
              <w:rPr>
                <w:rFonts w:ascii="ＭＳ ゴシック" w:eastAsia="ＭＳ ゴシック" w:hAnsi="ＭＳ ゴシック"/>
                <w:color w:val="FF0000"/>
                <w:sz w:val="18"/>
                <w:szCs w:val="18"/>
              </w:rPr>
            </w:pPr>
          </w:p>
          <w:p w:rsidR="004C4F1D" w:rsidRPr="008B7B13" w:rsidRDefault="008A2A2A" w:rsidP="008B7B1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令和４年度以降に加算を算定する場合であって、加算を取得する月の前年の同月</w:t>
            </w:r>
            <w:r w:rsidR="004C4F1D">
              <w:rPr>
                <w:rFonts w:ascii="ＭＳ ゴシック" w:eastAsia="ＭＳ ゴシック" w:hAnsi="ＭＳ ゴシック" w:hint="eastAsia"/>
                <w:color w:val="FF0000"/>
                <w:sz w:val="18"/>
                <w:szCs w:val="18"/>
              </w:rPr>
              <w:t>に、基準に適合しているものとして届け出ている場合には、届出の日から12月後までの期間を評価対象期間とする。</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A33064" w:rsidRPr="006A5738" w:rsidRDefault="00D640BD" w:rsidP="00D640B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⑴　</w:t>
            </w:r>
            <w:r w:rsidR="00A33064">
              <w:rPr>
                <w:rFonts w:ascii="ＭＳ ゴシック" w:eastAsia="ＭＳ ゴシック" w:hAnsi="ＭＳ ゴシック" w:hint="eastAsia"/>
                <w:color w:val="FF0000"/>
                <w:sz w:val="18"/>
                <w:szCs w:val="18"/>
              </w:rPr>
              <w:t>評価対象者(</w:t>
            </w:r>
            <w:r>
              <w:rPr>
                <w:rFonts w:ascii="ＭＳ ゴシック" w:eastAsia="ＭＳ ゴシック" w:hAnsi="ＭＳ ゴシック" w:hint="eastAsia"/>
                <w:color w:val="FF0000"/>
                <w:sz w:val="18"/>
                <w:szCs w:val="18"/>
              </w:rPr>
              <w:t>当該</w:t>
            </w:r>
            <w:r w:rsidR="00A33064">
              <w:rPr>
                <w:rFonts w:ascii="ＭＳ ゴシック" w:eastAsia="ＭＳ ゴシック" w:hAnsi="ＭＳ ゴシック" w:hint="eastAsia"/>
                <w:color w:val="FF0000"/>
                <w:sz w:val="18"/>
                <w:szCs w:val="18"/>
              </w:rPr>
              <w:t>事業所</w:t>
            </w:r>
            <w:r>
              <w:rPr>
                <w:rFonts w:ascii="ＭＳ ゴシック" w:eastAsia="ＭＳ ゴシック" w:hAnsi="ＭＳ ゴシック" w:hint="eastAsia"/>
                <w:color w:val="FF0000"/>
                <w:sz w:val="18"/>
                <w:szCs w:val="18"/>
              </w:rPr>
              <w:t>又は当該施設</w:t>
            </w:r>
            <w:r w:rsidR="00A33064">
              <w:rPr>
                <w:rFonts w:ascii="ＭＳ ゴシック" w:eastAsia="ＭＳ ゴシック" w:hAnsi="ＭＳ ゴシック" w:hint="eastAsia"/>
                <w:color w:val="FF0000"/>
                <w:sz w:val="18"/>
                <w:szCs w:val="18"/>
              </w:rPr>
              <w:t>の利用期間(評価対象利用期間)が６月を超える者)の総数が10人以上であるか。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A33064" w:rsidRDefault="00D640BD" w:rsidP="00D640BD">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⑵　</w:t>
            </w:r>
            <w:r w:rsidR="00A33064" w:rsidRPr="009E3EDF">
              <w:rPr>
                <w:rFonts w:ascii="ＭＳ ゴシック" w:eastAsia="ＭＳ ゴシック" w:hAnsi="ＭＳ ゴシック" w:hint="eastAsia"/>
                <w:color w:val="FF0000"/>
                <w:sz w:val="18"/>
                <w:szCs w:val="18"/>
              </w:rPr>
              <w:t>評価対象者全員について、評価対象利用期間の初月(評価対象利用開始月)と当該月の翌月から起算して６月目(６月目にサービスの利用がない場合については当該サービスの利用があった最終の月)においてADLを評価し、その評価に基づく値(ADL値)を測定し、測定した日が属する月ごとに厚生労働省に当該測定を提出しているか。</w:t>
            </w:r>
          </w:p>
          <w:p w:rsidR="00D640BD" w:rsidRDefault="00D640BD" w:rsidP="00D640BD">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p w:rsidR="00D640BD" w:rsidRDefault="00D640BD" w:rsidP="00D640BD">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ADLの評価は、一定の研修を受けた者により、Barthel Indexを用いて行うものとする。</w:t>
            </w:r>
          </w:p>
          <w:p w:rsidR="00D640BD" w:rsidRPr="00D640BD" w:rsidRDefault="00A33064" w:rsidP="00A33064">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ADL値の提出はLIFEを用いて行うこととする。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A33064" w:rsidRDefault="00D640BD" w:rsidP="00D640B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⑶　</w:t>
            </w:r>
            <w:r w:rsidR="00F56BD4">
              <w:rPr>
                <w:rFonts w:ascii="ＭＳ ゴシック" w:eastAsia="ＭＳ ゴシック" w:hAnsi="ＭＳ ゴシック" w:hint="eastAsia"/>
                <w:color w:val="FF0000"/>
                <w:sz w:val="18"/>
                <w:szCs w:val="18"/>
              </w:rPr>
              <w:t>評価対象者の評価対象</w:t>
            </w:r>
            <w:r w:rsidR="00A33064" w:rsidRPr="009E3EDF">
              <w:rPr>
                <w:rFonts w:ascii="ＭＳ ゴシック" w:eastAsia="ＭＳ ゴシック" w:hAnsi="ＭＳ ゴシック" w:hint="eastAsia"/>
                <w:color w:val="FF0000"/>
                <w:sz w:val="18"/>
                <w:szCs w:val="18"/>
              </w:rPr>
              <w:t>利用開始月の翌月から起算して６月目の月に測定したADL値から評価対象利用開始月に測定したADL値を控除して得た値を用いて一定の基準に基づき算出した値(</w:t>
            </w:r>
            <w:r>
              <w:rPr>
                <w:rFonts w:ascii="ＭＳ ゴシック" w:eastAsia="ＭＳ ゴシック" w:hAnsi="ＭＳ ゴシック" w:hint="eastAsia"/>
                <w:color w:val="FF0000"/>
                <w:sz w:val="18"/>
                <w:szCs w:val="18"/>
              </w:rPr>
              <w:t>ADL</w:t>
            </w:r>
            <w:r w:rsidR="00A33064" w:rsidRPr="009E3EDF">
              <w:rPr>
                <w:rFonts w:ascii="ＭＳ ゴシック" w:eastAsia="ＭＳ ゴシック" w:hAnsi="ＭＳ ゴシック" w:hint="eastAsia"/>
                <w:color w:val="FF0000"/>
                <w:sz w:val="18"/>
                <w:szCs w:val="18"/>
              </w:rPr>
              <w:t>利得)</w:t>
            </w:r>
            <w:r>
              <w:rPr>
                <w:rFonts w:ascii="ＭＳ ゴシック" w:eastAsia="ＭＳ ゴシック" w:hAnsi="ＭＳ ゴシック" w:hint="eastAsia"/>
                <w:color w:val="FF0000"/>
                <w:sz w:val="18"/>
                <w:szCs w:val="18"/>
              </w:rPr>
              <w:t>の平均値が、１</w:t>
            </w:r>
            <w:r w:rsidR="00A33064" w:rsidRPr="009E3EDF">
              <w:rPr>
                <w:rFonts w:ascii="ＭＳ ゴシック" w:eastAsia="ＭＳ ゴシック" w:hAnsi="ＭＳ ゴシック" w:hint="eastAsia"/>
                <w:color w:val="FF0000"/>
                <w:sz w:val="18"/>
                <w:szCs w:val="18"/>
              </w:rPr>
              <w:t>以上であるか。</w:t>
            </w:r>
          </w:p>
          <w:p w:rsidR="00D640BD" w:rsidRDefault="00D640BD" w:rsidP="00D640BD">
            <w:pPr>
              <w:spacing w:line="240" w:lineRule="exact"/>
              <w:ind w:left="180" w:hangingChars="100" w:hanging="180"/>
              <w:rPr>
                <w:rFonts w:ascii="ＭＳ ゴシック" w:eastAsia="ＭＳ ゴシック" w:hAnsi="ＭＳ ゴシック"/>
                <w:color w:val="FF0000"/>
                <w:sz w:val="18"/>
                <w:szCs w:val="18"/>
              </w:rPr>
            </w:pPr>
          </w:p>
          <w:p w:rsidR="008A2A2A" w:rsidRDefault="008A2A2A" w:rsidP="008A2A2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ADL</w:t>
            </w:r>
            <w:r w:rsidRPr="0028234C">
              <w:rPr>
                <w:rFonts w:ascii="ＭＳ ゴシック" w:eastAsia="ＭＳ ゴシック" w:hAnsi="ＭＳ ゴシック" w:hint="eastAsia"/>
                <w:color w:val="FF0000"/>
                <w:sz w:val="18"/>
                <w:szCs w:val="18"/>
              </w:rPr>
              <w:t>利得は、評価対象利用開始月の翌月から起算して６月目の月に測定したADL値から、評価対象利用開始月に測定したADL値を控除して得た値に次の表の左欄に掲げる者に係る同表の中欄の評価対象利用開始月に測定したADL値に応じてそれぞれ同表の右欄に掲げる値を加えた値を平均して得た値としているか。</w:t>
            </w:r>
          </w:p>
          <w:tbl>
            <w:tblPr>
              <w:tblStyle w:val="a7"/>
              <w:tblW w:w="0" w:type="auto"/>
              <w:tblInd w:w="205" w:type="dxa"/>
              <w:tblLayout w:type="fixed"/>
              <w:tblLook w:val="04A0" w:firstRow="1" w:lastRow="0" w:firstColumn="1" w:lastColumn="0" w:noHBand="0" w:noVBand="1"/>
            </w:tblPr>
            <w:tblGrid>
              <w:gridCol w:w="2481"/>
              <w:gridCol w:w="2611"/>
              <w:gridCol w:w="522"/>
            </w:tblGrid>
            <w:tr w:rsidR="008A2A2A" w:rsidTr="00AE0C13">
              <w:trPr>
                <w:trHeight w:val="161"/>
              </w:trPr>
              <w:tc>
                <w:tcPr>
                  <w:tcW w:w="2481" w:type="dxa"/>
                  <w:vMerge w:val="restart"/>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１　２以外の者</w:t>
                  </w: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ADL値が０以上25以下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２</w:t>
                  </w:r>
                </w:p>
              </w:tc>
            </w:tr>
            <w:tr w:rsidR="008A2A2A" w:rsidTr="00AE0C13">
              <w:trPr>
                <w:trHeight w:val="161"/>
              </w:trPr>
              <w:tc>
                <w:tcPr>
                  <w:tcW w:w="2481" w:type="dxa"/>
                  <w:vMerge/>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ADL値が30以上50以下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２</w:t>
                  </w:r>
                </w:p>
              </w:tc>
            </w:tr>
            <w:tr w:rsidR="008A2A2A" w:rsidTr="00AE0C13">
              <w:trPr>
                <w:trHeight w:val="171"/>
              </w:trPr>
              <w:tc>
                <w:tcPr>
                  <w:tcW w:w="2481" w:type="dxa"/>
                  <w:vMerge/>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ADL値が55以上75以下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３</w:t>
                  </w:r>
                </w:p>
              </w:tc>
            </w:tr>
            <w:tr w:rsidR="008A2A2A" w:rsidTr="00AE0C13">
              <w:trPr>
                <w:trHeight w:val="171"/>
              </w:trPr>
              <w:tc>
                <w:tcPr>
                  <w:tcW w:w="2481" w:type="dxa"/>
                  <w:vMerge/>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ADL値が80以上100以下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４</w:t>
                  </w:r>
                </w:p>
              </w:tc>
            </w:tr>
            <w:tr w:rsidR="008A2A2A" w:rsidTr="00AE0C13">
              <w:trPr>
                <w:trHeight w:val="151"/>
              </w:trPr>
              <w:tc>
                <w:tcPr>
                  <w:tcW w:w="2481" w:type="dxa"/>
                  <w:vMerge w:val="restart"/>
                </w:tcPr>
                <w:p w:rsidR="008A2A2A" w:rsidRDefault="008A2A2A" w:rsidP="008A2A2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２　評価対象利用開始月において、初回の要介護認定があった月から起算して12月以内である者</w:t>
                  </w: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ADL値が０以上25以下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１</w:t>
                  </w:r>
                </w:p>
              </w:tc>
            </w:tr>
            <w:tr w:rsidR="008A2A2A" w:rsidTr="00AE0C13">
              <w:trPr>
                <w:trHeight w:val="171"/>
              </w:trPr>
              <w:tc>
                <w:tcPr>
                  <w:tcW w:w="2481" w:type="dxa"/>
                  <w:vMerge/>
                </w:tcPr>
                <w:p w:rsidR="008A2A2A" w:rsidRDefault="008A2A2A" w:rsidP="008A2A2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ADL値が30以上50以下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１</w:t>
                  </w:r>
                </w:p>
              </w:tc>
            </w:tr>
            <w:tr w:rsidR="008A2A2A" w:rsidTr="00AE0C13">
              <w:trPr>
                <w:trHeight w:val="171"/>
              </w:trPr>
              <w:tc>
                <w:tcPr>
                  <w:tcW w:w="2481" w:type="dxa"/>
                  <w:vMerge/>
                </w:tcPr>
                <w:p w:rsidR="008A2A2A" w:rsidRDefault="008A2A2A" w:rsidP="008A2A2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ADL値が55以上75以下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２</w:t>
                  </w:r>
                </w:p>
              </w:tc>
            </w:tr>
            <w:tr w:rsidR="008A2A2A" w:rsidTr="00AE0C13">
              <w:trPr>
                <w:trHeight w:val="161"/>
              </w:trPr>
              <w:tc>
                <w:tcPr>
                  <w:tcW w:w="2481" w:type="dxa"/>
                  <w:vMerge/>
                </w:tcPr>
                <w:p w:rsidR="008A2A2A" w:rsidRDefault="008A2A2A" w:rsidP="008A2A2A">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tc>
              <w:tc>
                <w:tcPr>
                  <w:tcW w:w="2611" w:type="dxa"/>
                </w:tcPr>
                <w:p w:rsidR="008A2A2A" w:rsidRDefault="008A2A2A"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ADL値が80以上100以下</w:t>
                  </w:r>
                </w:p>
              </w:tc>
              <w:tc>
                <w:tcPr>
                  <w:tcW w:w="522" w:type="dxa"/>
                </w:tcPr>
                <w:p w:rsidR="008A2A2A" w:rsidRDefault="00F56BD4" w:rsidP="008A2A2A">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３</w:t>
                  </w:r>
                </w:p>
              </w:tc>
            </w:tr>
          </w:tbl>
          <w:p w:rsidR="008A2A2A" w:rsidRDefault="008A2A2A" w:rsidP="00D640BD">
            <w:pPr>
              <w:spacing w:line="240" w:lineRule="exact"/>
              <w:ind w:left="180" w:hangingChars="100" w:hanging="180"/>
              <w:rPr>
                <w:rFonts w:ascii="ＭＳ ゴシック" w:eastAsia="ＭＳ ゴシック" w:hAnsi="ＭＳ ゴシック"/>
                <w:color w:val="FF0000"/>
                <w:sz w:val="18"/>
                <w:szCs w:val="18"/>
              </w:rPr>
            </w:pPr>
          </w:p>
          <w:p w:rsidR="008A2A2A" w:rsidRDefault="008A2A2A" w:rsidP="008A2A2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ADL利得の平均を計算するに当たって対象とする者は、ADL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評価対象利用者」）とする。</w:t>
            </w:r>
          </w:p>
          <w:p w:rsidR="008A2A2A" w:rsidRDefault="008A2A2A" w:rsidP="008A2A2A">
            <w:pPr>
              <w:spacing w:line="240" w:lineRule="exact"/>
              <w:ind w:left="180" w:hangingChars="100" w:hanging="180"/>
              <w:rPr>
                <w:rFonts w:ascii="ＭＳ ゴシック" w:eastAsia="ＭＳ ゴシック" w:hAnsi="ＭＳ ゴシック"/>
                <w:color w:val="FF0000"/>
                <w:sz w:val="18"/>
                <w:szCs w:val="18"/>
              </w:rPr>
            </w:pPr>
          </w:p>
          <w:p w:rsidR="008A2A2A" w:rsidRPr="006A5738" w:rsidRDefault="008A2A2A" w:rsidP="008A2A2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他の施設や事業所が提供するリハビリテーションを併用している利用者については、リハビリテーションを提供している当該他の施設や事業所と連携してサービスを実施している場合に限り、ADL利得の評価対象利用者に含めるものとする。</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46794">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D640BD" w:rsidRDefault="00A33064" w:rsidP="00A33064">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●ADL維持等加算(Ⅱ)</w:t>
            </w:r>
          </w:p>
          <w:p w:rsidR="00F56BD4" w:rsidRPr="006A5738" w:rsidRDefault="00F56BD4" w:rsidP="00A33064">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次のいずれにも適合していること。</w:t>
            </w: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rFonts w:ascii="ＭＳ ゴシック" w:eastAsia="ＭＳ ゴシック" w:hAnsi="ＭＳ ゴシック"/>
                <w:sz w:val="22"/>
                <w:szCs w:val="22"/>
              </w:rPr>
            </w:pP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rFonts w:ascii="ＭＳ ゴシック" w:eastAsia="ＭＳ ゴシック" w:hAnsi="ＭＳ ゴシック"/>
                <w:sz w:val="22"/>
                <w:szCs w:val="22"/>
              </w:rPr>
            </w:pP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rFonts w:ascii="ＭＳ ゴシック" w:eastAsia="ＭＳ ゴシック" w:hAnsi="ＭＳ ゴシック"/>
                <w:sz w:val="22"/>
                <w:szCs w:val="22"/>
              </w:rPr>
            </w:pPr>
          </w:p>
        </w:tc>
        <w:tc>
          <w:tcPr>
            <w:tcW w:w="198" w:type="pct"/>
            <w:tcBorders>
              <w:bottom w:val="single" w:sz="4" w:space="0" w:color="auto"/>
            </w:tcBorders>
            <w:shd w:val="clear" w:color="auto" w:fill="A6A6A6" w:themeFill="background1" w:themeFillShade="A6"/>
            <w:vAlign w:val="center"/>
          </w:tcPr>
          <w:p w:rsidR="00A33064" w:rsidRPr="003479A4" w:rsidRDefault="00A33064" w:rsidP="00A33064">
            <w:pPr>
              <w:jc w:val="center"/>
              <w:rPr>
                <w:rFonts w:ascii="ＭＳ ゴシック" w:eastAsia="ＭＳ ゴシック" w:hAnsi="ＭＳ ゴシック"/>
                <w:sz w:val="22"/>
                <w:szCs w:val="22"/>
              </w:rPr>
            </w:pP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A33064" w:rsidRPr="009E3EDF" w:rsidRDefault="00D640BD" w:rsidP="00A33064">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⑴　ADL維持等加算Ⅰ⑴及び⑵の基準に適合するものであるか。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A33064" w:rsidRPr="009E3EDF" w:rsidRDefault="00D640BD" w:rsidP="00D640BD">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⑵　</w:t>
            </w:r>
            <w:r w:rsidR="00A33064" w:rsidRPr="009E3EDF">
              <w:rPr>
                <w:rFonts w:ascii="ＭＳ ゴシック" w:eastAsia="ＭＳ ゴシック" w:hAnsi="ＭＳ ゴシック" w:hint="eastAsia"/>
                <w:color w:val="FF0000"/>
                <w:sz w:val="18"/>
                <w:szCs w:val="18"/>
              </w:rPr>
              <w:t>評価対象者の</w:t>
            </w:r>
            <w:r>
              <w:rPr>
                <w:rFonts w:ascii="ＭＳ ゴシック" w:eastAsia="ＭＳ ゴシック" w:hAnsi="ＭＳ ゴシック" w:hint="eastAsia"/>
                <w:color w:val="FF0000"/>
                <w:sz w:val="18"/>
                <w:szCs w:val="18"/>
              </w:rPr>
              <w:t>ADL利得の平均値が２以上であるか。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4C4F1D">
        <w:trPr>
          <w:cantSplit/>
          <w:trHeight w:val="77"/>
        </w:trPr>
        <w:tc>
          <w:tcPr>
            <w:tcW w:w="1223" w:type="pct"/>
            <w:tcBorders>
              <w:top w:val="nil"/>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single" w:sz="4" w:space="0" w:color="auto"/>
            </w:tcBorders>
            <w:vAlign w:val="center"/>
          </w:tcPr>
          <w:p w:rsidR="004C4F1D" w:rsidRDefault="004C4F1D"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w:t>
            </w:r>
            <w:r>
              <w:rPr>
                <w:rFonts w:ascii="ＭＳ ゴシック" w:eastAsia="ＭＳ ゴシック" w:hAnsi="ＭＳ ゴシック"/>
                <w:color w:val="FF0000"/>
                <w:sz w:val="18"/>
                <w:szCs w:val="18"/>
                <w:lang w:eastAsia="ja-JP"/>
              </w:rPr>
              <w:t>ADL</w:t>
            </w:r>
            <w:r>
              <w:rPr>
                <w:rFonts w:ascii="ＭＳ ゴシック" w:eastAsia="ＭＳ ゴシック" w:hAnsi="ＭＳ ゴシック" w:hint="eastAsia"/>
                <w:color w:val="FF0000"/>
                <w:sz w:val="18"/>
                <w:szCs w:val="18"/>
                <w:lang w:eastAsia="ja-JP"/>
              </w:rPr>
              <w:t>維持等加算（Ⅰ）及び（Ⅱ）</w:t>
            </w:r>
          </w:p>
          <w:p w:rsidR="004C4F1D" w:rsidRDefault="00A33064" w:rsidP="00A33064">
            <w:pPr>
              <w:pStyle w:val="a3"/>
              <w:tabs>
                <w:tab w:val="clear" w:pos="4252"/>
                <w:tab w:val="clear" w:pos="8504"/>
              </w:tabs>
              <w:snapToGrid/>
              <w:spacing w:line="240" w:lineRule="exact"/>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rPr>
              <w:t>令和３年度については、評価対象期間において次のａからⅽまでの要件を満たしている場合に評価対象期間の満了日の属する月の翌月から12月に限り算定しているか。</w:t>
            </w:r>
            <w:r w:rsidR="004C4F1D">
              <w:rPr>
                <w:rFonts w:ascii="ＭＳ ゴシック" w:eastAsia="ＭＳ ゴシック" w:hAnsi="ＭＳ ゴシック" w:hint="eastAsia"/>
                <w:color w:val="FF0000"/>
                <w:sz w:val="18"/>
                <w:szCs w:val="18"/>
                <w:lang w:eastAsia="ja-JP"/>
              </w:rPr>
              <w:t>（令和３年４月１日までに届出を行う場合にあっては、令和３年度内に限る。）</w:t>
            </w:r>
          </w:p>
          <w:p w:rsidR="004C4F1D" w:rsidRDefault="004C4F1D" w:rsidP="00A33064">
            <w:pPr>
              <w:pStyle w:val="a3"/>
              <w:tabs>
                <w:tab w:val="clear" w:pos="4252"/>
                <w:tab w:val="clear" w:pos="8504"/>
              </w:tabs>
              <w:snapToGrid/>
              <w:spacing w:line="240" w:lineRule="exact"/>
              <w:rPr>
                <w:rFonts w:ascii="ＭＳ ゴシック" w:eastAsia="ＭＳ ゴシック" w:hAnsi="ＭＳ ゴシック"/>
                <w:color w:val="FF0000"/>
                <w:sz w:val="18"/>
                <w:szCs w:val="18"/>
                <w:lang w:eastAsia="ja-JP"/>
              </w:rPr>
            </w:pPr>
          </w:p>
          <w:p w:rsidR="00A33064" w:rsidRDefault="004C4F1D"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ａ　算定要件を満たす</w:t>
            </w:r>
            <w:r w:rsidR="0024722B">
              <w:rPr>
                <w:rFonts w:ascii="ＭＳ ゴシック" w:eastAsia="ＭＳ ゴシック" w:hAnsi="ＭＳ ゴシック" w:hint="eastAsia"/>
                <w:color w:val="FF0000"/>
                <w:sz w:val="18"/>
                <w:szCs w:val="18"/>
                <w:lang w:eastAsia="ja-JP"/>
              </w:rPr>
              <w:t>ことを示す</w:t>
            </w:r>
            <w:r>
              <w:rPr>
                <w:rFonts w:ascii="ＭＳ ゴシック" w:eastAsia="ＭＳ ゴシック" w:hAnsi="ＭＳ ゴシック" w:hint="eastAsia"/>
                <w:color w:val="FF0000"/>
                <w:sz w:val="18"/>
                <w:szCs w:val="18"/>
              </w:rPr>
              <w:t>書類を保存</w:t>
            </w:r>
            <w:r>
              <w:rPr>
                <w:rFonts w:ascii="ＭＳ ゴシック" w:eastAsia="ＭＳ ゴシック" w:hAnsi="ＭＳ ゴシック" w:hint="eastAsia"/>
                <w:color w:val="FF0000"/>
                <w:sz w:val="18"/>
                <w:szCs w:val="18"/>
                <w:lang w:eastAsia="ja-JP"/>
              </w:rPr>
              <w:t>していること。</w:t>
            </w:r>
          </w:p>
          <w:p w:rsidR="008B7B13" w:rsidRDefault="00A33064" w:rsidP="008B7B13">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rPr>
              <w:t>ｂ　厚生労働省への情報の提出については、L</w:t>
            </w:r>
            <w:r>
              <w:rPr>
                <w:rFonts w:ascii="ＭＳ ゴシック" w:eastAsia="ＭＳ ゴシック" w:hAnsi="ＭＳ ゴシック"/>
                <w:color w:val="FF0000"/>
                <w:sz w:val="18"/>
                <w:szCs w:val="18"/>
              </w:rPr>
              <w:t>IFE</w:t>
            </w:r>
            <w:r w:rsidR="004C4F1D">
              <w:rPr>
                <w:rFonts w:ascii="ＭＳ ゴシック" w:eastAsia="ＭＳ ゴシック" w:hAnsi="ＭＳ ゴシック" w:hint="eastAsia"/>
                <w:color w:val="FF0000"/>
                <w:sz w:val="18"/>
                <w:szCs w:val="18"/>
              </w:rPr>
              <w:t>を用いて</w:t>
            </w:r>
            <w:r w:rsidR="004C4F1D">
              <w:rPr>
                <w:rFonts w:ascii="ＭＳ ゴシック" w:eastAsia="ＭＳ ゴシック" w:hAnsi="ＭＳ ゴシック" w:hint="eastAsia"/>
                <w:color w:val="FF0000"/>
                <w:sz w:val="18"/>
                <w:szCs w:val="18"/>
                <w:lang w:eastAsia="ja-JP"/>
              </w:rPr>
              <w:t>行うこととする。</w:t>
            </w:r>
          </w:p>
          <w:p w:rsidR="00A33064" w:rsidRDefault="00A33064" w:rsidP="008B7B1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ｃ　ADL維持等加算の算定を開始しようとする月の末日までに、LIFEを用いてADL</w:t>
            </w:r>
            <w:r w:rsidR="008B7B13">
              <w:rPr>
                <w:rFonts w:ascii="ＭＳ ゴシック" w:eastAsia="ＭＳ ゴシック" w:hAnsi="ＭＳ ゴシック" w:hint="eastAsia"/>
                <w:color w:val="FF0000"/>
                <w:sz w:val="18"/>
                <w:szCs w:val="18"/>
              </w:rPr>
              <w:t>利得に係る基準を満たすことを確認すること。</w:t>
            </w:r>
          </w:p>
          <w:p w:rsidR="008B7B13" w:rsidRDefault="008B7B13" w:rsidP="00A33064">
            <w:pPr>
              <w:spacing w:line="240" w:lineRule="exact"/>
              <w:rPr>
                <w:rFonts w:ascii="ＭＳ ゴシック" w:eastAsia="ＭＳ ゴシック" w:hAnsi="ＭＳ ゴシック"/>
                <w:color w:val="FF0000"/>
                <w:sz w:val="18"/>
                <w:szCs w:val="18"/>
              </w:rPr>
            </w:pPr>
          </w:p>
          <w:p w:rsidR="008B7B13" w:rsidRDefault="008B7B13" w:rsidP="008B7B13">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L</w:t>
            </w:r>
            <w:r>
              <w:rPr>
                <w:rFonts w:ascii="ＭＳ ゴシック" w:eastAsia="ＭＳ ゴシック" w:hAnsi="ＭＳ ゴシック"/>
                <w:color w:val="FF0000"/>
                <w:sz w:val="18"/>
                <w:szCs w:val="18"/>
                <w:lang w:eastAsia="ja-JP"/>
              </w:rPr>
              <w:t>IFE</w:t>
            </w:r>
            <w:r>
              <w:rPr>
                <w:rFonts w:ascii="ＭＳ ゴシック" w:eastAsia="ＭＳ ゴシック" w:hAnsi="ＭＳ ゴシック" w:hint="eastAsia"/>
                <w:color w:val="FF0000"/>
                <w:sz w:val="18"/>
                <w:szCs w:val="18"/>
                <w:lang w:eastAsia="ja-JP"/>
              </w:rPr>
              <w:t>への提出情報、提出頻度等については、「科学的介護情報システム（LIFE）関連加算に関する基本的考え方並びに事務処理手順及び様式例の提示について」を参照されたい。</w:t>
            </w:r>
          </w:p>
          <w:p w:rsidR="008B7B13" w:rsidRPr="008B7B13" w:rsidRDefault="008B7B13" w:rsidP="008B7B13">
            <w:pPr>
              <w:spacing w:line="240" w:lineRule="exact"/>
              <w:ind w:left="180" w:hangingChars="100" w:hanging="180"/>
              <w:rPr>
                <w:rFonts w:ascii="ＭＳ ゴシック" w:eastAsia="ＭＳ ゴシック" w:hAnsi="ＭＳ ゴシック"/>
                <w:color w:val="FF0000"/>
                <w:sz w:val="18"/>
                <w:szCs w:val="18"/>
                <w:lang w:val="x-none"/>
              </w:rPr>
            </w:pPr>
            <w:r>
              <w:rPr>
                <w:rFonts w:ascii="ＭＳ ゴシック" w:eastAsia="ＭＳ ゴシック" w:hAnsi="ＭＳ ゴシック" w:hint="eastAsia"/>
                <w:color w:val="FF0000"/>
                <w:sz w:val="18"/>
                <w:szCs w:val="18"/>
                <w:lang w:val="x-none"/>
              </w:rPr>
              <w:t>※　サービスの質の向上を図るため、LIFEへの提出情報及びフィードバック情報を活用し、利用者の状態に応じた個別機能訓練計画の作成（Plan）、</w:t>
            </w:r>
            <w:r>
              <w:rPr>
                <w:rFonts w:ascii="ＭＳ ゴシック" w:eastAsia="ＭＳ ゴシック" w:hAnsi="ＭＳ ゴシック" w:hint="eastAsia"/>
                <w:color w:val="FF0000"/>
                <w:sz w:val="18"/>
                <w:szCs w:val="18"/>
              </w:rPr>
              <w:t>当該計画に基づく個別機能訓練の実施（Do）、当該実施内容の評価（Check）、その評価結果を踏まえた当該計画の見直し・改善（Action）の一連のサイクル（PDCAサイクル）により、サービスの質の管理を行うこと。</w:t>
            </w: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198" w:type="pct"/>
            <w:shd w:val="clear" w:color="auto" w:fill="A6A6A6" w:themeFill="background1" w:themeFillShade="A6"/>
            <w:vAlign w:val="center"/>
          </w:tcPr>
          <w:p w:rsidR="00A33064" w:rsidRPr="003479A4" w:rsidRDefault="00A33064" w:rsidP="00A33064">
            <w:pPr>
              <w:jc w:val="center"/>
              <w:rPr>
                <w:sz w:val="22"/>
              </w:rPr>
            </w:pPr>
          </w:p>
        </w:tc>
      </w:tr>
      <w:tr w:rsidR="00A33064" w:rsidRPr="005B1669" w:rsidTr="006E3099">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1</w:t>
            </w:r>
            <w:r w:rsidR="0024722B">
              <w:rPr>
                <w:rFonts w:ascii="ＭＳ ゴシック" w:eastAsia="ＭＳ ゴシック" w:hAnsi="ＭＳ ゴシック" w:hint="eastAsia"/>
                <w:color w:val="FF0000"/>
                <w:sz w:val="18"/>
                <w:szCs w:val="18"/>
              </w:rPr>
              <w:t>4</w:t>
            </w:r>
            <w:r w:rsidRPr="00A21F6D">
              <w:rPr>
                <w:rFonts w:ascii="ＭＳ ゴシック" w:eastAsia="ＭＳ ゴシック" w:hAnsi="ＭＳ ゴシック" w:hint="eastAsia"/>
                <w:sz w:val="18"/>
                <w:szCs w:val="18"/>
              </w:rPr>
              <w:t xml:space="preserve">　夜間看護体制加算</w:t>
            </w:r>
          </w:p>
        </w:tc>
        <w:tc>
          <w:tcPr>
            <w:tcW w:w="2979" w:type="pct"/>
            <w:tcBorders>
              <w:top w:val="single" w:sz="4" w:space="0" w:color="auto"/>
              <w:bottom w:val="single" w:sz="4" w:space="0" w:color="auto"/>
            </w:tcBorders>
            <w:vAlign w:val="center"/>
          </w:tcPr>
          <w:p w:rsidR="00A33064" w:rsidRPr="00A21F6D" w:rsidRDefault="00A33064" w:rsidP="00736FF4">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下記に掲げる基準に適合し、利用者に対して、指定特定施設入居者生活介護を行った場合に、夜間看護体制加算として、１日につき</w:t>
            </w:r>
            <w:r w:rsidRPr="002B58E8">
              <w:rPr>
                <w:rFonts w:ascii="ＭＳ ゴシック" w:eastAsia="ＭＳ ゴシック" w:hAnsi="ＭＳ ゴシック" w:hint="eastAsia"/>
                <w:color w:val="FF0000"/>
                <w:sz w:val="18"/>
                <w:szCs w:val="18"/>
              </w:rPr>
              <w:t>所定単位数</w:t>
            </w:r>
            <w:r>
              <w:rPr>
                <w:rFonts w:ascii="ＭＳ ゴシック" w:eastAsia="ＭＳ ゴシック" w:hAnsi="ＭＳ ゴシック" w:hint="eastAsia"/>
                <w:sz w:val="18"/>
                <w:szCs w:val="18"/>
              </w:rPr>
              <w:t>を加算している</w:t>
            </w:r>
            <w:r w:rsidRPr="00A21F6D">
              <w:rPr>
                <w:rFonts w:ascii="ＭＳ ゴシック" w:eastAsia="ＭＳ ゴシック" w:hAnsi="ＭＳ ゴシック" w:hint="eastAsia"/>
                <w:sz w:val="18"/>
                <w:szCs w:val="18"/>
              </w:rPr>
              <w:t>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736FF4">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bottom w:val="single" w:sz="4" w:space="0" w:color="auto"/>
            </w:tcBorders>
            <w:vAlign w:val="center"/>
          </w:tcPr>
          <w:p w:rsidR="00A33064" w:rsidRPr="00A21F6D" w:rsidRDefault="00736FF4" w:rsidP="00A3306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00A33064">
              <w:rPr>
                <w:rFonts w:ascii="ＭＳ ゴシック" w:eastAsia="ＭＳ ゴシック" w:hAnsi="ＭＳ ゴシック" w:hint="eastAsia"/>
                <w:sz w:val="18"/>
                <w:szCs w:val="18"/>
              </w:rPr>
              <w:t xml:space="preserve">　常勤の看護師を１名以上配置し、看護に係る責任者を定めている</w:t>
            </w:r>
            <w:r w:rsidR="00A33064" w:rsidRPr="00A21F6D">
              <w:rPr>
                <w:rFonts w:ascii="ＭＳ ゴシック" w:eastAsia="ＭＳ ゴシック" w:hAnsi="ＭＳ ゴシック" w:hint="eastAsia"/>
                <w:sz w:val="18"/>
                <w:szCs w:val="18"/>
              </w:rPr>
              <w:t>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736FF4">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A33064" w:rsidRDefault="00736FF4" w:rsidP="00A3306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00A33064" w:rsidRPr="00A21F6D">
              <w:rPr>
                <w:rFonts w:ascii="ＭＳ ゴシック" w:eastAsia="ＭＳ ゴシック" w:hAnsi="ＭＳ ゴシック" w:hint="eastAsia"/>
                <w:sz w:val="18"/>
                <w:szCs w:val="18"/>
              </w:rPr>
              <w:t xml:space="preserve">　看護職員により、又は病院若しくは診療所若しくは訪問看護ステーションとの連携により、利用者に対して、24時間連絡できる体制を確</w:t>
            </w:r>
            <w:r w:rsidR="00A33064">
              <w:rPr>
                <w:rFonts w:ascii="ＭＳ ゴシック" w:eastAsia="ＭＳ ゴシック" w:hAnsi="ＭＳ ゴシック" w:hint="eastAsia"/>
                <w:sz w:val="18"/>
                <w:szCs w:val="18"/>
              </w:rPr>
              <w:t>保し、かつ、必要に応じて健康上の管理等を行う体制を確保している</w:t>
            </w:r>
            <w:r w:rsidR="00A33064" w:rsidRPr="00A21F6D">
              <w:rPr>
                <w:rFonts w:ascii="ＭＳ ゴシック" w:eastAsia="ＭＳ ゴシック" w:hAnsi="ＭＳ ゴシック" w:hint="eastAsia"/>
                <w:sz w:val="18"/>
                <w:szCs w:val="18"/>
              </w:rPr>
              <w:t>か。</w:t>
            </w:r>
          </w:p>
          <w:p w:rsidR="00736FF4" w:rsidRDefault="00736FF4" w:rsidP="00A33064">
            <w:pPr>
              <w:spacing w:line="240" w:lineRule="exact"/>
              <w:ind w:left="180" w:hangingChars="100" w:hanging="180"/>
              <w:rPr>
                <w:rFonts w:ascii="ＭＳ ゴシック" w:eastAsia="ＭＳ ゴシック" w:hAnsi="ＭＳ ゴシック"/>
                <w:sz w:val="18"/>
                <w:szCs w:val="18"/>
              </w:rPr>
            </w:pPr>
          </w:p>
          <w:p w:rsidR="00736FF4" w:rsidRPr="00A21F6D" w:rsidRDefault="00736FF4" w:rsidP="00736FF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「24時間連絡できる体制」とは、特定施設</w:t>
            </w:r>
            <w:r w:rsidRPr="00A21F6D">
              <w:rPr>
                <w:rFonts w:ascii="ＭＳ ゴシック" w:eastAsia="ＭＳ ゴシック" w:hAnsi="ＭＳ ゴシック" w:hint="eastAsia"/>
                <w:sz w:val="18"/>
                <w:szCs w:val="18"/>
              </w:rPr>
              <w:t>内で勤務することを要するものではなく、夜間においても指定特定施設入居者生活介護事業者から連絡でき、必要な場合には、指定特定施設入居者生活介護事業者からの緊急の呼出に応じて出勤する体制をいう。</w:t>
            </w:r>
            <w:r>
              <w:rPr>
                <w:rFonts w:ascii="ＭＳ ゴシック" w:eastAsia="ＭＳ ゴシック" w:hAnsi="ＭＳ ゴシック" w:hint="eastAsia"/>
                <w:sz w:val="18"/>
                <w:szCs w:val="18"/>
              </w:rPr>
              <w:t>具体的には、</w:t>
            </w:r>
          </w:p>
          <w:p w:rsidR="00736FF4" w:rsidRDefault="00736FF4" w:rsidP="00736FF4">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①　特定施設において、管理者を中心として、介護職員及び看護職員による協議の上、夜間における連絡・対応体制（オンコール体</w:t>
            </w:r>
            <w:r>
              <w:rPr>
                <w:rFonts w:ascii="ＭＳ ゴシック" w:eastAsia="ＭＳ ゴシック" w:hAnsi="ＭＳ ゴシック" w:hint="eastAsia"/>
                <w:sz w:val="18"/>
                <w:szCs w:val="18"/>
              </w:rPr>
              <w:t>制）に関する取り決め（指針やマニュアル等）の整備がなされていること</w:t>
            </w:r>
            <w:r w:rsidRPr="00A21F6D">
              <w:rPr>
                <w:rFonts w:ascii="ＭＳ ゴシック" w:eastAsia="ＭＳ ゴシック" w:hAnsi="ＭＳ ゴシック" w:hint="eastAsia"/>
                <w:sz w:val="18"/>
                <w:szCs w:val="18"/>
              </w:rPr>
              <w:t>。</w:t>
            </w:r>
          </w:p>
          <w:p w:rsidR="00736FF4" w:rsidRDefault="00736FF4" w:rsidP="00736FF4">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②　管理者を中心として、介護職員及び看護職員による協議の上、看護職員不在時の介護職員による利用者の観察項目の標準化（ど</w:t>
            </w:r>
            <w:r>
              <w:rPr>
                <w:rFonts w:ascii="ＭＳ ゴシック" w:eastAsia="ＭＳ ゴシック" w:hAnsi="ＭＳ ゴシック" w:hint="eastAsia"/>
                <w:sz w:val="18"/>
                <w:szCs w:val="18"/>
              </w:rPr>
              <w:t>のようなことが観察されれば看護職員に連絡するか）がなされていること。</w:t>
            </w:r>
          </w:p>
          <w:p w:rsidR="00736FF4" w:rsidRDefault="00736FF4" w:rsidP="00736FF4">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③　特定施設内研修等を通じ</w:t>
            </w:r>
            <w:r>
              <w:rPr>
                <w:rFonts w:ascii="ＭＳ ゴシック" w:eastAsia="ＭＳ ゴシック" w:hAnsi="ＭＳ ゴシック" w:hint="eastAsia"/>
                <w:sz w:val="18"/>
                <w:szCs w:val="18"/>
              </w:rPr>
              <w:t>、介護職員及び看護職員に対して、①及び②の内容が周知されていること。</w:t>
            </w:r>
          </w:p>
          <w:p w:rsidR="00736FF4" w:rsidRPr="00736FF4" w:rsidRDefault="00736FF4" w:rsidP="00736FF4">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④　特定施設の看護職員とオンコール対応の看護職員が異なる場合には、電話やFAX等により利用者の状態に関する引継</w:t>
            </w:r>
            <w:r>
              <w:rPr>
                <w:rFonts w:ascii="ＭＳ ゴシック" w:eastAsia="ＭＳ ゴシック" w:hAnsi="ＭＳ ゴシック" w:hint="eastAsia"/>
                <w:sz w:val="18"/>
                <w:szCs w:val="18"/>
              </w:rPr>
              <w:t>を行うとともに、オンコール体制終了後にも同様の引継を行っていること</w:t>
            </w:r>
            <w:r w:rsidRPr="00A21F6D">
              <w:rPr>
                <w:rFonts w:ascii="ＭＳ ゴシック" w:eastAsia="ＭＳ ゴシック" w:hAnsi="ＭＳ ゴシック" w:hint="eastAsia"/>
                <w:sz w:val="18"/>
                <w:szCs w:val="18"/>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736FF4">
        <w:trPr>
          <w:cantSplit/>
          <w:trHeight w:val="77"/>
        </w:trPr>
        <w:tc>
          <w:tcPr>
            <w:tcW w:w="1223" w:type="pct"/>
            <w:tcBorders>
              <w:top w:val="nil"/>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A33064" w:rsidRPr="00A21F6D" w:rsidRDefault="00736FF4" w:rsidP="00A3306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⑶</w:t>
            </w:r>
            <w:r w:rsidR="00A33064" w:rsidRPr="00A21F6D">
              <w:rPr>
                <w:rFonts w:ascii="ＭＳ ゴシック" w:eastAsia="ＭＳ ゴシック" w:hAnsi="ＭＳ ゴシック" w:hint="eastAsia"/>
                <w:sz w:val="18"/>
                <w:szCs w:val="18"/>
              </w:rPr>
              <w:t xml:space="preserve">　重度化した場合における対応に係る指針を定め、入居の際に、利用者</w:t>
            </w:r>
            <w:r w:rsidR="00A33064">
              <w:rPr>
                <w:rFonts w:ascii="ＭＳ ゴシック" w:eastAsia="ＭＳ ゴシック" w:hAnsi="ＭＳ ゴシック" w:hint="eastAsia"/>
                <w:sz w:val="18"/>
                <w:szCs w:val="18"/>
              </w:rPr>
              <w:t>又はその家族等に対して、当該指針の内容を説明し、同意を得ている</w:t>
            </w:r>
            <w:r w:rsidR="00A33064" w:rsidRPr="00A21F6D">
              <w:rPr>
                <w:rFonts w:ascii="ＭＳ ゴシック" w:eastAsia="ＭＳ ゴシック" w:hAnsi="ＭＳ ゴシック" w:hint="eastAsia"/>
                <w:sz w:val="18"/>
                <w:szCs w:val="18"/>
              </w:rPr>
              <w:t>か。</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8615C3">
        <w:trPr>
          <w:cantSplit/>
          <w:trHeight w:val="77"/>
        </w:trPr>
        <w:tc>
          <w:tcPr>
            <w:tcW w:w="1223" w:type="pct"/>
            <w:vMerge w:val="restart"/>
            <w:tcBorders>
              <w:top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1</w:t>
            </w:r>
            <w:r w:rsidR="0024722B">
              <w:rPr>
                <w:rFonts w:ascii="ＭＳ ゴシック" w:eastAsia="ＭＳ ゴシック" w:hAnsi="ＭＳ ゴシック" w:hint="eastAsia"/>
                <w:color w:val="FF0000"/>
                <w:sz w:val="18"/>
                <w:szCs w:val="18"/>
              </w:rPr>
              <w:t>5</w:t>
            </w:r>
            <w:r w:rsidRPr="00A21F6D">
              <w:rPr>
                <w:rFonts w:ascii="ＭＳ ゴシック" w:eastAsia="ＭＳ ゴシック" w:hAnsi="ＭＳ ゴシック" w:hint="eastAsia"/>
                <w:sz w:val="18"/>
                <w:szCs w:val="18"/>
              </w:rPr>
              <w:t xml:space="preserve">　若年性認知症入居者受入加算</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top w:val="single" w:sz="4" w:space="0" w:color="auto"/>
              <w:bottom w:val="dashSmallGap" w:sz="4" w:space="0" w:color="auto"/>
            </w:tcBorders>
            <w:vAlign w:val="center"/>
          </w:tcPr>
          <w:p w:rsidR="00A33064" w:rsidRPr="00A21F6D" w:rsidRDefault="00A33064" w:rsidP="00A33064">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若年性認知症利用者（初老期における認知症によって要介護者となった40歳以上65歳未満の者）に対して、指定通所介護を行った場合、１日につき</w:t>
            </w:r>
            <w:r w:rsidRPr="002B58E8">
              <w:rPr>
                <w:rFonts w:ascii="ＭＳ ゴシック" w:eastAsia="ＭＳ ゴシック" w:hAnsi="ＭＳ ゴシック" w:hint="eastAsia"/>
                <w:color w:val="FF0000"/>
                <w:sz w:val="18"/>
                <w:szCs w:val="18"/>
              </w:rPr>
              <w:t>所定単位数</w:t>
            </w:r>
            <w:r>
              <w:rPr>
                <w:rFonts w:ascii="ＭＳ ゴシック" w:eastAsia="ＭＳ ゴシック" w:hAnsi="ＭＳ ゴシック" w:hint="eastAsia"/>
                <w:sz w:val="18"/>
                <w:szCs w:val="18"/>
              </w:rPr>
              <w:t>を算定している</w:t>
            </w:r>
            <w:r w:rsidRPr="00A21F6D">
              <w:rPr>
                <w:rFonts w:ascii="ＭＳ ゴシック" w:eastAsia="ＭＳ ゴシック" w:hAnsi="ＭＳ ゴシック" w:hint="eastAsia"/>
                <w:sz w:val="18"/>
                <w:szCs w:val="18"/>
              </w:rPr>
              <w:t>か。</w:t>
            </w:r>
          </w:p>
        </w:tc>
        <w:tc>
          <w:tcPr>
            <w:tcW w:w="200" w:type="pct"/>
            <w:tcBorders>
              <w:bottom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8615C3">
        <w:trPr>
          <w:cantSplit/>
          <w:trHeight w:val="77"/>
        </w:trPr>
        <w:tc>
          <w:tcPr>
            <w:tcW w:w="1223" w:type="pct"/>
            <w:vMerge/>
            <w:tcBorders>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dashSmallGap" w:sz="4" w:space="0" w:color="auto"/>
              <w:bottom w:val="dashed" w:sz="4" w:space="0" w:color="auto"/>
            </w:tcBorders>
            <w:vAlign w:val="center"/>
          </w:tcPr>
          <w:p w:rsidR="00736FF4" w:rsidRDefault="00A33064" w:rsidP="00A33064">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sidRPr="00A21F6D">
              <w:rPr>
                <w:rFonts w:ascii="ＭＳ ゴシック" w:eastAsia="ＭＳ ゴシック" w:hAnsi="ＭＳ ゴシック" w:hint="eastAsia"/>
                <w:sz w:val="18"/>
                <w:szCs w:val="18"/>
                <w:lang w:val="en-US" w:eastAsia="ja-JP"/>
              </w:rPr>
              <w:t>受け入れた若年性認知症利用者ごとに個別に担当者を定め</w:t>
            </w:r>
            <w:r w:rsidR="00736FF4">
              <w:rPr>
                <w:rFonts w:ascii="ＭＳ ゴシック" w:eastAsia="ＭＳ ゴシック" w:hAnsi="ＭＳ ゴシック" w:hint="eastAsia"/>
                <w:sz w:val="18"/>
                <w:szCs w:val="18"/>
                <w:lang w:val="en-US" w:eastAsia="ja-JP"/>
              </w:rPr>
              <w:t>ているか。</w:t>
            </w:r>
          </w:p>
          <w:p w:rsidR="00736FF4" w:rsidRDefault="00736FF4" w:rsidP="00A33064">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p>
          <w:p w:rsidR="00A33064" w:rsidRPr="00A21F6D" w:rsidRDefault="00736FF4" w:rsidP="00736FF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担当者</w:t>
            </w:r>
            <w:r w:rsidR="00A33064" w:rsidRPr="00A21F6D">
              <w:rPr>
                <w:rFonts w:ascii="ＭＳ ゴシック" w:eastAsia="ＭＳ ゴシック" w:hAnsi="ＭＳ ゴシック" w:hint="eastAsia"/>
                <w:sz w:val="18"/>
                <w:szCs w:val="18"/>
                <w:lang w:val="en-US" w:eastAsia="ja-JP"/>
              </w:rPr>
              <w:t>を中</w:t>
            </w:r>
            <w:r w:rsidR="00A33064">
              <w:rPr>
                <w:rFonts w:ascii="ＭＳ ゴシック" w:eastAsia="ＭＳ ゴシック" w:hAnsi="ＭＳ ゴシック" w:hint="eastAsia"/>
                <w:sz w:val="18"/>
                <w:szCs w:val="18"/>
                <w:lang w:val="en-US" w:eastAsia="ja-JP"/>
              </w:rPr>
              <w:t>心に、当該利用者の特性やニーズに応じたサービス提供</w:t>
            </w:r>
            <w:r>
              <w:rPr>
                <w:rFonts w:ascii="ＭＳ ゴシック" w:eastAsia="ＭＳ ゴシック" w:hAnsi="ＭＳ ゴシック" w:hint="eastAsia"/>
                <w:sz w:val="18"/>
                <w:szCs w:val="18"/>
                <w:lang w:val="en-US" w:eastAsia="ja-JP"/>
              </w:rPr>
              <w:t>を行うこと。</w:t>
            </w:r>
          </w:p>
        </w:tc>
        <w:tc>
          <w:tcPr>
            <w:tcW w:w="200" w:type="pct"/>
            <w:tcBorders>
              <w:top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single" w:sz="4" w:space="0" w:color="auto"/>
              <w:bottom w:val="nil"/>
            </w:tcBorders>
          </w:tcPr>
          <w:p w:rsidR="00A33064" w:rsidRPr="00A21F6D" w:rsidRDefault="00A33064" w:rsidP="00A33064">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1</w:t>
            </w:r>
            <w:r w:rsidR="0024722B">
              <w:rPr>
                <w:rFonts w:ascii="ＭＳ ゴシック" w:eastAsia="ＭＳ ゴシック" w:hAnsi="ＭＳ ゴシック" w:hint="eastAsia"/>
                <w:color w:val="FF0000"/>
                <w:sz w:val="18"/>
                <w:szCs w:val="18"/>
              </w:rPr>
              <w:t>6</w:t>
            </w:r>
            <w:r w:rsidRPr="00A21F6D">
              <w:rPr>
                <w:rFonts w:ascii="ＭＳ ゴシック" w:eastAsia="ＭＳ ゴシック" w:hAnsi="ＭＳ ゴシック" w:hint="eastAsia"/>
                <w:sz w:val="18"/>
                <w:szCs w:val="18"/>
              </w:rPr>
              <w:t xml:space="preserve">　医療機関連携加算</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top w:val="single" w:sz="4" w:space="0" w:color="auto"/>
              <w:bottom w:val="dashed" w:sz="4" w:space="0" w:color="auto"/>
            </w:tcBorders>
            <w:vAlign w:val="center"/>
          </w:tcPr>
          <w:p w:rsidR="00A33064" w:rsidRDefault="00A33064" w:rsidP="00A33064">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看護職員が、利用者ごとに健康の状況を継続的に記録している場合において、当該利用者の同意を得て、協力医療機関等（協力医療機関又は当該利用者の主治の医師）に対して、当該利用者の健康の状況について月に１回以上情報を提供した場合は、１月につき</w:t>
            </w:r>
            <w:r w:rsidRPr="002B58E8">
              <w:rPr>
                <w:rFonts w:ascii="ＭＳ ゴシック" w:eastAsia="ＭＳ ゴシック" w:hAnsi="ＭＳ ゴシック" w:hint="eastAsia"/>
                <w:color w:val="FF0000"/>
                <w:sz w:val="18"/>
                <w:szCs w:val="18"/>
              </w:rPr>
              <w:t>所定単位数</w:t>
            </w:r>
            <w:r>
              <w:rPr>
                <w:rFonts w:ascii="ＭＳ ゴシック" w:eastAsia="ＭＳ ゴシック" w:hAnsi="ＭＳ ゴシック" w:hint="eastAsia"/>
                <w:sz w:val="18"/>
                <w:szCs w:val="18"/>
              </w:rPr>
              <w:t>を加算している</w:t>
            </w:r>
            <w:r w:rsidRPr="00A21F6D">
              <w:rPr>
                <w:rFonts w:ascii="ＭＳ ゴシック" w:eastAsia="ＭＳ ゴシック" w:hAnsi="ＭＳ ゴシック" w:hint="eastAsia"/>
                <w:sz w:val="18"/>
                <w:szCs w:val="18"/>
              </w:rPr>
              <w:t>か。</w:t>
            </w:r>
          </w:p>
          <w:p w:rsidR="00736FF4" w:rsidRPr="00A21F6D" w:rsidRDefault="00736FF4" w:rsidP="00A33064">
            <w:pPr>
              <w:spacing w:line="240" w:lineRule="exact"/>
              <w:rPr>
                <w:rFonts w:ascii="ＭＳ ゴシック" w:eastAsia="ＭＳ ゴシック" w:hAnsi="ＭＳ ゴシック"/>
                <w:sz w:val="18"/>
                <w:szCs w:val="18"/>
              </w:rPr>
            </w:pPr>
          </w:p>
          <w:p w:rsidR="00A33064" w:rsidRPr="00A21F6D" w:rsidRDefault="00A33064" w:rsidP="00736FF4">
            <w:pPr>
              <w:spacing w:line="24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w:t>
            </w:r>
            <w:r w:rsidR="00736FF4">
              <w:rPr>
                <w:rFonts w:ascii="ＭＳ ゴシック" w:eastAsia="ＭＳ ゴシック" w:hAnsi="ＭＳ ゴシック" w:hint="eastAsia"/>
                <w:sz w:val="18"/>
                <w:szCs w:val="18"/>
              </w:rPr>
              <w:t>協力医療機関等に情報を提供した日前30日</w:t>
            </w:r>
            <w:r w:rsidR="00736FF4" w:rsidRPr="00A21F6D">
              <w:rPr>
                <w:rFonts w:ascii="ＭＳ ゴシック" w:eastAsia="ＭＳ ゴシック" w:hAnsi="ＭＳ ゴシック" w:hint="eastAsia"/>
                <w:sz w:val="18"/>
                <w:szCs w:val="18"/>
              </w:rPr>
              <w:t>以内において、特定施設入居者生活介護及び介護予防特定施設入居者生活介護を算定した日が14</w:t>
            </w:r>
            <w:r w:rsidR="00736FF4">
              <w:rPr>
                <w:rFonts w:ascii="ＭＳ ゴシック" w:eastAsia="ＭＳ ゴシック" w:hAnsi="ＭＳ ゴシック" w:hint="eastAsia"/>
                <w:sz w:val="18"/>
                <w:szCs w:val="18"/>
              </w:rPr>
              <w:t>日未満である場合は算定できないものとする。</w:t>
            </w:r>
          </w:p>
          <w:p w:rsidR="00A33064" w:rsidRDefault="00A33064" w:rsidP="00A33064">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協力医療機関等には、歯科医師を含む。</w:t>
            </w:r>
          </w:p>
          <w:p w:rsidR="00736FF4" w:rsidRPr="00736FF4" w:rsidRDefault="00736FF4" w:rsidP="00736FF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当該加算を算定するに当たっては、</w:t>
            </w:r>
            <w:r w:rsidRPr="00A21F6D">
              <w:rPr>
                <w:rFonts w:ascii="ＭＳ ゴシック" w:eastAsia="ＭＳ ゴシック" w:hAnsi="ＭＳ ゴシック" w:hint="eastAsia"/>
                <w:sz w:val="18"/>
                <w:szCs w:val="18"/>
              </w:rPr>
              <w:t>あらかじめ、指定特定施設入居者生活介護事業者と協力医療機関等で、情報提供の期間及び利用者の健康の</w:t>
            </w:r>
            <w:r>
              <w:rPr>
                <w:rFonts w:ascii="ＭＳ ゴシック" w:eastAsia="ＭＳ ゴシック" w:hAnsi="ＭＳ ゴシック" w:hint="eastAsia"/>
                <w:sz w:val="18"/>
                <w:szCs w:val="18"/>
              </w:rPr>
              <w:t>状況の著しい変化の有無等の提供する情報の内容について定めておくこと</w:t>
            </w:r>
            <w:r w:rsidRPr="00A21F6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なお、必要に応じてこれら以外の情報を提供することを妨げるものではない。</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736FF4">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single" w:sz="4" w:space="0" w:color="auto"/>
              <w:bottom w:val="dashed" w:sz="4" w:space="0" w:color="auto"/>
            </w:tcBorders>
            <w:vAlign w:val="center"/>
          </w:tcPr>
          <w:p w:rsidR="00A33064" w:rsidRPr="00A21F6D" w:rsidRDefault="00736FF4" w:rsidP="00736FF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33064" w:rsidRPr="00A21F6D">
              <w:rPr>
                <w:rFonts w:ascii="ＭＳ ゴシック" w:eastAsia="ＭＳ ゴシック" w:hAnsi="ＭＳ ゴシック" w:hint="eastAsia"/>
                <w:sz w:val="18"/>
                <w:szCs w:val="18"/>
              </w:rPr>
              <w:t>看護職員は、前回の情報提供日から次回の情報提供日ま</w:t>
            </w:r>
            <w:r w:rsidR="00A33064">
              <w:rPr>
                <w:rFonts w:ascii="ＭＳ ゴシック" w:eastAsia="ＭＳ ゴシック" w:hAnsi="ＭＳ ゴシック" w:hint="eastAsia"/>
                <w:sz w:val="18"/>
                <w:szCs w:val="18"/>
              </w:rPr>
              <w:t>での間において、利用者ごとに健康の状況について随時記録している</w:t>
            </w:r>
            <w:r>
              <w:rPr>
                <w:rFonts w:ascii="ＭＳ ゴシック" w:eastAsia="ＭＳ ゴシック" w:hAnsi="ＭＳ ゴシック" w:hint="eastAsia"/>
                <w:sz w:val="18"/>
                <w:szCs w:val="18"/>
              </w:rPr>
              <w:t>こと</w:t>
            </w:r>
            <w:r w:rsidR="00A33064" w:rsidRPr="00A21F6D">
              <w:rPr>
                <w:rFonts w:ascii="ＭＳ ゴシック" w:eastAsia="ＭＳ ゴシック" w:hAnsi="ＭＳ ゴシック" w:hint="eastAsia"/>
                <w:sz w:val="18"/>
                <w:szCs w:val="18"/>
              </w:rPr>
              <w:t>。</w:t>
            </w: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198" w:type="pct"/>
            <w:shd w:val="clear" w:color="auto" w:fill="A6A6A6" w:themeFill="background1" w:themeFillShade="A6"/>
            <w:vAlign w:val="center"/>
          </w:tcPr>
          <w:p w:rsidR="00A33064" w:rsidRPr="003479A4" w:rsidRDefault="00A33064" w:rsidP="00A33064">
            <w:pPr>
              <w:jc w:val="center"/>
              <w:rPr>
                <w:sz w:val="22"/>
              </w:rPr>
            </w:pPr>
          </w:p>
        </w:tc>
      </w:tr>
      <w:tr w:rsidR="00A33064" w:rsidRPr="005B1669" w:rsidTr="00736FF4">
        <w:trPr>
          <w:cantSplit/>
          <w:trHeight w:val="77"/>
        </w:trPr>
        <w:tc>
          <w:tcPr>
            <w:tcW w:w="1223" w:type="pct"/>
            <w:tcBorders>
              <w:top w:val="nil"/>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A33064" w:rsidRDefault="00736FF4"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33064" w:rsidRPr="00A21F6D">
              <w:rPr>
                <w:rFonts w:ascii="ＭＳ ゴシック" w:eastAsia="ＭＳ ゴシック" w:hAnsi="ＭＳ ゴシック" w:hint="eastAsia"/>
                <w:sz w:val="18"/>
                <w:szCs w:val="18"/>
              </w:rPr>
              <w:t>協力医療機関等</w:t>
            </w:r>
            <w:r>
              <w:rPr>
                <w:rFonts w:ascii="ＭＳ ゴシック" w:eastAsia="ＭＳ ゴシック" w:hAnsi="ＭＳ ゴシック" w:hint="eastAsia"/>
                <w:sz w:val="18"/>
                <w:szCs w:val="18"/>
              </w:rPr>
              <w:t>への情報提供は、面談によるほか、文書（FAXを含む。）又は電子メールにより行うことも可能とするが、協力医療機関等に情報を提供した場合においては、協力医療機関の医師又は利用者の主治医から、署名あるいはそれに代わる方法により受領の確認を得ること。この場合において、複数の利用者の</w:t>
            </w:r>
            <w:r w:rsidR="00EB6303">
              <w:rPr>
                <w:rFonts w:ascii="ＭＳ ゴシック" w:eastAsia="ＭＳ ゴシック" w:hAnsi="ＭＳ ゴシック" w:hint="eastAsia"/>
                <w:sz w:val="18"/>
                <w:szCs w:val="18"/>
              </w:rPr>
              <w:t>情報を同時に提供した場合には、一括して受領の確認を得ても差し支えない。</w:t>
            </w:r>
          </w:p>
          <w:p w:rsidR="00EB6303" w:rsidRPr="00EB6303" w:rsidRDefault="00EB6303" w:rsidP="00EB6303">
            <w:pPr>
              <w:spacing w:line="240" w:lineRule="exact"/>
              <w:ind w:left="180" w:hangingChars="100" w:hanging="180"/>
              <w:rPr>
                <w:rFonts w:ascii="ＭＳ ゴシック" w:eastAsia="ＭＳ ゴシック" w:hAnsi="ＭＳ ゴシック"/>
                <w:color w:val="FF0000"/>
                <w:sz w:val="18"/>
                <w:szCs w:val="18"/>
              </w:rPr>
            </w:pPr>
            <w:r w:rsidRPr="00EB6303">
              <w:rPr>
                <w:rFonts w:ascii="ＭＳ ゴシック" w:eastAsia="ＭＳ ゴシック" w:hAnsi="ＭＳ ゴシック" w:hint="eastAsia"/>
                <w:color w:val="FF0000"/>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color w:val="FF0000"/>
                <w:sz w:val="18"/>
                <w:szCs w:val="18"/>
              </w:rPr>
              <w:t>面談による場合について、当該面談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200" w:type="pct"/>
            <w:shd w:val="clear" w:color="auto" w:fill="A6A6A6" w:themeFill="background1" w:themeFillShade="A6"/>
            <w:vAlign w:val="center"/>
          </w:tcPr>
          <w:p w:rsidR="00A33064" w:rsidRPr="003479A4" w:rsidRDefault="00A33064" w:rsidP="00A33064">
            <w:pPr>
              <w:jc w:val="center"/>
              <w:rPr>
                <w:sz w:val="22"/>
              </w:rPr>
            </w:pPr>
          </w:p>
        </w:tc>
        <w:tc>
          <w:tcPr>
            <w:tcW w:w="198" w:type="pct"/>
            <w:shd w:val="clear" w:color="auto" w:fill="A6A6A6" w:themeFill="background1" w:themeFillShade="A6"/>
            <w:vAlign w:val="center"/>
          </w:tcPr>
          <w:p w:rsidR="00A33064" w:rsidRPr="003479A4" w:rsidRDefault="00A33064" w:rsidP="00A33064">
            <w:pPr>
              <w:jc w:val="center"/>
              <w:rPr>
                <w:sz w:val="22"/>
              </w:rPr>
            </w:pPr>
          </w:p>
        </w:tc>
      </w:tr>
      <w:tr w:rsidR="00A33064" w:rsidRPr="005B1669" w:rsidTr="006E3099">
        <w:trPr>
          <w:cantSplit/>
          <w:trHeight w:val="708"/>
        </w:trPr>
        <w:tc>
          <w:tcPr>
            <w:tcW w:w="1223" w:type="pct"/>
            <w:tcBorders>
              <w:top w:val="single" w:sz="4" w:space="0" w:color="auto"/>
              <w:bottom w:val="nil"/>
            </w:tcBorders>
          </w:tcPr>
          <w:p w:rsidR="00A33064" w:rsidRPr="00A21F6D" w:rsidRDefault="00A33064" w:rsidP="00A33064">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1</w:t>
            </w:r>
            <w:r w:rsidR="0024722B">
              <w:rPr>
                <w:rFonts w:ascii="ＭＳ ゴシック" w:eastAsia="ＭＳ ゴシック" w:hAnsi="ＭＳ ゴシック" w:hint="eastAsia"/>
                <w:color w:val="FF0000"/>
                <w:sz w:val="18"/>
                <w:szCs w:val="18"/>
              </w:rPr>
              <w:t>7</w:t>
            </w:r>
            <w:r w:rsidRPr="00A21F6D">
              <w:rPr>
                <w:rFonts w:ascii="ＭＳ ゴシック" w:eastAsia="ＭＳ ゴシック" w:hAnsi="ＭＳ ゴシック" w:hint="eastAsia"/>
                <w:sz w:val="18"/>
                <w:szCs w:val="18"/>
              </w:rPr>
              <w:t xml:space="preserve">　口腔衛生管理体制加算</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top w:val="single" w:sz="4" w:space="0" w:color="auto"/>
              <w:bottom w:val="dashSmallGap" w:sz="4" w:space="0" w:color="auto"/>
            </w:tcBorders>
            <w:vAlign w:val="center"/>
          </w:tcPr>
          <w:p w:rsidR="00A33064" w:rsidRPr="00A21F6D" w:rsidRDefault="00EB6303" w:rsidP="00A3306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以下の基準に適合する指定特定施設において、</w:t>
            </w:r>
            <w:r w:rsidR="00A33064" w:rsidRPr="00A21F6D">
              <w:rPr>
                <w:rFonts w:ascii="ＭＳ ゴシック" w:eastAsia="ＭＳ ゴシック" w:hAnsi="ＭＳ ゴシック" w:hint="eastAsia"/>
                <w:sz w:val="18"/>
                <w:szCs w:val="18"/>
              </w:rPr>
              <w:t>歯科医師又は歯科医師の指示を受けた歯科衛生士が、介護職員に対する口腔ケアに係る技術的助言及び指導を月1回以上行っている場合</w:t>
            </w:r>
            <w:r>
              <w:rPr>
                <w:rFonts w:ascii="ＭＳ ゴシック" w:eastAsia="ＭＳ ゴシック" w:hAnsi="ＭＳ ゴシック" w:hint="eastAsia"/>
                <w:sz w:val="18"/>
                <w:szCs w:val="18"/>
              </w:rPr>
              <w:t>に</w:t>
            </w:r>
            <w:r w:rsidR="00A33064" w:rsidRPr="00A21F6D">
              <w:rPr>
                <w:rFonts w:ascii="ＭＳ ゴシック" w:eastAsia="ＭＳ ゴシック" w:hAnsi="ＭＳ ゴシック" w:hint="eastAsia"/>
                <w:sz w:val="18"/>
                <w:szCs w:val="18"/>
              </w:rPr>
              <w:t>、１月につき</w:t>
            </w:r>
            <w:r w:rsidR="00A33064" w:rsidRPr="002B58E8">
              <w:rPr>
                <w:rFonts w:ascii="ＭＳ ゴシック" w:eastAsia="ＭＳ ゴシック" w:hAnsi="ＭＳ ゴシック" w:hint="eastAsia"/>
                <w:color w:val="FF0000"/>
                <w:sz w:val="18"/>
                <w:szCs w:val="18"/>
              </w:rPr>
              <w:t>所定単位数</w:t>
            </w:r>
            <w:r w:rsidR="00A33064">
              <w:rPr>
                <w:rFonts w:ascii="ＭＳ ゴシック" w:eastAsia="ＭＳ ゴシック" w:hAnsi="ＭＳ ゴシック" w:hint="eastAsia"/>
                <w:sz w:val="18"/>
                <w:szCs w:val="18"/>
              </w:rPr>
              <w:t>を算定している</w:t>
            </w:r>
            <w:r w:rsidR="00A33064" w:rsidRPr="00A21F6D">
              <w:rPr>
                <w:rFonts w:ascii="ＭＳ ゴシック" w:eastAsia="ＭＳ ゴシック" w:hAnsi="ＭＳ ゴシック" w:hint="eastAsia"/>
                <w:sz w:val="18"/>
                <w:szCs w:val="18"/>
              </w:rPr>
              <w:t>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A33064" w:rsidRDefault="00EB630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⑴　事業所</w:t>
            </w:r>
            <w:r w:rsidR="00A33064" w:rsidRPr="00A21F6D">
              <w:rPr>
                <w:rFonts w:ascii="ＭＳ ゴシック" w:eastAsia="ＭＳ ゴシック" w:hAnsi="ＭＳ ゴシック" w:hint="eastAsia"/>
                <w:sz w:val="18"/>
                <w:szCs w:val="18"/>
              </w:rPr>
              <w:t>において歯科医師又は歯科医師の指示を受けた歯科衛生士の技術的助言及び指導に基</w:t>
            </w:r>
            <w:r w:rsidR="00A33064">
              <w:rPr>
                <w:rFonts w:ascii="ＭＳ ゴシック" w:eastAsia="ＭＳ ゴシック" w:hAnsi="ＭＳ ゴシック" w:hint="eastAsia"/>
                <w:sz w:val="18"/>
                <w:szCs w:val="18"/>
              </w:rPr>
              <w:t>づき、利用者の口腔ケア・マネジメントに係る計画が作成されている</w:t>
            </w:r>
            <w:r w:rsidR="00A33064" w:rsidRPr="00A21F6D">
              <w:rPr>
                <w:rFonts w:ascii="ＭＳ ゴシック" w:eastAsia="ＭＳ ゴシック" w:hAnsi="ＭＳ ゴシック" w:hint="eastAsia"/>
                <w:sz w:val="18"/>
                <w:szCs w:val="18"/>
              </w:rPr>
              <w:t>か。</w:t>
            </w:r>
          </w:p>
          <w:p w:rsidR="00EB6303" w:rsidRDefault="00EB6303" w:rsidP="00EB6303">
            <w:pPr>
              <w:spacing w:line="240" w:lineRule="exact"/>
              <w:ind w:left="180" w:hangingChars="100" w:hanging="180"/>
              <w:rPr>
                <w:rFonts w:ascii="ＭＳ ゴシック" w:eastAsia="ＭＳ ゴシック" w:hAnsi="ＭＳ ゴシック"/>
                <w:sz w:val="18"/>
                <w:szCs w:val="18"/>
              </w:rPr>
            </w:pPr>
          </w:p>
          <w:p w:rsidR="00EB6303" w:rsidRDefault="00EB630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入所者の口腔ケア計画をいうものではない。</w:t>
            </w:r>
          </w:p>
          <w:p w:rsidR="00EB6303" w:rsidRDefault="00EB6303" w:rsidP="00EB6303">
            <w:pPr>
              <w:spacing w:line="240" w:lineRule="exact"/>
              <w:ind w:left="180" w:hangingChars="100" w:hanging="180"/>
              <w:rPr>
                <w:rFonts w:ascii="ＭＳ ゴシック" w:eastAsia="ＭＳ ゴシック" w:hAnsi="ＭＳ ゴシック"/>
                <w:color w:val="FF0000"/>
                <w:sz w:val="18"/>
                <w:szCs w:val="18"/>
              </w:rPr>
            </w:pPr>
            <w:r w:rsidRPr="00E529D8">
              <w:rPr>
                <w:rFonts w:ascii="ＭＳ ゴシック" w:eastAsia="ＭＳ ゴシック" w:hAnsi="ＭＳ ゴシック" w:hint="eastAsia"/>
                <w:color w:val="FF0000"/>
                <w:sz w:val="18"/>
                <w:szCs w:val="18"/>
              </w:rPr>
              <w:t>※　「</w:t>
            </w:r>
            <w:r>
              <w:rPr>
                <w:rFonts w:ascii="ＭＳ ゴシック" w:eastAsia="ＭＳ ゴシック" w:hAnsi="ＭＳ ゴシック" w:hint="eastAsia"/>
                <w:color w:val="FF0000"/>
                <w:sz w:val="18"/>
                <w:szCs w:val="18"/>
              </w:rPr>
              <w:t>口腔ケアに係る</w:t>
            </w:r>
            <w:r w:rsidRPr="00E529D8">
              <w:rPr>
                <w:rFonts w:ascii="ＭＳ ゴシック" w:eastAsia="ＭＳ ゴシック" w:hAnsi="ＭＳ ゴシック" w:hint="eastAsia"/>
                <w:color w:val="FF0000"/>
                <w:sz w:val="18"/>
                <w:szCs w:val="18"/>
              </w:rPr>
              <w:t>技術的助言及び指導」は、テレビ電話装置等を活用して行うことができる。</w:t>
            </w:r>
            <w:r>
              <w:rPr>
                <w:rFonts w:ascii="ＭＳ ゴシック" w:eastAsia="ＭＳ ゴシック" w:hAnsi="ＭＳ ゴシック" w:hint="eastAsia"/>
                <w:color w:val="FF0000"/>
                <w:sz w:val="18"/>
                <w:szCs w:val="18"/>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A21F6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利用者</w:t>
            </w:r>
            <w:r w:rsidRPr="00A21F6D">
              <w:rPr>
                <w:rFonts w:ascii="ＭＳ ゴシック" w:eastAsia="ＭＳ ゴシック" w:hAnsi="ＭＳ ゴシック" w:hint="eastAsia"/>
                <w:sz w:val="18"/>
                <w:szCs w:val="18"/>
              </w:rPr>
              <w:t>の口腔ケア・マネジメントに係る計画」には、以下の事項を記載</w:t>
            </w:r>
            <w:r>
              <w:rPr>
                <w:rFonts w:ascii="ＭＳ ゴシック" w:eastAsia="ＭＳ ゴシック" w:hAnsi="ＭＳ ゴシック" w:hint="eastAsia"/>
                <w:sz w:val="18"/>
                <w:szCs w:val="18"/>
              </w:rPr>
              <w:t>すること。</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イ　</w:t>
            </w:r>
            <w:r w:rsidRPr="00A21F6D">
              <w:rPr>
                <w:rFonts w:ascii="ＭＳ ゴシック" w:eastAsia="ＭＳ ゴシック" w:hAnsi="ＭＳ ゴシック" w:hint="eastAsia"/>
                <w:sz w:val="18"/>
                <w:szCs w:val="18"/>
              </w:rPr>
              <w:t>当該施設において</w:t>
            </w:r>
            <w:r>
              <w:rPr>
                <w:rFonts w:ascii="ＭＳ ゴシック" w:eastAsia="ＭＳ ゴシック" w:hAnsi="ＭＳ ゴシック" w:hint="eastAsia"/>
                <w:sz w:val="18"/>
                <w:szCs w:val="18"/>
              </w:rPr>
              <w:t>利用者</w:t>
            </w:r>
            <w:r w:rsidRPr="00A21F6D">
              <w:rPr>
                <w:rFonts w:ascii="ＭＳ ゴシック" w:eastAsia="ＭＳ ゴシック" w:hAnsi="ＭＳ ゴシック" w:hint="eastAsia"/>
                <w:sz w:val="18"/>
                <w:szCs w:val="18"/>
              </w:rPr>
              <w:t>の口腔ケアを推進するための課題</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ロ　当該施設における目標</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21F6D">
              <w:rPr>
                <w:rFonts w:ascii="ＭＳ ゴシック" w:eastAsia="ＭＳ ゴシック" w:hAnsi="ＭＳ ゴシック" w:hint="eastAsia"/>
                <w:sz w:val="18"/>
                <w:szCs w:val="18"/>
              </w:rPr>
              <w:t>ハ　具体的方策</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A21F6D">
              <w:rPr>
                <w:rFonts w:ascii="ＭＳ ゴシック" w:eastAsia="ＭＳ ゴシック" w:hAnsi="ＭＳ ゴシック" w:hint="eastAsia"/>
                <w:sz w:val="18"/>
                <w:szCs w:val="18"/>
              </w:rPr>
              <w:t>ニ　留意事項</w:t>
            </w:r>
          </w:p>
          <w:p w:rsidR="00AE0C13" w:rsidRDefault="00AE0C13" w:rsidP="00EB63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A21F6D">
              <w:rPr>
                <w:rFonts w:ascii="ＭＳ ゴシック" w:eastAsia="ＭＳ ゴシック" w:hAnsi="ＭＳ ゴシック" w:hint="eastAsia"/>
                <w:sz w:val="18"/>
                <w:szCs w:val="18"/>
              </w:rPr>
              <w:t>ホ　当該施設と歯科医療機関との連携状況</w:t>
            </w:r>
          </w:p>
          <w:p w:rsidR="00AE0C13" w:rsidRDefault="00AE0C13" w:rsidP="00AE0C13">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　</w:t>
            </w:r>
            <w:r w:rsidRPr="00A21F6D">
              <w:rPr>
                <w:rFonts w:ascii="ＭＳ ゴシック" w:eastAsia="ＭＳ ゴシック" w:hAnsi="ＭＳ ゴシック" w:hint="eastAsia"/>
                <w:sz w:val="18"/>
                <w:szCs w:val="18"/>
              </w:rPr>
              <w:t>ヘ　歯科衛生士からの</w:t>
            </w:r>
            <w:r>
              <w:rPr>
                <w:rFonts w:ascii="ＭＳ ゴシック" w:eastAsia="ＭＳ ゴシック" w:hAnsi="ＭＳ ゴシック" w:hint="eastAsia"/>
                <w:sz w:val="18"/>
                <w:szCs w:val="18"/>
              </w:rPr>
              <w:t>指示</w:t>
            </w:r>
            <w:r w:rsidRPr="00A21F6D">
              <w:rPr>
                <w:rFonts w:ascii="ＭＳ ゴシック" w:eastAsia="ＭＳ ゴシック" w:hAnsi="ＭＳ ゴシック" w:hint="eastAsia"/>
                <w:sz w:val="18"/>
                <w:szCs w:val="18"/>
              </w:rPr>
              <w:t>内容の要点（当該計画の作成にあたっての技術的助言・指導を歯科衛生士が行った場合に限る。）</w:t>
            </w:r>
          </w:p>
          <w:p w:rsidR="00AE0C13" w:rsidRPr="00EB6303" w:rsidRDefault="00AE0C13" w:rsidP="00AE0C13">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A21F6D">
              <w:rPr>
                <w:rFonts w:ascii="ＭＳ ゴシック" w:eastAsia="ＭＳ ゴシック" w:hAnsi="ＭＳ ゴシック" w:hint="eastAsia"/>
                <w:sz w:val="18"/>
                <w:szCs w:val="18"/>
              </w:rPr>
              <w:t>ト　その他必要と思われる事項</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E0C13" w:rsidRPr="005B1669" w:rsidTr="006E3099">
        <w:trPr>
          <w:cantSplit/>
          <w:trHeight w:val="77"/>
        </w:trPr>
        <w:tc>
          <w:tcPr>
            <w:tcW w:w="1223" w:type="pct"/>
            <w:tcBorders>
              <w:top w:val="nil"/>
              <w:bottom w:val="nil"/>
            </w:tcBorders>
          </w:tcPr>
          <w:p w:rsidR="00AE0C13" w:rsidRPr="00A21F6D" w:rsidRDefault="00AE0C13" w:rsidP="00AE0C13">
            <w:pPr>
              <w:spacing w:line="260" w:lineRule="exact"/>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AE0C13" w:rsidRDefault="00AE0C13" w:rsidP="00AE0C1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⑵　人員基準欠如に該当していないか。</w:t>
            </w:r>
          </w:p>
        </w:tc>
        <w:tc>
          <w:tcPr>
            <w:tcW w:w="200" w:type="pct"/>
            <w:tcBorders>
              <w:bottom w:val="single" w:sz="4" w:space="0" w:color="auto"/>
            </w:tcBorders>
            <w:shd w:val="clear" w:color="auto" w:fill="auto"/>
            <w:vAlign w:val="center"/>
          </w:tcPr>
          <w:p w:rsidR="00AE0C13" w:rsidRPr="003479A4" w:rsidRDefault="00AE0C13" w:rsidP="00AE0C13">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E0C13" w:rsidRPr="003479A4" w:rsidRDefault="00AE0C13" w:rsidP="00AE0C13">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E0C13" w:rsidRPr="003479A4" w:rsidRDefault="00AE0C13" w:rsidP="00AE0C13">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E0C13" w:rsidRPr="003479A4" w:rsidRDefault="00AE0C13" w:rsidP="00AE0C13">
            <w:pPr>
              <w:jc w:val="center"/>
              <w:rPr>
                <w:sz w:val="22"/>
              </w:rPr>
            </w:pPr>
            <w:r w:rsidRPr="003479A4">
              <w:rPr>
                <w:rFonts w:ascii="ＭＳ ゴシック" w:eastAsia="ＭＳ ゴシック" w:hAnsi="ＭＳ ゴシック" w:hint="eastAsia"/>
                <w:sz w:val="22"/>
                <w:szCs w:val="24"/>
              </w:rPr>
              <w:t>□</w:t>
            </w:r>
          </w:p>
        </w:tc>
      </w:tr>
      <w:tr w:rsidR="00A33064" w:rsidRPr="005B1669" w:rsidTr="00AE0C13">
        <w:trPr>
          <w:cantSplit/>
          <w:trHeight w:val="77"/>
        </w:trPr>
        <w:tc>
          <w:tcPr>
            <w:tcW w:w="1223" w:type="pct"/>
            <w:tcBorders>
              <w:top w:val="nil"/>
              <w:bottom w:val="single" w:sz="4" w:space="0" w:color="auto"/>
            </w:tcBorders>
          </w:tcPr>
          <w:p w:rsidR="00A33064" w:rsidRPr="00A21F6D" w:rsidRDefault="00A33064" w:rsidP="00A33064">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A33064" w:rsidRPr="00A21F6D" w:rsidRDefault="00AE0C13" w:rsidP="00AE0C13">
            <w:pPr>
              <w:spacing w:line="240" w:lineRule="exact"/>
              <w:ind w:left="180" w:hangingChars="100" w:hanging="180"/>
              <w:rPr>
                <w:rFonts w:ascii="ＭＳ ゴシック" w:eastAsia="ＭＳ ゴシック" w:hAnsi="ＭＳ ゴシック"/>
                <w:sz w:val="18"/>
                <w:szCs w:val="18"/>
              </w:rPr>
            </w:pPr>
            <w:r w:rsidRPr="00AE0C13">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医療保険において歯科訪問診療料が算定された日の属する月であっても口腔衛生管理体制加算を算定できるが、介護職員に対する口腔ケアに係る技術的助言及び指導又は利用者の口腔</w:t>
            </w:r>
            <w:r w:rsidR="0024722B">
              <w:rPr>
                <w:rFonts w:ascii="ＭＳ ゴシック" w:eastAsia="ＭＳ ゴシック" w:hAnsi="ＭＳ ゴシック" w:hint="eastAsia"/>
                <w:color w:val="FF0000"/>
                <w:sz w:val="18"/>
                <w:szCs w:val="18"/>
              </w:rPr>
              <w:t>ケア・マネジメントに係る計画に関する技術的助言及び指導を行うにあ</w:t>
            </w:r>
            <w:r>
              <w:rPr>
                <w:rFonts w:ascii="ＭＳ ゴシック" w:eastAsia="ＭＳ ゴシック" w:hAnsi="ＭＳ ゴシック" w:hint="eastAsia"/>
                <w:color w:val="FF0000"/>
                <w:sz w:val="18"/>
                <w:szCs w:val="18"/>
              </w:rPr>
              <w:t>たっては、歯科訪問診療又は訪問歯科衛生指導の実施時間以外の時間帯を行うこと。</w:t>
            </w: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sz w:val="22"/>
              </w:rPr>
            </w:pP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sz w:val="22"/>
              </w:rPr>
            </w:pPr>
          </w:p>
        </w:tc>
        <w:tc>
          <w:tcPr>
            <w:tcW w:w="200" w:type="pct"/>
            <w:tcBorders>
              <w:bottom w:val="single" w:sz="4" w:space="0" w:color="auto"/>
            </w:tcBorders>
            <w:shd w:val="clear" w:color="auto" w:fill="A6A6A6" w:themeFill="background1" w:themeFillShade="A6"/>
            <w:vAlign w:val="center"/>
          </w:tcPr>
          <w:p w:rsidR="00A33064" w:rsidRPr="003479A4" w:rsidRDefault="00A33064" w:rsidP="00A33064">
            <w:pPr>
              <w:jc w:val="center"/>
              <w:rPr>
                <w:sz w:val="22"/>
              </w:rPr>
            </w:pPr>
          </w:p>
        </w:tc>
        <w:tc>
          <w:tcPr>
            <w:tcW w:w="198" w:type="pct"/>
            <w:tcBorders>
              <w:bottom w:val="single" w:sz="4" w:space="0" w:color="auto"/>
            </w:tcBorders>
            <w:shd w:val="clear" w:color="auto" w:fill="A6A6A6" w:themeFill="background1" w:themeFillShade="A6"/>
            <w:vAlign w:val="center"/>
          </w:tcPr>
          <w:p w:rsidR="00A33064" w:rsidRPr="003479A4" w:rsidRDefault="00A33064" w:rsidP="00A33064">
            <w:pPr>
              <w:jc w:val="center"/>
              <w:rPr>
                <w:sz w:val="22"/>
              </w:rPr>
            </w:pPr>
          </w:p>
        </w:tc>
      </w:tr>
      <w:tr w:rsidR="00A33064" w:rsidRPr="005B1669" w:rsidTr="006E3099">
        <w:trPr>
          <w:cantSplit/>
          <w:trHeight w:val="77"/>
        </w:trPr>
        <w:tc>
          <w:tcPr>
            <w:tcW w:w="1223" w:type="pct"/>
            <w:vMerge w:val="restart"/>
            <w:tcBorders>
              <w:top w:val="single" w:sz="4" w:space="0" w:color="auto"/>
            </w:tcBorders>
          </w:tcPr>
          <w:p w:rsidR="00A33064" w:rsidRPr="00563D07" w:rsidRDefault="00B90521" w:rsidP="00A33064">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18</w:t>
            </w:r>
            <w:r w:rsidR="00A33064" w:rsidRPr="00E529D8">
              <w:rPr>
                <w:rFonts w:ascii="ＭＳ ゴシック" w:eastAsia="ＭＳ ゴシック" w:hAnsi="ＭＳ ゴシック" w:hint="eastAsia"/>
                <w:color w:val="FF0000"/>
                <w:sz w:val="18"/>
                <w:szCs w:val="18"/>
              </w:rPr>
              <w:t xml:space="preserve">　口腔・栄養スクリーニング加算</w:t>
            </w:r>
          </w:p>
          <w:p w:rsidR="00A33064" w:rsidRPr="00A21F6D" w:rsidRDefault="00A33064" w:rsidP="00A33064">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top w:val="single" w:sz="4" w:space="0" w:color="auto"/>
              <w:bottom w:val="dashed" w:sz="4" w:space="0" w:color="auto"/>
            </w:tcBorders>
            <w:vAlign w:val="center"/>
          </w:tcPr>
          <w:p w:rsidR="00A33064" w:rsidRDefault="00AE0C13" w:rsidP="00AE0C13">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以下の基準に適合する指定特定施設の</w:t>
            </w:r>
            <w:r w:rsidR="00A33064" w:rsidRPr="00DB3160">
              <w:rPr>
                <w:rFonts w:ascii="ＭＳ ゴシック" w:eastAsia="ＭＳ ゴシック" w:hAnsi="ＭＳ ゴシック" w:hint="eastAsia"/>
                <w:color w:val="FF0000"/>
                <w:sz w:val="18"/>
                <w:szCs w:val="18"/>
              </w:rPr>
              <w:t>従業者が、利用開始時及び利用中６月ごとに利用者の口腔の健康状態のスクリーニング及び栄養状態のスクリーニングを行った場合、所定単位数を算定しているか。</w:t>
            </w:r>
          </w:p>
          <w:p w:rsidR="00AE0C13" w:rsidRDefault="00AE0C13" w:rsidP="00AE0C13">
            <w:pPr>
              <w:spacing w:line="240" w:lineRule="exact"/>
              <w:rPr>
                <w:rFonts w:ascii="ＭＳ ゴシック" w:eastAsia="ＭＳ ゴシック" w:hAnsi="ＭＳ ゴシック"/>
                <w:color w:val="FF0000"/>
                <w:sz w:val="18"/>
                <w:szCs w:val="18"/>
              </w:rPr>
            </w:pPr>
          </w:p>
          <w:p w:rsidR="00AE0C13" w:rsidRDefault="00AE0C13" w:rsidP="00AE0C1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当該利用者について、当該事業所以外で既に口腔・栄養スクリーニング加算を算定している場合にあっては算定しない。</w:t>
            </w:r>
          </w:p>
          <w:p w:rsidR="009B60C8" w:rsidRPr="00AE0C13" w:rsidRDefault="009B60C8" w:rsidP="00AE0C1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口腔・栄養スクリーニング加算の算定に係る口腔の健康状態のスクリーニング及び栄養状態のスクリーニングは、利用者ごとに行われるケアマネジメントの一環として行われることに留意すること。</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vMerge/>
            <w:tcBorders>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9B60C8" w:rsidRDefault="009B60C8"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⑴　利用開始時及び利用中６月</w:t>
            </w:r>
            <w:r w:rsidRPr="00DB3160">
              <w:rPr>
                <w:rFonts w:ascii="ＭＳ ゴシック" w:eastAsia="ＭＳ ゴシック" w:hAnsi="ＭＳ ゴシック" w:hint="eastAsia"/>
                <w:color w:val="FF0000"/>
                <w:sz w:val="18"/>
                <w:szCs w:val="18"/>
              </w:rPr>
              <w:t>ごとに利用者の口腔の健康状態について確認を行い、</w:t>
            </w:r>
            <w:r>
              <w:rPr>
                <w:rFonts w:ascii="ＭＳ ゴシック" w:eastAsia="ＭＳ ゴシック" w:hAnsi="ＭＳ ゴシック" w:hint="eastAsia"/>
                <w:color w:val="FF0000"/>
                <w:sz w:val="18"/>
                <w:szCs w:val="18"/>
              </w:rPr>
              <w:t>利用者の口腔の健康状態に関する情報（利用者の口腔の健康状態が低下してるおそれのある場合にあっては、その改善に必要な情報を含む。）を利用者を担当する介護支援専門員に提供しているか。</w:t>
            </w:r>
          </w:p>
          <w:p w:rsidR="009B60C8" w:rsidRDefault="009B60C8" w:rsidP="009B60C8">
            <w:pPr>
              <w:spacing w:line="240" w:lineRule="exact"/>
              <w:ind w:left="180" w:hangingChars="100" w:hanging="180"/>
              <w:rPr>
                <w:rFonts w:ascii="ＭＳ ゴシック" w:eastAsia="ＭＳ ゴシック" w:hAnsi="ＭＳ ゴシック"/>
                <w:color w:val="FF0000"/>
                <w:sz w:val="18"/>
                <w:szCs w:val="18"/>
              </w:rPr>
            </w:pPr>
          </w:p>
          <w:p w:rsidR="009B60C8" w:rsidRDefault="009B60C8"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口腔スクリーニング及び栄養スクリーニングを行うに当たっては、利用者について、それぞれ次に掲げる確認を行い、確認した情報を介護支援専門員に対し、提供すること。</w:t>
            </w:r>
          </w:p>
          <w:p w:rsidR="009B60C8"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イ　口腔スクリーニング</w:t>
            </w:r>
          </w:p>
          <w:p w:rsidR="00D450E2"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ａ　硬いものを避け、柔らかいものを中心に食べる者</w:t>
            </w:r>
          </w:p>
          <w:p w:rsidR="00D450E2"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ｂ　入れ歯を使っている者</w:t>
            </w:r>
          </w:p>
          <w:p w:rsidR="00D450E2"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ｃ　むせやすい者</w:t>
            </w:r>
          </w:p>
          <w:p w:rsidR="00D450E2"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ロ　栄養スクリーニング</w:t>
            </w:r>
          </w:p>
          <w:p w:rsidR="00D450E2" w:rsidRDefault="00D450E2" w:rsidP="009B60C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ａ</w:t>
            </w:r>
            <w:r w:rsidRPr="008C10A3">
              <w:rPr>
                <w:rFonts w:ascii="ＭＳ ゴシック" w:eastAsia="ＭＳ ゴシック" w:hAnsi="ＭＳ ゴシック" w:hint="eastAsia"/>
                <w:color w:val="FF0000"/>
                <w:sz w:val="18"/>
                <w:szCs w:val="18"/>
              </w:rPr>
              <w:t xml:space="preserve">　BMIが18.5未満である者</w:t>
            </w:r>
            <w:r>
              <w:rPr>
                <w:rFonts w:ascii="ＭＳ ゴシック" w:eastAsia="ＭＳ ゴシック" w:hAnsi="ＭＳ ゴシック" w:hint="eastAsia"/>
                <w:color w:val="FF0000"/>
                <w:sz w:val="18"/>
                <w:szCs w:val="18"/>
              </w:rPr>
              <w:t xml:space="preserve">　</w:t>
            </w:r>
          </w:p>
          <w:p w:rsidR="00A33064" w:rsidRDefault="00D450E2" w:rsidP="00D450E2">
            <w:pPr>
              <w:spacing w:line="240" w:lineRule="exact"/>
              <w:ind w:left="540" w:hangingChars="300" w:hanging="54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ｂ　</w:t>
            </w:r>
            <w:r w:rsidRPr="008C10A3">
              <w:rPr>
                <w:rFonts w:ascii="ＭＳ ゴシック" w:eastAsia="ＭＳ ゴシック" w:hAnsi="ＭＳ ゴシック" w:hint="eastAsia"/>
                <w:color w:val="FF0000"/>
                <w:sz w:val="18"/>
                <w:szCs w:val="18"/>
              </w:rPr>
              <w:t>１～６月間で３％以上の体重の減少が認められる者又は「地域支援事業の実施について」（平成18年６月９日老発第0609001号</w:t>
            </w:r>
            <w:r w:rsidR="003305C3">
              <w:rPr>
                <w:rFonts w:ascii="ＭＳ ゴシック" w:eastAsia="ＭＳ ゴシック" w:hAnsi="ＭＳ ゴシック" w:hint="eastAsia"/>
                <w:color w:val="FF0000"/>
                <w:sz w:val="18"/>
                <w:szCs w:val="18"/>
              </w:rPr>
              <w:t>厚生労働省老健局長通知</w:t>
            </w:r>
            <w:r w:rsidRPr="008C10A3">
              <w:rPr>
                <w:rFonts w:ascii="ＭＳ ゴシック" w:eastAsia="ＭＳ ゴシック" w:hAnsi="ＭＳ ゴシック" w:hint="eastAsia"/>
                <w:color w:val="FF0000"/>
                <w:sz w:val="18"/>
                <w:szCs w:val="18"/>
              </w:rPr>
              <w:t>）に規定する基本チェックリストの№11の項目が「１」に該当する者</w:t>
            </w:r>
          </w:p>
          <w:p w:rsidR="00D450E2" w:rsidRDefault="00D450E2" w:rsidP="00D450E2">
            <w:pPr>
              <w:spacing w:line="240" w:lineRule="exact"/>
              <w:ind w:left="540" w:hangingChars="300" w:hanging="54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ｃ　</w:t>
            </w:r>
            <w:r w:rsidRPr="008C10A3">
              <w:rPr>
                <w:rFonts w:ascii="ＭＳ ゴシック" w:eastAsia="ＭＳ ゴシック" w:hAnsi="ＭＳ ゴシック" w:hint="eastAsia"/>
                <w:color w:val="FF0000"/>
                <w:sz w:val="18"/>
                <w:szCs w:val="18"/>
              </w:rPr>
              <w:t>血清アルブミン値が3.5g/dl以下である者</w:t>
            </w:r>
          </w:p>
          <w:p w:rsidR="00D450E2" w:rsidRPr="00DB3160" w:rsidRDefault="00D450E2" w:rsidP="00D450E2">
            <w:pPr>
              <w:spacing w:line="240" w:lineRule="exact"/>
              <w:ind w:left="540" w:hangingChars="300" w:hanging="54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8C10A3">
              <w:rPr>
                <w:rFonts w:ascii="ＭＳ ゴシック" w:eastAsia="ＭＳ ゴシック" w:hAnsi="ＭＳ ゴシック" w:hint="eastAsia"/>
                <w:color w:val="FF0000"/>
                <w:sz w:val="18"/>
                <w:szCs w:val="18"/>
              </w:rPr>
              <w:t>ｄ　食事摂取量が不良（75％以下）である者</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A33064" w:rsidRPr="00DB3160" w:rsidRDefault="009B60C8" w:rsidP="003305C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⑵　</w:t>
            </w:r>
            <w:r w:rsidR="00A33064" w:rsidRPr="00DB3160">
              <w:rPr>
                <w:rFonts w:ascii="ＭＳ ゴシック" w:eastAsia="ＭＳ ゴシック" w:hAnsi="ＭＳ ゴシック" w:hint="eastAsia"/>
                <w:color w:val="FF0000"/>
                <w:sz w:val="18"/>
                <w:szCs w:val="18"/>
              </w:rPr>
              <w:t>利用開始時及び利用中６月ごとに利用者の</w:t>
            </w:r>
            <w:r w:rsidR="003305C3">
              <w:rPr>
                <w:rFonts w:ascii="ＭＳ ゴシック" w:eastAsia="ＭＳ ゴシック" w:hAnsi="ＭＳ ゴシック" w:hint="eastAsia"/>
                <w:color w:val="FF0000"/>
                <w:sz w:val="18"/>
                <w:szCs w:val="18"/>
              </w:rPr>
              <w:t>栄養状態について確認を行い、</w:t>
            </w:r>
            <w:r w:rsidR="00A33064" w:rsidRPr="00DB3160">
              <w:rPr>
                <w:rFonts w:ascii="ＭＳ ゴシック" w:eastAsia="ＭＳ ゴシック" w:hAnsi="ＭＳ ゴシック" w:hint="eastAsia"/>
                <w:color w:val="FF0000"/>
                <w:sz w:val="18"/>
                <w:szCs w:val="18"/>
              </w:rPr>
              <w:t>利用者の栄養状態に関する情報(利用者が低栄養状態の場合にあっては、低栄養状態の改善に必要な情報を含む。)を利用者を担当する介護支援専門員に提供しているか。</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nil"/>
              <w:bottom w:val="single" w:sz="4" w:space="0" w:color="auto"/>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A33064" w:rsidRDefault="009B60C8" w:rsidP="00A33064">
            <w:pPr>
              <w:pStyle w:val="a3"/>
              <w:tabs>
                <w:tab w:val="clear" w:pos="4252"/>
                <w:tab w:val="clear" w:pos="8504"/>
              </w:tabs>
              <w:snapToGrid/>
              <w:spacing w:line="24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color w:val="FF0000"/>
                <w:sz w:val="18"/>
                <w:szCs w:val="18"/>
                <w:lang w:val="en-US" w:eastAsia="ja-JP"/>
              </w:rPr>
              <w:t xml:space="preserve">⑶　</w:t>
            </w:r>
            <w:r w:rsidR="00A33064" w:rsidRPr="00DB3160">
              <w:rPr>
                <w:rFonts w:ascii="ＭＳ ゴシック" w:eastAsia="ＭＳ ゴシック" w:hAnsi="ＭＳ ゴシック" w:hint="eastAsia"/>
                <w:color w:val="FF0000"/>
                <w:sz w:val="18"/>
                <w:szCs w:val="18"/>
                <w:lang w:val="en-US" w:eastAsia="ja-JP"/>
              </w:rPr>
              <w:t>人員基準欠如に該当していないか。</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6E3099">
        <w:trPr>
          <w:cantSplit/>
          <w:trHeight w:val="77"/>
        </w:trPr>
        <w:tc>
          <w:tcPr>
            <w:tcW w:w="1223" w:type="pct"/>
            <w:tcBorders>
              <w:top w:val="single" w:sz="4" w:space="0" w:color="auto"/>
              <w:bottom w:val="nil"/>
            </w:tcBorders>
          </w:tcPr>
          <w:p w:rsidR="00A33064" w:rsidRPr="00563D07" w:rsidRDefault="004B4D50" w:rsidP="00A33064">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19</w:t>
            </w:r>
            <w:r w:rsidR="00A33064" w:rsidRPr="00563D07">
              <w:rPr>
                <w:rFonts w:ascii="ＭＳ ゴシック" w:eastAsia="ＭＳ ゴシック" w:hAnsi="ＭＳ ゴシック" w:hint="eastAsia"/>
                <w:color w:val="FF0000"/>
                <w:sz w:val="18"/>
                <w:szCs w:val="18"/>
              </w:rPr>
              <w:t xml:space="preserve">　科学的介護推進体制加算</w:t>
            </w:r>
          </w:p>
          <w:p w:rsidR="00A33064" w:rsidRPr="00A21F6D" w:rsidRDefault="00A33064" w:rsidP="00A33064">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★枚方市に届出が必要</w:t>
            </w:r>
          </w:p>
        </w:tc>
        <w:tc>
          <w:tcPr>
            <w:tcW w:w="2979" w:type="pct"/>
            <w:tcBorders>
              <w:top w:val="single" w:sz="4" w:space="0" w:color="auto"/>
              <w:bottom w:val="dashed" w:sz="4" w:space="0" w:color="auto"/>
            </w:tcBorders>
            <w:vAlign w:val="center"/>
          </w:tcPr>
          <w:p w:rsidR="00A33064" w:rsidRDefault="00D450E2"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次のいずれにも適合している場合、利用者に対して指定</w:t>
            </w:r>
            <w:r>
              <w:rPr>
                <w:rFonts w:ascii="ＭＳ ゴシック" w:eastAsia="ＭＳ ゴシック" w:hAnsi="ＭＳ ゴシック" w:hint="eastAsia"/>
                <w:color w:val="FF0000"/>
                <w:sz w:val="18"/>
                <w:szCs w:val="18"/>
                <w:lang w:eastAsia="ja-JP"/>
              </w:rPr>
              <w:t>特定施設入居者生活介護</w:t>
            </w:r>
            <w:r w:rsidR="00A33064" w:rsidRPr="00BC0EBF">
              <w:rPr>
                <w:rFonts w:ascii="ＭＳ ゴシック" w:eastAsia="ＭＳ ゴシック" w:hAnsi="ＭＳ ゴシック" w:hint="eastAsia"/>
                <w:color w:val="FF0000"/>
                <w:sz w:val="18"/>
                <w:szCs w:val="18"/>
              </w:rPr>
              <w:t>を行った場合は、科学的介護推進体制加算として、1月につき所定単位数を算定しているか。</w:t>
            </w:r>
          </w:p>
          <w:p w:rsidR="00D450E2" w:rsidRDefault="00D450E2" w:rsidP="00A33064">
            <w:pPr>
              <w:pStyle w:val="a3"/>
              <w:tabs>
                <w:tab w:val="clear" w:pos="4252"/>
                <w:tab w:val="clear" w:pos="8504"/>
              </w:tabs>
              <w:snapToGrid/>
              <w:spacing w:line="240" w:lineRule="exact"/>
              <w:rPr>
                <w:rFonts w:ascii="ＭＳ ゴシック" w:eastAsia="ＭＳ ゴシック" w:hAnsi="ＭＳ ゴシック"/>
                <w:color w:val="FF0000"/>
                <w:sz w:val="18"/>
                <w:szCs w:val="18"/>
              </w:rPr>
            </w:pPr>
          </w:p>
          <w:p w:rsidR="00D450E2"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原則として、利用者全員を対象として、利用者ごとに要件を満たした場合に、当該事業所の利用者全員に対して算定できるものであること。</w:t>
            </w:r>
          </w:p>
          <w:p w:rsidR="00D123EC" w:rsidRPr="00BC0EBF" w:rsidRDefault="00D123EC"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情報を提出</w:t>
            </w:r>
            <w:r w:rsidRPr="002D2358">
              <w:rPr>
                <w:rFonts w:ascii="ＭＳ ゴシック" w:eastAsia="ＭＳ ゴシック" w:hAnsi="ＭＳ ゴシック" w:hint="eastAsia"/>
                <w:color w:val="FF0000"/>
                <w:sz w:val="18"/>
                <w:szCs w:val="18"/>
              </w:rPr>
              <w:t>するだけでは、加算の算定対象とはならない。</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D123EC">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A33064"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⑴　</w:t>
            </w:r>
            <w:r w:rsidR="00A33064" w:rsidRPr="00BC0EBF">
              <w:rPr>
                <w:rFonts w:ascii="ＭＳ ゴシック" w:eastAsia="ＭＳ ゴシック" w:hAnsi="ＭＳ ゴシック" w:hint="eastAsia"/>
                <w:color w:val="FF0000"/>
                <w:sz w:val="18"/>
                <w:szCs w:val="18"/>
              </w:rPr>
              <w:t>利用者ごとのADL値、栄養状態、口腔機能、認知症の状況その他の利用者の心身の状況等に係る基本的な情報を、厚生労働省に提出しているか。</w:t>
            </w:r>
          </w:p>
          <w:p w:rsidR="00D450E2"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p w:rsidR="00D450E2"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情報の提出については、LIFEを用いて行うこととする。LIFEへの提出情報、提出頻度等については、「科学的介護システム（LIFE）関連加算に関する基本的考え方並びに事務処理手順及び様式例の提示について」を参照。</w:t>
            </w:r>
          </w:p>
          <w:p w:rsidR="00D450E2" w:rsidRPr="00BC0EBF"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A33064" w:rsidRPr="005B1669" w:rsidTr="00D123EC">
        <w:trPr>
          <w:cantSplit/>
          <w:trHeight w:val="77"/>
        </w:trPr>
        <w:tc>
          <w:tcPr>
            <w:tcW w:w="1223" w:type="pct"/>
            <w:tcBorders>
              <w:top w:val="nil"/>
              <w:bottom w:val="nil"/>
            </w:tcBorders>
          </w:tcPr>
          <w:p w:rsidR="00A33064" w:rsidRPr="00563D07" w:rsidRDefault="00A33064" w:rsidP="00A33064">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A33064"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⑵　</w:t>
            </w:r>
            <w:r>
              <w:rPr>
                <w:rFonts w:ascii="ＭＳ ゴシック" w:eastAsia="ＭＳ ゴシック" w:hAnsi="ＭＳ ゴシック" w:hint="eastAsia"/>
                <w:color w:val="FF0000"/>
                <w:sz w:val="18"/>
                <w:szCs w:val="18"/>
              </w:rPr>
              <w:t>必要に応じて</w:t>
            </w:r>
            <w:r>
              <w:rPr>
                <w:rFonts w:ascii="ＭＳ ゴシック" w:eastAsia="ＭＳ ゴシック" w:hAnsi="ＭＳ ゴシック" w:hint="eastAsia"/>
                <w:color w:val="FF0000"/>
                <w:sz w:val="18"/>
                <w:szCs w:val="18"/>
                <w:lang w:eastAsia="ja-JP"/>
              </w:rPr>
              <w:t>特定施設サービス計画</w:t>
            </w:r>
            <w:r w:rsidR="00A33064" w:rsidRPr="00BC0EBF">
              <w:rPr>
                <w:rFonts w:ascii="ＭＳ ゴシック" w:eastAsia="ＭＳ ゴシック" w:hAnsi="ＭＳ ゴシック" w:hint="eastAsia"/>
                <w:color w:val="FF0000"/>
                <w:sz w:val="18"/>
                <w:szCs w:val="18"/>
              </w:rPr>
              <w:t>を見直すなど、指定</w:t>
            </w:r>
            <w:r>
              <w:rPr>
                <w:rFonts w:ascii="ＭＳ ゴシック" w:eastAsia="ＭＳ ゴシック" w:hAnsi="ＭＳ ゴシック" w:hint="eastAsia"/>
                <w:color w:val="FF0000"/>
                <w:sz w:val="18"/>
                <w:szCs w:val="18"/>
                <w:lang w:eastAsia="ja-JP"/>
              </w:rPr>
              <w:t>特定施設入居者生活介護</w:t>
            </w:r>
            <w:r>
              <w:rPr>
                <w:rFonts w:ascii="ＭＳ ゴシック" w:eastAsia="ＭＳ ゴシック" w:hAnsi="ＭＳ ゴシック" w:hint="eastAsia"/>
                <w:color w:val="FF0000"/>
                <w:sz w:val="18"/>
                <w:szCs w:val="18"/>
              </w:rPr>
              <w:t>の提供に当たって、</w:t>
            </w:r>
            <w:r>
              <w:rPr>
                <w:rFonts w:ascii="ＭＳ ゴシック" w:eastAsia="ＭＳ ゴシック" w:hAnsi="ＭＳ ゴシック" w:hint="eastAsia"/>
                <w:color w:val="FF0000"/>
                <w:sz w:val="18"/>
                <w:szCs w:val="18"/>
                <w:lang w:eastAsia="ja-JP"/>
              </w:rPr>
              <w:t>⑴</w:t>
            </w:r>
            <w:r w:rsidR="00A33064" w:rsidRPr="00BC0EBF">
              <w:rPr>
                <w:rFonts w:ascii="ＭＳ ゴシック" w:eastAsia="ＭＳ ゴシック" w:hAnsi="ＭＳ ゴシック" w:hint="eastAsia"/>
                <w:color w:val="FF0000"/>
                <w:sz w:val="18"/>
                <w:szCs w:val="18"/>
              </w:rPr>
              <w:t>に規定する情報その他指定</w:t>
            </w:r>
            <w:r>
              <w:rPr>
                <w:rFonts w:ascii="ＭＳ ゴシック" w:eastAsia="ＭＳ ゴシック" w:hAnsi="ＭＳ ゴシック" w:hint="eastAsia"/>
                <w:color w:val="FF0000"/>
                <w:sz w:val="18"/>
                <w:szCs w:val="18"/>
                <w:lang w:eastAsia="ja-JP"/>
              </w:rPr>
              <w:t>特定施設入居者生活介護</w:t>
            </w:r>
            <w:r w:rsidR="00A33064" w:rsidRPr="00BC0EBF">
              <w:rPr>
                <w:rFonts w:ascii="ＭＳ ゴシック" w:eastAsia="ＭＳ ゴシック" w:hAnsi="ＭＳ ゴシック" w:hint="eastAsia"/>
                <w:color w:val="FF0000"/>
                <w:sz w:val="18"/>
                <w:szCs w:val="18"/>
              </w:rPr>
              <w:t>を適切かつ有効に提供するために必要な情報を活用しているか。</w:t>
            </w:r>
          </w:p>
          <w:p w:rsidR="00D450E2"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p>
          <w:p w:rsidR="00D450E2" w:rsidRPr="002D2358" w:rsidRDefault="00D450E2" w:rsidP="00D450E2">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　</w:t>
            </w:r>
            <w:r w:rsidRPr="002D2358">
              <w:rPr>
                <w:rFonts w:ascii="ＭＳ ゴシック" w:eastAsia="ＭＳ ゴシック" w:hAnsi="ＭＳ ゴシック" w:hint="eastAsia"/>
                <w:color w:val="FF0000"/>
                <w:sz w:val="18"/>
                <w:szCs w:val="18"/>
              </w:rPr>
              <w:t>利用者に提供するサービスの質を常に向上させていくため、計画(Plan)、実行(Do</w:t>
            </w:r>
            <w:r w:rsidRPr="002D2358">
              <w:rPr>
                <w:rFonts w:ascii="ＭＳ ゴシック" w:eastAsia="ＭＳ ゴシック" w:hAnsi="ＭＳ ゴシック"/>
                <w:color w:val="FF0000"/>
                <w:sz w:val="18"/>
                <w:szCs w:val="18"/>
              </w:rPr>
              <w:t>)</w:t>
            </w:r>
            <w:r w:rsidRPr="002D2358">
              <w:rPr>
                <w:rFonts w:ascii="ＭＳ ゴシック" w:eastAsia="ＭＳ ゴシック" w:hAnsi="ＭＳ ゴシック" w:hint="eastAsia"/>
                <w:color w:val="FF0000"/>
                <w:sz w:val="18"/>
                <w:szCs w:val="18"/>
              </w:rPr>
              <w:t xml:space="preserve"> 、評価(Check)、改善(Action)のサイクル(PDCAサイクル)により質の高いサービスを実施する体制を構築するとともに、その更なる向</w:t>
            </w:r>
            <w:r>
              <w:rPr>
                <w:rFonts w:ascii="ＭＳ ゴシック" w:eastAsia="ＭＳ ゴシック" w:hAnsi="ＭＳ ゴシック" w:hint="eastAsia"/>
                <w:color w:val="FF0000"/>
                <w:sz w:val="18"/>
                <w:szCs w:val="18"/>
              </w:rPr>
              <w:t>上に努めることが重要であり、</w:t>
            </w:r>
            <w:r>
              <w:rPr>
                <w:rFonts w:ascii="ＭＳ ゴシック" w:eastAsia="ＭＳ ゴシック" w:hAnsi="ＭＳ ゴシック" w:hint="eastAsia"/>
                <w:color w:val="FF0000"/>
                <w:sz w:val="18"/>
                <w:szCs w:val="18"/>
                <w:lang w:eastAsia="ja-JP"/>
              </w:rPr>
              <w:t>具体的には、次の一連の取組が求められる</w:t>
            </w:r>
            <w:r w:rsidRPr="002D2358">
              <w:rPr>
                <w:rFonts w:ascii="ＭＳ ゴシック" w:eastAsia="ＭＳ ゴシック" w:hAnsi="ＭＳ ゴシック" w:hint="eastAsia"/>
                <w:color w:val="FF0000"/>
                <w:sz w:val="18"/>
                <w:szCs w:val="18"/>
              </w:rPr>
              <w:t>。</w:t>
            </w:r>
          </w:p>
          <w:p w:rsidR="00A33064" w:rsidRDefault="00D450E2" w:rsidP="00D450E2">
            <w:pPr>
              <w:pStyle w:val="a3"/>
              <w:tabs>
                <w:tab w:val="clear" w:pos="4252"/>
                <w:tab w:val="clear" w:pos="8504"/>
              </w:tabs>
              <w:snapToGrid/>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　イ　</w:t>
            </w:r>
            <w:r w:rsidRPr="002D2358">
              <w:rPr>
                <w:rFonts w:ascii="ＭＳ ゴシック" w:eastAsia="ＭＳ ゴシック" w:hAnsi="ＭＳ ゴシック" w:hint="eastAsia"/>
                <w:color w:val="FF0000"/>
                <w:sz w:val="18"/>
                <w:szCs w:val="18"/>
              </w:rPr>
              <w:t>利用やの心身の状況等に係る基本的な情報に基づき、適切なサービスを提供するためのサービス計画を作成する(Plan)。</w:t>
            </w:r>
          </w:p>
          <w:p w:rsidR="00D450E2" w:rsidRDefault="00D450E2" w:rsidP="00D450E2">
            <w:pPr>
              <w:pStyle w:val="a3"/>
              <w:tabs>
                <w:tab w:val="clear" w:pos="4252"/>
                <w:tab w:val="clear" w:pos="8504"/>
              </w:tabs>
              <w:snapToGrid/>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　ロ　</w:t>
            </w:r>
            <w:r w:rsidRPr="002D2358">
              <w:rPr>
                <w:rFonts w:ascii="ＭＳ ゴシック" w:eastAsia="ＭＳ ゴシック" w:hAnsi="ＭＳ ゴシック" w:hint="eastAsia"/>
                <w:color w:val="FF0000"/>
                <w:sz w:val="18"/>
                <w:szCs w:val="18"/>
              </w:rPr>
              <w:t>サービスの提供に当たっては、サービス計画に基づいて、利用者の自立支援や重度化防止に資する介護を実施する(Do</w:t>
            </w:r>
            <w:r w:rsidRPr="002D2358">
              <w:rPr>
                <w:rFonts w:ascii="ＭＳ ゴシック" w:eastAsia="ＭＳ ゴシック" w:hAnsi="ＭＳ ゴシック"/>
                <w:color w:val="FF0000"/>
                <w:sz w:val="18"/>
                <w:szCs w:val="18"/>
              </w:rPr>
              <w:t>)</w:t>
            </w:r>
            <w:r w:rsidRPr="002D2358">
              <w:rPr>
                <w:rFonts w:ascii="ＭＳ ゴシック" w:eastAsia="ＭＳ ゴシック" w:hAnsi="ＭＳ ゴシック" w:hint="eastAsia"/>
                <w:color w:val="FF0000"/>
                <w:sz w:val="18"/>
                <w:szCs w:val="18"/>
              </w:rPr>
              <w:t>。</w:t>
            </w:r>
          </w:p>
          <w:p w:rsidR="00D450E2" w:rsidRDefault="00D450E2" w:rsidP="00D450E2">
            <w:pPr>
              <w:pStyle w:val="a3"/>
              <w:tabs>
                <w:tab w:val="clear" w:pos="4252"/>
                <w:tab w:val="clear" w:pos="8504"/>
              </w:tabs>
              <w:snapToGrid/>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 xml:space="preserve">　ハ　</w:t>
            </w:r>
            <w:r w:rsidRPr="002D2358">
              <w:rPr>
                <w:rFonts w:ascii="ＭＳ ゴシック" w:eastAsia="ＭＳ ゴシック" w:hAnsi="ＭＳ ゴシック" w:hint="eastAsia"/>
                <w:color w:val="FF0000"/>
                <w:sz w:val="18"/>
                <w:szCs w:val="18"/>
              </w:rPr>
              <w:t>LIFEへの提出情報及びフィードバック情報等も活用し、多職種が共同して、事業所の特性やサービス提供の在り方について検証を行う(Check)。</w:t>
            </w:r>
          </w:p>
          <w:p w:rsidR="00D450E2" w:rsidRPr="00BC0EBF" w:rsidRDefault="00D450E2" w:rsidP="00D450E2">
            <w:pPr>
              <w:pStyle w:val="a3"/>
              <w:tabs>
                <w:tab w:val="clear" w:pos="4252"/>
                <w:tab w:val="clear" w:pos="8504"/>
              </w:tabs>
              <w:snapToGrid/>
              <w:spacing w:line="240" w:lineRule="exact"/>
              <w:ind w:left="360" w:hangingChars="200" w:hanging="36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 xml:space="preserve">　二　</w:t>
            </w:r>
            <w:r w:rsidR="00D123EC" w:rsidRPr="002D2358">
              <w:rPr>
                <w:rFonts w:ascii="ＭＳ ゴシック" w:eastAsia="ＭＳ ゴシック" w:hAnsi="ＭＳ ゴシック" w:hint="eastAsia"/>
                <w:color w:val="FF0000"/>
                <w:sz w:val="18"/>
                <w:szCs w:val="18"/>
              </w:rPr>
              <w:t>検証結果に基づき、利用者のサービス計画を適切に見直し、事業所全体として、サービスの質の更なる向上に努める(Action)。</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A33064" w:rsidRPr="003479A4" w:rsidRDefault="00A33064" w:rsidP="00A33064">
            <w:pPr>
              <w:jc w:val="center"/>
              <w:rPr>
                <w:sz w:val="22"/>
              </w:rPr>
            </w:pPr>
            <w:r w:rsidRPr="003479A4">
              <w:rPr>
                <w:rFonts w:ascii="ＭＳ ゴシック" w:eastAsia="ＭＳ ゴシック" w:hAnsi="ＭＳ ゴシック" w:hint="eastAsia"/>
                <w:sz w:val="22"/>
                <w:szCs w:val="24"/>
              </w:rPr>
              <w:t>□</w:t>
            </w:r>
          </w:p>
        </w:tc>
      </w:tr>
      <w:tr w:rsidR="00D123EC" w:rsidRPr="005B1669" w:rsidTr="002C15C1">
        <w:trPr>
          <w:cantSplit/>
          <w:trHeight w:val="1225"/>
        </w:trPr>
        <w:tc>
          <w:tcPr>
            <w:tcW w:w="1223" w:type="pct"/>
            <w:vMerge w:val="restart"/>
            <w:tcBorders>
              <w:top w:val="single" w:sz="4" w:space="0" w:color="auto"/>
            </w:tcBorders>
          </w:tcPr>
          <w:p w:rsidR="00D123EC" w:rsidRPr="00A21F6D" w:rsidRDefault="003746ED" w:rsidP="003746E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lastRenderedPageBreak/>
              <w:t xml:space="preserve">20　</w:t>
            </w:r>
            <w:r w:rsidR="00D123EC" w:rsidRPr="00A21F6D">
              <w:rPr>
                <w:rFonts w:ascii="ＭＳ ゴシック" w:eastAsia="ＭＳ ゴシック" w:hAnsi="ＭＳ ゴシック" w:hint="eastAsia"/>
                <w:sz w:val="18"/>
                <w:szCs w:val="18"/>
              </w:rPr>
              <w:t>退院・退所時連携加算</w:t>
            </w:r>
          </w:p>
        </w:tc>
        <w:tc>
          <w:tcPr>
            <w:tcW w:w="2979" w:type="pct"/>
            <w:tcBorders>
              <w:top w:val="single" w:sz="4" w:space="0" w:color="auto"/>
              <w:bottom w:val="dashSmallGap" w:sz="4" w:space="0" w:color="auto"/>
            </w:tcBorders>
            <w:vAlign w:val="center"/>
          </w:tcPr>
          <w:p w:rsidR="00D123EC" w:rsidRPr="00A21F6D" w:rsidRDefault="00D123EC" w:rsidP="00A33064">
            <w:pPr>
              <w:spacing w:line="24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病院、診療所、介護老人保健施設又は介護医療院から指定特定施設に入居した場合に、</w:t>
            </w:r>
            <w:r>
              <w:rPr>
                <w:rFonts w:ascii="ＭＳ ゴシック" w:eastAsia="ＭＳ ゴシック" w:hAnsi="ＭＳ ゴシック" w:hint="eastAsia"/>
                <w:sz w:val="18"/>
                <w:szCs w:val="18"/>
              </w:rPr>
              <w:t>入居した日から起算して30日以内の期間については、１日につき</w:t>
            </w:r>
            <w:r w:rsidRPr="002B58E8">
              <w:rPr>
                <w:rFonts w:ascii="ＭＳ ゴシック" w:eastAsia="ＭＳ ゴシック" w:hAnsi="ＭＳ ゴシック" w:hint="eastAsia"/>
                <w:color w:val="FF0000"/>
                <w:sz w:val="18"/>
                <w:szCs w:val="18"/>
              </w:rPr>
              <w:t>所定単位数</w:t>
            </w:r>
            <w:r>
              <w:rPr>
                <w:rFonts w:ascii="ＭＳ ゴシック" w:eastAsia="ＭＳ ゴシック" w:hAnsi="ＭＳ ゴシック" w:hint="eastAsia"/>
                <w:sz w:val="18"/>
                <w:szCs w:val="18"/>
              </w:rPr>
              <w:t>を算定している</w:t>
            </w:r>
            <w:r w:rsidRPr="00A21F6D">
              <w:rPr>
                <w:rFonts w:ascii="ＭＳ ゴシック" w:eastAsia="ＭＳ ゴシック" w:hAnsi="ＭＳ ゴシック" w:hint="eastAsia"/>
                <w:sz w:val="18"/>
                <w:szCs w:val="18"/>
              </w:rPr>
              <w:t>か。</w:t>
            </w:r>
            <w:r>
              <w:rPr>
                <w:rFonts w:ascii="ＭＳ ゴシック" w:eastAsia="ＭＳ ゴシック" w:hAnsi="ＭＳ ゴシック" w:hint="eastAsia"/>
                <w:sz w:val="18"/>
                <w:szCs w:val="18"/>
              </w:rPr>
              <w:t>30日を超える病院若しくは診療所への入院又は介護老人保健施設若しくは介護医療院への入所後に当該指定特定施設に再び入居した場合も、同様とする。</w:t>
            </w:r>
          </w:p>
        </w:tc>
        <w:tc>
          <w:tcPr>
            <w:tcW w:w="200" w:type="pct"/>
            <w:tcBorders>
              <w:top w:val="single" w:sz="4" w:space="0" w:color="auto"/>
              <w:bottom w:val="dashSmallGap" w:sz="4" w:space="0" w:color="auto"/>
            </w:tcBorders>
            <w:shd w:val="clear" w:color="auto" w:fill="auto"/>
            <w:vAlign w:val="center"/>
          </w:tcPr>
          <w:p w:rsidR="00D123EC" w:rsidRPr="003479A4" w:rsidRDefault="00D123EC"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auto"/>
            <w:vAlign w:val="center"/>
          </w:tcPr>
          <w:p w:rsidR="00D123EC" w:rsidRPr="003479A4" w:rsidRDefault="00D123EC" w:rsidP="00A3306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auto"/>
            <w:vAlign w:val="center"/>
          </w:tcPr>
          <w:p w:rsidR="00D123EC" w:rsidRPr="003479A4" w:rsidRDefault="00D123EC" w:rsidP="00A33064">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dashSmallGap" w:sz="4" w:space="0" w:color="auto"/>
            </w:tcBorders>
            <w:shd w:val="clear" w:color="auto" w:fill="auto"/>
            <w:vAlign w:val="center"/>
          </w:tcPr>
          <w:p w:rsidR="00D123EC" w:rsidRPr="003479A4" w:rsidRDefault="00D123EC" w:rsidP="00A33064">
            <w:pPr>
              <w:jc w:val="center"/>
              <w:rPr>
                <w:sz w:val="22"/>
              </w:rPr>
            </w:pPr>
            <w:r w:rsidRPr="003479A4">
              <w:rPr>
                <w:rFonts w:ascii="ＭＳ ゴシック" w:eastAsia="ＭＳ ゴシック" w:hAnsi="ＭＳ ゴシック" w:hint="eastAsia"/>
                <w:sz w:val="22"/>
                <w:szCs w:val="24"/>
              </w:rPr>
              <w:t>□</w:t>
            </w:r>
          </w:p>
        </w:tc>
      </w:tr>
      <w:tr w:rsidR="00D123EC" w:rsidRPr="005B1669" w:rsidTr="00D123EC">
        <w:trPr>
          <w:cantSplit/>
          <w:trHeight w:val="926"/>
        </w:trPr>
        <w:tc>
          <w:tcPr>
            <w:tcW w:w="1223" w:type="pct"/>
            <w:vMerge/>
            <w:tcBorders>
              <w:bottom w:val="nil"/>
            </w:tcBorders>
          </w:tcPr>
          <w:p w:rsidR="00D123EC" w:rsidRPr="00563D07" w:rsidRDefault="00D123EC" w:rsidP="00A33064">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ed" w:sz="4" w:space="0" w:color="auto"/>
            </w:tcBorders>
            <w:vAlign w:val="center"/>
          </w:tcPr>
          <w:p w:rsidR="00D123EC" w:rsidRPr="00D123EC" w:rsidRDefault="00D123EC" w:rsidP="00D123EC">
            <w:pPr>
              <w:spacing w:line="240" w:lineRule="exact"/>
              <w:ind w:left="180" w:hangingChars="100" w:hanging="180"/>
              <w:rPr>
                <w:rFonts w:ascii="ＭＳ ゴシック" w:eastAsia="ＭＳ ゴシック" w:hAnsi="ＭＳ ゴシック"/>
                <w:color w:val="FF0000"/>
                <w:sz w:val="18"/>
                <w:szCs w:val="18"/>
              </w:rPr>
            </w:pPr>
            <w:r w:rsidRPr="00D123EC">
              <w:rPr>
                <w:rFonts w:ascii="ＭＳ ゴシック" w:eastAsia="ＭＳ ゴシック" w:hAnsi="ＭＳ ゴシック" w:hint="eastAsia"/>
                <w:color w:val="FF0000"/>
                <w:sz w:val="18"/>
                <w:szCs w:val="18"/>
              </w:rPr>
              <w:t>※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30日間に限って、加算すること。</w:t>
            </w:r>
          </w:p>
          <w:p w:rsidR="00D123EC" w:rsidRDefault="00D123EC" w:rsidP="00C442FA">
            <w:pPr>
              <w:spacing w:line="240" w:lineRule="exact"/>
              <w:ind w:left="180" w:hangingChars="100" w:hanging="180"/>
              <w:rPr>
                <w:rFonts w:ascii="ＭＳ ゴシック" w:eastAsia="ＭＳ ゴシック" w:hAnsi="ＭＳ ゴシック"/>
                <w:color w:val="FF0000"/>
                <w:sz w:val="18"/>
                <w:szCs w:val="18"/>
              </w:rPr>
            </w:pPr>
            <w:r w:rsidRPr="003720E2">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当該面談</w:t>
            </w:r>
            <w:r w:rsidR="00C442FA">
              <w:rPr>
                <w:rFonts w:ascii="ＭＳ ゴシック" w:eastAsia="ＭＳ ゴシック" w:hAnsi="ＭＳ ゴシック" w:hint="eastAsia"/>
                <w:color w:val="FF0000"/>
                <w:sz w:val="18"/>
                <w:szCs w:val="18"/>
              </w:rPr>
              <w:t>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C442FA" w:rsidRDefault="00C442FA" w:rsidP="00C442F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当該入居者が過去３月間の間に、当該特定施設に入居したことがない場合に限り算定することとする。</w:t>
            </w:r>
          </w:p>
          <w:p w:rsidR="00C442FA" w:rsidRDefault="00C442FA" w:rsidP="00C442F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30日から控除して得た日数に限り算定することとする。</w:t>
            </w:r>
          </w:p>
          <w:p w:rsidR="00C442FA" w:rsidRPr="00C442FA" w:rsidRDefault="00C442FA" w:rsidP="00C442F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30日を超える医療提供施設への入院・入所後に再入居した場合は、退院・退所時連携加算が算定できることとする。</w:t>
            </w:r>
          </w:p>
        </w:tc>
        <w:tc>
          <w:tcPr>
            <w:tcW w:w="200" w:type="pct"/>
            <w:tcBorders>
              <w:top w:val="dashSmallGap" w:sz="4" w:space="0" w:color="auto"/>
            </w:tcBorders>
            <w:shd w:val="clear" w:color="auto" w:fill="A6A6A6" w:themeFill="background1" w:themeFillShade="A6"/>
            <w:vAlign w:val="center"/>
          </w:tcPr>
          <w:p w:rsidR="00D123EC" w:rsidRPr="003479A4" w:rsidRDefault="00D123EC" w:rsidP="00A33064">
            <w:pPr>
              <w:jc w:val="center"/>
              <w:rPr>
                <w:rFonts w:ascii="ＭＳ ゴシック" w:eastAsia="ＭＳ ゴシック" w:hAnsi="ＭＳ ゴシック"/>
                <w:sz w:val="22"/>
                <w:szCs w:val="24"/>
              </w:rPr>
            </w:pPr>
          </w:p>
        </w:tc>
        <w:tc>
          <w:tcPr>
            <w:tcW w:w="200" w:type="pct"/>
            <w:tcBorders>
              <w:top w:val="dashSmallGap" w:sz="4" w:space="0" w:color="auto"/>
            </w:tcBorders>
            <w:shd w:val="clear" w:color="auto" w:fill="A6A6A6" w:themeFill="background1" w:themeFillShade="A6"/>
            <w:vAlign w:val="center"/>
          </w:tcPr>
          <w:p w:rsidR="00D123EC" w:rsidRPr="003479A4" w:rsidRDefault="00D123EC" w:rsidP="00A33064">
            <w:pPr>
              <w:jc w:val="center"/>
              <w:rPr>
                <w:rFonts w:ascii="ＭＳ ゴシック" w:eastAsia="ＭＳ ゴシック" w:hAnsi="ＭＳ ゴシック"/>
                <w:sz w:val="22"/>
                <w:szCs w:val="24"/>
              </w:rPr>
            </w:pPr>
          </w:p>
        </w:tc>
        <w:tc>
          <w:tcPr>
            <w:tcW w:w="200" w:type="pct"/>
            <w:tcBorders>
              <w:top w:val="dashSmallGap" w:sz="4" w:space="0" w:color="auto"/>
            </w:tcBorders>
            <w:shd w:val="clear" w:color="auto" w:fill="A6A6A6" w:themeFill="background1" w:themeFillShade="A6"/>
            <w:vAlign w:val="center"/>
          </w:tcPr>
          <w:p w:rsidR="00D123EC" w:rsidRPr="003479A4" w:rsidRDefault="00D123EC" w:rsidP="00A33064">
            <w:pPr>
              <w:jc w:val="center"/>
              <w:rPr>
                <w:rFonts w:ascii="ＭＳ ゴシック" w:eastAsia="ＭＳ ゴシック" w:hAnsi="ＭＳ ゴシック"/>
                <w:sz w:val="22"/>
                <w:szCs w:val="24"/>
              </w:rPr>
            </w:pPr>
          </w:p>
        </w:tc>
        <w:tc>
          <w:tcPr>
            <w:tcW w:w="198" w:type="pct"/>
            <w:tcBorders>
              <w:top w:val="dashSmallGap" w:sz="4" w:space="0" w:color="auto"/>
            </w:tcBorders>
            <w:shd w:val="clear" w:color="auto" w:fill="A6A6A6" w:themeFill="background1" w:themeFillShade="A6"/>
            <w:vAlign w:val="center"/>
          </w:tcPr>
          <w:p w:rsidR="00D123EC" w:rsidRPr="003479A4" w:rsidRDefault="00D123EC" w:rsidP="00A33064">
            <w:pPr>
              <w:jc w:val="center"/>
              <w:rPr>
                <w:rFonts w:ascii="ＭＳ ゴシック" w:eastAsia="ＭＳ ゴシック" w:hAnsi="ＭＳ ゴシック"/>
                <w:sz w:val="22"/>
                <w:szCs w:val="24"/>
              </w:rPr>
            </w:pPr>
          </w:p>
        </w:tc>
      </w:tr>
      <w:tr w:rsidR="006669C1" w:rsidRPr="005B1669" w:rsidTr="006669C1">
        <w:trPr>
          <w:cantSplit/>
          <w:trHeight w:val="77"/>
        </w:trPr>
        <w:tc>
          <w:tcPr>
            <w:tcW w:w="1223" w:type="pct"/>
            <w:tcBorders>
              <w:top w:val="single" w:sz="4" w:space="0" w:color="auto"/>
              <w:bottom w:val="nil"/>
            </w:tcBorders>
          </w:tcPr>
          <w:p w:rsidR="006669C1" w:rsidRPr="00563D07" w:rsidRDefault="006669C1" w:rsidP="006669C1">
            <w:pPr>
              <w:spacing w:line="260" w:lineRule="exact"/>
              <w:rPr>
                <w:rFonts w:ascii="ＭＳ ゴシック" w:eastAsia="ＭＳ ゴシック" w:hAnsi="ＭＳ ゴシック"/>
                <w:color w:val="FF0000"/>
                <w:sz w:val="18"/>
                <w:szCs w:val="18"/>
              </w:rPr>
            </w:pPr>
            <w:r w:rsidRPr="00563D07">
              <w:rPr>
                <w:rFonts w:ascii="ＭＳ ゴシック" w:eastAsia="ＭＳ ゴシック" w:hAnsi="ＭＳ ゴシック" w:hint="eastAsia"/>
                <w:color w:val="FF0000"/>
                <w:sz w:val="18"/>
                <w:szCs w:val="18"/>
              </w:rPr>
              <w:t>2</w:t>
            </w:r>
            <w:r w:rsidR="00E861AD">
              <w:rPr>
                <w:rFonts w:ascii="ＭＳ ゴシック" w:eastAsia="ＭＳ ゴシック" w:hAnsi="ＭＳ ゴシック" w:hint="eastAsia"/>
                <w:color w:val="FF0000"/>
                <w:sz w:val="18"/>
                <w:szCs w:val="18"/>
              </w:rPr>
              <w:t>1</w:t>
            </w:r>
            <w:r w:rsidRPr="00563D07">
              <w:rPr>
                <w:rFonts w:ascii="ＭＳ ゴシック" w:eastAsia="ＭＳ ゴシック" w:hAnsi="ＭＳ ゴシック" w:hint="eastAsia"/>
                <w:color w:val="FF0000"/>
                <w:sz w:val="18"/>
                <w:szCs w:val="18"/>
              </w:rPr>
              <w:t xml:space="preserve">　看取り介護加算</w:t>
            </w:r>
          </w:p>
          <w:p w:rsidR="006669C1" w:rsidRPr="00A21F6D" w:rsidRDefault="006669C1" w:rsidP="006669C1">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tc>
        <w:tc>
          <w:tcPr>
            <w:tcW w:w="2979" w:type="pct"/>
            <w:tcBorders>
              <w:top w:val="single" w:sz="4" w:space="0" w:color="auto"/>
              <w:bottom w:val="dashed" w:sz="4" w:space="0" w:color="auto"/>
            </w:tcBorders>
            <w:vAlign w:val="center"/>
          </w:tcPr>
          <w:p w:rsidR="006669C1" w:rsidRDefault="006669C1" w:rsidP="006669C1">
            <w:pPr>
              <w:spacing w:line="240" w:lineRule="exact"/>
              <w:rPr>
                <w:rFonts w:ascii="ＭＳ ゴシック" w:eastAsia="ＭＳ ゴシック" w:hAnsi="ＭＳ ゴシック"/>
                <w:color w:val="FF0000"/>
                <w:sz w:val="18"/>
                <w:szCs w:val="18"/>
              </w:rPr>
            </w:pPr>
            <w:r w:rsidRPr="000B1C06">
              <w:rPr>
                <w:rFonts w:ascii="ＭＳ ゴシック" w:eastAsia="ＭＳ ゴシック" w:hAnsi="ＭＳ ゴシック" w:hint="eastAsia"/>
                <w:color w:val="FF0000"/>
                <w:sz w:val="18"/>
                <w:szCs w:val="18"/>
              </w:rPr>
              <w:t>●看取り介護加算(Ⅰ)</w:t>
            </w:r>
          </w:p>
          <w:p w:rsidR="006669C1" w:rsidRDefault="00E33364" w:rsidP="006669C1">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下記の⑴～⑶</w:t>
            </w:r>
            <w:r w:rsidR="006669C1">
              <w:rPr>
                <w:rFonts w:ascii="ＭＳ ゴシック" w:eastAsia="ＭＳ ゴシック" w:hAnsi="ＭＳ ゴシック" w:hint="eastAsia"/>
                <w:color w:val="FF0000"/>
                <w:sz w:val="18"/>
                <w:szCs w:val="18"/>
              </w:rPr>
              <w:t>に適合している指定特定施設において、下記のイ</w:t>
            </w:r>
            <w:r w:rsidR="006669C1" w:rsidRPr="000B1C06">
              <w:rPr>
                <w:rFonts w:ascii="ＭＳ ゴシック" w:eastAsia="ＭＳ ゴシック" w:hAnsi="ＭＳ ゴシック" w:hint="eastAsia"/>
                <w:color w:val="FF0000"/>
                <w:sz w:val="18"/>
                <w:szCs w:val="18"/>
              </w:rPr>
              <w:t>～ハに適合する利用者について看取り</w:t>
            </w:r>
            <w:r w:rsidR="006669C1">
              <w:rPr>
                <w:rFonts w:ascii="ＭＳ ゴシック" w:eastAsia="ＭＳ ゴシック" w:hAnsi="ＭＳ ゴシック" w:hint="eastAsia"/>
                <w:color w:val="FF0000"/>
                <w:sz w:val="18"/>
                <w:szCs w:val="18"/>
              </w:rPr>
              <w:t>介護を行った場合に、死亡日以前31日以上45日以下について、死亡日の前日及び前々日について、死亡日について、それぞれ所定単位数を死亡月に加算しているか。</w:t>
            </w:r>
          </w:p>
          <w:p w:rsidR="006669C1" w:rsidRPr="00E33364" w:rsidRDefault="006669C1" w:rsidP="006669C1">
            <w:pPr>
              <w:spacing w:line="240" w:lineRule="exact"/>
              <w:rPr>
                <w:rFonts w:ascii="ＭＳ ゴシック" w:eastAsia="ＭＳ ゴシック" w:hAnsi="ＭＳ ゴシック"/>
                <w:color w:val="FF0000"/>
                <w:sz w:val="18"/>
                <w:szCs w:val="18"/>
              </w:rPr>
            </w:pPr>
          </w:p>
          <w:p w:rsidR="006669C1" w:rsidRPr="00A21F6D" w:rsidRDefault="006669C1" w:rsidP="006669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夜間看護体制加算を算定していない場合は、算定しない。</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6669C1" w:rsidRPr="005B1669" w:rsidTr="006669C1">
        <w:trPr>
          <w:cantSplit/>
          <w:trHeight w:val="77"/>
        </w:trPr>
        <w:tc>
          <w:tcPr>
            <w:tcW w:w="1223" w:type="pct"/>
            <w:tcBorders>
              <w:top w:val="nil"/>
              <w:bottom w:val="nil"/>
            </w:tcBorders>
          </w:tcPr>
          <w:p w:rsidR="006669C1" w:rsidRPr="00563D07" w:rsidRDefault="006669C1"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dashed" w:sz="4" w:space="0" w:color="auto"/>
            </w:tcBorders>
            <w:vAlign w:val="center"/>
          </w:tcPr>
          <w:p w:rsidR="006669C1" w:rsidRDefault="006669C1" w:rsidP="006669C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⑴　</w:t>
            </w:r>
            <w:r w:rsidRPr="00A21F6D">
              <w:rPr>
                <w:rFonts w:ascii="ＭＳ ゴシック" w:eastAsia="ＭＳ ゴシック" w:hAnsi="ＭＳ ゴシック" w:hint="eastAsia"/>
                <w:sz w:val="18"/>
                <w:szCs w:val="18"/>
              </w:rPr>
              <w:t>看取りに関する指針を定め、入居の際に、利用者</w:t>
            </w:r>
            <w:r>
              <w:rPr>
                <w:rFonts w:ascii="ＭＳ ゴシック" w:eastAsia="ＭＳ ゴシック" w:hAnsi="ＭＳ ゴシック" w:hint="eastAsia"/>
                <w:sz w:val="18"/>
                <w:szCs w:val="18"/>
              </w:rPr>
              <w:t>又はその家族等に対して、当該指針の内容を説明し、同意を得ている</w:t>
            </w:r>
            <w:r w:rsidRPr="00A21F6D">
              <w:rPr>
                <w:rFonts w:ascii="ＭＳ ゴシック" w:eastAsia="ＭＳ ゴシック" w:hAnsi="ＭＳ ゴシック" w:hint="eastAsia"/>
                <w:sz w:val="18"/>
                <w:szCs w:val="18"/>
              </w:rPr>
              <w:t>か。</w:t>
            </w:r>
          </w:p>
          <w:p w:rsidR="00B4499D" w:rsidRDefault="00B4499D" w:rsidP="006669C1">
            <w:pPr>
              <w:spacing w:line="240" w:lineRule="exact"/>
              <w:ind w:left="180" w:hangingChars="100" w:hanging="180"/>
              <w:rPr>
                <w:rFonts w:ascii="ＭＳ ゴシック" w:eastAsia="ＭＳ ゴシック" w:hAnsi="ＭＳ ゴシック"/>
                <w:sz w:val="18"/>
                <w:szCs w:val="18"/>
              </w:rPr>
            </w:pPr>
          </w:p>
          <w:p w:rsidR="00B4499D" w:rsidRDefault="00B4499D" w:rsidP="00D6335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看取り介護の実施に当たっては、管理者を中心として、生活相談員、</w:t>
            </w:r>
            <w:r w:rsidR="00D6335D">
              <w:rPr>
                <w:rFonts w:ascii="ＭＳ ゴシック" w:eastAsia="ＭＳ ゴシック" w:hAnsi="ＭＳ ゴシック" w:hint="eastAsia"/>
                <w:sz w:val="18"/>
                <w:szCs w:val="18"/>
              </w:rPr>
              <w:t>介護職員、看護職員、介護支援専門員等による協議の上、看取りに関する指針が定められていることが必要であり、同指針に盛り込むべき項目としては、例えば、以下の事項が考えられる。</w:t>
            </w:r>
          </w:p>
          <w:p w:rsidR="00D6335D" w:rsidRDefault="00D6335D" w:rsidP="00D6335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当該特定施設の看取りに関する考え方</w:t>
            </w:r>
          </w:p>
          <w:p w:rsidR="00D6335D" w:rsidRDefault="00D6335D" w:rsidP="00D6335D">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終末期にたどる経過（時期・</w:t>
            </w:r>
            <w:r w:rsidRPr="00A21F6D">
              <w:rPr>
                <w:rFonts w:ascii="ＭＳ ゴシック" w:eastAsia="ＭＳ ゴシック" w:hAnsi="ＭＳ ゴシック" w:hint="eastAsia"/>
                <w:sz w:val="18"/>
                <w:szCs w:val="18"/>
              </w:rPr>
              <w:t>プロセスごと）にそれに応じた介護の考え方</w:t>
            </w:r>
          </w:p>
          <w:p w:rsidR="00D6335D" w:rsidRDefault="00D6335D" w:rsidP="00D6335D">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A21F6D">
              <w:rPr>
                <w:rFonts w:ascii="ＭＳ ゴシック" w:eastAsia="ＭＳ ゴシック" w:hAnsi="ＭＳ ゴシック" w:hint="eastAsia"/>
                <w:sz w:val="18"/>
                <w:szCs w:val="18"/>
              </w:rPr>
              <w:t>特定施設等において看取りに際して行いうる医療行為の選択肢</w:t>
            </w:r>
          </w:p>
          <w:p w:rsidR="00D6335D" w:rsidRDefault="00D6335D" w:rsidP="00D6335D">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A21F6D">
              <w:rPr>
                <w:rFonts w:ascii="ＭＳ ゴシック" w:eastAsia="ＭＳ ゴシック" w:hAnsi="ＭＳ ゴシック" w:hint="eastAsia"/>
                <w:sz w:val="18"/>
                <w:szCs w:val="18"/>
              </w:rPr>
              <w:t>医師や医療機関との連携体制（夜間及び緊急時の対応を含む）</w:t>
            </w:r>
          </w:p>
          <w:p w:rsidR="00D6335D" w:rsidRDefault="00D6335D" w:rsidP="00D6335D">
            <w:pPr>
              <w:spacing w:line="240" w:lineRule="exact"/>
              <w:ind w:leftChars="100" w:left="39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利用者等への情報提供及び意思確認の方法</w:t>
            </w:r>
          </w:p>
          <w:p w:rsidR="00D6335D" w:rsidRDefault="00D6335D" w:rsidP="00D6335D">
            <w:pPr>
              <w:spacing w:line="240" w:lineRule="exact"/>
              <w:ind w:leftChars="100" w:left="39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利用者等への情報提供に供する資料及び同意書の書式</w:t>
            </w:r>
          </w:p>
          <w:p w:rsidR="00D6335D" w:rsidRDefault="00D6335D" w:rsidP="00D6335D">
            <w:pPr>
              <w:spacing w:line="240" w:lineRule="exact"/>
              <w:ind w:leftChars="100" w:left="39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家族への心理的支援に関する考え方</w:t>
            </w:r>
          </w:p>
          <w:p w:rsidR="00D6335D" w:rsidRDefault="00D6335D" w:rsidP="00D6335D">
            <w:pPr>
              <w:spacing w:line="24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その他看取り介護を受ける利用者に対して特定施設</w:t>
            </w:r>
            <w:r w:rsidRPr="00A21F6D">
              <w:rPr>
                <w:rFonts w:ascii="ＭＳ ゴシック" w:eastAsia="ＭＳ ゴシック" w:hAnsi="ＭＳ ゴシック" w:hint="eastAsia"/>
                <w:sz w:val="18"/>
                <w:szCs w:val="18"/>
              </w:rPr>
              <w:t>の職員が取るべき具体的な対応の方法</w:t>
            </w:r>
          </w:p>
          <w:p w:rsidR="00D6335D" w:rsidRDefault="00D6335D" w:rsidP="00D6335D">
            <w:pPr>
              <w:spacing w:line="240" w:lineRule="exact"/>
              <w:ind w:leftChars="100" w:left="390" w:hangingChars="100" w:hanging="180"/>
              <w:rPr>
                <w:rFonts w:ascii="ＭＳ ゴシック" w:eastAsia="ＭＳ ゴシック" w:hAnsi="ＭＳ ゴシック"/>
                <w:sz w:val="18"/>
                <w:szCs w:val="18"/>
              </w:rPr>
            </w:pPr>
          </w:p>
          <w:p w:rsidR="00D6335D" w:rsidRPr="00D6335D" w:rsidRDefault="00D6335D" w:rsidP="00D6335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看取りに関する指針に盛り込むべき内容を、重度化した場合における対応に係る指針に記載する場合は、その記載をもって看取り指針の作成に代えることができるものとする。</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6669C1" w:rsidRPr="005B1669" w:rsidTr="006669C1">
        <w:trPr>
          <w:cantSplit/>
          <w:trHeight w:val="77"/>
        </w:trPr>
        <w:tc>
          <w:tcPr>
            <w:tcW w:w="1223" w:type="pct"/>
            <w:tcBorders>
              <w:top w:val="nil"/>
              <w:bottom w:val="nil"/>
            </w:tcBorders>
          </w:tcPr>
          <w:p w:rsidR="006669C1" w:rsidRPr="00563D07" w:rsidRDefault="006669C1"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dashed" w:sz="4" w:space="0" w:color="auto"/>
            </w:tcBorders>
            <w:vAlign w:val="center"/>
          </w:tcPr>
          <w:p w:rsidR="006669C1" w:rsidRDefault="006669C1" w:rsidP="006669C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⑵　</w:t>
            </w:r>
            <w:r w:rsidRPr="00A21F6D">
              <w:rPr>
                <w:rFonts w:ascii="ＭＳ ゴシック" w:eastAsia="ＭＳ ゴシック" w:hAnsi="ＭＳ ゴシック" w:hint="eastAsia"/>
                <w:sz w:val="18"/>
                <w:szCs w:val="18"/>
              </w:rPr>
              <w:t>医師、</w:t>
            </w:r>
            <w:r w:rsidRPr="00B5077D">
              <w:rPr>
                <w:rFonts w:ascii="ＭＳ ゴシック" w:eastAsia="ＭＳ ゴシック" w:hAnsi="ＭＳ ゴシック" w:hint="eastAsia"/>
                <w:color w:val="FF0000"/>
                <w:sz w:val="18"/>
                <w:szCs w:val="18"/>
              </w:rPr>
              <w:t>生活相談員、</w:t>
            </w:r>
            <w:r w:rsidRPr="00A21F6D">
              <w:rPr>
                <w:rFonts w:ascii="ＭＳ ゴシック" w:eastAsia="ＭＳ ゴシック" w:hAnsi="ＭＳ ゴシック" w:hint="eastAsia"/>
                <w:sz w:val="18"/>
                <w:szCs w:val="18"/>
              </w:rPr>
              <w:t>看護職員、介護職員、介護支援専門員その他の職種の者による協議の上、当該指定特定施設における看取り</w:t>
            </w:r>
            <w:r>
              <w:rPr>
                <w:rFonts w:ascii="ＭＳ ゴシック" w:eastAsia="ＭＳ ゴシック" w:hAnsi="ＭＳ ゴシック" w:hint="eastAsia"/>
                <w:sz w:val="18"/>
                <w:szCs w:val="18"/>
              </w:rPr>
              <w:t>の実績等を踏まえ、適宜、看取りに関する指針の見直しを行っている</w:t>
            </w:r>
            <w:r w:rsidRPr="00A21F6D">
              <w:rPr>
                <w:rFonts w:ascii="ＭＳ ゴシック" w:eastAsia="ＭＳ ゴシック" w:hAnsi="ＭＳ ゴシック" w:hint="eastAsia"/>
                <w:sz w:val="18"/>
                <w:szCs w:val="18"/>
              </w:rPr>
              <w:t>か。</w:t>
            </w:r>
          </w:p>
          <w:p w:rsidR="00F87DF7" w:rsidRDefault="00F87DF7" w:rsidP="006669C1">
            <w:pPr>
              <w:spacing w:line="240" w:lineRule="exact"/>
              <w:ind w:left="180" w:hangingChars="100" w:hanging="180"/>
              <w:rPr>
                <w:rFonts w:ascii="ＭＳ ゴシック" w:eastAsia="ＭＳ ゴシック" w:hAnsi="ＭＳ ゴシック"/>
                <w:sz w:val="18"/>
                <w:szCs w:val="18"/>
              </w:rPr>
            </w:pPr>
          </w:p>
          <w:p w:rsidR="00F87DF7" w:rsidRDefault="00F87DF7" w:rsidP="006669C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利用者に提供する看取り介護の質を常に向上させていくため、計画（Plan）、実行（Do）、評価（Check）、改善（Action）、のサイクル（PDCAサイクル）により、看取り介護を実施する体制を構築するとともに、それを強化していくことが重要であり、具体的には、次のような取組が求められる。</w:t>
            </w:r>
          </w:p>
          <w:p w:rsidR="00F87DF7" w:rsidRDefault="00F87DF7" w:rsidP="00F87DF7">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イ　看取りに関する指針を定めることで施設の看取りに対する方針等を明らかにする。（Plan）</w:t>
            </w:r>
          </w:p>
          <w:p w:rsidR="00F87DF7" w:rsidRDefault="00F87DF7" w:rsidP="00F87DF7">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ロ　看取り介護の実施に当たっては、当該入所者に係る医師の診断を前提にして、介護に係る計画に基づいて、入所者がその人らしく生き、その人らしい最期が迎えられるよう支援を行う。（Do）</w:t>
            </w:r>
          </w:p>
          <w:p w:rsidR="00F87DF7" w:rsidRDefault="00F87DF7" w:rsidP="00F87DF7">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ハ　多職種が参加するカンファレンス等を通じて、実施した看取り介護の検証や、職員の精神的</w:t>
            </w:r>
            <w:r w:rsidR="00AD406A">
              <w:rPr>
                <w:rFonts w:ascii="ＭＳ ゴシック" w:eastAsia="ＭＳ ゴシック" w:hAnsi="ＭＳ ゴシック" w:hint="eastAsia"/>
                <w:sz w:val="18"/>
                <w:szCs w:val="18"/>
              </w:rPr>
              <w:t>負担の把握及びそれに対する支援を行う。（Check）</w:t>
            </w:r>
          </w:p>
          <w:p w:rsidR="00AD406A" w:rsidRDefault="00AD406A" w:rsidP="00F87DF7">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二　看取りに関する指針の内容その他看取り介護の実施体制について、適宜、適切な見直しを行う。（Action）</w:t>
            </w:r>
          </w:p>
          <w:p w:rsidR="00AD406A" w:rsidRDefault="00AD406A" w:rsidP="00F87DF7">
            <w:pPr>
              <w:spacing w:line="240" w:lineRule="exact"/>
              <w:ind w:left="360" w:hangingChars="200" w:hanging="360"/>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なお、指定特定施設入居者生活介護事業者は、看取り介護の改善のために、適宜、家族等に</w:t>
            </w:r>
            <w:r w:rsidR="005D0EBF">
              <w:rPr>
                <w:rFonts w:ascii="ＭＳ ゴシック" w:eastAsia="ＭＳ ゴシック" w:hAnsi="ＭＳ ゴシック" w:hint="eastAsia"/>
                <w:sz w:val="18"/>
                <w:szCs w:val="18"/>
              </w:rPr>
              <w:t>対する</w:t>
            </w:r>
            <w:r>
              <w:rPr>
                <w:rFonts w:ascii="ＭＳ ゴシック" w:eastAsia="ＭＳ ゴシック" w:hAnsi="ＭＳ ゴシック" w:hint="eastAsia"/>
                <w:sz w:val="18"/>
                <w:szCs w:val="18"/>
              </w:rPr>
              <w:t>看取り介護に関する報告会並びに利用者等及び地域住民との意見交換による地域への啓発行動を行うことが望ましい。</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6669C1" w:rsidRPr="005B1669" w:rsidTr="006669C1">
        <w:trPr>
          <w:cantSplit/>
          <w:trHeight w:val="77"/>
        </w:trPr>
        <w:tc>
          <w:tcPr>
            <w:tcW w:w="1223" w:type="pct"/>
            <w:tcBorders>
              <w:top w:val="nil"/>
              <w:bottom w:val="nil"/>
            </w:tcBorders>
          </w:tcPr>
          <w:p w:rsidR="006669C1" w:rsidRPr="00563D07" w:rsidRDefault="006669C1"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dashed" w:sz="4" w:space="0" w:color="auto"/>
            </w:tcBorders>
            <w:vAlign w:val="center"/>
          </w:tcPr>
          <w:p w:rsidR="006669C1" w:rsidRPr="006669C1" w:rsidRDefault="006669C1" w:rsidP="006669C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 xml:space="preserve">⑶　</w:t>
            </w:r>
            <w:r>
              <w:rPr>
                <w:rFonts w:ascii="ＭＳ ゴシック" w:eastAsia="ＭＳ ゴシック" w:hAnsi="ＭＳ ゴシック" w:hint="eastAsia"/>
                <w:sz w:val="18"/>
                <w:szCs w:val="18"/>
              </w:rPr>
              <w:t>看取りに関する職員研修を行っている</w:t>
            </w:r>
            <w:r w:rsidRPr="00A21F6D">
              <w:rPr>
                <w:rFonts w:ascii="ＭＳ ゴシック" w:eastAsia="ＭＳ ゴシック" w:hAnsi="ＭＳ ゴシック" w:hint="eastAsia"/>
                <w:sz w:val="18"/>
                <w:szCs w:val="18"/>
              </w:rPr>
              <w:t>か。</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6669C1" w:rsidRPr="005B1669" w:rsidTr="009F7A5A">
        <w:trPr>
          <w:cantSplit/>
          <w:trHeight w:val="77"/>
        </w:trPr>
        <w:tc>
          <w:tcPr>
            <w:tcW w:w="1223" w:type="pct"/>
            <w:tcBorders>
              <w:top w:val="nil"/>
              <w:bottom w:val="nil"/>
            </w:tcBorders>
          </w:tcPr>
          <w:p w:rsidR="006669C1" w:rsidRPr="00563D07" w:rsidRDefault="006669C1"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6669C1" w:rsidRDefault="006669C1" w:rsidP="006669C1">
            <w:pPr>
              <w:spacing w:line="240" w:lineRule="exact"/>
              <w:ind w:left="180" w:hangingChars="100" w:hanging="180"/>
              <w:rPr>
                <w:rFonts w:ascii="ＭＳ ゴシック" w:eastAsia="ＭＳ ゴシック" w:hAnsi="ＭＳ ゴシック"/>
                <w:color w:val="FF0000"/>
                <w:sz w:val="18"/>
                <w:szCs w:val="18"/>
              </w:rPr>
            </w:pPr>
            <w:r w:rsidRPr="00A21F6D">
              <w:rPr>
                <w:rFonts w:ascii="ＭＳ ゴシック" w:eastAsia="ＭＳ ゴシック" w:hAnsi="ＭＳ ゴシック" w:hint="eastAsia"/>
                <w:sz w:val="18"/>
                <w:szCs w:val="18"/>
              </w:rPr>
              <w:t>イ　医師が一般に認められて</w:t>
            </w:r>
            <w:r>
              <w:rPr>
                <w:rFonts w:ascii="ＭＳ ゴシック" w:eastAsia="ＭＳ ゴシック" w:hAnsi="ＭＳ ゴシック" w:hint="eastAsia"/>
                <w:sz w:val="18"/>
                <w:szCs w:val="18"/>
              </w:rPr>
              <w:t>いる医学的知見に基づき回復の見込みがないと判断した者である</w:t>
            </w:r>
            <w:r w:rsidRPr="00A21F6D">
              <w:rPr>
                <w:rFonts w:ascii="ＭＳ ゴシック" w:eastAsia="ＭＳ ゴシック" w:hAnsi="ＭＳ ゴシック" w:hint="eastAsia"/>
                <w:sz w:val="18"/>
                <w:szCs w:val="18"/>
              </w:rPr>
              <w:t>か。</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ED749F" w:rsidRPr="005B1669" w:rsidTr="009F7A5A">
        <w:trPr>
          <w:cantSplit/>
          <w:trHeight w:val="1150"/>
        </w:trPr>
        <w:tc>
          <w:tcPr>
            <w:tcW w:w="1223" w:type="pct"/>
            <w:tcBorders>
              <w:top w:val="nil"/>
            </w:tcBorders>
          </w:tcPr>
          <w:p w:rsidR="00ED749F" w:rsidRPr="00563D07" w:rsidRDefault="00ED749F"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single" w:sz="4" w:space="0" w:color="auto"/>
            </w:tcBorders>
            <w:vAlign w:val="center"/>
          </w:tcPr>
          <w:p w:rsidR="00ED749F" w:rsidRDefault="00ED749F" w:rsidP="006669C1">
            <w:pPr>
              <w:spacing w:line="24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ロ　医師等（医師、</w:t>
            </w:r>
            <w:r w:rsidRPr="00B5077D">
              <w:rPr>
                <w:rFonts w:ascii="ＭＳ ゴシック" w:eastAsia="ＭＳ ゴシック" w:hAnsi="ＭＳ ゴシック" w:hint="eastAsia"/>
                <w:color w:val="FF0000"/>
                <w:sz w:val="18"/>
                <w:szCs w:val="18"/>
              </w:rPr>
              <w:t>生活相談員</w:t>
            </w:r>
            <w:r w:rsidRPr="00A21F6D">
              <w:rPr>
                <w:rFonts w:ascii="ＭＳ ゴシック" w:eastAsia="ＭＳ ゴシック" w:hAnsi="ＭＳ ゴシック" w:hint="eastAsia"/>
                <w:sz w:val="18"/>
                <w:szCs w:val="18"/>
              </w:rPr>
              <w:t>、看護職員、介護支援専門員その他の職種の者）が共同で作成した利用者の介護に係る計画について、医師等のうちその内容に応じた適当な者から説明を受け、当該計画について同意してい</w:t>
            </w:r>
            <w:r>
              <w:rPr>
                <w:rFonts w:ascii="ＭＳ ゴシック" w:eastAsia="ＭＳ ゴシック" w:hAnsi="ＭＳ ゴシック" w:hint="eastAsia"/>
                <w:sz w:val="18"/>
                <w:szCs w:val="18"/>
              </w:rPr>
              <w:t>る者（その家族等が説明を受けた上で、同意している者を含む。）である</w:t>
            </w:r>
            <w:r w:rsidRPr="00A21F6D">
              <w:rPr>
                <w:rFonts w:ascii="ＭＳ ゴシック" w:eastAsia="ＭＳ ゴシック" w:hAnsi="ＭＳ ゴシック" w:hint="eastAsia"/>
                <w:sz w:val="18"/>
                <w:szCs w:val="18"/>
              </w:rPr>
              <w:t>か。</w:t>
            </w:r>
          </w:p>
          <w:p w:rsidR="00ED749F" w:rsidRDefault="00ED749F" w:rsidP="006669C1">
            <w:pPr>
              <w:spacing w:line="240" w:lineRule="exact"/>
              <w:ind w:left="180" w:hangingChars="100" w:hanging="180"/>
              <w:rPr>
                <w:rFonts w:ascii="ＭＳ ゴシック" w:eastAsia="ＭＳ ゴシック" w:hAnsi="ＭＳ ゴシック"/>
                <w:sz w:val="18"/>
                <w:szCs w:val="18"/>
              </w:rPr>
            </w:pPr>
          </w:p>
          <w:p w:rsidR="00ED749F" w:rsidRPr="00A21F6D" w:rsidRDefault="00ED749F" w:rsidP="006669C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一般に認められている医学的知見に基づき回復の見込がない旨を利用者又はその家族等（「利用者等」）に対して説明し、その後の療養及び介護に関する指針についての合意を得た場合において、利用者等とともに、医師、生活相談員、看護職員、介護職員等が共同して、随時、利用者等に対して十分な説明を行い、療養及び介護に関する合意を得ながら、利用者がその人らしく生き、</w:t>
            </w:r>
            <w:r w:rsidR="002C15C1">
              <w:rPr>
                <w:rFonts w:ascii="ＭＳ ゴシック" w:eastAsia="ＭＳ ゴシック" w:hAnsi="ＭＳ ゴシック" w:hint="eastAsia"/>
                <w:sz w:val="18"/>
                <w:szCs w:val="18"/>
              </w:rPr>
              <w:t>その人らしい最期が迎えられるよう支援することを主眼として設けたものである。</w:t>
            </w:r>
          </w:p>
        </w:tc>
        <w:tc>
          <w:tcPr>
            <w:tcW w:w="200" w:type="pct"/>
            <w:tcBorders>
              <w:top w:val="single" w:sz="4" w:space="0" w:color="auto"/>
              <w:bottom w:val="single" w:sz="4" w:space="0" w:color="auto"/>
            </w:tcBorders>
            <w:shd w:val="clear" w:color="auto" w:fill="FFFFFF" w:themeFill="background1"/>
            <w:vAlign w:val="center"/>
          </w:tcPr>
          <w:p w:rsidR="00ED749F" w:rsidRPr="003479A4" w:rsidRDefault="00ED749F"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ED749F" w:rsidRPr="003479A4" w:rsidRDefault="00ED749F"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ED749F" w:rsidRPr="003479A4" w:rsidRDefault="00ED749F"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ED749F" w:rsidRPr="003479A4" w:rsidRDefault="00ED749F" w:rsidP="006669C1">
            <w:pPr>
              <w:jc w:val="center"/>
              <w:rPr>
                <w:sz w:val="22"/>
              </w:rPr>
            </w:pPr>
            <w:r w:rsidRPr="003479A4">
              <w:rPr>
                <w:rFonts w:ascii="ＭＳ ゴシック" w:eastAsia="ＭＳ ゴシック" w:hAnsi="ＭＳ ゴシック" w:hint="eastAsia"/>
                <w:sz w:val="22"/>
                <w:szCs w:val="24"/>
              </w:rPr>
              <w:t>□</w:t>
            </w:r>
          </w:p>
        </w:tc>
      </w:tr>
      <w:tr w:rsidR="00AC45A6" w:rsidRPr="005B1669" w:rsidTr="009F7A5A">
        <w:trPr>
          <w:cantSplit/>
          <w:trHeight w:val="3052"/>
        </w:trPr>
        <w:tc>
          <w:tcPr>
            <w:tcW w:w="1223" w:type="pct"/>
            <w:vMerge w:val="restart"/>
            <w:tcBorders>
              <w:top w:val="nil"/>
            </w:tcBorders>
          </w:tcPr>
          <w:p w:rsidR="00AC45A6" w:rsidRPr="00563D07" w:rsidRDefault="00AC45A6" w:rsidP="006669C1">
            <w:pPr>
              <w:spacing w:line="260" w:lineRule="exact"/>
              <w:rPr>
                <w:rFonts w:ascii="ＭＳ ゴシック" w:eastAsia="ＭＳ ゴシック" w:hAnsi="ＭＳ ゴシック"/>
                <w:color w:val="FF0000"/>
                <w:sz w:val="18"/>
                <w:szCs w:val="18"/>
              </w:rPr>
            </w:pPr>
          </w:p>
        </w:tc>
        <w:tc>
          <w:tcPr>
            <w:tcW w:w="2979" w:type="pct"/>
            <w:tcBorders>
              <w:top w:val="single" w:sz="4" w:space="0" w:color="auto"/>
              <w:bottom w:val="dashSmallGap" w:sz="4" w:space="0" w:color="auto"/>
            </w:tcBorders>
            <w:vAlign w:val="center"/>
          </w:tcPr>
          <w:p w:rsidR="00AC45A6" w:rsidRDefault="00AC45A6" w:rsidP="006669C1">
            <w:pPr>
              <w:spacing w:line="24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ハ　看取りに関する指針に基づき、利用者の状態又は家族の求め等に応じ随時、医師等の相互の連携の下、介護記録等利用者に関する記録を活用し行われる介護についての説明を受け、同意した上で介護を受けてい</w:t>
            </w:r>
            <w:r>
              <w:rPr>
                <w:rFonts w:ascii="ＭＳ ゴシック" w:eastAsia="ＭＳ ゴシック" w:hAnsi="ＭＳ ゴシック" w:hint="eastAsia"/>
                <w:sz w:val="18"/>
                <w:szCs w:val="18"/>
              </w:rPr>
              <w:t>る者（その家族等が説明を受け</w:t>
            </w:r>
            <w:r w:rsidR="00E33364">
              <w:rPr>
                <w:rFonts w:ascii="ＭＳ ゴシック" w:eastAsia="ＭＳ ゴシック" w:hAnsi="ＭＳ ゴシック" w:hint="eastAsia"/>
                <w:sz w:val="18"/>
                <w:szCs w:val="18"/>
              </w:rPr>
              <w:t>、同意し</w:t>
            </w:r>
            <w:r>
              <w:rPr>
                <w:rFonts w:ascii="ＭＳ ゴシック" w:eastAsia="ＭＳ ゴシック" w:hAnsi="ＭＳ ゴシック" w:hint="eastAsia"/>
                <w:sz w:val="18"/>
                <w:szCs w:val="18"/>
              </w:rPr>
              <w:t>た上で、</w:t>
            </w:r>
            <w:r w:rsidR="00E33364">
              <w:rPr>
                <w:rFonts w:ascii="ＭＳ ゴシック" w:eastAsia="ＭＳ ゴシック" w:hAnsi="ＭＳ ゴシック" w:hint="eastAsia"/>
                <w:sz w:val="18"/>
                <w:szCs w:val="18"/>
              </w:rPr>
              <w:t>介護を受けている</w:t>
            </w:r>
            <w:r>
              <w:rPr>
                <w:rFonts w:ascii="ＭＳ ゴシック" w:eastAsia="ＭＳ ゴシック" w:hAnsi="ＭＳ ゴシック" w:hint="eastAsia"/>
                <w:sz w:val="18"/>
                <w:szCs w:val="18"/>
              </w:rPr>
              <w:t>者を含む。）である</w:t>
            </w:r>
            <w:r w:rsidRPr="00A21F6D">
              <w:rPr>
                <w:rFonts w:ascii="ＭＳ ゴシック" w:eastAsia="ＭＳ ゴシック" w:hAnsi="ＭＳ ゴシック" w:hint="eastAsia"/>
                <w:sz w:val="18"/>
                <w:szCs w:val="18"/>
              </w:rPr>
              <w:t>か。</w:t>
            </w:r>
          </w:p>
          <w:p w:rsidR="00AC45A6" w:rsidRDefault="00AC45A6" w:rsidP="006669C1">
            <w:pPr>
              <w:spacing w:line="240" w:lineRule="exact"/>
              <w:ind w:left="180" w:hangingChars="100" w:hanging="180"/>
              <w:rPr>
                <w:rFonts w:ascii="ＭＳ ゴシック" w:eastAsia="ＭＳ ゴシック" w:hAnsi="ＭＳ ゴシック"/>
                <w:sz w:val="18"/>
                <w:szCs w:val="18"/>
              </w:rPr>
            </w:pPr>
          </w:p>
          <w:p w:rsidR="00AC45A6" w:rsidRPr="00A21F6D" w:rsidRDefault="00AC45A6" w:rsidP="00F87DF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質の高い看取り介護を実施するためには、多職種連携により、利用者等に対し、十分な説明を行い、理解を得るよう努めることが不可欠である。具体的には、看取り介護を実施するに当たり、終末期にたどる経過、特定施設等において看取りに関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tc>
        <w:tc>
          <w:tcPr>
            <w:tcW w:w="200" w:type="pct"/>
            <w:tcBorders>
              <w:top w:val="single" w:sz="4" w:space="0" w:color="auto"/>
              <w:bottom w:val="dashSmallGap" w:sz="4" w:space="0" w:color="auto"/>
            </w:tcBorders>
            <w:shd w:val="clear" w:color="auto" w:fill="FFFFFF" w:themeFill="background1"/>
            <w:vAlign w:val="center"/>
          </w:tcPr>
          <w:p w:rsidR="00AC45A6" w:rsidRPr="003479A4" w:rsidRDefault="00AC45A6"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FFFFFF" w:themeFill="background1"/>
            <w:vAlign w:val="center"/>
          </w:tcPr>
          <w:p w:rsidR="00AC45A6" w:rsidRPr="003479A4" w:rsidRDefault="00AC45A6"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FFFFFF" w:themeFill="background1"/>
            <w:vAlign w:val="center"/>
          </w:tcPr>
          <w:p w:rsidR="00AC45A6" w:rsidRPr="003479A4" w:rsidRDefault="00AC45A6"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dashSmallGap" w:sz="4" w:space="0" w:color="auto"/>
            </w:tcBorders>
            <w:shd w:val="clear" w:color="auto" w:fill="FFFFFF" w:themeFill="background1"/>
            <w:vAlign w:val="center"/>
          </w:tcPr>
          <w:p w:rsidR="00AC45A6" w:rsidRPr="003479A4" w:rsidRDefault="00AC45A6" w:rsidP="006669C1">
            <w:pPr>
              <w:jc w:val="center"/>
              <w:rPr>
                <w:sz w:val="22"/>
              </w:rPr>
            </w:pPr>
            <w:r w:rsidRPr="003479A4">
              <w:rPr>
                <w:rFonts w:ascii="ＭＳ ゴシック" w:eastAsia="ＭＳ ゴシック" w:hAnsi="ＭＳ ゴシック" w:hint="eastAsia"/>
                <w:sz w:val="22"/>
                <w:szCs w:val="24"/>
              </w:rPr>
              <w:t>□</w:t>
            </w:r>
          </w:p>
        </w:tc>
      </w:tr>
      <w:tr w:rsidR="00AC45A6" w:rsidRPr="005B1669" w:rsidTr="006F064C">
        <w:trPr>
          <w:cantSplit/>
          <w:trHeight w:val="1923"/>
        </w:trPr>
        <w:tc>
          <w:tcPr>
            <w:tcW w:w="1223" w:type="pct"/>
            <w:vMerge/>
          </w:tcPr>
          <w:p w:rsidR="00AC45A6" w:rsidRPr="00563D07" w:rsidRDefault="00AC45A6" w:rsidP="006669C1">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AC45A6" w:rsidRDefault="00AC45A6" w:rsidP="00AD406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看取り介護の実施に当たっては、次に掲げる事項を介護記録等に記録するとともに、多職種連携を図るため、医師、看護職員、介護職員、介護支援専門員等による適切な情報共有に努めること。</w:t>
            </w:r>
          </w:p>
          <w:p w:rsidR="00AC45A6" w:rsidRDefault="00AC45A6" w:rsidP="00AD406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イ　終末期の身体症状の変化及びこれに対する介護等についての記録</w:t>
            </w:r>
          </w:p>
          <w:p w:rsidR="00AC45A6" w:rsidRDefault="00AC45A6" w:rsidP="00AD406A">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ロ　療養や死別に関する利用者及び家族の精神的な状態の変化及びこれに対するケアについての記録</w:t>
            </w:r>
          </w:p>
          <w:p w:rsidR="00AC45A6" w:rsidRPr="00DD7EAD" w:rsidRDefault="00AC45A6" w:rsidP="004C065B">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ハ　看取り介護の各プロセスにおいて把握した利用者等の意向と、それに基づくアセスメント及び対応についての記録</w:t>
            </w: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198"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r>
      <w:tr w:rsidR="00AC45A6" w:rsidRPr="005B1669" w:rsidTr="006F064C">
        <w:trPr>
          <w:cantSplit/>
          <w:trHeight w:val="3825"/>
        </w:trPr>
        <w:tc>
          <w:tcPr>
            <w:tcW w:w="1223" w:type="pct"/>
            <w:vMerge/>
          </w:tcPr>
          <w:p w:rsidR="00AC45A6" w:rsidRPr="00563D07" w:rsidRDefault="00AC45A6" w:rsidP="006669C1">
            <w:pPr>
              <w:spacing w:line="260" w:lineRule="exact"/>
              <w:rPr>
                <w:rFonts w:ascii="ＭＳ ゴシック" w:eastAsia="ＭＳ ゴシック" w:hAnsi="ＭＳ ゴシック"/>
                <w:color w:val="FF0000"/>
                <w:sz w:val="18"/>
                <w:szCs w:val="18"/>
              </w:rPr>
            </w:pPr>
          </w:p>
        </w:tc>
        <w:tc>
          <w:tcPr>
            <w:tcW w:w="2979" w:type="pct"/>
            <w:tcBorders>
              <w:top w:val="dashSmallGap" w:sz="4" w:space="0" w:color="auto"/>
              <w:bottom w:val="dashSmallGap" w:sz="4" w:space="0" w:color="auto"/>
            </w:tcBorders>
            <w:vAlign w:val="center"/>
          </w:tcPr>
          <w:p w:rsidR="00AC45A6" w:rsidRDefault="00AC45A6" w:rsidP="004C065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利用者等に対する随時の説明に係る同意については、口頭で同意を得た場合は、介護記録にその説明日時、内容等を記載するとともに、同意を得た旨を記載しておくことが必要である。</w:t>
            </w:r>
          </w:p>
          <w:p w:rsidR="00AC45A6" w:rsidRDefault="00AC45A6" w:rsidP="004C065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利用者が十分に判断をできる状態になく、かつ、家族の来訪が見込まれないような場合も、医師、</w:t>
            </w:r>
            <w:r w:rsidRPr="00DD7EAD">
              <w:rPr>
                <w:rFonts w:ascii="ＭＳ ゴシック" w:eastAsia="ＭＳ ゴシック" w:hAnsi="ＭＳ ゴシック" w:hint="eastAsia"/>
                <w:color w:val="FF0000"/>
                <w:sz w:val="18"/>
                <w:szCs w:val="18"/>
              </w:rPr>
              <w:t>生活相談員</w:t>
            </w:r>
            <w:r>
              <w:rPr>
                <w:rFonts w:ascii="ＭＳ ゴシック" w:eastAsia="ＭＳ ゴシック" w:hAnsi="ＭＳ ゴシック" w:hint="eastAsia"/>
                <w:color w:val="FF0000"/>
                <w:sz w:val="18"/>
                <w:szCs w:val="18"/>
              </w:rPr>
              <w:t>、</w:t>
            </w:r>
            <w:r>
              <w:rPr>
                <w:rFonts w:ascii="ＭＳ ゴシック" w:eastAsia="ＭＳ ゴシック" w:hAnsi="ＭＳ ゴシック" w:hint="eastAsia"/>
                <w:sz w:val="18"/>
                <w:szCs w:val="18"/>
              </w:rPr>
              <w:t>看護職員等が利用者の状態等に応じて随時、利用者に対する看取り介護について相談し、共同して看取り介護を行っていると認められる場合には、看取り介護加算の算定は可能である。</w:t>
            </w:r>
          </w:p>
          <w:p w:rsidR="00AC45A6" w:rsidRDefault="00AC45A6" w:rsidP="004C065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この場合は、適切な看取り介護が行われていることが担保されるよう、介護記録に職員間の相談日時、内容等を記載するとともに、利用者の状態や、家族と連絡を取ったにもかかわらず特定施設への来訪がなかった旨を記載しておくことが必要である。</w:t>
            </w:r>
          </w:p>
          <w:p w:rsidR="00AC45A6" w:rsidRDefault="005D0EBF" w:rsidP="00AC45A6">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家族が</w:t>
            </w:r>
            <w:r w:rsidR="00AC45A6">
              <w:rPr>
                <w:rFonts w:ascii="ＭＳ ゴシック" w:eastAsia="ＭＳ ゴシック" w:hAnsi="ＭＳ ゴシック" w:hint="eastAsia"/>
                <w:sz w:val="18"/>
                <w:szCs w:val="18"/>
              </w:rPr>
              <w:t>利用者の看取りについて共に考えることは極めて重要であり、指定特定施設入居者生活介護事業者は、連絡を取ったにもかかわらず来訪がなかったとしても、継続的に連絡を取り続け、可能な限り家族の意思を確認しながら介護を進める必要がある。</w:t>
            </w: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200"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c>
          <w:tcPr>
            <w:tcW w:w="198" w:type="pct"/>
            <w:tcBorders>
              <w:top w:val="dashSmallGap" w:sz="4" w:space="0" w:color="auto"/>
              <w:bottom w:val="dashSmallGap" w:sz="4" w:space="0" w:color="auto"/>
            </w:tcBorders>
            <w:shd w:val="clear" w:color="auto" w:fill="A6A6A6" w:themeFill="background1" w:themeFillShade="A6"/>
            <w:vAlign w:val="center"/>
          </w:tcPr>
          <w:p w:rsidR="00AC45A6" w:rsidRPr="003479A4" w:rsidRDefault="00AC45A6" w:rsidP="006669C1">
            <w:pPr>
              <w:jc w:val="center"/>
              <w:rPr>
                <w:rFonts w:ascii="ＭＳ ゴシック" w:eastAsia="ＭＳ ゴシック" w:hAnsi="ＭＳ ゴシック"/>
                <w:sz w:val="22"/>
                <w:szCs w:val="24"/>
              </w:rPr>
            </w:pPr>
          </w:p>
        </w:tc>
      </w:tr>
      <w:tr w:rsidR="006669C1" w:rsidRPr="005B1669" w:rsidTr="006E3099">
        <w:trPr>
          <w:cantSplit/>
          <w:trHeight w:val="77"/>
        </w:trPr>
        <w:tc>
          <w:tcPr>
            <w:tcW w:w="1223" w:type="pct"/>
            <w:tcBorders>
              <w:top w:val="nil"/>
              <w:bottom w:val="nil"/>
            </w:tcBorders>
          </w:tcPr>
          <w:p w:rsidR="006669C1" w:rsidRPr="00A21F6D" w:rsidRDefault="006669C1" w:rsidP="006669C1">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9F7A5A" w:rsidRDefault="009F7A5A" w:rsidP="006669C1">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●看取り介護加算（Ⅱ）</w:t>
            </w:r>
          </w:p>
          <w:p w:rsidR="006669C1" w:rsidRDefault="006669C1" w:rsidP="006669C1">
            <w:pPr>
              <w:spacing w:line="240" w:lineRule="exact"/>
              <w:rPr>
                <w:rFonts w:ascii="ＭＳ ゴシック" w:eastAsia="ＭＳ ゴシック" w:hAnsi="ＭＳ ゴシック"/>
                <w:color w:val="FF0000"/>
                <w:sz w:val="18"/>
                <w:szCs w:val="18"/>
              </w:rPr>
            </w:pPr>
            <w:r w:rsidRPr="000B1C06">
              <w:rPr>
                <w:rFonts w:ascii="ＭＳ ゴシック" w:eastAsia="ＭＳ ゴシック" w:hAnsi="ＭＳ ゴシック" w:hint="eastAsia"/>
                <w:color w:val="FF0000"/>
                <w:sz w:val="18"/>
                <w:szCs w:val="18"/>
              </w:rPr>
              <w:t>下記</w:t>
            </w:r>
            <w:r w:rsidR="005D0EBF">
              <w:rPr>
                <w:rFonts w:ascii="ＭＳ ゴシック" w:eastAsia="ＭＳ ゴシック" w:hAnsi="ＭＳ ゴシック" w:hint="eastAsia"/>
                <w:color w:val="FF0000"/>
                <w:sz w:val="18"/>
                <w:szCs w:val="18"/>
              </w:rPr>
              <w:t>の⑴、⑵</w:t>
            </w:r>
            <w:r w:rsidRPr="000B1C06">
              <w:rPr>
                <w:rFonts w:ascii="ＭＳ ゴシック" w:eastAsia="ＭＳ ゴシック" w:hAnsi="ＭＳ ゴシック" w:hint="eastAsia"/>
                <w:color w:val="FF0000"/>
                <w:sz w:val="18"/>
                <w:szCs w:val="18"/>
              </w:rPr>
              <w:t>に適合し、</w:t>
            </w:r>
            <w:r>
              <w:rPr>
                <w:rFonts w:ascii="ＭＳ ゴシック" w:eastAsia="ＭＳ ゴシック" w:hAnsi="ＭＳ ゴシック" w:hint="eastAsia"/>
                <w:color w:val="FF0000"/>
                <w:sz w:val="18"/>
                <w:szCs w:val="18"/>
              </w:rPr>
              <w:t>上記</w:t>
            </w:r>
            <w:r w:rsidRPr="000B1C06">
              <w:rPr>
                <w:rFonts w:ascii="ＭＳ ゴシック" w:eastAsia="ＭＳ ゴシック" w:hAnsi="ＭＳ ゴシック" w:hint="eastAsia"/>
                <w:color w:val="FF0000"/>
                <w:sz w:val="18"/>
                <w:szCs w:val="18"/>
              </w:rPr>
              <w:t>イ～ハに適合する利用者について看取り介護を行った場合は、死亡日以前31日以上45日以下について、死亡日以前４日以上30日以下について、死亡日の前日及び前々日について、死亡日について</w:t>
            </w:r>
            <w:r>
              <w:rPr>
                <w:rFonts w:ascii="ＭＳ ゴシック" w:eastAsia="ＭＳ ゴシック" w:hAnsi="ＭＳ ゴシック" w:hint="eastAsia"/>
                <w:color w:val="FF0000"/>
                <w:sz w:val="18"/>
                <w:szCs w:val="18"/>
              </w:rPr>
              <w:t>、それぞれ所定単位数を加算しているか。</w:t>
            </w:r>
          </w:p>
          <w:p w:rsidR="006669C1" w:rsidRPr="000B1C06" w:rsidRDefault="006669C1" w:rsidP="006669C1">
            <w:pPr>
              <w:spacing w:line="240" w:lineRule="exact"/>
              <w:rPr>
                <w:rFonts w:ascii="ＭＳ ゴシック" w:eastAsia="ＭＳ ゴシック" w:hAnsi="ＭＳ ゴシック"/>
                <w:color w:val="FF0000"/>
                <w:sz w:val="18"/>
                <w:szCs w:val="18"/>
              </w:rPr>
            </w:pPr>
          </w:p>
          <w:p w:rsidR="006669C1" w:rsidRDefault="006669C1" w:rsidP="00B4499D">
            <w:pPr>
              <w:spacing w:line="240" w:lineRule="exact"/>
              <w:ind w:left="180" w:hangingChars="100" w:hanging="180"/>
              <w:rPr>
                <w:rFonts w:ascii="ＭＳ ゴシック" w:eastAsia="ＭＳ ゴシック" w:hAnsi="ＭＳ ゴシック"/>
                <w:sz w:val="18"/>
                <w:szCs w:val="18"/>
              </w:rPr>
            </w:pPr>
            <w:r w:rsidRPr="000B1C06">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看取り介護加算(Ⅰ)を算定している場合</w:t>
            </w:r>
            <w:r w:rsidR="00FF5960">
              <w:rPr>
                <w:rFonts w:ascii="ＭＳ ゴシック" w:eastAsia="ＭＳ ゴシック" w:hAnsi="ＭＳ ゴシック" w:hint="eastAsia"/>
                <w:color w:val="FF0000"/>
                <w:sz w:val="18"/>
                <w:szCs w:val="18"/>
              </w:rPr>
              <w:t>又は夜間看護体制加算を算定していない</w:t>
            </w:r>
            <w:r w:rsidR="00B4499D">
              <w:rPr>
                <w:rFonts w:ascii="ＭＳ ゴシック" w:eastAsia="ＭＳ ゴシック" w:hAnsi="ＭＳ ゴシック" w:hint="eastAsia"/>
                <w:color w:val="FF0000"/>
                <w:sz w:val="18"/>
                <w:szCs w:val="18"/>
              </w:rPr>
              <w:t>場合は、算定しない。</w:t>
            </w:r>
          </w:p>
        </w:tc>
        <w:tc>
          <w:tcPr>
            <w:tcW w:w="200" w:type="pct"/>
            <w:tcBorders>
              <w:top w:val="single" w:sz="4" w:space="0" w:color="auto"/>
            </w:tcBorders>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D6335D" w:rsidRPr="005B1669" w:rsidTr="006E3099">
        <w:trPr>
          <w:cantSplit/>
          <w:trHeight w:val="77"/>
        </w:trPr>
        <w:tc>
          <w:tcPr>
            <w:tcW w:w="1223" w:type="pct"/>
            <w:tcBorders>
              <w:top w:val="nil"/>
              <w:bottom w:val="nil"/>
            </w:tcBorders>
          </w:tcPr>
          <w:p w:rsidR="00D6335D" w:rsidRPr="00A21F6D" w:rsidRDefault="00D6335D" w:rsidP="00D6335D">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D6335D" w:rsidRDefault="00D6335D" w:rsidP="00D6335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⑴　当該加算を算定する</w:t>
            </w:r>
            <w:r w:rsidR="00FF5960">
              <w:rPr>
                <w:rFonts w:ascii="ＭＳ ゴシック" w:eastAsia="ＭＳ ゴシック" w:hAnsi="ＭＳ ゴシック" w:hint="eastAsia"/>
                <w:color w:val="FF0000"/>
                <w:sz w:val="18"/>
                <w:szCs w:val="18"/>
              </w:rPr>
              <w:t>期間において、夜勤又は宿直を行う看護職員の数が１以上となっているか。</w:t>
            </w:r>
          </w:p>
          <w:p w:rsidR="009F7A5A" w:rsidRDefault="009F7A5A" w:rsidP="00D6335D">
            <w:pPr>
              <w:spacing w:line="240" w:lineRule="exact"/>
              <w:ind w:left="180" w:hangingChars="100" w:hanging="180"/>
              <w:rPr>
                <w:rFonts w:ascii="ＭＳ ゴシック" w:eastAsia="ＭＳ ゴシック" w:hAnsi="ＭＳ ゴシック"/>
                <w:color w:val="FF0000"/>
                <w:sz w:val="18"/>
                <w:szCs w:val="18"/>
              </w:rPr>
            </w:pPr>
          </w:p>
          <w:p w:rsidR="009F7A5A" w:rsidRDefault="009F7A5A" w:rsidP="00D6335D">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夜勤又は宿直を行う看護職員の数が１以上」については、病院、診療所又は指定訪問看護ステーション（病院等）の看護師又は准看護師が、当該病院等の体制に支障を来すことなく、特定施設において夜勤又は宿直を行う場合についても、当該当該特定施設の施設基準を満たすものとして差し支えない。</w:t>
            </w:r>
          </w:p>
          <w:p w:rsidR="009F7A5A" w:rsidRPr="000B1C06" w:rsidRDefault="009F7A5A" w:rsidP="009F7A5A">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200" w:type="pct"/>
            <w:shd w:val="clear" w:color="auto" w:fill="auto"/>
            <w:vAlign w:val="center"/>
          </w:tcPr>
          <w:p w:rsidR="00D6335D" w:rsidRPr="003479A4" w:rsidRDefault="00D6335D" w:rsidP="00D6335D">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D6335D" w:rsidRPr="003479A4" w:rsidRDefault="00D6335D" w:rsidP="00D6335D">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D6335D" w:rsidRPr="003479A4" w:rsidRDefault="00D6335D" w:rsidP="00D6335D">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D6335D" w:rsidRPr="003479A4" w:rsidRDefault="00D6335D" w:rsidP="00D6335D">
            <w:pPr>
              <w:jc w:val="center"/>
              <w:rPr>
                <w:sz w:val="22"/>
              </w:rPr>
            </w:pPr>
            <w:r w:rsidRPr="003479A4">
              <w:rPr>
                <w:rFonts w:ascii="ＭＳ ゴシック" w:eastAsia="ＭＳ ゴシック" w:hAnsi="ＭＳ ゴシック" w:hint="eastAsia"/>
                <w:sz w:val="22"/>
                <w:szCs w:val="24"/>
              </w:rPr>
              <w:t>□</w:t>
            </w:r>
          </w:p>
        </w:tc>
      </w:tr>
      <w:tr w:rsidR="006669C1" w:rsidRPr="005B1669" w:rsidTr="006E3099">
        <w:trPr>
          <w:cantSplit/>
          <w:trHeight w:val="77"/>
        </w:trPr>
        <w:tc>
          <w:tcPr>
            <w:tcW w:w="1223" w:type="pct"/>
            <w:tcBorders>
              <w:top w:val="nil"/>
              <w:bottom w:val="nil"/>
            </w:tcBorders>
          </w:tcPr>
          <w:p w:rsidR="006669C1" w:rsidRPr="00A21F6D" w:rsidRDefault="006669C1" w:rsidP="006669C1">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9F7A5A" w:rsidRPr="000B1C06" w:rsidRDefault="00B4499D" w:rsidP="006669C1">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⑵　看取り加算(Ⅰ)⑴～⑶までのいずれにも該当</w:t>
            </w:r>
            <w:r w:rsidR="00FF5960">
              <w:rPr>
                <w:rFonts w:ascii="ＭＳ ゴシック" w:eastAsia="ＭＳ ゴシック" w:hAnsi="ＭＳ ゴシック" w:hint="eastAsia"/>
                <w:color w:val="FF0000"/>
                <w:sz w:val="18"/>
                <w:szCs w:val="18"/>
              </w:rPr>
              <w:t>しているか。</w:t>
            </w:r>
          </w:p>
        </w:tc>
        <w:tc>
          <w:tcPr>
            <w:tcW w:w="200" w:type="pct"/>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6669C1" w:rsidRPr="003479A4" w:rsidRDefault="006669C1" w:rsidP="006669C1">
            <w:pPr>
              <w:jc w:val="center"/>
              <w:rPr>
                <w:sz w:val="22"/>
              </w:rPr>
            </w:pPr>
            <w:r w:rsidRPr="003479A4">
              <w:rPr>
                <w:rFonts w:ascii="ＭＳ ゴシック" w:eastAsia="ＭＳ ゴシック" w:hAnsi="ＭＳ ゴシック" w:hint="eastAsia"/>
                <w:sz w:val="22"/>
                <w:szCs w:val="24"/>
              </w:rPr>
              <w:t>□</w:t>
            </w:r>
          </w:p>
        </w:tc>
      </w:tr>
      <w:tr w:rsidR="006F064C" w:rsidRPr="005B1669" w:rsidTr="006E41B5">
        <w:trPr>
          <w:cantSplit/>
          <w:trHeight w:val="77"/>
        </w:trPr>
        <w:tc>
          <w:tcPr>
            <w:tcW w:w="1223" w:type="pct"/>
            <w:tcBorders>
              <w:top w:val="nil"/>
              <w:bottom w:val="single" w:sz="4" w:space="0" w:color="auto"/>
            </w:tcBorders>
          </w:tcPr>
          <w:p w:rsidR="006F064C" w:rsidRPr="00A21F6D" w:rsidRDefault="006F064C" w:rsidP="006669C1">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6F064C" w:rsidRDefault="006F064C" w:rsidP="006669C1">
            <w:pPr>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●看取り加算(Ⅰ)(Ⅱ)</w:t>
            </w:r>
          </w:p>
          <w:p w:rsidR="006F064C" w:rsidRDefault="006F064C" w:rsidP="006669C1">
            <w:pPr>
              <w:spacing w:line="240" w:lineRule="exact"/>
              <w:rPr>
                <w:rFonts w:ascii="ＭＳ ゴシック" w:eastAsia="ＭＳ ゴシック" w:hAnsi="ＭＳ ゴシック"/>
                <w:color w:val="FF0000"/>
                <w:sz w:val="18"/>
                <w:szCs w:val="18"/>
              </w:rPr>
            </w:pPr>
          </w:p>
          <w:p w:rsidR="006F064C" w:rsidRDefault="006F064C" w:rsidP="006F064C">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死亡前に自宅へ戻ったり、医療機関へ入院したりした後、自宅や入院先で死亡した場合でも算定は可能であるが、その際には、当該特定施設において看取り介護を直接行っていない退去した日の翌日から死亡日までの間は、算定することができない。（したがって、退去した日の翌日から死亡日までの期間が45日以上あった場合には、看取り介護加算を算定することはできない。）</w:t>
            </w:r>
          </w:p>
          <w:p w:rsidR="006F064C" w:rsidRDefault="006F064C" w:rsidP="006F064C">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Pr="00AC45A6">
              <w:rPr>
                <w:rFonts w:ascii="ＭＳ ゴシック" w:eastAsia="ＭＳ ゴシック" w:hAnsi="ＭＳ ゴシック" w:hint="eastAsia"/>
                <w:color w:val="FF0000"/>
                <w:sz w:val="18"/>
                <w:szCs w:val="18"/>
              </w:rPr>
              <w:t>なお、看取り介護に係る計画の作成及び看取り介護の実施にあっては、厚生労働省「人生の最終段階における医療・ケアの決定プロセスに関するガイドライン」等を参考にしつつ、本人の意思を尊重した医療・ケア方針が実施できるよう、多職種が連携し、本人及びその家族と必要な情報の共有等に努めること。</w:t>
            </w:r>
          </w:p>
          <w:p w:rsidR="006F064C" w:rsidRDefault="006F064C" w:rsidP="006F064C">
            <w:pPr>
              <w:spacing w:line="240" w:lineRule="exact"/>
              <w:ind w:left="180" w:hangingChars="100" w:hanging="180"/>
              <w:rPr>
                <w:rFonts w:ascii="ＭＳ ゴシック" w:eastAsia="ＭＳ ゴシック" w:hAnsi="ＭＳ ゴシック"/>
                <w:color w:val="FF0000"/>
                <w:sz w:val="18"/>
                <w:szCs w:val="18"/>
              </w:rPr>
            </w:pPr>
          </w:p>
          <w:p w:rsidR="006F064C" w:rsidRDefault="006F064C" w:rsidP="006F064C">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特定施設を退去等した月と死亡した月が異なる場合でも算定可能であるが、看取り介護加算は死亡月にまとめて算定すること</w:t>
            </w:r>
            <w:r w:rsidR="00FF5960">
              <w:rPr>
                <w:rFonts w:ascii="ＭＳ ゴシック" w:eastAsia="ＭＳ ゴシック" w:hAnsi="ＭＳ ゴシック" w:hint="eastAsia"/>
                <w:color w:val="FF0000"/>
                <w:sz w:val="18"/>
                <w:szCs w:val="18"/>
              </w:rPr>
              <w:t>から、利用側にとっては、特定施設に入居していない月についても自己負担を請求されることになるため、利用</w:t>
            </w:r>
            <w:r>
              <w:rPr>
                <w:rFonts w:ascii="ＭＳ ゴシック" w:eastAsia="ＭＳ ゴシック" w:hAnsi="ＭＳ ゴシック" w:hint="eastAsia"/>
                <w:color w:val="FF0000"/>
                <w:sz w:val="18"/>
                <w:szCs w:val="18"/>
              </w:rPr>
              <w:t>者が退去等する際、退去等の翌月に亡くなった場合に、前月分の看取り介護加算に係る一部負担の請求を行う場合があることを説明し、文書にて同意を得ておくことが必要である。</w:t>
            </w:r>
          </w:p>
          <w:p w:rsidR="006F064C" w:rsidRDefault="006F064C" w:rsidP="006F064C">
            <w:pPr>
              <w:spacing w:line="240" w:lineRule="exact"/>
              <w:ind w:left="180" w:hangingChars="100" w:hanging="180"/>
              <w:rPr>
                <w:rFonts w:ascii="ＭＳ ゴシック" w:eastAsia="ＭＳ ゴシック" w:hAnsi="ＭＳ ゴシック"/>
                <w:color w:val="FF0000"/>
                <w:sz w:val="18"/>
                <w:szCs w:val="18"/>
              </w:rPr>
            </w:pPr>
          </w:p>
          <w:p w:rsidR="006F064C" w:rsidRDefault="006F064C" w:rsidP="006F064C">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特定施設は、退去等の後も、継続して利用者の家族への指導や医療機関に対する情報提供等を行うことが必要であり、利用者の家族、入院先の医療機関等との継続的な関わりの中で、利用者の死亡を確認することができる。</w:t>
            </w:r>
          </w:p>
          <w:p w:rsidR="006F064C" w:rsidRDefault="006F064C" w:rsidP="006E41B5">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なお、情報の共有を円滑に行う観点から、指定特定施設入居者生活介護事業者が入院する医療機関等に利用者の状態を尋ねたときに、当該医療機関等が指定特定施設入居者生活介護事業者に対して本人の状態を伝えることについて、退去等の際、本人又は家族に対して説明をし、文書にて同意を得ておくことが</w:t>
            </w:r>
            <w:r w:rsidR="006E41B5">
              <w:rPr>
                <w:rFonts w:ascii="ＭＳ ゴシック" w:eastAsia="ＭＳ ゴシック" w:hAnsi="ＭＳ ゴシック" w:hint="eastAsia"/>
                <w:color w:val="FF0000"/>
                <w:sz w:val="18"/>
                <w:szCs w:val="18"/>
              </w:rPr>
              <w:t>必要である。</w:t>
            </w:r>
          </w:p>
          <w:p w:rsidR="006E41B5" w:rsidRDefault="006E41B5" w:rsidP="006E41B5">
            <w:pPr>
              <w:spacing w:line="240" w:lineRule="exact"/>
              <w:ind w:left="180" w:hangingChars="100" w:hanging="180"/>
              <w:rPr>
                <w:rFonts w:ascii="ＭＳ ゴシック" w:eastAsia="ＭＳ ゴシック" w:hAnsi="ＭＳ ゴシック"/>
                <w:color w:val="FF0000"/>
                <w:sz w:val="18"/>
                <w:szCs w:val="18"/>
              </w:rPr>
            </w:pPr>
          </w:p>
          <w:p w:rsidR="006E41B5" w:rsidRDefault="006E41B5" w:rsidP="006E41B5">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利用者が入退院をし、又は外泊した場合であって、当該入院又は外泊期間が死亡日以前45日の範囲内であれば、当該入院又は外泊期間を除いた期間について、看取り介護加算の算定が可能である。</w:t>
            </w:r>
          </w:p>
          <w:p w:rsidR="006E41B5" w:rsidRDefault="006E41B5" w:rsidP="006E41B5">
            <w:pPr>
              <w:spacing w:line="240" w:lineRule="exact"/>
              <w:ind w:left="180" w:hangingChars="100" w:hanging="180"/>
              <w:rPr>
                <w:rFonts w:ascii="ＭＳ ゴシック" w:eastAsia="ＭＳ ゴシック" w:hAnsi="ＭＳ ゴシック"/>
                <w:color w:val="FF0000"/>
                <w:sz w:val="18"/>
                <w:szCs w:val="18"/>
              </w:rPr>
            </w:pPr>
          </w:p>
          <w:p w:rsidR="006E41B5" w:rsidRPr="006E41B5" w:rsidRDefault="006E41B5" w:rsidP="006E41B5">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入院若しくは外泊又は退去の当日について看取り介護加算を算定できるかどうかは、当該日に所定単位数を算定するかどうかによる。</w:t>
            </w:r>
          </w:p>
        </w:tc>
        <w:tc>
          <w:tcPr>
            <w:tcW w:w="200" w:type="pct"/>
            <w:shd w:val="clear" w:color="auto" w:fill="A6A6A6" w:themeFill="background1" w:themeFillShade="A6"/>
            <w:vAlign w:val="center"/>
          </w:tcPr>
          <w:p w:rsidR="006F064C" w:rsidRPr="003479A4" w:rsidRDefault="006F064C" w:rsidP="006669C1">
            <w:pPr>
              <w:jc w:val="center"/>
              <w:rPr>
                <w:rFonts w:ascii="ＭＳ ゴシック" w:eastAsia="ＭＳ ゴシック" w:hAnsi="ＭＳ ゴシック"/>
                <w:sz w:val="22"/>
                <w:szCs w:val="24"/>
              </w:rPr>
            </w:pPr>
          </w:p>
        </w:tc>
        <w:tc>
          <w:tcPr>
            <w:tcW w:w="200" w:type="pct"/>
            <w:shd w:val="clear" w:color="auto" w:fill="A6A6A6" w:themeFill="background1" w:themeFillShade="A6"/>
            <w:vAlign w:val="center"/>
          </w:tcPr>
          <w:p w:rsidR="006F064C" w:rsidRPr="003479A4" w:rsidRDefault="006F064C" w:rsidP="006669C1">
            <w:pPr>
              <w:jc w:val="center"/>
              <w:rPr>
                <w:rFonts w:ascii="ＭＳ ゴシック" w:eastAsia="ＭＳ ゴシック" w:hAnsi="ＭＳ ゴシック"/>
                <w:sz w:val="22"/>
                <w:szCs w:val="24"/>
              </w:rPr>
            </w:pPr>
          </w:p>
        </w:tc>
        <w:tc>
          <w:tcPr>
            <w:tcW w:w="200" w:type="pct"/>
            <w:shd w:val="clear" w:color="auto" w:fill="A6A6A6" w:themeFill="background1" w:themeFillShade="A6"/>
            <w:vAlign w:val="center"/>
          </w:tcPr>
          <w:p w:rsidR="006F064C" w:rsidRPr="003479A4" w:rsidRDefault="006F064C" w:rsidP="006669C1">
            <w:pPr>
              <w:jc w:val="center"/>
              <w:rPr>
                <w:rFonts w:ascii="ＭＳ ゴシック" w:eastAsia="ＭＳ ゴシック" w:hAnsi="ＭＳ ゴシック"/>
                <w:sz w:val="22"/>
                <w:szCs w:val="24"/>
              </w:rPr>
            </w:pPr>
          </w:p>
        </w:tc>
        <w:tc>
          <w:tcPr>
            <w:tcW w:w="198" w:type="pct"/>
            <w:shd w:val="clear" w:color="auto" w:fill="A6A6A6" w:themeFill="background1" w:themeFillShade="A6"/>
            <w:vAlign w:val="center"/>
          </w:tcPr>
          <w:p w:rsidR="006F064C" w:rsidRPr="003479A4" w:rsidRDefault="006F064C" w:rsidP="006669C1">
            <w:pPr>
              <w:jc w:val="center"/>
              <w:rPr>
                <w:rFonts w:ascii="ＭＳ ゴシック" w:eastAsia="ＭＳ ゴシック" w:hAnsi="ＭＳ ゴシック"/>
                <w:sz w:val="22"/>
                <w:szCs w:val="24"/>
              </w:rPr>
            </w:pPr>
          </w:p>
        </w:tc>
      </w:tr>
      <w:tr w:rsidR="004F2006" w:rsidRPr="005B1669" w:rsidTr="00F06CC3">
        <w:trPr>
          <w:cantSplit/>
          <w:trHeight w:val="77"/>
        </w:trPr>
        <w:tc>
          <w:tcPr>
            <w:tcW w:w="1223" w:type="pct"/>
            <w:vMerge w:val="restart"/>
            <w:tcBorders>
              <w:top w:val="single" w:sz="4" w:space="0" w:color="auto"/>
            </w:tcBorders>
          </w:tcPr>
          <w:p w:rsidR="004F2006" w:rsidRPr="00A21F6D" w:rsidRDefault="004F2006" w:rsidP="004F2006">
            <w:pPr>
              <w:spacing w:line="260" w:lineRule="exact"/>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t>2</w:t>
            </w:r>
            <w:r w:rsidR="00FF5960">
              <w:rPr>
                <w:rFonts w:ascii="ＭＳ ゴシック" w:eastAsia="ＭＳ ゴシック" w:hAnsi="ＭＳ ゴシック" w:hint="eastAsia"/>
                <w:color w:val="FF0000"/>
                <w:sz w:val="18"/>
                <w:szCs w:val="18"/>
              </w:rPr>
              <w:t>2</w:t>
            </w:r>
            <w:r w:rsidRPr="00A21F6D">
              <w:rPr>
                <w:rFonts w:ascii="ＭＳ ゴシック" w:eastAsia="ＭＳ ゴシック" w:hAnsi="ＭＳ ゴシック" w:hint="eastAsia"/>
                <w:sz w:val="18"/>
                <w:szCs w:val="18"/>
              </w:rPr>
              <w:t xml:space="preserve">　認知症専門ケア加算</w:t>
            </w:r>
          </w:p>
          <w:p w:rsidR="004F2006" w:rsidRPr="00A21F6D" w:rsidRDefault="004F2006" w:rsidP="004F2006">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p w:rsidR="004F2006" w:rsidRPr="00A21F6D" w:rsidRDefault="004F2006" w:rsidP="004F2006">
            <w:pPr>
              <w:spacing w:line="260" w:lineRule="exact"/>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【予防も同様】</w:t>
            </w:r>
          </w:p>
        </w:tc>
        <w:tc>
          <w:tcPr>
            <w:tcW w:w="2979" w:type="pct"/>
            <w:tcBorders>
              <w:top w:val="single" w:sz="4" w:space="0" w:color="auto"/>
              <w:bottom w:val="single" w:sz="4" w:space="0" w:color="auto"/>
            </w:tcBorders>
            <w:vAlign w:val="center"/>
          </w:tcPr>
          <w:p w:rsidR="004F2006" w:rsidRDefault="004F2006" w:rsidP="004F2006">
            <w:pPr>
              <w:pStyle w:val="a3"/>
              <w:spacing w:line="240" w:lineRule="exact"/>
              <w:rPr>
                <w:rFonts w:ascii="ＭＳ ゴシック" w:eastAsia="ＭＳ ゴシック" w:hAnsi="ＭＳ ゴシック"/>
                <w:color w:val="FF0000"/>
                <w:sz w:val="18"/>
                <w:szCs w:val="18"/>
                <w:u w:val="single"/>
              </w:rPr>
            </w:pPr>
            <w:r w:rsidRPr="000331E6">
              <w:rPr>
                <w:rFonts w:ascii="ＭＳ ゴシック" w:eastAsia="ＭＳ ゴシック" w:hAnsi="ＭＳ ゴシック" w:hint="eastAsia"/>
                <w:color w:val="FF0000"/>
                <w:sz w:val="18"/>
                <w:szCs w:val="18"/>
                <w:u w:val="single"/>
              </w:rPr>
              <w:t>●認知症専門ケア加算(Ⅰ)</w:t>
            </w:r>
          </w:p>
          <w:p w:rsidR="004F2006" w:rsidRPr="00D90A4B" w:rsidRDefault="004F2006" w:rsidP="004F2006">
            <w:pPr>
              <w:pStyle w:val="a3"/>
              <w:spacing w:line="240" w:lineRule="exact"/>
              <w:ind w:leftChars="100" w:left="390" w:hangingChars="100" w:hanging="180"/>
              <w:rPr>
                <w:rFonts w:ascii="ＭＳ ゴシック" w:eastAsia="ＭＳ ゴシック" w:hAnsi="ＭＳ ゴシック"/>
                <w:color w:val="FF0000"/>
                <w:sz w:val="18"/>
                <w:szCs w:val="18"/>
                <w:u w:val="single"/>
              </w:rPr>
            </w:pPr>
            <w:r w:rsidRPr="00D90A4B">
              <w:rPr>
                <w:rFonts w:ascii="ＭＳ ゴシック" w:eastAsia="ＭＳ ゴシック" w:hAnsi="ＭＳ ゴシック" w:hint="eastAsia"/>
                <w:color w:val="FF0000"/>
                <w:sz w:val="18"/>
                <w:szCs w:val="18"/>
                <w:u w:val="single"/>
              </w:rPr>
              <w:t>次の①から③までの基準を満たしている</w:t>
            </w:r>
            <w:r>
              <w:rPr>
                <w:rFonts w:ascii="ＭＳ ゴシック" w:eastAsia="ＭＳ ゴシック" w:hAnsi="ＭＳ ゴシック" w:hint="eastAsia"/>
                <w:color w:val="FF0000"/>
                <w:sz w:val="18"/>
                <w:szCs w:val="18"/>
                <w:u w:val="single"/>
              </w:rPr>
              <w:t>か</w:t>
            </w:r>
            <w:r w:rsidRPr="00D90A4B">
              <w:rPr>
                <w:rFonts w:ascii="ＭＳ ゴシック" w:eastAsia="ＭＳ ゴシック" w:hAnsi="ＭＳ ゴシック" w:hint="eastAsia"/>
                <w:color w:val="FF0000"/>
                <w:sz w:val="18"/>
                <w:szCs w:val="18"/>
                <w:u w:val="single"/>
              </w:rPr>
              <w:t>。</w:t>
            </w:r>
          </w:p>
        </w:tc>
        <w:tc>
          <w:tcPr>
            <w:tcW w:w="200" w:type="pct"/>
            <w:tcBorders>
              <w:top w:val="single" w:sz="4" w:space="0" w:color="auto"/>
              <w:bottom w:val="single" w:sz="4" w:space="0" w:color="auto"/>
            </w:tcBorders>
            <w:shd w:val="clear" w:color="auto" w:fill="FFFFFF" w:themeFill="background1"/>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FFFFFF" w:themeFill="background1"/>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FFFFFF" w:themeFill="background1"/>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F06CC3">
        <w:trPr>
          <w:cantSplit/>
          <w:trHeight w:val="1021"/>
        </w:trPr>
        <w:tc>
          <w:tcPr>
            <w:tcW w:w="1223" w:type="pct"/>
            <w:vMerge/>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0331E6" w:rsidRDefault="004F2006" w:rsidP="004F2006">
            <w:pPr>
              <w:pStyle w:val="a3"/>
              <w:spacing w:line="240" w:lineRule="exact"/>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①</w:t>
            </w:r>
            <w:r w:rsidRPr="00AC5C2B">
              <w:rPr>
                <w:rFonts w:ascii="ＭＳ ゴシック" w:eastAsia="ＭＳ ゴシック" w:hAnsi="ＭＳ ゴシック" w:hint="eastAsia"/>
                <w:color w:val="FF0000"/>
                <w:sz w:val="18"/>
                <w:szCs w:val="18"/>
              </w:rPr>
              <w:t xml:space="preserve">　</w:t>
            </w:r>
            <w:r w:rsidR="00FF5960">
              <w:rPr>
                <w:rFonts w:ascii="ＭＳ ゴシック" w:eastAsia="ＭＳ ゴシック" w:hAnsi="ＭＳ ゴシック" w:hint="eastAsia"/>
                <w:color w:val="FF0000"/>
                <w:sz w:val="18"/>
                <w:szCs w:val="18"/>
                <w:u w:val="single"/>
                <w:lang w:eastAsia="ja-JP"/>
              </w:rPr>
              <w:t>施設</w:t>
            </w:r>
            <w:r w:rsidRPr="000331E6">
              <w:rPr>
                <w:rFonts w:ascii="ＭＳ ゴシック" w:eastAsia="ＭＳ ゴシック" w:hAnsi="ＭＳ ゴシック" w:hint="eastAsia"/>
                <w:color w:val="FF0000"/>
                <w:sz w:val="18"/>
                <w:szCs w:val="18"/>
                <w:u w:val="single"/>
              </w:rPr>
              <w:t>における利用者の総数のうち、日常生活に支障を来すおそれのある症状若しくは行動が認められることから介護を必要とする認知症の者(日常生活自立度のランクⅢ、Ⅳ又はＭに該当する者)</w:t>
            </w:r>
            <w:r>
              <w:rPr>
                <w:rFonts w:ascii="ＭＳ ゴシック" w:eastAsia="ＭＳ ゴシック" w:hAnsi="ＭＳ ゴシック" w:hint="eastAsia"/>
                <w:color w:val="FF0000"/>
                <w:sz w:val="18"/>
                <w:szCs w:val="18"/>
                <w:u w:val="single"/>
              </w:rPr>
              <w:t>（以下「対象者」）</w:t>
            </w:r>
            <w:r w:rsidRPr="000331E6">
              <w:rPr>
                <w:rFonts w:ascii="ＭＳ ゴシック" w:eastAsia="ＭＳ ゴシック" w:hAnsi="ＭＳ ゴシック" w:hint="eastAsia"/>
                <w:color w:val="FF0000"/>
                <w:sz w:val="18"/>
                <w:szCs w:val="18"/>
                <w:u w:val="single"/>
              </w:rPr>
              <w:t>の占める割合が２分の１以上であるか。</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F06CC3">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ED6119" w:rsidRDefault="004F2006" w:rsidP="004F2006">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u w:val="single"/>
              </w:rPr>
              <w:t>②</w:t>
            </w:r>
            <w:r w:rsidRPr="003B2FFB">
              <w:rPr>
                <w:rFonts w:ascii="ＭＳ ゴシック" w:eastAsia="ＭＳ ゴシック" w:hAnsi="ＭＳ ゴシック" w:hint="eastAsia"/>
                <w:color w:val="FF0000"/>
                <w:sz w:val="18"/>
                <w:szCs w:val="18"/>
              </w:rPr>
              <w:t xml:space="preserve">　</w:t>
            </w:r>
            <w:r w:rsidRPr="000331E6">
              <w:rPr>
                <w:rFonts w:ascii="ＭＳ ゴシック" w:eastAsia="ＭＳ ゴシック" w:hAnsi="ＭＳ ゴシック" w:hint="eastAsia"/>
                <w:color w:val="FF0000"/>
                <w:sz w:val="18"/>
                <w:szCs w:val="18"/>
                <w:u w:val="single"/>
              </w:rPr>
              <w:t>認知症介護に係る専門的な研修(認知症介護実践リーダー研修</w:t>
            </w:r>
            <w:r>
              <w:rPr>
                <w:rFonts w:ascii="ＭＳ ゴシック" w:eastAsia="ＭＳ ゴシック" w:hAnsi="ＭＳ ゴシック" w:hint="eastAsia"/>
                <w:color w:val="FF0000"/>
                <w:sz w:val="18"/>
                <w:szCs w:val="18"/>
                <w:u w:val="single"/>
              </w:rPr>
              <w:t>及び</w:t>
            </w:r>
            <w:r w:rsidRPr="000331E6">
              <w:rPr>
                <w:rFonts w:ascii="ＭＳ ゴシック" w:eastAsia="ＭＳ ゴシック" w:hAnsi="ＭＳ ゴシック" w:hint="eastAsia"/>
                <w:color w:val="FF0000"/>
                <w:sz w:val="18"/>
                <w:szCs w:val="18"/>
                <w:u w:val="single"/>
              </w:rPr>
              <w:t>認知症看護に係る適切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か。</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F06CC3">
        <w:trPr>
          <w:cantSplit/>
          <w:trHeight w:val="516"/>
        </w:trPr>
        <w:tc>
          <w:tcPr>
            <w:tcW w:w="1223" w:type="pct"/>
            <w:tcBorders>
              <w:top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Default="004F2006" w:rsidP="00F06CC3">
            <w:pPr>
              <w:spacing w:line="240" w:lineRule="exact"/>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③</w:t>
            </w:r>
            <w:r w:rsidRPr="001D76AD">
              <w:rPr>
                <w:rFonts w:ascii="ＭＳ ゴシック" w:eastAsia="ＭＳ ゴシック" w:hAnsi="ＭＳ ゴシック" w:hint="eastAsia"/>
                <w:color w:val="FF0000"/>
                <w:sz w:val="18"/>
                <w:szCs w:val="18"/>
              </w:rPr>
              <w:t xml:space="preserve">　</w:t>
            </w:r>
            <w:r w:rsidR="00F06CC3" w:rsidRPr="00F06CC3">
              <w:rPr>
                <w:rFonts w:ascii="ＭＳ ゴシック" w:eastAsia="ＭＳ ゴシック" w:hAnsi="ＭＳ ゴシック" w:hint="eastAsia"/>
                <w:color w:val="FF0000"/>
                <w:sz w:val="18"/>
                <w:szCs w:val="18"/>
                <w:u w:val="single"/>
              </w:rPr>
              <w:t>当該</w:t>
            </w:r>
            <w:r w:rsidR="00F06CC3">
              <w:rPr>
                <w:rFonts w:ascii="ＭＳ ゴシック" w:eastAsia="ＭＳ ゴシック" w:hAnsi="ＭＳ ゴシック" w:hint="eastAsia"/>
                <w:color w:val="FF0000"/>
                <w:sz w:val="18"/>
                <w:szCs w:val="18"/>
                <w:u w:val="single"/>
              </w:rPr>
              <w:t>施設</w:t>
            </w:r>
            <w:r w:rsidRPr="000331E6">
              <w:rPr>
                <w:rFonts w:ascii="ＭＳ ゴシック" w:eastAsia="ＭＳ ゴシック" w:hAnsi="ＭＳ ゴシック" w:hint="eastAsia"/>
                <w:color w:val="FF0000"/>
                <w:sz w:val="18"/>
                <w:szCs w:val="18"/>
                <w:u w:val="single"/>
              </w:rPr>
              <w:t>の従業者に対する認知症ケアに関する留意事項の伝達又は技術的指導に係る会議を定期的に開催しているか。</w:t>
            </w:r>
          </w:p>
          <w:p w:rsidR="00F06CC3" w:rsidRDefault="00F06CC3" w:rsidP="00F06CC3">
            <w:pPr>
              <w:spacing w:line="240" w:lineRule="exact"/>
              <w:ind w:left="180" w:hangingChars="100" w:hanging="180"/>
              <w:rPr>
                <w:rFonts w:ascii="ＭＳ ゴシック" w:eastAsia="ＭＳ ゴシック" w:hAnsi="ＭＳ ゴシック"/>
                <w:color w:val="FF0000"/>
                <w:sz w:val="18"/>
                <w:szCs w:val="18"/>
                <w:u w:val="single"/>
              </w:rPr>
            </w:pPr>
          </w:p>
          <w:p w:rsidR="00F06CC3" w:rsidRPr="00F06CC3" w:rsidRDefault="00F06CC3" w:rsidP="00F06CC3">
            <w:pPr>
              <w:spacing w:line="240" w:lineRule="exact"/>
              <w:ind w:left="180" w:hangingChars="100" w:hanging="180"/>
              <w:rPr>
                <w:rFonts w:ascii="ＭＳ ゴシック" w:eastAsia="ＭＳ ゴシック" w:hAnsi="ＭＳ ゴシック" w:hint="eastAsia"/>
                <w:color w:val="FF0000"/>
                <w:sz w:val="18"/>
                <w:szCs w:val="18"/>
                <w:u w:val="single"/>
              </w:rPr>
            </w:pPr>
            <w:r w:rsidRPr="00D90A4B">
              <w:rPr>
                <w:rFonts w:ascii="ＭＳ ゴシック" w:eastAsia="ＭＳ ゴシック" w:hAnsi="ＭＳ ゴシック" w:cs="ＭＳ明朝" w:hint="eastAsia"/>
                <w:color w:val="FF0000"/>
                <w:kern w:val="0"/>
                <w:sz w:val="18"/>
                <w:szCs w:val="18"/>
                <w:u w:val="single"/>
              </w:rPr>
              <w:t>※</w:t>
            </w:r>
            <w:r w:rsidRPr="00D90A4B">
              <w:rPr>
                <w:rFonts w:ascii="ＭＳ ゴシック" w:eastAsia="ＭＳ ゴシック" w:hAnsi="ＭＳ ゴシック" w:cs="ＭＳ明朝" w:hint="eastAsia"/>
                <w:color w:val="FF0000"/>
                <w:kern w:val="0"/>
                <w:sz w:val="18"/>
                <w:szCs w:val="18"/>
              </w:rPr>
              <w:t xml:space="preserve">　</w:t>
            </w:r>
            <w:r w:rsidRPr="00D90A4B">
              <w:rPr>
                <w:rFonts w:ascii="ＭＳ ゴシック" w:eastAsia="ＭＳ ゴシック" w:hAnsi="ＭＳ ゴシック" w:cs="ＭＳ明朝" w:hint="eastAsia"/>
                <w:color w:val="FF0000"/>
                <w:kern w:val="0"/>
                <w:sz w:val="18"/>
                <w:szCs w:val="18"/>
                <w:u w:val="single"/>
              </w:rPr>
              <w:t>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w:t>
            </w:r>
            <w:r>
              <w:rPr>
                <w:rFonts w:ascii="ＭＳ ゴシック" w:eastAsia="ＭＳ ゴシック" w:hAnsi="ＭＳ ゴシック" w:cs="ＭＳ明朝" w:hint="eastAsia"/>
                <w:color w:val="FF0000"/>
                <w:kern w:val="0"/>
                <w:sz w:val="18"/>
                <w:szCs w:val="18"/>
                <w:u w:val="single"/>
              </w:rPr>
              <w:t>等</w:t>
            </w:r>
            <w:r w:rsidRPr="00D90A4B">
              <w:rPr>
                <w:rFonts w:ascii="ＭＳ ゴシック" w:eastAsia="ＭＳ ゴシック" w:hAnsi="ＭＳ ゴシック" w:cs="ＭＳ明朝" w:hint="eastAsia"/>
                <w:color w:val="FF0000"/>
                <w:kern w:val="0"/>
                <w:sz w:val="18"/>
                <w:szCs w:val="18"/>
                <w:u w:val="single"/>
              </w:rPr>
              <w:t>を遵守していること。</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Default="004F2006" w:rsidP="004F2006">
            <w:pPr>
              <w:pStyle w:val="a3"/>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●認知症専門ケア加算(Ⅱ)</w:t>
            </w:r>
          </w:p>
          <w:p w:rsidR="004F2006" w:rsidRPr="00ED6119" w:rsidRDefault="004F2006" w:rsidP="004F2006">
            <w:pPr>
              <w:spacing w:line="240" w:lineRule="exact"/>
              <w:rPr>
                <w:rFonts w:ascii="ＭＳ ゴシック" w:eastAsia="ＭＳ ゴシック" w:hAnsi="ＭＳ ゴシック"/>
                <w:color w:val="FF0000"/>
                <w:sz w:val="18"/>
                <w:szCs w:val="18"/>
              </w:rPr>
            </w:pPr>
            <w:r w:rsidRPr="00D90A4B">
              <w:rPr>
                <w:rFonts w:ascii="ＭＳ ゴシック" w:eastAsia="ＭＳ ゴシック" w:hAnsi="ＭＳ ゴシック" w:hint="eastAsia"/>
                <w:color w:val="FF0000"/>
                <w:sz w:val="18"/>
                <w:szCs w:val="18"/>
                <w:u w:val="single"/>
              </w:rPr>
              <w:t>次の①から</w:t>
            </w:r>
            <w:r>
              <w:rPr>
                <w:rFonts w:ascii="ＭＳ ゴシック" w:eastAsia="ＭＳ ゴシック" w:hAnsi="ＭＳ ゴシック" w:hint="eastAsia"/>
                <w:color w:val="FF0000"/>
                <w:sz w:val="18"/>
                <w:szCs w:val="18"/>
                <w:u w:val="single"/>
              </w:rPr>
              <w:t>⑤</w:t>
            </w:r>
            <w:r w:rsidRPr="00D90A4B">
              <w:rPr>
                <w:rFonts w:ascii="ＭＳ ゴシック" w:eastAsia="ＭＳ ゴシック" w:hAnsi="ＭＳ ゴシック" w:hint="eastAsia"/>
                <w:color w:val="FF0000"/>
                <w:sz w:val="18"/>
                <w:szCs w:val="18"/>
                <w:u w:val="single"/>
              </w:rPr>
              <w:t>までの基準を満たしている</w:t>
            </w:r>
            <w:r>
              <w:rPr>
                <w:rFonts w:ascii="ＭＳ ゴシック" w:eastAsia="ＭＳ ゴシック" w:hAnsi="ＭＳ ゴシック" w:hint="eastAsia"/>
                <w:color w:val="FF0000"/>
                <w:sz w:val="18"/>
                <w:szCs w:val="18"/>
                <w:u w:val="single"/>
              </w:rPr>
              <w:t>か</w:t>
            </w:r>
            <w:r w:rsidRPr="00D90A4B">
              <w:rPr>
                <w:rFonts w:ascii="ＭＳ ゴシック" w:eastAsia="ＭＳ ゴシック" w:hAnsi="ＭＳ ゴシック" w:hint="eastAsia"/>
                <w:color w:val="FF0000"/>
                <w:sz w:val="18"/>
                <w:szCs w:val="18"/>
                <w:u w:val="single"/>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Default="004F2006" w:rsidP="00F06CC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u w:val="single"/>
              </w:rPr>
              <w:t>①</w:t>
            </w:r>
            <w:r w:rsidRPr="00AC5C2B">
              <w:rPr>
                <w:rFonts w:ascii="ＭＳ ゴシック" w:eastAsia="ＭＳ ゴシック" w:hAnsi="ＭＳ ゴシック" w:hint="eastAsia"/>
                <w:color w:val="FF0000"/>
                <w:sz w:val="18"/>
                <w:szCs w:val="18"/>
              </w:rPr>
              <w:t xml:space="preserve">　</w:t>
            </w:r>
            <w:r w:rsidR="00F06CC3">
              <w:rPr>
                <w:rFonts w:ascii="ＭＳ ゴシック" w:eastAsia="ＭＳ ゴシック" w:hAnsi="ＭＳ ゴシック" w:hint="eastAsia"/>
                <w:color w:val="FF0000"/>
                <w:sz w:val="18"/>
                <w:szCs w:val="18"/>
                <w:u w:val="single"/>
              </w:rPr>
              <w:t>施設</w:t>
            </w:r>
            <w:r w:rsidRPr="000331E6">
              <w:rPr>
                <w:rFonts w:ascii="ＭＳ ゴシック" w:eastAsia="ＭＳ ゴシック" w:hAnsi="ＭＳ ゴシック" w:hint="eastAsia"/>
                <w:color w:val="FF0000"/>
                <w:sz w:val="18"/>
                <w:szCs w:val="18"/>
                <w:u w:val="single"/>
              </w:rPr>
              <w:t>における利用者の総数のうち、日常生活に支障を来すおそれのある症状若しくは行動が認められることから介護を必要とする認知症の者(日常生活自立度のランクⅢ、Ⅳ又はＭに該当する者)</w:t>
            </w:r>
            <w:r>
              <w:rPr>
                <w:rFonts w:ascii="ＭＳ ゴシック" w:eastAsia="ＭＳ ゴシック" w:hAnsi="ＭＳ ゴシック" w:hint="eastAsia"/>
                <w:color w:val="FF0000"/>
                <w:sz w:val="18"/>
                <w:szCs w:val="18"/>
                <w:u w:val="single"/>
              </w:rPr>
              <w:t>（以下「対象者」）</w:t>
            </w:r>
            <w:r w:rsidRPr="000331E6">
              <w:rPr>
                <w:rFonts w:ascii="ＭＳ ゴシック" w:eastAsia="ＭＳ ゴシック" w:hAnsi="ＭＳ ゴシック" w:hint="eastAsia"/>
                <w:color w:val="FF0000"/>
                <w:sz w:val="18"/>
                <w:szCs w:val="18"/>
                <w:u w:val="single"/>
              </w:rPr>
              <w:t>の占める割合が２分の１以上であるか。</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Default="004F2006" w:rsidP="00F06CC3">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u w:val="single"/>
              </w:rPr>
              <w:t>②</w:t>
            </w:r>
            <w:r w:rsidRPr="003B2FFB">
              <w:rPr>
                <w:rFonts w:ascii="ＭＳ ゴシック" w:eastAsia="ＭＳ ゴシック" w:hAnsi="ＭＳ ゴシック" w:hint="eastAsia"/>
                <w:color w:val="FF0000"/>
                <w:sz w:val="18"/>
                <w:szCs w:val="18"/>
              </w:rPr>
              <w:t xml:space="preserve">　</w:t>
            </w:r>
            <w:r w:rsidRPr="000331E6">
              <w:rPr>
                <w:rFonts w:ascii="ＭＳ ゴシック" w:eastAsia="ＭＳ ゴシック" w:hAnsi="ＭＳ ゴシック" w:hint="eastAsia"/>
                <w:color w:val="FF0000"/>
                <w:sz w:val="18"/>
                <w:szCs w:val="18"/>
                <w:u w:val="single"/>
              </w:rPr>
              <w:t>認知症介護に係る専門的な研修(認知症介護実践リーダー研修</w:t>
            </w:r>
            <w:r>
              <w:rPr>
                <w:rFonts w:ascii="ＭＳ ゴシック" w:eastAsia="ＭＳ ゴシック" w:hAnsi="ＭＳ ゴシック" w:hint="eastAsia"/>
                <w:color w:val="FF0000"/>
                <w:sz w:val="18"/>
                <w:szCs w:val="18"/>
                <w:u w:val="single"/>
              </w:rPr>
              <w:t>及び</w:t>
            </w:r>
            <w:r w:rsidRPr="000331E6">
              <w:rPr>
                <w:rFonts w:ascii="ＭＳ ゴシック" w:eastAsia="ＭＳ ゴシック" w:hAnsi="ＭＳ ゴシック" w:hint="eastAsia"/>
                <w:color w:val="FF0000"/>
                <w:sz w:val="18"/>
                <w:szCs w:val="18"/>
                <w:u w:val="single"/>
              </w:rPr>
              <w:t>認知症看護に係る適切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か。</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Default="004F2006" w:rsidP="00F06CC3">
            <w:pPr>
              <w:spacing w:line="240" w:lineRule="exact"/>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hint="eastAsia"/>
                <w:color w:val="FF0000"/>
                <w:sz w:val="18"/>
                <w:szCs w:val="18"/>
                <w:u w:val="single"/>
              </w:rPr>
              <w:t>③</w:t>
            </w:r>
            <w:r w:rsidRPr="001D76AD">
              <w:rPr>
                <w:rFonts w:ascii="ＭＳ ゴシック" w:eastAsia="ＭＳ ゴシック" w:hAnsi="ＭＳ ゴシック" w:hint="eastAsia"/>
                <w:color w:val="FF0000"/>
                <w:sz w:val="18"/>
                <w:szCs w:val="18"/>
              </w:rPr>
              <w:t xml:space="preserve">　</w:t>
            </w:r>
            <w:r w:rsidR="00F06CC3" w:rsidRPr="00F06CC3">
              <w:rPr>
                <w:rFonts w:ascii="ＭＳ ゴシック" w:eastAsia="ＭＳ ゴシック" w:hAnsi="ＭＳ ゴシック" w:hint="eastAsia"/>
                <w:color w:val="FF0000"/>
                <w:sz w:val="18"/>
                <w:szCs w:val="18"/>
                <w:u w:val="single"/>
              </w:rPr>
              <w:t>当該施設</w:t>
            </w:r>
            <w:r w:rsidRPr="000331E6">
              <w:rPr>
                <w:rFonts w:ascii="ＭＳ ゴシック" w:eastAsia="ＭＳ ゴシック" w:hAnsi="ＭＳ ゴシック" w:hint="eastAsia"/>
                <w:color w:val="FF0000"/>
                <w:sz w:val="18"/>
                <w:szCs w:val="18"/>
                <w:u w:val="single"/>
              </w:rPr>
              <w:t>の従業者に対する認知症ケアに関する留意事項の伝達又は技術的指導に係る会議を定期的に開催しているか。</w:t>
            </w:r>
          </w:p>
          <w:p w:rsidR="00F06CC3" w:rsidRDefault="00F06CC3" w:rsidP="00F06CC3">
            <w:pPr>
              <w:spacing w:line="240" w:lineRule="exact"/>
              <w:ind w:left="180" w:hangingChars="100" w:hanging="180"/>
              <w:rPr>
                <w:rFonts w:ascii="ＭＳ ゴシック" w:eastAsia="ＭＳ ゴシック" w:hAnsi="ＭＳ ゴシック"/>
                <w:color w:val="FF0000"/>
                <w:sz w:val="18"/>
                <w:szCs w:val="18"/>
                <w:u w:val="single"/>
              </w:rPr>
            </w:pPr>
          </w:p>
          <w:p w:rsidR="00F06CC3" w:rsidRDefault="00F06CC3" w:rsidP="00F06CC3">
            <w:pPr>
              <w:spacing w:line="240" w:lineRule="exact"/>
              <w:ind w:left="180" w:hangingChars="100" w:hanging="180"/>
              <w:rPr>
                <w:rFonts w:ascii="ＭＳ ゴシック" w:eastAsia="ＭＳ ゴシック" w:hAnsi="ＭＳ ゴシック" w:hint="eastAsia"/>
                <w:color w:val="FF0000"/>
                <w:sz w:val="18"/>
                <w:szCs w:val="18"/>
                <w:u w:val="single"/>
              </w:rPr>
            </w:pPr>
            <w:r w:rsidRPr="00D90A4B">
              <w:rPr>
                <w:rFonts w:ascii="ＭＳ ゴシック" w:eastAsia="ＭＳ ゴシック" w:hAnsi="ＭＳ ゴシック" w:cs="ＭＳ明朝" w:hint="eastAsia"/>
                <w:color w:val="FF0000"/>
                <w:kern w:val="0"/>
                <w:sz w:val="18"/>
                <w:szCs w:val="18"/>
                <w:u w:val="single"/>
              </w:rPr>
              <w:t>※</w:t>
            </w:r>
            <w:r w:rsidRPr="00D90A4B">
              <w:rPr>
                <w:rFonts w:ascii="ＭＳ ゴシック" w:eastAsia="ＭＳ ゴシック" w:hAnsi="ＭＳ ゴシック" w:cs="ＭＳ明朝" w:hint="eastAsia"/>
                <w:color w:val="FF0000"/>
                <w:kern w:val="0"/>
                <w:sz w:val="18"/>
                <w:szCs w:val="18"/>
              </w:rPr>
              <w:t xml:space="preserve">　</w:t>
            </w:r>
            <w:r w:rsidRPr="00D90A4B">
              <w:rPr>
                <w:rFonts w:ascii="ＭＳ ゴシック" w:eastAsia="ＭＳ ゴシック" w:hAnsi="ＭＳ ゴシック" w:cs="ＭＳ明朝" w:hint="eastAsia"/>
                <w:color w:val="FF0000"/>
                <w:kern w:val="0"/>
                <w:sz w:val="18"/>
                <w:szCs w:val="18"/>
                <w:u w:val="single"/>
              </w:rPr>
              <w:t>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を遵守していること。</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C00C1D" w:rsidRDefault="004F2006" w:rsidP="00BB0BC5">
            <w:pPr>
              <w:pStyle w:val="a3"/>
              <w:spacing w:line="240" w:lineRule="exact"/>
              <w:ind w:left="180" w:hangingChars="100" w:hanging="180"/>
              <w:rPr>
                <w:rFonts w:ascii="ＭＳ ゴシック" w:eastAsia="ＭＳ ゴシック" w:hAnsi="ＭＳ ゴシック"/>
                <w:color w:val="FF0000"/>
                <w:sz w:val="18"/>
                <w:szCs w:val="18"/>
                <w:u w:val="single"/>
              </w:rPr>
            </w:pPr>
            <w:r w:rsidRPr="00C00C1D">
              <w:rPr>
                <w:rFonts w:ascii="ＭＳ ゴシック" w:eastAsia="ＭＳ ゴシック" w:hAnsi="ＭＳ ゴシック" w:hint="eastAsia"/>
                <w:color w:val="FF0000"/>
                <w:sz w:val="18"/>
                <w:szCs w:val="18"/>
                <w:u w:val="single"/>
              </w:rPr>
              <w:t>➃</w:t>
            </w:r>
            <w:r w:rsidRPr="00C00C1D">
              <w:rPr>
                <w:rFonts w:ascii="ＭＳ ゴシック" w:eastAsia="ＭＳ ゴシック" w:hAnsi="ＭＳ ゴシック" w:hint="eastAsia"/>
                <w:color w:val="FF0000"/>
                <w:sz w:val="18"/>
                <w:szCs w:val="18"/>
              </w:rPr>
              <w:t xml:space="preserve">　</w:t>
            </w:r>
            <w:r w:rsidRPr="00C00C1D">
              <w:rPr>
                <w:rFonts w:ascii="ＭＳ ゴシック" w:eastAsia="ＭＳ ゴシック" w:hAnsi="ＭＳ ゴシック" w:hint="eastAsia"/>
                <w:color w:val="FF0000"/>
                <w:sz w:val="18"/>
                <w:szCs w:val="18"/>
                <w:u w:val="single"/>
              </w:rPr>
              <w:t>認知症介護の指導に係る専門的な研修(</w:t>
            </w:r>
            <w:r w:rsidR="00F06CC3">
              <w:rPr>
                <w:rFonts w:ascii="ＭＳ ゴシック" w:eastAsia="ＭＳ ゴシック" w:hAnsi="ＭＳ ゴシック" w:hint="eastAsia"/>
                <w:color w:val="FF0000"/>
                <w:sz w:val="18"/>
                <w:szCs w:val="18"/>
                <w:u w:val="single"/>
              </w:rPr>
              <w:t>認知症介護指導者</w:t>
            </w:r>
            <w:r w:rsidRPr="00C00C1D">
              <w:rPr>
                <w:rFonts w:ascii="ＭＳ ゴシック" w:eastAsia="ＭＳ ゴシック" w:hAnsi="ＭＳ ゴシック" w:hint="eastAsia"/>
                <w:color w:val="FF0000"/>
                <w:sz w:val="18"/>
                <w:szCs w:val="18"/>
                <w:u w:val="single"/>
              </w:rPr>
              <w:t>研修及び認知症看護に係る適切な研修)を修了している者を１名以上配置し、</w:t>
            </w:r>
            <w:r w:rsidR="00BB0BC5">
              <w:rPr>
                <w:rFonts w:ascii="ＭＳ ゴシック" w:eastAsia="ＭＳ ゴシック" w:hAnsi="ＭＳ ゴシック" w:hint="eastAsia"/>
                <w:color w:val="FF0000"/>
                <w:sz w:val="18"/>
                <w:szCs w:val="18"/>
                <w:u w:val="single"/>
                <w:lang w:eastAsia="ja-JP"/>
              </w:rPr>
              <w:t>施設</w:t>
            </w:r>
            <w:r w:rsidRPr="00C00C1D">
              <w:rPr>
                <w:rFonts w:ascii="ＭＳ ゴシック" w:eastAsia="ＭＳ ゴシック" w:hAnsi="ＭＳ ゴシック" w:hint="eastAsia"/>
                <w:color w:val="FF0000"/>
                <w:sz w:val="18"/>
                <w:szCs w:val="18"/>
                <w:u w:val="single"/>
              </w:rPr>
              <w:t>全体の認知症ケアの指導等を実施しているか。</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single" w:sz="4" w:space="0" w:color="auto"/>
            </w:tcBorders>
          </w:tcPr>
          <w:p w:rsidR="004F2006" w:rsidRPr="00A21F6D" w:rsidRDefault="004F2006" w:rsidP="004F2006">
            <w:pPr>
              <w:spacing w:line="260" w:lineRule="exact"/>
              <w:rPr>
                <w:rFonts w:ascii="ＭＳ ゴシック" w:eastAsia="ＭＳ ゴシック" w:hAnsi="ＭＳ ゴシック"/>
                <w:sz w:val="18"/>
                <w:szCs w:val="18"/>
              </w:rPr>
            </w:pPr>
          </w:p>
        </w:tc>
        <w:tc>
          <w:tcPr>
            <w:tcW w:w="2979" w:type="pct"/>
            <w:tcBorders>
              <w:top w:val="single" w:sz="4" w:space="0" w:color="auto"/>
              <w:bottom w:val="dashed" w:sz="4" w:space="0" w:color="auto"/>
            </w:tcBorders>
            <w:vAlign w:val="center"/>
          </w:tcPr>
          <w:p w:rsidR="004F2006" w:rsidRPr="00C00C1D" w:rsidRDefault="004F2006" w:rsidP="004F2006">
            <w:pPr>
              <w:pStyle w:val="a3"/>
              <w:spacing w:line="240" w:lineRule="exact"/>
              <w:ind w:left="180" w:hangingChars="100" w:hanging="180"/>
              <w:rPr>
                <w:rFonts w:ascii="ＭＳ ゴシック" w:eastAsia="ＭＳ ゴシック" w:hAnsi="ＭＳ ゴシック"/>
                <w:color w:val="FF0000"/>
                <w:sz w:val="18"/>
                <w:szCs w:val="18"/>
                <w:u w:val="single"/>
              </w:rPr>
            </w:pPr>
            <w:r w:rsidRPr="00C00C1D">
              <w:rPr>
                <w:rFonts w:ascii="ＭＳ ゴシック" w:eastAsia="ＭＳ ゴシック" w:hAnsi="ＭＳ ゴシック" w:hint="eastAsia"/>
                <w:color w:val="FF0000"/>
                <w:sz w:val="18"/>
                <w:szCs w:val="18"/>
                <w:u w:val="single"/>
              </w:rPr>
              <w:t>⑤</w:t>
            </w:r>
            <w:r w:rsidRPr="00C00C1D">
              <w:rPr>
                <w:rFonts w:ascii="ＭＳ ゴシック" w:eastAsia="ＭＳ ゴシック" w:hAnsi="ＭＳ ゴシック" w:hint="eastAsia"/>
                <w:color w:val="FF0000"/>
                <w:sz w:val="18"/>
                <w:szCs w:val="18"/>
              </w:rPr>
              <w:t xml:space="preserve">　</w:t>
            </w:r>
            <w:r w:rsidRPr="00C00C1D">
              <w:rPr>
                <w:rFonts w:ascii="ＭＳ ゴシック" w:eastAsia="ＭＳ ゴシック" w:hAnsi="ＭＳ ゴシック" w:hint="eastAsia"/>
                <w:color w:val="FF0000"/>
                <w:sz w:val="18"/>
                <w:szCs w:val="18"/>
                <w:u w:val="single"/>
              </w:rPr>
              <w:t>介護職員、看護職員ごとの認知症ケアに関する研修計画を作成し、当該計画に従い、研修を実施又は実施を予定しているか。</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46794">
        <w:trPr>
          <w:cantSplit/>
          <w:trHeight w:val="77"/>
        </w:trPr>
        <w:tc>
          <w:tcPr>
            <w:tcW w:w="1223" w:type="pct"/>
            <w:vMerge w:val="restart"/>
            <w:tcBorders>
              <w:top w:val="single" w:sz="4" w:space="0" w:color="auto"/>
              <w:bottom w:val="nil"/>
            </w:tcBorders>
          </w:tcPr>
          <w:p w:rsidR="004F2006" w:rsidRPr="00563D07" w:rsidRDefault="0068659B" w:rsidP="004F2006">
            <w:pPr>
              <w:spacing w:line="26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23</w:t>
            </w:r>
            <w:r w:rsidR="004F2006" w:rsidRPr="00563D07">
              <w:rPr>
                <w:rFonts w:ascii="ＭＳ ゴシック" w:eastAsia="ＭＳ ゴシック" w:hAnsi="ＭＳ ゴシック" w:hint="eastAsia"/>
                <w:color w:val="FF0000"/>
                <w:sz w:val="18"/>
                <w:szCs w:val="18"/>
              </w:rPr>
              <w:t xml:space="preserve">　サービス提供体制強化加算</w:t>
            </w:r>
          </w:p>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p w:rsidR="004F2006" w:rsidRPr="00A21F6D" w:rsidRDefault="004F2006" w:rsidP="004F2006">
            <w:pPr>
              <w:spacing w:line="260" w:lineRule="exact"/>
              <w:rPr>
                <w:rFonts w:ascii="ＭＳ ゴシック" w:eastAsia="ＭＳ ゴシック" w:hAnsi="ＭＳ ゴシック"/>
                <w:sz w:val="18"/>
                <w:szCs w:val="18"/>
                <w:highlight w:val="yellow"/>
              </w:rPr>
            </w:pPr>
            <w:r w:rsidRPr="00A21F6D">
              <w:rPr>
                <w:rFonts w:ascii="ＭＳ ゴシック" w:eastAsia="ＭＳ ゴシック" w:hAnsi="ＭＳ ゴシック" w:hint="eastAsia"/>
                <w:sz w:val="18"/>
                <w:szCs w:val="18"/>
              </w:rPr>
              <w:t>【予防も同様】</w:t>
            </w:r>
          </w:p>
        </w:tc>
        <w:tc>
          <w:tcPr>
            <w:tcW w:w="2979" w:type="pct"/>
            <w:tcBorders>
              <w:bottom w:val="single" w:sz="4" w:space="0" w:color="auto"/>
            </w:tcBorders>
            <w:vAlign w:val="center"/>
          </w:tcPr>
          <w:p w:rsidR="004F2006" w:rsidRPr="006C434F" w:rsidRDefault="004F2006" w:rsidP="004F2006">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sidRPr="006C434F">
              <w:rPr>
                <w:rFonts w:ascii="ＭＳ ゴシック" w:eastAsia="ＭＳ ゴシック" w:hAnsi="ＭＳ ゴシック" w:hint="eastAsia"/>
                <w:color w:val="FF0000"/>
                <w:sz w:val="18"/>
                <w:szCs w:val="18"/>
                <w:lang w:val="en-US" w:eastAsia="ja-JP"/>
              </w:rPr>
              <w:t>サービス提供体制強化加算(Ⅰ)</w:t>
            </w:r>
            <w:r w:rsidRPr="006C434F">
              <w:rPr>
                <w:rFonts w:ascii="ＭＳ ゴシック" w:eastAsia="ＭＳ ゴシック" w:hAnsi="ＭＳ ゴシック"/>
                <w:color w:val="FF0000"/>
                <w:sz w:val="18"/>
                <w:szCs w:val="18"/>
                <w:lang w:val="en-US" w:eastAsia="ja-JP"/>
              </w:rPr>
              <w:t xml:space="preserve"> </w:t>
            </w:r>
          </w:p>
        </w:tc>
        <w:tc>
          <w:tcPr>
            <w:tcW w:w="798" w:type="pct"/>
            <w:gridSpan w:val="4"/>
            <w:tcBorders>
              <w:bottom w:val="single" w:sz="4" w:space="0" w:color="auto"/>
            </w:tcBorders>
            <w:shd w:val="clear" w:color="auto" w:fill="A6A6A6" w:themeFill="background1" w:themeFillShade="A6"/>
            <w:vAlign w:val="center"/>
          </w:tcPr>
          <w:p w:rsidR="004F2006" w:rsidRPr="007A5446" w:rsidRDefault="004F2006" w:rsidP="004F2006">
            <w:pPr>
              <w:jc w:val="center"/>
              <w:rPr>
                <w:rFonts w:ascii="ＭＳ ゴシック" w:eastAsia="ＭＳ ゴシック" w:hAnsi="ＭＳ ゴシック"/>
                <w:sz w:val="22"/>
                <w:szCs w:val="22"/>
              </w:rPr>
            </w:pPr>
          </w:p>
        </w:tc>
      </w:tr>
      <w:tr w:rsidR="004F2006" w:rsidRPr="005B1669" w:rsidTr="008615C3">
        <w:trPr>
          <w:cantSplit/>
          <w:trHeight w:val="77"/>
        </w:trPr>
        <w:tc>
          <w:tcPr>
            <w:tcW w:w="1223" w:type="pct"/>
            <w:vMerge/>
            <w:tcBorders>
              <w:top w:val="single" w:sz="4" w:space="0" w:color="auto"/>
              <w:bottom w:val="nil"/>
            </w:tcBorders>
          </w:tcPr>
          <w:p w:rsidR="004F2006" w:rsidRPr="00563D07" w:rsidRDefault="004F2006" w:rsidP="004F2006">
            <w:pPr>
              <w:spacing w:line="260" w:lineRule="exact"/>
              <w:ind w:left="180" w:hangingChars="100" w:hanging="180"/>
              <w:rPr>
                <w:rFonts w:ascii="ＭＳ ゴシック" w:eastAsia="ＭＳ ゴシック" w:hAnsi="ＭＳ ゴシック"/>
                <w:color w:val="FF0000"/>
                <w:sz w:val="18"/>
                <w:szCs w:val="18"/>
              </w:rPr>
            </w:pPr>
          </w:p>
        </w:tc>
        <w:tc>
          <w:tcPr>
            <w:tcW w:w="2979" w:type="pct"/>
            <w:tcBorders>
              <w:bottom w:val="single" w:sz="4" w:space="0" w:color="auto"/>
            </w:tcBorders>
            <w:vAlign w:val="center"/>
          </w:tcPr>
          <w:p w:rsidR="004F2006"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①　次のいずれかに適合すること。</w:t>
            </w:r>
          </w:p>
          <w:p w:rsidR="00D01AD4" w:rsidRDefault="00D01AD4"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p>
          <w:p w:rsidR="00D01AD4" w:rsidRPr="006C434F" w:rsidRDefault="00D01AD4" w:rsidP="00D01AD4">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w:t>
            </w:r>
            <w:r w:rsidR="00796D1C">
              <w:rPr>
                <w:rFonts w:ascii="ＭＳ ゴシック" w:eastAsia="ＭＳ ゴシック" w:hAnsi="ＭＳ ゴシック" w:hint="eastAsia"/>
                <w:color w:val="FF0000"/>
                <w:sz w:val="18"/>
                <w:szCs w:val="18"/>
                <w:lang w:val="en-US" w:eastAsia="ja-JP"/>
              </w:rPr>
              <w:t>特定施設入居者生活介護を提供する介護職員と指定介護予防特定施設入居者</w:t>
            </w:r>
            <w:r>
              <w:rPr>
                <w:rFonts w:ascii="ＭＳ ゴシック" w:eastAsia="ＭＳ ゴシック" w:hAnsi="ＭＳ ゴシック" w:hint="eastAsia"/>
                <w:color w:val="FF0000"/>
                <w:sz w:val="18"/>
                <w:szCs w:val="18"/>
                <w:lang w:val="en-US" w:eastAsia="ja-JP"/>
              </w:rPr>
              <w:t>生活介護を提供する介護職員の合計数によるものとする。</w:t>
            </w:r>
          </w:p>
        </w:tc>
        <w:tc>
          <w:tcPr>
            <w:tcW w:w="798" w:type="pct"/>
            <w:gridSpan w:val="4"/>
            <w:tcBorders>
              <w:bottom w:val="single" w:sz="4" w:space="0" w:color="auto"/>
            </w:tcBorders>
            <w:shd w:val="clear" w:color="auto" w:fill="A6A6A6" w:themeFill="background1" w:themeFillShade="A6"/>
            <w:vAlign w:val="center"/>
          </w:tcPr>
          <w:p w:rsidR="004F2006" w:rsidRPr="007A5446" w:rsidRDefault="004F2006" w:rsidP="004F2006">
            <w:pPr>
              <w:jc w:val="center"/>
              <w:rPr>
                <w:rFonts w:ascii="ＭＳ ゴシック" w:eastAsia="ＭＳ ゴシック" w:hAnsi="ＭＳ ゴシック"/>
                <w:sz w:val="22"/>
                <w:szCs w:val="22"/>
              </w:rPr>
            </w:pPr>
          </w:p>
        </w:tc>
      </w:tr>
      <w:tr w:rsidR="004F2006" w:rsidRPr="005B1669" w:rsidTr="008615C3">
        <w:trPr>
          <w:cantSplit/>
          <w:trHeight w:val="77"/>
        </w:trPr>
        <w:tc>
          <w:tcPr>
            <w:tcW w:w="1223" w:type="pct"/>
            <w:vMerge/>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dashSmallGap" w:sz="4" w:space="0" w:color="auto"/>
            </w:tcBorders>
            <w:vAlign w:val="center"/>
          </w:tcPr>
          <w:p w:rsidR="004F2006" w:rsidRPr="006C434F" w:rsidRDefault="004F2006" w:rsidP="000662E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イ</w:t>
            </w:r>
            <w:r w:rsidRPr="006C434F">
              <w:rPr>
                <w:rFonts w:ascii="ＭＳ ゴシック" w:eastAsia="ＭＳ ゴシック" w:hAnsi="ＭＳ ゴシック" w:hint="eastAsia"/>
                <w:color w:val="FF0000"/>
                <w:sz w:val="18"/>
                <w:szCs w:val="18"/>
                <w:lang w:val="en-US" w:eastAsia="ja-JP"/>
              </w:rPr>
              <w:t xml:space="preserve">　介護職員の総数のうち、介護福祉士の占める割合が100分の</w:t>
            </w:r>
            <w:r>
              <w:rPr>
                <w:rFonts w:ascii="ＭＳ ゴシック" w:eastAsia="ＭＳ ゴシック" w:hAnsi="ＭＳ ゴシック" w:hint="eastAsia"/>
                <w:color w:val="FF0000"/>
                <w:sz w:val="18"/>
                <w:szCs w:val="18"/>
                <w:lang w:val="en-US" w:eastAsia="ja-JP"/>
              </w:rPr>
              <w:t>70</w:t>
            </w:r>
            <w:r w:rsidRPr="006C434F">
              <w:rPr>
                <w:rFonts w:ascii="ＭＳ ゴシック" w:eastAsia="ＭＳ ゴシック" w:hAnsi="ＭＳ ゴシック" w:hint="eastAsia"/>
                <w:color w:val="FF0000"/>
                <w:sz w:val="18"/>
                <w:szCs w:val="18"/>
                <w:lang w:val="en-US" w:eastAsia="ja-JP"/>
              </w:rPr>
              <w:t>以上であるか。</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vMerge/>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Pr="006C434F" w:rsidRDefault="004F2006" w:rsidP="00B1005C">
            <w:pPr>
              <w:pStyle w:val="a3"/>
              <w:tabs>
                <w:tab w:val="clear" w:pos="4252"/>
                <w:tab w:val="clear" w:pos="8504"/>
              </w:tabs>
              <w:snapToGrid/>
              <w:spacing w:line="240" w:lineRule="exact"/>
              <w:rPr>
                <w:rFonts w:ascii="ＭＳ ゴシック" w:eastAsia="ＭＳ ゴシック" w:hAnsi="ＭＳ ゴシック" w:hint="eastAsia"/>
                <w:color w:val="FF0000"/>
                <w:sz w:val="18"/>
                <w:szCs w:val="18"/>
                <w:lang w:val="en-US" w:eastAsia="ja-JP"/>
              </w:rPr>
            </w:pPr>
            <w:r w:rsidRPr="006C434F">
              <w:rPr>
                <w:rFonts w:ascii="ＭＳ ゴシック" w:eastAsia="ＭＳ ゴシック" w:hAnsi="ＭＳ ゴシック" w:hint="eastAsia"/>
                <w:color w:val="FF0000"/>
                <w:sz w:val="18"/>
                <w:szCs w:val="18"/>
                <w:lang w:val="en-US" w:eastAsia="ja-JP"/>
              </w:rPr>
              <w:t>介護福祉士については、各月の前月の末日時点で資格を取得している者を対象としているか。</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0662E0">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SmallGap" w:sz="4" w:space="0" w:color="auto"/>
            </w:tcBorders>
            <w:vAlign w:val="center"/>
          </w:tcPr>
          <w:p w:rsidR="004F2006" w:rsidRPr="006C434F" w:rsidRDefault="004F2006" w:rsidP="000662E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ロ　介護職員の総数のうち、勤続年数10年</w:t>
            </w:r>
            <w:r w:rsidR="00D01AD4">
              <w:rPr>
                <w:rFonts w:ascii="ＭＳ ゴシック" w:eastAsia="ＭＳ ゴシック" w:hAnsi="ＭＳ ゴシック" w:hint="eastAsia"/>
                <w:color w:val="FF0000"/>
                <w:sz w:val="18"/>
                <w:szCs w:val="18"/>
                <w:lang w:val="en-US" w:eastAsia="ja-JP"/>
              </w:rPr>
              <w:t>以上</w:t>
            </w:r>
            <w:r>
              <w:rPr>
                <w:rFonts w:ascii="ＭＳ ゴシック" w:eastAsia="ＭＳ ゴシック" w:hAnsi="ＭＳ ゴシック" w:hint="eastAsia"/>
                <w:color w:val="FF0000"/>
                <w:sz w:val="18"/>
                <w:szCs w:val="18"/>
                <w:lang w:val="en-US" w:eastAsia="ja-JP"/>
              </w:rPr>
              <w:t>の介護福祉士の占める割合が100分の25以上であるか。</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0662E0">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各月の前月の末日時点における勤続年数としているか。</w:t>
            </w:r>
          </w:p>
          <w:p w:rsidR="004F2006" w:rsidRDefault="004F2006" w:rsidP="00B1005C">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rPr>
              <w:t>※　当該事業所における勤続年数に加え、同一法人</w:t>
            </w:r>
            <w:r w:rsidR="00B1005C">
              <w:rPr>
                <w:rFonts w:ascii="ＭＳ ゴシック" w:eastAsia="ＭＳ ゴシック" w:hAnsi="ＭＳ ゴシック" w:hint="eastAsia"/>
                <w:color w:val="FF0000"/>
                <w:sz w:val="18"/>
                <w:szCs w:val="18"/>
                <w:lang w:eastAsia="ja-JP"/>
              </w:rPr>
              <w:t>等</w:t>
            </w:r>
            <w:r>
              <w:rPr>
                <w:rFonts w:ascii="ＭＳ ゴシック" w:eastAsia="ＭＳ ゴシック" w:hAnsi="ＭＳ ゴシック" w:hint="eastAsia"/>
                <w:color w:val="FF0000"/>
                <w:sz w:val="18"/>
                <w:szCs w:val="18"/>
              </w:rPr>
              <w:t>の経営する他の介護サービス事業所、病院、社会福祉施設等においてサービスを利用者に直接提供する職員として勤務した年数を含めることができる。</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0662E0" w:rsidRPr="005B1669" w:rsidTr="009F53E1">
        <w:trPr>
          <w:cantSplit/>
          <w:trHeight w:val="430"/>
        </w:trPr>
        <w:tc>
          <w:tcPr>
            <w:tcW w:w="1223" w:type="pct"/>
            <w:vMerge w:val="restart"/>
            <w:tcBorders>
              <w:top w:val="nil"/>
            </w:tcBorders>
          </w:tcPr>
          <w:p w:rsidR="000662E0" w:rsidRPr="00A21F6D" w:rsidRDefault="000662E0" w:rsidP="000662E0">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SmallGap" w:sz="4" w:space="0" w:color="auto"/>
            </w:tcBorders>
            <w:vAlign w:val="center"/>
          </w:tcPr>
          <w:p w:rsidR="000662E0" w:rsidRDefault="000662E0" w:rsidP="000662E0">
            <w:pPr>
              <w:pStyle w:val="a3"/>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②　提供する指定特定施設入居者生活介護の質の向上に資する取組を実施していること。</w:t>
            </w:r>
          </w:p>
        </w:tc>
        <w:tc>
          <w:tcPr>
            <w:tcW w:w="200" w:type="pct"/>
            <w:tcBorders>
              <w:top w:val="single" w:sz="4" w:space="0" w:color="auto"/>
              <w:bottom w:val="dashSmallGap"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dashSmallGap"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r>
      <w:tr w:rsidR="000662E0" w:rsidRPr="005B1669" w:rsidTr="000662E0">
        <w:trPr>
          <w:cantSplit/>
          <w:trHeight w:val="279"/>
        </w:trPr>
        <w:tc>
          <w:tcPr>
            <w:tcW w:w="1223" w:type="pct"/>
            <w:vMerge/>
            <w:tcBorders>
              <w:bottom w:val="nil"/>
            </w:tcBorders>
          </w:tcPr>
          <w:p w:rsidR="000662E0" w:rsidRPr="00A21F6D" w:rsidRDefault="000662E0" w:rsidP="000662E0">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0662E0" w:rsidRDefault="000662E0" w:rsidP="000662E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val="en-US" w:eastAsia="ja-JP"/>
              </w:rPr>
              <w:t xml:space="preserve">※　</w:t>
            </w:r>
            <w:r>
              <w:rPr>
                <w:rFonts w:ascii="ＭＳ ゴシック" w:eastAsia="ＭＳ ゴシック" w:hAnsi="ＭＳ ゴシック" w:hint="eastAsia"/>
                <w:color w:val="FF0000"/>
                <w:sz w:val="18"/>
                <w:lang w:eastAsia="ja-JP"/>
              </w:rPr>
              <w:t>提供する指定特定施設入居者生活介護の質の向上に資する取組については、サービスの質の向上や利用者の尊厳の保持を目的として、事業所として継続的に行う取組みを指すものである。</w:t>
            </w:r>
          </w:p>
          <w:p w:rsidR="000662E0" w:rsidRDefault="000662E0" w:rsidP="000662E0">
            <w:pPr>
              <w:pStyle w:val="a3"/>
              <w:tabs>
                <w:tab w:val="clear" w:pos="4252"/>
                <w:tab w:val="clear" w:pos="8504"/>
              </w:tabs>
              <w:snapToGrid/>
              <w:spacing w:line="240" w:lineRule="exact"/>
              <w:ind w:firstLineChars="100" w:firstLine="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eastAsia="ja-JP"/>
              </w:rPr>
              <w:t>(例)</w:t>
            </w:r>
          </w:p>
          <w:p w:rsidR="000662E0" w:rsidRDefault="000662E0" w:rsidP="000662E0">
            <w:pPr>
              <w:pStyle w:val="a3"/>
              <w:tabs>
                <w:tab w:val="clear" w:pos="4252"/>
                <w:tab w:val="clear" w:pos="8504"/>
              </w:tabs>
              <w:snapToGrid/>
              <w:spacing w:line="240" w:lineRule="exact"/>
              <w:ind w:firstLineChars="100" w:firstLine="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eastAsia="ja-JP"/>
              </w:rPr>
              <w:t>・LIFEを活用しPDCAサイクルの構築</w:t>
            </w:r>
          </w:p>
          <w:p w:rsidR="000662E0" w:rsidRDefault="000662E0" w:rsidP="000662E0">
            <w:pPr>
              <w:pStyle w:val="a3"/>
              <w:tabs>
                <w:tab w:val="clear" w:pos="4252"/>
                <w:tab w:val="clear" w:pos="8504"/>
              </w:tabs>
              <w:snapToGrid/>
              <w:spacing w:line="240" w:lineRule="exact"/>
              <w:ind w:firstLineChars="100" w:firstLine="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eastAsia="ja-JP"/>
              </w:rPr>
              <w:t>・ICT・テクノロジーの活用</w:t>
            </w:r>
          </w:p>
          <w:p w:rsidR="000662E0" w:rsidRDefault="000662E0" w:rsidP="000662E0">
            <w:pPr>
              <w:pStyle w:val="a3"/>
              <w:tabs>
                <w:tab w:val="clear" w:pos="4252"/>
                <w:tab w:val="clear" w:pos="8504"/>
              </w:tabs>
              <w:snapToGrid/>
              <w:spacing w:line="240" w:lineRule="exact"/>
              <w:ind w:leftChars="100" w:left="390" w:hangingChars="100" w:hanging="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eastAsia="ja-JP"/>
              </w:rPr>
              <w:t>・高齢者の活躍(居室やフロア等の掃除、食事の配膳・下膳などのほか、経理や労務、広報なども含めた介護業務以外の業務の提供)等による役割分担の明確化</w:t>
            </w:r>
          </w:p>
          <w:p w:rsidR="000662E0" w:rsidRDefault="000662E0" w:rsidP="000662E0">
            <w:pPr>
              <w:pStyle w:val="a3"/>
              <w:spacing w:line="240" w:lineRule="exact"/>
              <w:ind w:leftChars="100" w:left="390" w:hangingChars="100" w:hanging="180"/>
              <w:rPr>
                <w:rFonts w:ascii="ＭＳ ゴシック" w:eastAsia="ＭＳ ゴシック" w:hAnsi="ＭＳ ゴシック"/>
                <w:color w:val="FF0000"/>
                <w:sz w:val="18"/>
                <w:lang w:eastAsia="ja-JP"/>
              </w:rPr>
            </w:pPr>
            <w:r>
              <w:rPr>
                <w:rFonts w:ascii="ＭＳ ゴシック" w:eastAsia="ＭＳ ゴシック" w:hAnsi="ＭＳ ゴシック" w:hint="eastAsia"/>
                <w:color w:val="FF0000"/>
                <w:sz w:val="18"/>
                <w:lang w:eastAsia="ja-JP"/>
              </w:rPr>
              <w:t>・ケアに当たり、居室の定員が２以上である場合、原則としてポータブルトイレを使用しない方針を立てて取組を行っていること。</w:t>
            </w:r>
          </w:p>
          <w:p w:rsidR="000662E0" w:rsidRDefault="000662E0" w:rsidP="000662E0">
            <w:pPr>
              <w:pStyle w:val="a3"/>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lang w:eastAsia="ja-JP"/>
              </w:rPr>
              <w:t>※　実施に当たっては、当該取引の意義・目的を職員に周知するとともに、適宜のフォローアップや職員間の意見交換等により、当該取引の意義・目的に則ったケアの実現に向けて継続的に取り組むものでなければならない。</w:t>
            </w:r>
          </w:p>
        </w:tc>
        <w:tc>
          <w:tcPr>
            <w:tcW w:w="200" w:type="pct"/>
            <w:tcBorders>
              <w:top w:val="dashSmallGap" w:sz="4" w:space="0" w:color="auto"/>
              <w:bottom w:val="single" w:sz="4" w:space="0" w:color="auto"/>
            </w:tcBorders>
            <w:shd w:val="clear" w:color="auto" w:fill="A6A6A6" w:themeFill="background1" w:themeFillShade="A6"/>
            <w:vAlign w:val="center"/>
          </w:tcPr>
          <w:p w:rsidR="000662E0" w:rsidRPr="003479A4" w:rsidRDefault="000662E0" w:rsidP="000662E0">
            <w:pPr>
              <w:jc w:val="center"/>
              <w:rPr>
                <w:rFonts w:ascii="ＭＳ ゴシック" w:eastAsia="ＭＳ ゴシック" w:hAnsi="ＭＳ ゴシック"/>
                <w:sz w:val="22"/>
                <w:szCs w:val="24"/>
              </w:rPr>
            </w:pPr>
          </w:p>
        </w:tc>
        <w:tc>
          <w:tcPr>
            <w:tcW w:w="200" w:type="pct"/>
            <w:tcBorders>
              <w:top w:val="dashSmallGap" w:sz="4" w:space="0" w:color="auto"/>
              <w:bottom w:val="single" w:sz="4" w:space="0" w:color="auto"/>
            </w:tcBorders>
            <w:shd w:val="clear" w:color="auto" w:fill="A6A6A6" w:themeFill="background1" w:themeFillShade="A6"/>
            <w:vAlign w:val="center"/>
          </w:tcPr>
          <w:p w:rsidR="000662E0" w:rsidRPr="003479A4" w:rsidRDefault="000662E0" w:rsidP="000662E0">
            <w:pPr>
              <w:jc w:val="center"/>
              <w:rPr>
                <w:rFonts w:ascii="ＭＳ ゴシック" w:eastAsia="ＭＳ ゴシック" w:hAnsi="ＭＳ ゴシック"/>
                <w:sz w:val="22"/>
                <w:szCs w:val="24"/>
              </w:rPr>
            </w:pPr>
          </w:p>
        </w:tc>
        <w:tc>
          <w:tcPr>
            <w:tcW w:w="200" w:type="pct"/>
            <w:tcBorders>
              <w:top w:val="dashSmallGap" w:sz="4" w:space="0" w:color="auto"/>
              <w:bottom w:val="single" w:sz="4" w:space="0" w:color="auto"/>
            </w:tcBorders>
            <w:shd w:val="clear" w:color="auto" w:fill="A6A6A6" w:themeFill="background1" w:themeFillShade="A6"/>
            <w:vAlign w:val="center"/>
          </w:tcPr>
          <w:p w:rsidR="000662E0" w:rsidRPr="003479A4" w:rsidRDefault="000662E0" w:rsidP="000662E0">
            <w:pPr>
              <w:jc w:val="center"/>
              <w:rPr>
                <w:rFonts w:ascii="ＭＳ ゴシック" w:eastAsia="ＭＳ ゴシック" w:hAnsi="ＭＳ ゴシック"/>
                <w:sz w:val="22"/>
                <w:szCs w:val="24"/>
              </w:rPr>
            </w:pPr>
          </w:p>
        </w:tc>
        <w:tc>
          <w:tcPr>
            <w:tcW w:w="198" w:type="pct"/>
            <w:tcBorders>
              <w:top w:val="dashSmallGap" w:sz="4" w:space="0" w:color="auto"/>
              <w:bottom w:val="single" w:sz="4" w:space="0" w:color="auto"/>
            </w:tcBorders>
            <w:shd w:val="clear" w:color="auto" w:fill="A6A6A6" w:themeFill="background1" w:themeFillShade="A6"/>
            <w:vAlign w:val="center"/>
          </w:tcPr>
          <w:p w:rsidR="000662E0" w:rsidRPr="003479A4" w:rsidRDefault="000662E0" w:rsidP="000662E0">
            <w:pPr>
              <w:jc w:val="center"/>
              <w:rPr>
                <w:rFonts w:ascii="ＭＳ ゴシック" w:eastAsia="ＭＳ ゴシック" w:hAnsi="ＭＳ ゴシック"/>
                <w:sz w:val="22"/>
                <w:szCs w:val="24"/>
              </w:rPr>
            </w:pPr>
          </w:p>
        </w:tc>
      </w:tr>
      <w:tr w:rsidR="000662E0" w:rsidRPr="005B1669" w:rsidTr="000662E0">
        <w:trPr>
          <w:cantSplit/>
          <w:trHeight w:val="77"/>
        </w:trPr>
        <w:tc>
          <w:tcPr>
            <w:tcW w:w="1223" w:type="pct"/>
            <w:tcBorders>
              <w:top w:val="nil"/>
              <w:bottom w:val="nil"/>
            </w:tcBorders>
          </w:tcPr>
          <w:p w:rsidR="000662E0" w:rsidRPr="00A21F6D" w:rsidRDefault="000662E0" w:rsidP="000662E0">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0662E0" w:rsidRDefault="000662E0" w:rsidP="000662E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③　人員基準欠如に該当していない</w:t>
            </w:r>
            <w:r w:rsidR="00F56E04">
              <w:rPr>
                <w:rFonts w:ascii="ＭＳ ゴシック" w:eastAsia="ＭＳ ゴシック" w:hAnsi="ＭＳ ゴシック" w:hint="eastAsia"/>
                <w:color w:val="FF0000"/>
                <w:sz w:val="18"/>
                <w:szCs w:val="18"/>
                <w:lang w:eastAsia="ja-JP"/>
              </w:rPr>
              <w:t>か。</w:t>
            </w:r>
          </w:p>
        </w:tc>
        <w:tc>
          <w:tcPr>
            <w:tcW w:w="200" w:type="pct"/>
            <w:tcBorders>
              <w:top w:val="single" w:sz="4" w:space="0" w:color="auto"/>
              <w:bottom w:val="single"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vAlign w:val="center"/>
          </w:tcPr>
          <w:p w:rsidR="000662E0" w:rsidRPr="003479A4" w:rsidRDefault="000662E0" w:rsidP="000662E0">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654945"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sidRPr="00654945">
              <w:rPr>
                <w:rFonts w:ascii="ＭＳ ゴシック" w:eastAsia="ＭＳ ゴシック" w:hAnsi="ＭＳ ゴシック" w:hint="eastAsia"/>
                <w:color w:val="FF0000"/>
                <w:sz w:val="18"/>
                <w:szCs w:val="18"/>
                <w:lang w:val="en-US" w:eastAsia="ja-JP"/>
              </w:rPr>
              <w:t>サービス提供体制強化加算(</w:t>
            </w:r>
            <w:r>
              <w:rPr>
                <w:rFonts w:ascii="ＭＳ ゴシック" w:eastAsia="ＭＳ ゴシック" w:hAnsi="ＭＳ ゴシック" w:hint="eastAsia"/>
                <w:color w:val="FF0000"/>
                <w:sz w:val="18"/>
                <w:szCs w:val="18"/>
                <w:lang w:val="en-US" w:eastAsia="ja-JP"/>
              </w:rPr>
              <w:t>Ⅱ)</w:t>
            </w:r>
          </w:p>
        </w:tc>
        <w:tc>
          <w:tcPr>
            <w:tcW w:w="798" w:type="pct"/>
            <w:gridSpan w:val="4"/>
            <w:tcBorders>
              <w:top w:val="single" w:sz="4" w:space="0" w:color="auto"/>
              <w:bottom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r>
      <w:tr w:rsidR="004F2006" w:rsidRPr="005B1669" w:rsidTr="000662E0">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SmallGap" w:sz="4" w:space="0" w:color="auto"/>
            </w:tcBorders>
            <w:vAlign w:val="center"/>
          </w:tcPr>
          <w:p w:rsidR="004F2006" w:rsidRPr="00654945"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sidRPr="00654945">
              <w:rPr>
                <w:rFonts w:ascii="ＭＳ ゴシック" w:eastAsia="ＭＳ ゴシック" w:hAnsi="ＭＳ ゴシック" w:hint="eastAsia"/>
                <w:color w:val="FF0000"/>
                <w:sz w:val="18"/>
                <w:szCs w:val="18"/>
                <w:lang w:val="en-US" w:eastAsia="ja-JP"/>
              </w:rPr>
              <w:t>①　介護職員の総数のうち、介護福祉士の占める割合が100分の</w:t>
            </w:r>
            <w:r>
              <w:rPr>
                <w:rFonts w:ascii="ＭＳ ゴシック" w:eastAsia="ＭＳ ゴシック" w:hAnsi="ＭＳ ゴシック" w:hint="eastAsia"/>
                <w:color w:val="FF0000"/>
                <w:sz w:val="18"/>
                <w:szCs w:val="18"/>
                <w:lang w:val="en-US" w:eastAsia="ja-JP"/>
              </w:rPr>
              <w:t>60</w:t>
            </w:r>
            <w:r w:rsidRPr="00654945">
              <w:rPr>
                <w:rFonts w:ascii="ＭＳ ゴシック" w:eastAsia="ＭＳ ゴシック" w:hAnsi="ＭＳ ゴシック" w:hint="eastAsia"/>
                <w:color w:val="FF0000"/>
                <w:sz w:val="18"/>
                <w:szCs w:val="18"/>
                <w:lang w:val="en-US" w:eastAsia="ja-JP"/>
              </w:rPr>
              <w:t>以上であるか。</w:t>
            </w:r>
          </w:p>
        </w:tc>
        <w:tc>
          <w:tcPr>
            <w:tcW w:w="200" w:type="pct"/>
            <w:tcBorders>
              <w:top w:val="single"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0662E0">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Pr="006C434F"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sidRPr="006C434F">
              <w:rPr>
                <w:rFonts w:ascii="ＭＳ ゴシック" w:eastAsia="ＭＳ ゴシック" w:hAnsi="ＭＳ ゴシック" w:hint="eastAsia"/>
                <w:color w:val="FF0000"/>
                <w:sz w:val="18"/>
                <w:szCs w:val="18"/>
                <w:lang w:val="en-US" w:eastAsia="ja-JP"/>
              </w:rPr>
              <w:t>介護福祉士については、各月の前月の末日時点で資格を取得している者を対象としているか。</w:t>
            </w:r>
          </w:p>
          <w:p w:rsidR="000662E0" w:rsidRPr="006C434F" w:rsidRDefault="00B1005C" w:rsidP="004F2006">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F56E04" w:rsidRPr="005B1669" w:rsidTr="000662E0">
        <w:trPr>
          <w:cantSplit/>
          <w:trHeight w:val="77"/>
        </w:trPr>
        <w:tc>
          <w:tcPr>
            <w:tcW w:w="1223" w:type="pct"/>
            <w:tcBorders>
              <w:top w:val="nil"/>
              <w:bottom w:val="nil"/>
            </w:tcBorders>
          </w:tcPr>
          <w:p w:rsidR="00F56E04" w:rsidRPr="00A21F6D" w:rsidRDefault="00F56E04" w:rsidP="00F56E04">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F56E04" w:rsidRPr="006C434F" w:rsidRDefault="00F56E04" w:rsidP="00F56E04">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②　人員基準欠如に該当していないか。</w:t>
            </w:r>
          </w:p>
        </w:tc>
        <w:tc>
          <w:tcPr>
            <w:tcW w:w="200" w:type="pct"/>
            <w:tcBorders>
              <w:top w:val="single" w:sz="4" w:space="0" w:color="auto"/>
              <w:bottom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ed" w:sz="4" w:space="0" w:color="auto"/>
            </w:tcBorders>
            <w:vAlign w:val="center"/>
          </w:tcPr>
          <w:p w:rsidR="004F2006" w:rsidRPr="00654945"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sidRPr="00654945">
              <w:rPr>
                <w:rFonts w:ascii="ＭＳ ゴシック" w:eastAsia="ＭＳ ゴシック" w:hAnsi="ＭＳ ゴシック" w:hint="eastAsia"/>
                <w:color w:val="FF0000"/>
                <w:sz w:val="18"/>
                <w:szCs w:val="18"/>
                <w:lang w:val="en-US" w:eastAsia="ja-JP"/>
              </w:rPr>
              <w:t>サービス提供体制強化加算(</w:t>
            </w:r>
            <w:r>
              <w:rPr>
                <w:rFonts w:ascii="ＭＳ ゴシック" w:eastAsia="ＭＳ ゴシック" w:hAnsi="ＭＳ ゴシック" w:hint="eastAsia"/>
                <w:color w:val="FF0000"/>
                <w:sz w:val="18"/>
                <w:szCs w:val="18"/>
                <w:lang w:val="en-US" w:eastAsia="ja-JP"/>
              </w:rPr>
              <w:t>Ⅲ</w:t>
            </w:r>
            <w:r w:rsidRPr="00654945">
              <w:rPr>
                <w:rFonts w:ascii="ＭＳ ゴシック" w:eastAsia="ＭＳ ゴシック" w:hAnsi="ＭＳ ゴシック" w:hint="eastAsia"/>
                <w:color w:val="FF0000"/>
                <w:sz w:val="18"/>
                <w:szCs w:val="18"/>
                <w:lang w:val="en-US" w:eastAsia="ja-JP"/>
              </w:rPr>
              <w:t>)</w:t>
            </w:r>
          </w:p>
        </w:tc>
        <w:tc>
          <w:tcPr>
            <w:tcW w:w="200" w:type="pct"/>
            <w:tcBorders>
              <w:top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200" w:type="pct"/>
            <w:tcBorders>
              <w:top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200" w:type="pct"/>
            <w:tcBorders>
              <w:top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198" w:type="pct"/>
            <w:tcBorders>
              <w:top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654945"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①　次のいずれかに適合すること。</w:t>
            </w:r>
          </w:p>
        </w:tc>
        <w:tc>
          <w:tcPr>
            <w:tcW w:w="200" w:type="pct"/>
            <w:tcBorders>
              <w:bottom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200" w:type="pct"/>
            <w:tcBorders>
              <w:bottom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200" w:type="pct"/>
            <w:tcBorders>
              <w:bottom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c>
          <w:tcPr>
            <w:tcW w:w="198" w:type="pct"/>
            <w:tcBorders>
              <w:bottom w:val="single" w:sz="4" w:space="0" w:color="auto"/>
            </w:tcBorders>
            <w:shd w:val="clear" w:color="auto" w:fill="A6A6A6" w:themeFill="background1" w:themeFillShade="A6"/>
            <w:vAlign w:val="center"/>
          </w:tcPr>
          <w:p w:rsidR="004F2006" w:rsidRPr="003479A4" w:rsidRDefault="004F2006" w:rsidP="004F2006">
            <w:pPr>
              <w:jc w:val="center"/>
              <w:rPr>
                <w:sz w:val="22"/>
                <w:szCs w:val="22"/>
              </w:rPr>
            </w:pP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SmallGap" w:sz="4" w:space="0" w:color="auto"/>
            </w:tcBorders>
            <w:vAlign w:val="center"/>
          </w:tcPr>
          <w:p w:rsidR="004F2006" w:rsidRDefault="004F2006" w:rsidP="00F56E04">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イ　介護職員の総数のうち、介護福祉士の占める割合が100分の50以上であるか。</w:t>
            </w:r>
          </w:p>
        </w:tc>
        <w:tc>
          <w:tcPr>
            <w:tcW w:w="200" w:type="pct"/>
            <w:tcBorders>
              <w:top w:val="single" w:sz="4" w:space="0" w:color="auto"/>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Pr="006C434F" w:rsidRDefault="004F2006" w:rsidP="00F56E04">
            <w:pPr>
              <w:pStyle w:val="a3"/>
              <w:tabs>
                <w:tab w:val="clear" w:pos="4252"/>
                <w:tab w:val="clear" w:pos="8504"/>
              </w:tabs>
              <w:snapToGrid/>
              <w:spacing w:line="240" w:lineRule="exact"/>
              <w:ind w:firstLineChars="100" w:firstLine="180"/>
              <w:rPr>
                <w:rFonts w:ascii="ＭＳ ゴシック" w:eastAsia="ＭＳ ゴシック" w:hAnsi="ＭＳ ゴシック"/>
                <w:color w:val="FF0000"/>
                <w:sz w:val="18"/>
                <w:szCs w:val="18"/>
                <w:lang w:val="en-US" w:eastAsia="ja-JP"/>
              </w:rPr>
            </w:pPr>
            <w:r w:rsidRPr="006C434F">
              <w:rPr>
                <w:rFonts w:ascii="ＭＳ ゴシック" w:eastAsia="ＭＳ ゴシック" w:hAnsi="ＭＳ ゴシック" w:hint="eastAsia"/>
                <w:color w:val="FF0000"/>
                <w:sz w:val="18"/>
                <w:szCs w:val="18"/>
                <w:lang w:val="en-US" w:eastAsia="ja-JP"/>
              </w:rPr>
              <w:t>介護福祉士については、各月の前月の末日時点で資格を取得している者を対象としているか。</w:t>
            </w:r>
          </w:p>
          <w:p w:rsidR="004F2006"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sidRPr="006C434F">
              <w:rPr>
                <w:rFonts w:ascii="ＭＳ ゴシック" w:eastAsia="ＭＳ ゴシック" w:hAnsi="ＭＳ ゴシック" w:hint="eastAsia"/>
                <w:color w:val="FF0000"/>
                <w:sz w:val="18"/>
                <w:szCs w:val="18"/>
                <w:lang w:val="en-US" w:eastAsia="ja-JP"/>
              </w:rPr>
              <w:t>※　介護福祉士等の取扱いについては、登録証明書の交付まで求めるものではなく、例えば平成21年３月31日に介護福祉士国家試験の合格又は養成校の卒業を確認し、翌月以降に登録をした者については、平成21年４月において介護福祉士として含めることができる。</w:t>
            </w:r>
          </w:p>
          <w:p w:rsidR="000662E0" w:rsidRDefault="00B1005C" w:rsidP="000662E0">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tc>
        <w:tc>
          <w:tcPr>
            <w:tcW w:w="200" w:type="pct"/>
            <w:tcBorders>
              <w:top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4F2006" w:rsidRPr="00654945" w:rsidRDefault="004F2006" w:rsidP="00F56E04">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xml:space="preserve">ロ　</w:t>
            </w:r>
            <w:r w:rsidRPr="00654945">
              <w:rPr>
                <w:rFonts w:ascii="ＭＳ ゴシック" w:eastAsia="ＭＳ ゴシック" w:hAnsi="ＭＳ ゴシック" w:hint="eastAsia"/>
                <w:color w:val="FF0000"/>
                <w:sz w:val="18"/>
                <w:szCs w:val="18"/>
                <w:lang w:val="en-US" w:eastAsia="ja-JP"/>
              </w:rPr>
              <w:t>看護・介護職員の総数のうち、常勤職員の占める割合が100分75以上であるか。</w:t>
            </w:r>
          </w:p>
          <w:p w:rsidR="004F2006" w:rsidRDefault="004F2006" w:rsidP="004F2006">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sidRPr="00654945">
              <w:rPr>
                <w:rFonts w:ascii="ＭＳ ゴシック" w:eastAsia="ＭＳ ゴシック" w:hAnsi="ＭＳ ゴシック" w:hint="eastAsia"/>
                <w:color w:val="FF0000"/>
                <w:sz w:val="18"/>
                <w:szCs w:val="18"/>
                <w:lang w:val="en-US" w:eastAsia="ja-JP"/>
              </w:rPr>
              <w:t>※　介護職員に係る常勤換算にあっては、入所者への介護業務(計画作成等介護を行うに当たって必要な業務は含まれるが、請求事務等介護に関わらない業務を除く。)に従事している時間を用いても差し支えない。</w:t>
            </w:r>
          </w:p>
          <w:p w:rsidR="000662E0" w:rsidRPr="00654945" w:rsidRDefault="000662E0" w:rsidP="004F2006">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柔ky者生活介護を提供する介護職員の合計数によるものとする。</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F56E04">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dashSmallGap" w:sz="4" w:space="0" w:color="auto"/>
            </w:tcBorders>
            <w:vAlign w:val="center"/>
          </w:tcPr>
          <w:p w:rsidR="004F2006" w:rsidRDefault="004F2006" w:rsidP="00F56E04">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ハ</w:t>
            </w:r>
            <w:r w:rsidRPr="00282519">
              <w:rPr>
                <w:rFonts w:ascii="ＭＳ ゴシック" w:eastAsia="ＭＳ ゴシック" w:hAnsi="ＭＳ ゴシック" w:hint="eastAsia"/>
                <w:color w:val="FF0000"/>
                <w:sz w:val="18"/>
                <w:szCs w:val="18"/>
                <w:lang w:val="en-US" w:eastAsia="ja-JP"/>
              </w:rPr>
              <w:t xml:space="preserve">　入居者に</w:t>
            </w:r>
            <w:r>
              <w:rPr>
                <w:rFonts w:ascii="ＭＳ ゴシック" w:eastAsia="ＭＳ ゴシック" w:hAnsi="ＭＳ ゴシック" w:hint="eastAsia"/>
                <w:color w:val="FF0000"/>
                <w:sz w:val="18"/>
                <w:szCs w:val="18"/>
                <w:lang w:val="en-US" w:eastAsia="ja-JP"/>
              </w:rPr>
              <w:t>直接提供する職員の総数のうち、勤続年数７</w:t>
            </w:r>
            <w:r w:rsidRPr="00282519">
              <w:rPr>
                <w:rFonts w:ascii="ＭＳ ゴシック" w:eastAsia="ＭＳ ゴシック" w:hAnsi="ＭＳ ゴシック" w:hint="eastAsia"/>
                <w:color w:val="FF0000"/>
                <w:sz w:val="18"/>
                <w:szCs w:val="18"/>
                <w:lang w:val="en-US" w:eastAsia="ja-JP"/>
              </w:rPr>
              <w:t>年以上の者の占める割合が100分の30以上であるか。</w:t>
            </w:r>
          </w:p>
          <w:p w:rsidR="004F2006" w:rsidRPr="00282519" w:rsidRDefault="004F2006" w:rsidP="004F2006">
            <w:pPr>
              <w:pStyle w:val="a3"/>
              <w:tabs>
                <w:tab w:val="clear" w:pos="4252"/>
                <w:tab w:val="clear" w:pos="8504"/>
              </w:tabs>
              <w:snapToGrid/>
              <w:spacing w:line="240" w:lineRule="exact"/>
              <w:ind w:left="180" w:hangingChars="100" w:hanging="180"/>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lang w:val="en-US" w:eastAsia="ja-JP"/>
              </w:rPr>
              <w:t>※　直接提供する職員とは、生活相談員、介護職員、看護職員又は機能訓練指導員として勤務を行う職員を指す。</w:t>
            </w:r>
          </w:p>
        </w:tc>
        <w:tc>
          <w:tcPr>
            <w:tcW w:w="200" w:type="pct"/>
            <w:tcBorders>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shd w:val="clear" w:color="auto" w:fill="auto"/>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F56E04">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各月の前月の末日時点における勤続年数としているか。</w:t>
            </w:r>
          </w:p>
          <w:p w:rsidR="004F2006"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szCs w:val="18"/>
                <w:lang w:val="en-US" w:eastAsia="ja-JP"/>
              </w:rPr>
            </w:pPr>
            <w:r>
              <w:rPr>
                <w:rFonts w:ascii="ＭＳ ゴシック" w:eastAsia="ＭＳ ゴシック" w:hAnsi="ＭＳ ゴシック" w:hint="eastAsia"/>
                <w:color w:val="FF0000"/>
                <w:sz w:val="18"/>
                <w:szCs w:val="18"/>
              </w:rPr>
              <w:t>※　当該事業所における勤続年数に加え、同一法人</w:t>
            </w:r>
            <w:r w:rsidR="00B1005C">
              <w:rPr>
                <w:rFonts w:ascii="ＭＳ ゴシック" w:eastAsia="ＭＳ ゴシック" w:hAnsi="ＭＳ ゴシック" w:hint="eastAsia"/>
                <w:color w:val="FF0000"/>
                <w:sz w:val="18"/>
                <w:szCs w:val="18"/>
                <w:lang w:eastAsia="ja-JP"/>
              </w:rPr>
              <w:t>等</w:t>
            </w:r>
            <w:r>
              <w:rPr>
                <w:rFonts w:ascii="ＭＳ ゴシック" w:eastAsia="ＭＳ ゴシック" w:hAnsi="ＭＳ ゴシック" w:hint="eastAsia"/>
                <w:color w:val="FF0000"/>
                <w:sz w:val="18"/>
                <w:szCs w:val="18"/>
              </w:rPr>
              <w:t>の経営する他の介護サービス事業所、病院、社会福祉施設等においてサービスを利用者に直接提供する職員として勤務した年数を含めることができる。</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F56E04" w:rsidRPr="005B1669" w:rsidTr="00F56E04">
        <w:trPr>
          <w:cantSplit/>
          <w:trHeight w:val="77"/>
        </w:trPr>
        <w:tc>
          <w:tcPr>
            <w:tcW w:w="1223" w:type="pct"/>
            <w:tcBorders>
              <w:top w:val="nil"/>
              <w:bottom w:val="nil"/>
            </w:tcBorders>
          </w:tcPr>
          <w:p w:rsidR="00F56E04" w:rsidRPr="00A21F6D" w:rsidRDefault="00F56E04" w:rsidP="00F56E04">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bottom w:val="single" w:sz="4" w:space="0" w:color="auto"/>
            </w:tcBorders>
            <w:vAlign w:val="center"/>
          </w:tcPr>
          <w:p w:rsidR="00F56E04" w:rsidRDefault="00F56E04" w:rsidP="00F56E04">
            <w:pPr>
              <w:pStyle w:val="a3"/>
              <w:tabs>
                <w:tab w:val="clear" w:pos="4252"/>
                <w:tab w:val="clear" w:pos="8504"/>
              </w:tabs>
              <w:snapToGrid/>
              <w:spacing w:line="240" w:lineRule="exact"/>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②　人員基準欠如に該当していないか。</w:t>
            </w:r>
          </w:p>
        </w:tc>
        <w:tc>
          <w:tcPr>
            <w:tcW w:w="200" w:type="pct"/>
            <w:tcBorders>
              <w:top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tcBorders>
            <w:vAlign w:val="center"/>
          </w:tcPr>
          <w:p w:rsidR="00F56E04" w:rsidRPr="003479A4" w:rsidRDefault="00F56E04" w:rsidP="00F56E04">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dashed" w:sz="4" w:space="0" w:color="auto"/>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職員の割合の算出について</w:t>
            </w:r>
          </w:p>
        </w:tc>
        <w:tc>
          <w:tcPr>
            <w:tcW w:w="2979" w:type="pct"/>
            <w:tcBorders>
              <w:top w:val="dashed" w:sz="4" w:space="0" w:color="auto"/>
              <w:bottom w:val="single" w:sz="4" w:space="0" w:color="auto"/>
            </w:tcBorders>
            <w:vAlign w:val="center"/>
          </w:tcPr>
          <w:p w:rsidR="004F2006" w:rsidRPr="00282519"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rPr>
            </w:pPr>
            <w:r w:rsidRPr="00282519">
              <w:rPr>
                <w:rFonts w:ascii="ＭＳ ゴシック" w:eastAsia="ＭＳ ゴシック" w:hAnsi="ＭＳ ゴシック" w:hint="eastAsia"/>
                <w:color w:val="FF0000"/>
                <w:sz w:val="18"/>
              </w:rPr>
              <w:t>常勤換算方法により算出した前年度(３月を除く。)の平均を用いているか。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ed" w:sz="4" w:space="0" w:color="auto"/>
              <w:bottom w:val="single" w:sz="4" w:space="0" w:color="auto"/>
            </w:tcBorders>
            <w:vAlign w:val="center"/>
          </w:tcPr>
          <w:p w:rsidR="004F2006" w:rsidRPr="00282519"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rPr>
            </w:pPr>
            <w:r w:rsidRPr="00282519">
              <w:rPr>
                <w:rFonts w:ascii="ＭＳ ゴシック" w:eastAsia="ＭＳ ゴシック" w:hAnsi="ＭＳ ゴシック" w:hint="eastAsia"/>
                <w:color w:val="FF0000"/>
                <w:sz w:val="18"/>
              </w:rPr>
              <w:t>前年度の実績が６月に満たない事業所(新たに事業を開始し、又は再開した事業所を含む。)については、届出日の属する月の前３月について、常勤換算方法により算出した平均を用いているか。</w:t>
            </w:r>
          </w:p>
          <w:p w:rsidR="004F2006" w:rsidRPr="00282519"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　新たに事業</w:t>
            </w:r>
            <w:r w:rsidRPr="00282519">
              <w:rPr>
                <w:rFonts w:ascii="ＭＳ ゴシック" w:eastAsia="ＭＳ ゴシック" w:hAnsi="ＭＳ ゴシック" w:hint="eastAsia"/>
                <w:color w:val="FF0000"/>
                <w:sz w:val="18"/>
              </w:rPr>
              <w:t>を開始し、又は再開した事業者については４月目以降届出が可能。</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dotted" w:sz="4" w:space="0" w:color="auto"/>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single" w:sz="4" w:space="0" w:color="auto"/>
            </w:tcBorders>
            <w:vAlign w:val="center"/>
          </w:tcPr>
          <w:p w:rsidR="004F2006" w:rsidRPr="00282519"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rPr>
            </w:pPr>
            <w:r w:rsidRPr="00282519">
              <w:rPr>
                <w:rFonts w:ascii="ＭＳ ゴシック" w:eastAsia="ＭＳ ゴシック" w:hAnsi="ＭＳ ゴシック" w:hint="eastAsia"/>
                <w:color w:val="FF0000"/>
                <w:sz w:val="18"/>
              </w:rPr>
              <w:t>前３月の実績により届出を行った事業所については、届出を行った月以降においても、直近３月間の利用者の割合が毎月継続的に所定の割合が維持されているとともに、その記録をしているか。</w:t>
            </w:r>
          </w:p>
          <w:p w:rsidR="004F2006" w:rsidRPr="00282519" w:rsidRDefault="004F2006" w:rsidP="004F2006">
            <w:pPr>
              <w:pStyle w:val="a3"/>
              <w:tabs>
                <w:tab w:val="clear" w:pos="4252"/>
                <w:tab w:val="clear" w:pos="8504"/>
              </w:tabs>
              <w:snapToGrid/>
              <w:spacing w:line="240" w:lineRule="exact"/>
              <w:rPr>
                <w:rFonts w:ascii="ＭＳ ゴシック" w:eastAsia="ＭＳ ゴシック" w:hAnsi="ＭＳ ゴシック"/>
                <w:color w:val="FF0000"/>
                <w:sz w:val="18"/>
              </w:rPr>
            </w:pPr>
            <w:r w:rsidRPr="00282519">
              <w:rPr>
                <w:rFonts w:ascii="ＭＳ ゴシック" w:eastAsia="ＭＳ ゴシック" w:hAnsi="ＭＳ ゴシック" w:hint="eastAsia"/>
                <w:color w:val="FF0000"/>
                <w:sz w:val="18"/>
              </w:rPr>
              <w:t>※　所定の割合を下回った場合は、直ちに加算の取下げを行うこと。</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vMerge w:val="restart"/>
            <w:tcBorders>
              <w:top w:val="single" w:sz="4" w:space="0" w:color="auto"/>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lastRenderedPageBreak/>
              <w:t>2</w:t>
            </w:r>
            <w:r w:rsidR="00CC2F77">
              <w:rPr>
                <w:rFonts w:ascii="ＭＳ ゴシック" w:eastAsia="ＭＳ ゴシック" w:hAnsi="ＭＳ ゴシック" w:hint="eastAsia"/>
                <w:color w:val="FF0000"/>
                <w:sz w:val="18"/>
                <w:szCs w:val="18"/>
              </w:rPr>
              <w:t>4</w:t>
            </w:r>
            <w:r w:rsidRPr="00A21F6D">
              <w:rPr>
                <w:rFonts w:ascii="ＭＳ ゴシック" w:eastAsia="ＭＳ ゴシック" w:hAnsi="ＭＳ ゴシック" w:hint="eastAsia"/>
                <w:sz w:val="18"/>
                <w:szCs w:val="18"/>
              </w:rPr>
              <w:t xml:space="preserve">　介護職員処遇改善加算</w:t>
            </w:r>
          </w:p>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r w:rsidRPr="00A21F6D">
              <w:rPr>
                <w:rFonts w:ascii="ＭＳ ゴシック" w:eastAsia="ＭＳ ゴシック" w:hAnsi="ＭＳ ゴシック" w:hint="eastAsia"/>
                <w:sz w:val="18"/>
                <w:szCs w:val="18"/>
              </w:rPr>
              <w:t xml:space="preserve">　★枚方市に届出が必要</w:t>
            </w:r>
          </w:p>
          <w:p w:rsidR="004F2006" w:rsidRPr="00A21F6D" w:rsidRDefault="004F2006" w:rsidP="004F2006">
            <w:pPr>
              <w:spacing w:line="260" w:lineRule="exact"/>
              <w:rPr>
                <w:rFonts w:ascii="ＭＳ ゴシック" w:eastAsia="ＭＳ ゴシック" w:hAnsi="ＭＳ ゴシック"/>
                <w:sz w:val="18"/>
                <w:szCs w:val="18"/>
                <w:highlight w:val="yellow"/>
              </w:rPr>
            </w:pPr>
            <w:r w:rsidRPr="00A21F6D">
              <w:rPr>
                <w:rFonts w:ascii="ＭＳ ゴシック" w:eastAsia="ＭＳ ゴシック" w:hAnsi="ＭＳ ゴシック" w:hint="eastAsia"/>
                <w:sz w:val="18"/>
                <w:szCs w:val="18"/>
              </w:rPr>
              <w:t>【予防も同様】</w:t>
            </w:r>
          </w:p>
        </w:tc>
        <w:tc>
          <w:tcPr>
            <w:tcW w:w="2979" w:type="pct"/>
            <w:vAlign w:val="center"/>
          </w:tcPr>
          <w:p w:rsidR="004F2006" w:rsidRPr="004D3A30" w:rsidRDefault="004F2006" w:rsidP="004F2006">
            <w:pPr>
              <w:pStyle w:val="a3"/>
              <w:spacing w:line="240" w:lineRule="exact"/>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介護職員処遇改善加算(Ⅰ)　 1000分の</w:t>
            </w:r>
            <w:r w:rsidR="00863038">
              <w:rPr>
                <w:rFonts w:ascii="ＭＳ ゴシック" w:eastAsia="ＭＳ ゴシック" w:hAnsi="ＭＳ ゴシック" w:hint="eastAsia"/>
                <w:sz w:val="18"/>
                <w:szCs w:val="18"/>
                <w:lang w:eastAsia="ja-JP"/>
              </w:rPr>
              <w:t>82</w:t>
            </w:r>
            <w:r w:rsidRPr="004D3A30">
              <w:rPr>
                <w:rFonts w:ascii="ＭＳ ゴシック" w:eastAsia="ＭＳ ゴシック" w:hAnsi="ＭＳ ゴシック" w:hint="eastAsia"/>
                <w:sz w:val="18"/>
                <w:szCs w:val="18"/>
              </w:rPr>
              <w:t>に相当する単位数を加算してい</w:t>
            </w:r>
            <w:r>
              <w:rPr>
                <w:rFonts w:ascii="ＭＳ ゴシック" w:eastAsia="ＭＳ ゴシック" w:hAnsi="ＭＳ ゴシック" w:hint="eastAsia"/>
                <w:sz w:val="18"/>
                <w:szCs w:val="18"/>
              </w:rPr>
              <w:t>る</w:t>
            </w:r>
            <w:r w:rsidRPr="004D3A30">
              <w:rPr>
                <w:rFonts w:ascii="ＭＳ ゴシック" w:eastAsia="ＭＳ ゴシック" w:hAnsi="ＭＳ ゴシック" w:hint="eastAsia"/>
                <w:sz w:val="18"/>
                <w:szCs w:val="18"/>
              </w:rPr>
              <w:t>か。</w:t>
            </w:r>
          </w:p>
          <w:p w:rsidR="004F2006" w:rsidRPr="004D3A30" w:rsidRDefault="004F2006" w:rsidP="004F2006">
            <w:pPr>
              <w:pStyle w:val="a3"/>
              <w:spacing w:line="240" w:lineRule="exact"/>
              <w:ind w:firstLineChars="100" w:firstLine="172"/>
              <w:rPr>
                <w:rFonts w:ascii="ＭＳ ゴシック" w:eastAsia="ＭＳ ゴシック" w:hAnsi="ＭＳ ゴシック"/>
                <w:spacing w:val="-4"/>
                <w:sz w:val="18"/>
                <w:szCs w:val="18"/>
              </w:rPr>
            </w:pPr>
            <w:r w:rsidRPr="004D3A30">
              <w:rPr>
                <w:rFonts w:ascii="ＭＳ ゴシック" w:eastAsia="ＭＳ ゴシック" w:hAnsi="ＭＳ ゴシック" w:hint="eastAsia"/>
                <w:spacing w:val="-4"/>
                <w:sz w:val="18"/>
                <w:szCs w:val="18"/>
              </w:rPr>
              <w:t>【下の基準①から⑦</w:t>
            </w:r>
            <w:r w:rsidRPr="004E2A11">
              <w:rPr>
                <w:rFonts w:ascii="ＭＳ ゴシック" w:eastAsia="ＭＳ ゴシック" w:hAnsi="ＭＳ ゴシック" w:hint="eastAsia"/>
                <w:color w:val="FF0000"/>
                <w:spacing w:val="-4"/>
                <w:sz w:val="18"/>
                <w:szCs w:val="18"/>
              </w:rPr>
              <w:t>まで及び</w:t>
            </w:r>
            <w:r>
              <w:rPr>
                <w:rFonts w:ascii="ＭＳ ゴシック" w:eastAsia="ＭＳ ゴシック" w:hAnsi="ＭＳ ゴシック" w:hint="eastAsia"/>
                <w:spacing w:val="-4"/>
                <w:sz w:val="18"/>
                <w:szCs w:val="18"/>
              </w:rPr>
              <w:t>⑨</w:t>
            </w:r>
            <w:r w:rsidRPr="004E2A11">
              <w:rPr>
                <w:rFonts w:ascii="ＭＳ ゴシック" w:eastAsia="ＭＳ ゴシック" w:hAnsi="ＭＳ ゴシック" w:hint="eastAsia"/>
                <w:color w:val="FF0000"/>
                <w:spacing w:val="-4"/>
                <w:sz w:val="18"/>
                <w:szCs w:val="18"/>
              </w:rPr>
              <w:t>の</w:t>
            </w:r>
            <w:r w:rsidRPr="004D3A30">
              <w:rPr>
                <w:rFonts w:ascii="ＭＳ ゴシック" w:eastAsia="ＭＳ ゴシック" w:hAnsi="ＭＳ ゴシック" w:hint="eastAsia"/>
                <w:spacing w:val="-4"/>
                <w:sz w:val="18"/>
                <w:szCs w:val="18"/>
              </w:rPr>
              <w:t>いずれにも適合】</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vMerge/>
            <w:tcBorders>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pStyle w:val="a3"/>
              <w:spacing w:line="240" w:lineRule="exact"/>
              <w:rPr>
                <w:rFonts w:ascii="ＭＳ ゴシック" w:eastAsia="ＭＳ ゴシック" w:hAnsi="ＭＳ ゴシック"/>
                <w:sz w:val="18"/>
                <w:szCs w:val="18"/>
              </w:rPr>
            </w:pPr>
            <w:r w:rsidRPr="00E94577">
              <w:rPr>
                <w:rFonts w:ascii="ＭＳ ゴシック" w:eastAsia="ＭＳ ゴシック" w:hAnsi="ＭＳ ゴシック" w:hint="eastAsia"/>
                <w:sz w:val="18"/>
                <w:szCs w:val="18"/>
              </w:rPr>
              <w:t>介護職員処遇改善加算(Ⅱ)</w:t>
            </w:r>
            <w:r>
              <w:rPr>
                <w:rFonts w:ascii="ＭＳ ゴシック" w:eastAsia="ＭＳ ゴシック" w:hAnsi="ＭＳ ゴシック" w:hint="eastAsia"/>
                <w:sz w:val="18"/>
                <w:szCs w:val="18"/>
              </w:rPr>
              <w:t xml:space="preserve">　</w:t>
            </w:r>
            <w:r w:rsidRPr="00E94577">
              <w:rPr>
                <w:rFonts w:ascii="ＭＳ ゴシック" w:eastAsia="ＭＳ ゴシック" w:hAnsi="ＭＳ ゴシック" w:hint="eastAsia"/>
                <w:sz w:val="18"/>
                <w:szCs w:val="18"/>
              </w:rPr>
              <w:t>1000分の</w:t>
            </w:r>
            <w:r w:rsidR="00863038">
              <w:rPr>
                <w:rFonts w:ascii="ＭＳ ゴシック" w:eastAsia="ＭＳ ゴシック" w:hAnsi="ＭＳ ゴシック" w:hint="eastAsia"/>
                <w:sz w:val="18"/>
                <w:szCs w:val="18"/>
                <w:lang w:eastAsia="ja-JP"/>
              </w:rPr>
              <w:t>60</w:t>
            </w:r>
            <w:r w:rsidRPr="00E94577">
              <w:rPr>
                <w:rFonts w:ascii="ＭＳ ゴシック" w:eastAsia="ＭＳ ゴシック" w:hAnsi="ＭＳ ゴシック" w:hint="eastAsia"/>
                <w:sz w:val="18"/>
                <w:szCs w:val="18"/>
              </w:rPr>
              <w:t>に相当する単位数を加算しているか。</w:t>
            </w:r>
          </w:p>
          <w:p w:rsidR="004F2006" w:rsidRPr="004D3A30" w:rsidRDefault="004F2006" w:rsidP="004F2006">
            <w:pPr>
              <w:pStyle w:val="a3"/>
              <w:spacing w:line="240" w:lineRule="exact"/>
              <w:ind w:firstLineChars="100" w:firstLine="172"/>
              <w:rPr>
                <w:rFonts w:ascii="ＭＳ ゴシック" w:eastAsia="ＭＳ ゴシック" w:hAnsi="ＭＳ ゴシック"/>
                <w:spacing w:val="-4"/>
                <w:sz w:val="18"/>
                <w:szCs w:val="18"/>
              </w:rPr>
            </w:pPr>
            <w:r w:rsidRPr="004D3A30">
              <w:rPr>
                <w:rFonts w:ascii="ＭＳ ゴシック" w:eastAsia="ＭＳ ゴシック" w:hAnsi="ＭＳ ゴシック" w:hint="eastAsia"/>
                <w:spacing w:val="-4"/>
                <w:sz w:val="18"/>
                <w:szCs w:val="18"/>
              </w:rPr>
              <w:t>【下の基準①から⑥</w:t>
            </w:r>
            <w:r w:rsidRPr="004E2A11">
              <w:rPr>
                <w:rFonts w:ascii="ＭＳ ゴシック" w:eastAsia="ＭＳ ゴシック" w:hAnsi="ＭＳ ゴシック" w:hint="eastAsia"/>
                <w:color w:val="FF0000"/>
                <w:spacing w:val="-4"/>
                <w:sz w:val="18"/>
                <w:szCs w:val="18"/>
              </w:rPr>
              <w:t>まで、</w:t>
            </w:r>
            <w:r w:rsidRPr="004D3A30">
              <w:rPr>
                <w:rFonts w:ascii="ＭＳ ゴシック" w:eastAsia="ＭＳ ゴシック" w:hAnsi="ＭＳ ゴシック" w:hint="eastAsia"/>
                <w:spacing w:val="-4"/>
                <w:sz w:val="18"/>
                <w:szCs w:val="18"/>
              </w:rPr>
              <w:t>⑧</w:t>
            </w:r>
            <w:r w:rsidRPr="004E2A11">
              <w:rPr>
                <w:rFonts w:ascii="ＭＳ ゴシック" w:eastAsia="ＭＳ ゴシック" w:hAnsi="ＭＳ ゴシック" w:hint="eastAsia"/>
                <w:color w:val="FF0000"/>
                <w:spacing w:val="-4"/>
                <w:sz w:val="18"/>
                <w:szCs w:val="18"/>
              </w:rPr>
              <w:t>及び</w:t>
            </w:r>
            <w:r w:rsidRPr="004D3A30">
              <w:rPr>
                <w:rFonts w:ascii="ＭＳ ゴシック" w:eastAsia="ＭＳ ゴシック" w:hAnsi="ＭＳ ゴシック" w:hint="eastAsia"/>
                <w:spacing w:val="-4"/>
                <w:sz w:val="18"/>
                <w:szCs w:val="18"/>
              </w:rPr>
              <w:t>⑨</w:t>
            </w:r>
            <w:r w:rsidRPr="004E2A11">
              <w:rPr>
                <w:rFonts w:ascii="ＭＳ ゴシック" w:eastAsia="ＭＳ ゴシック" w:hAnsi="ＭＳ ゴシック" w:hint="eastAsia"/>
                <w:color w:val="FF0000"/>
                <w:spacing w:val="-4"/>
                <w:sz w:val="18"/>
                <w:szCs w:val="18"/>
              </w:rPr>
              <w:t>の</w:t>
            </w:r>
            <w:r w:rsidRPr="004D3A30">
              <w:rPr>
                <w:rFonts w:ascii="ＭＳ ゴシック" w:eastAsia="ＭＳ ゴシック" w:hAnsi="ＭＳ ゴシック" w:hint="eastAsia"/>
                <w:spacing w:val="-4"/>
                <w:sz w:val="18"/>
                <w:szCs w:val="18"/>
              </w:rPr>
              <w:t>いずれにも適合】</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pStyle w:val="a3"/>
              <w:spacing w:line="240" w:lineRule="exact"/>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介護職員処遇改善加算（Ⅲ）　1000分の</w:t>
            </w:r>
            <w:r w:rsidR="00863038">
              <w:rPr>
                <w:rFonts w:ascii="ＭＳ ゴシック" w:eastAsia="ＭＳ ゴシック" w:hAnsi="ＭＳ ゴシック" w:hint="eastAsia"/>
                <w:sz w:val="18"/>
                <w:szCs w:val="18"/>
                <w:lang w:eastAsia="ja-JP"/>
              </w:rPr>
              <w:t>33</w:t>
            </w:r>
            <w:r>
              <w:rPr>
                <w:rFonts w:ascii="ＭＳ ゴシック" w:eastAsia="ＭＳ ゴシック" w:hAnsi="ＭＳ ゴシック" w:hint="eastAsia"/>
                <w:sz w:val="18"/>
                <w:szCs w:val="18"/>
              </w:rPr>
              <w:t>に相当する単位数を加算している</w:t>
            </w:r>
            <w:r w:rsidRPr="004D3A30">
              <w:rPr>
                <w:rFonts w:ascii="ＭＳ ゴシック" w:eastAsia="ＭＳ ゴシック" w:hAnsi="ＭＳ ゴシック" w:hint="eastAsia"/>
                <w:sz w:val="18"/>
                <w:szCs w:val="18"/>
              </w:rPr>
              <w:t>か。</w:t>
            </w:r>
          </w:p>
          <w:p w:rsidR="004F2006" w:rsidRPr="004D3A30" w:rsidRDefault="004F2006" w:rsidP="004F2006">
            <w:pPr>
              <w:pStyle w:val="a3"/>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 xml:space="preserve">　【下の基準①から⑥</w:t>
            </w:r>
            <w:r w:rsidRPr="004E2A11">
              <w:rPr>
                <w:rFonts w:ascii="ＭＳ ゴシック" w:eastAsia="ＭＳ ゴシック" w:hAnsi="ＭＳ ゴシック" w:hint="eastAsia"/>
                <w:color w:val="FF0000"/>
                <w:sz w:val="18"/>
                <w:szCs w:val="18"/>
              </w:rPr>
              <w:t>まで</w:t>
            </w:r>
            <w:r>
              <w:rPr>
                <w:rFonts w:ascii="ＭＳ ゴシック" w:eastAsia="ＭＳ ゴシック" w:hAnsi="ＭＳ ゴシック" w:hint="eastAsia"/>
                <w:color w:val="FF0000"/>
                <w:sz w:val="18"/>
                <w:szCs w:val="18"/>
              </w:rPr>
              <w:t>、</w:t>
            </w:r>
            <w:r w:rsidRPr="005716C6">
              <w:rPr>
                <w:rFonts w:ascii="ＭＳ ゴシック" w:eastAsia="ＭＳ ゴシック" w:hAnsi="ＭＳ ゴシック" w:hint="eastAsia"/>
                <w:color w:val="FF0000"/>
                <w:sz w:val="18"/>
                <w:szCs w:val="18"/>
              </w:rPr>
              <w:t>⑨</w:t>
            </w:r>
            <w:r>
              <w:rPr>
                <w:rFonts w:ascii="ＭＳ ゴシック" w:eastAsia="ＭＳ ゴシック" w:hAnsi="ＭＳ ゴシック" w:hint="eastAsia"/>
                <w:color w:val="FF0000"/>
                <w:sz w:val="18"/>
                <w:szCs w:val="18"/>
              </w:rPr>
              <w:t>及び</w:t>
            </w:r>
            <w:r w:rsidRPr="004D3A30">
              <w:rPr>
                <w:rFonts w:ascii="ＭＳ ゴシック" w:eastAsia="ＭＳ ゴシック" w:hAnsi="ＭＳ ゴシック" w:hint="eastAsia"/>
                <w:sz w:val="18"/>
                <w:szCs w:val="18"/>
              </w:rPr>
              <w:t>⑩</w:t>
            </w:r>
            <w:r w:rsidRPr="005716C6">
              <w:rPr>
                <w:rFonts w:ascii="ＭＳ ゴシック" w:eastAsia="ＭＳ ゴシック" w:hAnsi="ＭＳ ゴシック" w:hint="eastAsia"/>
                <w:color w:val="FF0000"/>
                <w:sz w:val="18"/>
                <w:szCs w:val="18"/>
              </w:rPr>
              <w:t>の</w:t>
            </w:r>
            <w:r w:rsidRPr="004D3A30">
              <w:rPr>
                <w:rFonts w:ascii="ＭＳ ゴシック" w:eastAsia="ＭＳ ゴシック" w:hAnsi="ＭＳ ゴシック" w:hint="eastAsia"/>
                <w:sz w:val="18"/>
                <w:szCs w:val="18"/>
              </w:rPr>
              <w:t>いずれにも適合】</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①　介護職員の賃金（退職手当除く）の改善に要する費用見込額が、介護職員処遇改善加算の算定見込額を上回る賃金改</w:t>
            </w:r>
            <w:r>
              <w:rPr>
                <w:rFonts w:ascii="ＭＳ ゴシック" w:eastAsia="ＭＳ ゴシック" w:hAnsi="ＭＳ ゴシック" w:hint="eastAsia"/>
                <w:sz w:val="18"/>
                <w:szCs w:val="18"/>
              </w:rPr>
              <w:t>善に関する計画を策定し、当該計画に基づき適切な措置を講じている</w:t>
            </w:r>
            <w:r w:rsidRPr="004D3A30">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796D1C" w:rsidRDefault="00796D1C" w:rsidP="00796D1C">
            <w:pPr>
              <w:spacing w:line="240" w:lineRule="exact"/>
              <w:ind w:left="180" w:hangingChars="100" w:hanging="180"/>
              <w:rPr>
                <w:rFonts w:ascii="ＭＳ ゴシック" w:eastAsia="ＭＳ ゴシック" w:hAnsi="ＭＳ ゴシック"/>
                <w:sz w:val="18"/>
                <w:szCs w:val="18"/>
              </w:rPr>
            </w:pPr>
            <w:r w:rsidRPr="001B50AC">
              <w:rPr>
                <w:rFonts w:ascii="ＭＳ ゴシック" w:eastAsia="ＭＳ ゴシック" w:hAnsi="ＭＳ ゴシック" w:hint="eastAsia"/>
                <w:sz w:val="18"/>
                <w:szCs w:val="18"/>
              </w:rPr>
              <w:t>②</w:t>
            </w:r>
            <w:r w:rsidR="00E1544B">
              <w:rPr>
                <w:rFonts w:ascii="ＭＳ ゴシック" w:eastAsia="ＭＳ ゴシック" w:hAnsi="ＭＳ ゴシック" w:hint="eastAsia"/>
                <w:sz w:val="18"/>
                <w:szCs w:val="18"/>
              </w:rPr>
              <w:t xml:space="preserve">　当該特定施設</w:t>
            </w:r>
            <w:r w:rsidR="004F2006" w:rsidRPr="00796D1C">
              <w:rPr>
                <w:rFonts w:ascii="ＭＳ ゴシック" w:eastAsia="ＭＳ ゴシック" w:hAnsi="ＭＳ ゴシック" w:hint="eastAsia"/>
                <w:sz w:val="18"/>
                <w:szCs w:val="18"/>
              </w:rPr>
              <w:t>において、①の賃金改善に関する計画、当該計画に係る実施期間及び実施方法その他の介護職員の処遇改善の計画等を記載した介護職員処遇改善計画書を作成し、全ての介護職員に周知し、所轄庁に届けているか。</w:t>
            </w:r>
          </w:p>
          <w:p w:rsidR="004F2006" w:rsidRDefault="004F2006" w:rsidP="004F2006">
            <w:pPr>
              <w:pStyle w:val="ae"/>
              <w:spacing w:line="240" w:lineRule="exact"/>
              <w:ind w:leftChars="0" w:left="180"/>
              <w:rPr>
                <w:rFonts w:ascii="ＭＳ ゴシック" w:eastAsia="ＭＳ ゴシック" w:hAnsi="ＭＳ ゴシック"/>
                <w:sz w:val="18"/>
                <w:szCs w:val="18"/>
              </w:rPr>
            </w:pPr>
          </w:p>
          <w:p w:rsidR="004F2006" w:rsidRPr="00E94577" w:rsidRDefault="004F2006" w:rsidP="004F2006">
            <w:pPr>
              <w:spacing w:line="240" w:lineRule="exact"/>
              <w:rPr>
                <w:rFonts w:ascii="ＭＳ ゴシック" w:eastAsia="ＭＳ ゴシック" w:hAnsi="ＭＳ ゴシック"/>
                <w:sz w:val="18"/>
                <w:szCs w:val="18"/>
              </w:rPr>
            </w:pPr>
            <w:r w:rsidRPr="008376BB">
              <w:rPr>
                <w:rFonts w:ascii="ＭＳ ゴシック" w:eastAsia="ＭＳ ゴシック" w:hAnsi="ＭＳ ゴシック" w:hint="eastAsia"/>
                <w:sz w:val="18"/>
                <w:szCs w:val="18"/>
              </w:rPr>
              <w:t>（介護職員への周知の方法</w:t>
            </w:r>
            <w:r>
              <w:rPr>
                <w:rFonts w:ascii="ＭＳ ゴシック" w:eastAsia="ＭＳ ゴシック" w:hAnsi="ＭＳ ゴシック" w:hint="eastAsia"/>
                <w:sz w:val="18"/>
                <w:szCs w:val="18"/>
              </w:rPr>
              <w:t>：　　　　　　　　　　　　　　　　　　　　　）</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autoSpaceDE w:val="0"/>
              <w:autoSpaceDN w:val="0"/>
              <w:adjustRightInd w:val="0"/>
              <w:spacing w:line="260" w:lineRule="exact"/>
              <w:ind w:left="180" w:hangingChars="100" w:hanging="180"/>
              <w:rPr>
                <w:rFonts w:ascii="ＭＳ ゴシック" w:eastAsia="ＭＳ ゴシック" w:hAnsi="ＭＳ ゴシック" w:cs="MS-Mincho"/>
                <w:kern w:val="0"/>
                <w:sz w:val="18"/>
                <w:szCs w:val="18"/>
              </w:rPr>
            </w:pPr>
            <w:r w:rsidRPr="004D3A30">
              <w:rPr>
                <w:rFonts w:ascii="ＭＳ ゴシック" w:eastAsia="ＭＳ ゴシック" w:hAnsi="ＭＳ ゴシック" w:hint="eastAsia"/>
                <w:sz w:val="18"/>
                <w:szCs w:val="18"/>
              </w:rPr>
              <w:t>③</w:t>
            </w:r>
            <w:r>
              <w:rPr>
                <w:rFonts w:ascii="ＭＳ ゴシック" w:eastAsia="ＭＳ ゴシック" w:hAnsi="ＭＳ ゴシック" w:hint="eastAsia"/>
                <w:sz w:val="18"/>
                <w:szCs w:val="18"/>
              </w:rPr>
              <w:t xml:space="preserve">　介護職員処遇改善加算の算定額に相当する賃金改善を実施している</w:t>
            </w:r>
            <w:r w:rsidRPr="004D3A30">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pStyle w:val="a3"/>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④　当該指定</w:t>
            </w:r>
            <w:r w:rsidR="00E1544B">
              <w:rPr>
                <w:rFonts w:ascii="ＭＳ ゴシック" w:eastAsia="ＭＳ ゴシック" w:hAnsi="ＭＳ ゴシック" w:hint="eastAsia"/>
                <w:sz w:val="18"/>
                <w:szCs w:val="18"/>
                <w:lang w:eastAsia="ja-JP"/>
              </w:rPr>
              <w:t>特定施設</w:t>
            </w:r>
            <w:r w:rsidRPr="004D3A30">
              <w:rPr>
                <w:rFonts w:ascii="ＭＳ ゴシック" w:eastAsia="ＭＳ ゴシック" w:hAnsi="ＭＳ ゴシック" w:hint="eastAsia"/>
                <w:sz w:val="18"/>
                <w:szCs w:val="18"/>
              </w:rPr>
              <w:t>において、事業</w:t>
            </w:r>
            <w:r>
              <w:rPr>
                <w:rFonts w:ascii="ＭＳ ゴシック" w:eastAsia="ＭＳ ゴシック" w:hAnsi="ＭＳ ゴシック" w:hint="eastAsia"/>
                <w:sz w:val="18"/>
                <w:szCs w:val="18"/>
              </w:rPr>
              <w:t>年度ごとに介護職員の処遇改善に関する実績を所轄庁に報告している</w:t>
            </w:r>
            <w:r w:rsidRPr="004D3A30">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vAlign w:val="center"/>
          </w:tcPr>
          <w:p w:rsidR="004F2006" w:rsidRPr="004D3A30" w:rsidRDefault="004F2006" w:rsidP="004F2006">
            <w:pPr>
              <w:pStyle w:val="a3"/>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⑤　算定日が属する月の前12か月間において、労働基準法、労働者災害補償保険法、最低賃金法、労働安全衛生法、雇用保険法</w:t>
            </w:r>
            <w:r>
              <w:rPr>
                <w:rFonts w:ascii="ＭＳ ゴシック" w:eastAsia="ＭＳ ゴシック" w:hAnsi="ＭＳ ゴシック" w:hint="eastAsia"/>
                <w:sz w:val="18"/>
                <w:szCs w:val="18"/>
              </w:rPr>
              <w:t>その他の労働に関する法令に違反し、罰金以上の刑に処されていない</w:t>
            </w:r>
            <w:r w:rsidRPr="004D3A30">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6E3099">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single" w:sz="4" w:space="0" w:color="auto"/>
            </w:tcBorders>
            <w:vAlign w:val="center"/>
          </w:tcPr>
          <w:p w:rsidR="004F2006" w:rsidRPr="004D3A30" w:rsidRDefault="004F2006" w:rsidP="004F2006">
            <w:pPr>
              <w:pStyle w:val="a3"/>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⑥　当該指定</w:t>
            </w:r>
            <w:r w:rsidR="00E1544B">
              <w:rPr>
                <w:rFonts w:ascii="ＭＳ ゴシック" w:eastAsia="ＭＳ ゴシック" w:hAnsi="ＭＳ ゴシック" w:hint="eastAsia"/>
                <w:sz w:val="18"/>
                <w:szCs w:val="18"/>
                <w:lang w:eastAsia="ja-JP"/>
              </w:rPr>
              <w:t>特定施設</w:t>
            </w:r>
            <w:r w:rsidRPr="004D3A30">
              <w:rPr>
                <w:rFonts w:ascii="ＭＳ ゴシック" w:eastAsia="ＭＳ ゴシック" w:hAnsi="ＭＳ ゴシック" w:hint="eastAsia"/>
                <w:sz w:val="18"/>
                <w:szCs w:val="18"/>
              </w:rPr>
              <w:t>において、労働保険料の納付が適正に行われて</w:t>
            </w:r>
            <w:r>
              <w:rPr>
                <w:rFonts w:ascii="ＭＳ ゴシック" w:eastAsia="ＭＳ ゴシック" w:hAnsi="ＭＳ ゴシック" w:hint="eastAsia"/>
                <w:sz w:val="18"/>
                <w:szCs w:val="18"/>
              </w:rPr>
              <w:t>いる</w:t>
            </w:r>
            <w:r w:rsidRPr="004D3A30">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dashSmallGap" w:sz="4" w:space="0" w:color="auto"/>
            </w:tcBorders>
            <w:vAlign w:val="center"/>
          </w:tcPr>
          <w:p w:rsidR="004F2006" w:rsidRPr="004D3A30" w:rsidRDefault="004F2006" w:rsidP="004F2006">
            <w:pPr>
              <w:pStyle w:val="a3"/>
              <w:spacing w:line="220" w:lineRule="exact"/>
              <w:ind w:leftChars="-30" w:left="-63"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⑦　次のいずれにも適合している</w:t>
            </w:r>
            <w:r w:rsidRPr="004D3A30">
              <w:rPr>
                <w:rFonts w:ascii="ＭＳ ゴシック" w:eastAsia="ＭＳ ゴシック" w:hAnsi="ＭＳ ゴシック" w:hint="eastAsia"/>
                <w:sz w:val="18"/>
                <w:szCs w:val="18"/>
              </w:rPr>
              <w:t>か。</w:t>
            </w:r>
          </w:p>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a）介護職員の任用の際における職責又は職務内容等の要件（賃金に関する</w:t>
            </w:r>
            <w:r>
              <w:rPr>
                <w:rFonts w:ascii="ＭＳ ゴシック" w:eastAsia="ＭＳ ゴシック" w:hAnsi="ＭＳ ゴシック" w:hint="eastAsia"/>
                <w:sz w:val="18"/>
                <w:szCs w:val="18"/>
              </w:rPr>
              <w:t>もの</w:t>
            </w:r>
            <w:r w:rsidRPr="004D3A30">
              <w:rPr>
                <w:rFonts w:ascii="ＭＳ ゴシック" w:eastAsia="ＭＳ ゴシック" w:hAnsi="ＭＳ ゴシック" w:hint="eastAsia"/>
                <w:sz w:val="18"/>
                <w:szCs w:val="18"/>
              </w:rPr>
              <w:t>を含む。）を定めていること。</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b) aの要件について書面をもって作成し、全ての職員に周知していること。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sz w:val="18"/>
                <w:szCs w:val="18"/>
              </w:rPr>
              <w:t>c</w:t>
            </w:r>
            <w:r w:rsidRPr="004D3A30">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sz w:val="18"/>
                <w:szCs w:val="18"/>
              </w:rPr>
              <w:t>d</w:t>
            </w:r>
            <w:r w:rsidRPr="004D3A30">
              <w:rPr>
                <w:rFonts w:ascii="ＭＳ ゴシック" w:eastAsia="ＭＳ ゴシック" w:hAnsi="ＭＳ ゴシック" w:hint="eastAsia"/>
                <w:sz w:val="18"/>
                <w:szCs w:val="18"/>
              </w:rPr>
              <w:t>)　cの要件について全ての介護職員に周知していること。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e）介護職員について、経験若しくは資格等に応じて昇給する仕組み又は一定の基準に基づき定期に昇給を判定する仕組みを設けていること。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single" w:sz="4" w:space="0" w:color="auto"/>
            </w:tcBorders>
            <w:vAlign w:val="center"/>
          </w:tcPr>
          <w:p w:rsidR="004F2006" w:rsidRPr="004D3A30" w:rsidRDefault="004F2006" w:rsidP="004F2006">
            <w:pPr>
              <w:spacing w:line="240" w:lineRule="exact"/>
              <w:ind w:leftChars="70" w:left="147"/>
              <w:rPr>
                <w:rFonts w:ascii="ＭＳ ゴシック" w:eastAsia="ＭＳ ゴシック" w:hAnsi="ＭＳ ゴシック"/>
                <w:sz w:val="18"/>
                <w:szCs w:val="18"/>
              </w:rPr>
            </w:pPr>
            <w:r>
              <w:rPr>
                <w:rFonts w:ascii="ＭＳ ゴシック" w:eastAsia="ＭＳ ゴシック" w:hAnsi="ＭＳ ゴシック"/>
                <w:sz w:val="18"/>
                <w:szCs w:val="18"/>
              </w:rPr>
              <w:t>f</w:t>
            </w:r>
            <w:r w:rsidRPr="004D3A3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4D3A30">
              <w:rPr>
                <w:rFonts w:ascii="ＭＳ ゴシック" w:eastAsia="ＭＳ ゴシック" w:hAnsi="ＭＳ ゴシック" w:hint="eastAsia"/>
                <w:sz w:val="18"/>
                <w:szCs w:val="18"/>
              </w:rPr>
              <w:t>eの内容について書面</w:t>
            </w:r>
            <w:r>
              <w:rPr>
                <w:rFonts w:ascii="ＭＳ ゴシック" w:eastAsia="ＭＳ ゴシック" w:hAnsi="ＭＳ ゴシック" w:hint="eastAsia"/>
                <w:sz w:val="18"/>
                <w:szCs w:val="18"/>
              </w:rPr>
              <w:t>をもって作成</w:t>
            </w:r>
            <w:r w:rsidRPr="004D3A30">
              <w:rPr>
                <w:rFonts w:ascii="ＭＳ ゴシック" w:eastAsia="ＭＳ ゴシック" w:hAnsi="ＭＳ ゴシック" w:hint="eastAsia"/>
                <w:sz w:val="18"/>
                <w:szCs w:val="18"/>
              </w:rPr>
              <w:t>し、全ての介護職員に周知していること。</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dashSmallGap" w:sz="4" w:space="0" w:color="auto"/>
            </w:tcBorders>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⑧　次のいずれにも適合して</w:t>
            </w:r>
            <w:r>
              <w:rPr>
                <w:rFonts w:ascii="ＭＳ ゴシック" w:eastAsia="ＭＳ ゴシック" w:hAnsi="ＭＳ ゴシック" w:hint="eastAsia"/>
                <w:sz w:val="18"/>
                <w:szCs w:val="18"/>
              </w:rPr>
              <w:t>る</w:t>
            </w:r>
            <w:r w:rsidRPr="004D3A30">
              <w:rPr>
                <w:rFonts w:ascii="ＭＳ ゴシック" w:eastAsia="ＭＳ ゴシック" w:hAnsi="ＭＳ ゴシック" w:hint="eastAsia"/>
                <w:sz w:val="18"/>
                <w:szCs w:val="18"/>
              </w:rPr>
              <w:t>か。</w:t>
            </w:r>
          </w:p>
          <w:p w:rsidR="004F2006" w:rsidRPr="004D3A30" w:rsidRDefault="004F2006" w:rsidP="004F2006">
            <w:pPr>
              <w:spacing w:line="240" w:lineRule="exact"/>
              <w:ind w:leftChars="100" w:left="210"/>
              <w:rPr>
                <w:rFonts w:ascii="ＭＳ ゴシック" w:eastAsia="ＭＳ ゴシック" w:hAnsi="ＭＳ ゴシック"/>
                <w:sz w:val="18"/>
                <w:szCs w:val="18"/>
              </w:rPr>
            </w:pPr>
            <w:r w:rsidRPr="004D3A30">
              <w:rPr>
                <w:rFonts w:ascii="ＭＳ ゴシック" w:eastAsia="ＭＳ ゴシック" w:hAnsi="ＭＳ ゴシック"/>
                <w:sz w:val="18"/>
                <w:szCs w:val="18"/>
              </w:rPr>
              <w:t>a</w:t>
            </w:r>
            <w:r w:rsidRPr="004D3A30">
              <w:rPr>
                <w:rFonts w:ascii="ＭＳ ゴシック" w:eastAsia="ＭＳ ゴシック" w:hAnsi="ＭＳ ゴシック" w:hint="eastAsia"/>
                <w:sz w:val="18"/>
                <w:szCs w:val="18"/>
              </w:rPr>
              <w:t>）介護職員の任用の際における職責又は職務内容等の要件（介護職員の賃金に関する</w:t>
            </w:r>
            <w:r>
              <w:rPr>
                <w:rFonts w:ascii="ＭＳ ゴシック" w:eastAsia="ＭＳ ゴシック" w:hAnsi="ＭＳ ゴシック" w:hint="eastAsia"/>
                <w:sz w:val="18"/>
                <w:szCs w:val="18"/>
              </w:rPr>
              <w:t>もの</w:t>
            </w:r>
            <w:r w:rsidRPr="004D3A30">
              <w:rPr>
                <w:rFonts w:ascii="ＭＳ ゴシック" w:eastAsia="ＭＳ ゴシック" w:hAnsi="ＭＳ ゴシック" w:hint="eastAsia"/>
                <w:sz w:val="18"/>
                <w:szCs w:val="18"/>
              </w:rPr>
              <w:t>を含む。）を定めていること。</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 xml:space="preserve">　b）aの要件について書面をもって作成し、全ての介護職員に周知していること。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 xml:space="preserve">　c）介護職員の資質の向上の支援に関する計画を策定し、当該計画に係る研修の実施又は研修の機会を確保していること。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9F53E1">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tcBorders>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 xml:space="preserve">　d）cの要件について全ての介護職員に周知していること。</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single" w:sz="4" w:space="0" w:color="auto"/>
            </w:tcBorders>
            <w:vAlign w:val="center"/>
          </w:tcPr>
          <w:p w:rsidR="004F2006" w:rsidRPr="004D3A30" w:rsidRDefault="004F2006" w:rsidP="004F2006">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⑨　</w:t>
            </w:r>
            <w:r w:rsidRPr="00DA01B3">
              <w:rPr>
                <w:rFonts w:ascii="ＭＳ ゴシック" w:eastAsia="ＭＳ ゴシック" w:hAnsi="ＭＳ ゴシック" w:hint="eastAsia"/>
                <w:color w:val="FF0000"/>
                <w:sz w:val="18"/>
                <w:szCs w:val="18"/>
                <w:u w:val="single"/>
              </w:rPr>
              <w:t>②の届出に係る計画の期間中に実施する</w:t>
            </w:r>
            <w:r w:rsidRPr="004D3A30">
              <w:rPr>
                <w:rFonts w:ascii="ＭＳ ゴシック" w:eastAsia="ＭＳ ゴシック" w:hAnsi="ＭＳ ゴシック" w:hint="eastAsia"/>
                <w:sz w:val="18"/>
                <w:szCs w:val="18"/>
              </w:rPr>
              <w:t>介護職員の処遇改善の内容（賃金改善に関するものを除く。）及</w:t>
            </w:r>
            <w:r>
              <w:rPr>
                <w:rFonts w:ascii="ＭＳ ゴシック" w:eastAsia="ＭＳ ゴシック" w:hAnsi="ＭＳ ゴシック" w:hint="eastAsia"/>
                <w:sz w:val="18"/>
                <w:szCs w:val="18"/>
              </w:rPr>
              <w:t>び当該介護職員の処遇改善に</w:t>
            </w:r>
            <w:r w:rsidRPr="00DA01B3">
              <w:rPr>
                <w:rFonts w:ascii="ＭＳ ゴシック" w:eastAsia="ＭＳ ゴシック" w:hAnsi="ＭＳ ゴシック" w:hint="eastAsia"/>
                <w:color w:val="FF0000"/>
                <w:sz w:val="18"/>
                <w:szCs w:val="18"/>
                <w:u w:val="single"/>
              </w:rPr>
              <w:t>要する</w:t>
            </w:r>
            <w:r>
              <w:rPr>
                <w:rFonts w:ascii="ＭＳ ゴシック" w:eastAsia="ＭＳ ゴシック" w:hAnsi="ＭＳ ゴシック" w:hint="eastAsia"/>
                <w:sz w:val="18"/>
                <w:szCs w:val="18"/>
              </w:rPr>
              <w:t>費用</w:t>
            </w:r>
            <w:r w:rsidRPr="00DA01B3">
              <w:rPr>
                <w:rFonts w:ascii="ＭＳ ゴシック" w:eastAsia="ＭＳ ゴシック" w:hAnsi="ＭＳ ゴシック" w:hint="eastAsia"/>
                <w:color w:val="FF0000"/>
                <w:sz w:val="18"/>
                <w:szCs w:val="18"/>
                <w:u w:val="single"/>
              </w:rPr>
              <w:t>の見込額</w:t>
            </w:r>
            <w:r>
              <w:rPr>
                <w:rFonts w:ascii="ＭＳ ゴシック" w:eastAsia="ＭＳ ゴシック" w:hAnsi="ＭＳ ゴシック" w:hint="eastAsia"/>
                <w:sz w:val="18"/>
                <w:szCs w:val="18"/>
              </w:rPr>
              <w:t>を全ての職員に周知している</w:t>
            </w:r>
            <w:r w:rsidRPr="004D3A30">
              <w:rPr>
                <w:rFonts w:ascii="ＭＳ ゴシック" w:eastAsia="ＭＳ ゴシック" w:hAnsi="ＭＳ ゴシック" w:hint="eastAsia"/>
                <w:sz w:val="18"/>
                <w:szCs w:val="18"/>
              </w:rPr>
              <w:t>か。</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bottom w:val="dashSmallGap" w:sz="4" w:space="0" w:color="auto"/>
            </w:tcBorders>
            <w:vAlign w:val="center"/>
          </w:tcPr>
          <w:p w:rsidR="004F2006" w:rsidRPr="004D3A30" w:rsidRDefault="004F2006" w:rsidP="004F2006">
            <w:pPr>
              <w:pStyle w:val="a3"/>
              <w:spacing w:line="220" w:lineRule="exact"/>
              <w:ind w:leftChars="-30" w:left="-63" w:firstLineChars="50" w:firstLine="9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⑩</w:t>
            </w:r>
            <w:r>
              <w:rPr>
                <w:rFonts w:ascii="ＭＳ ゴシック" w:eastAsia="ＭＳ ゴシック" w:hAnsi="ＭＳ ゴシック" w:hint="eastAsia"/>
                <w:sz w:val="18"/>
                <w:szCs w:val="18"/>
              </w:rPr>
              <w:t xml:space="preserve">　次のⅰ・ⅱのいずれかの基準に適合している</w:t>
            </w:r>
            <w:r w:rsidRPr="004D3A30">
              <w:rPr>
                <w:rFonts w:ascii="ＭＳ ゴシック" w:eastAsia="ＭＳ ゴシック" w:hAnsi="ＭＳ ゴシック" w:hint="eastAsia"/>
                <w:sz w:val="18"/>
                <w:szCs w:val="18"/>
              </w:rPr>
              <w:t>か。</w:t>
            </w:r>
          </w:p>
          <w:p w:rsidR="004F2006" w:rsidRPr="004D3A30" w:rsidRDefault="004F2006" w:rsidP="004F2006">
            <w:pPr>
              <w:pStyle w:val="a3"/>
              <w:spacing w:line="22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ⅰ）次に掲げる要件の全てに適合している</w:t>
            </w:r>
            <w:r w:rsidRPr="004D3A30">
              <w:rPr>
                <w:rFonts w:ascii="ＭＳ ゴシック" w:eastAsia="ＭＳ ゴシック" w:hAnsi="ＭＳ ゴシック" w:hint="eastAsia"/>
                <w:sz w:val="18"/>
                <w:szCs w:val="18"/>
              </w:rPr>
              <w:t>か。</w:t>
            </w:r>
          </w:p>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a）　介護職員の任用の際における職責又は職務内容等の要件（</w:t>
            </w:r>
            <w:r>
              <w:rPr>
                <w:rFonts w:ascii="ＭＳ ゴシック" w:eastAsia="ＭＳ ゴシック" w:hAnsi="ＭＳ ゴシック" w:hint="eastAsia"/>
                <w:sz w:val="18"/>
                <w:szCs w:val="18"/>
              </w:rPr>
              <w:t>介護職員の</w:t>
            </w:r>
            <w:r w:rsidRPr="004D3A30">
              <w:rPr>
                <w:rFonts w:ascii="ＭＳ ゴシック" w:eastAsia="ＭＳ ゴシック" w:hAnsi="ＭＳ ゴシック" w:hint="eastAsia"/>
                <w:sz w:val="18"/>
                <w:szCs w:val="18"/>
              </w:rPr>
              <w:t>賃金に関する</w:t>
            </w:r>
            <w:r>
              <w:rPr>
                <w:rFonts w:ascii="ＭＳ ゴシック" w:eastAsia="ＭＳ ゴシック" w:hAnsi="ＭＳ ゴシック" w:hint="eastAsia"/>
                <w:sz w:val="18"/>
                <w:szCs w:val="18"/>
              </w:rPr>
              <w:t>もの</w:t>
            </w:r>
            <w:r w:rsidRPr="004D3A30">
              <w:rPr>
                <w:rFonts w:ascii="ＭＳ ゴシック" w:eastAsia="ＭＳ ゴシック" w:hAnsi="ＭＳ ゴシック" w:hint="eastAsia"/>
                <w:sz w:val="18"/>
                <w:szCs w:val="18"/>
              </w:rPr>
              <w:t>を含む。）を定めていること。</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70" w:left="327" w:hangingChars="100" w:hanging="18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b)　aの要件について書面をもって作成し、全ての職員に周知していること。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bottom w:val="dashSmallGap" w:sz="4" w:space="0" w:color="auto"/>
            </w:tcBorders>
            <w:vAlign w:val="center"/>
          </w:tcPr>
          <w:p w:rsidR="004F2006" w:rsidRPr="004D3A30" w:rsidRDefault="004F2006" w:rsidP="004F2006">
            <w:pPr>
              <w:pStyle w:val="a3"/>
              <w:spacing w:line="220" w:lineRule="exact"/>
              <w:ind w:leftChars="-30" w:left="-63" w:firstLine="1"/>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ⅱ）次に掲げる要件の全てに適合すること。</w:t>
            </w:r>
          </w:p>
          <w:p w:rsidR="004F2006" w:rsidRPr="004D3A30" w:rsidRDefault="004F2006" w:rsidP="004F2006">
            <w:pPr>
              <w:pStyle w:val="a3"/>
              <w:spacing w:line="220" w:lineRule="exact"/>
              <w:ind w:leftChars="70" w:left="417" w:hangingChars="150" w:hanging="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a）　介護職員の資質の向上の支援に関する計画を策定し、当該計画に係る研修の実施又は研修の機会を確保していること。</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bottom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5B1669" w:rsidTr="008615C3">
        <w:trPr>
          <w:cantSplit/>
          <w:trHeight w:val="77"/>
        </w:trPr>
        <w:tc>
          <w:tcPr>
            <w:tcW w:w="1223" w:type="pct"/>
            <w:tcBorders>
              <w:top w:val="nil"/>
              <w:bottom w:val="nil"/>
            </w:tcBorders>
          </w:tcPr>
          <w:p w:rsidR="004F2006" w:rsidRPr="00A21F6D"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dashSmallGap" w:sz="4" w:space="0" w:color="auto"/>
            </w:tcBorders>
            <w:vAlign w:val="center"/>
          </w:tcPr>
          <w:p w:rsidR="004F2006" w:rsidRPr="004D3A30" w:rsidRDefault="004F2006" w:rsidP="004F2006">
            <w:pPr>
              <w:pStyle w:val="a3"/>
              <w:spacing w:line="220" w:lineRule="exact"/>
              <w:ind w:leftChars="-30" w:left="-63" w:firstLineChars="150" w:firstLine="270"/>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b)　aの要件について全ての介護職員に周知していること。</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dashSmallGap"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6E3099">
        <w:trPr>
          <w:cantSplit/>
          <w:trHeight w:val="734"/>
        </w:trPr>
        <w:tc>
          <w:tcPr>
            <w:tcW w:w="1223" w:type="pct"/>
            <w:vMerge w:val="restart"/>
            <w:tcBorders>
              <w:top w:val="single" w:sz="4" w:space="0" w:color="auto"/>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r w:rsidRPr="00563D07">
              <w:rPr>
                <w:rFonts w:ascii="ＭＳ ゴシック" w:eastAsia="ＭＳ ゴシック" w:hAnsi="ＭＳ ゴシック" w:hint="eastAsia"/>
                <w:color w:val="FF0000"/>
                <w:sz w:val="18"/>
                <w:szCs w:val="18"/>
              </w:rPr>
              <w:lastRenderedPageBreak/>
              <w:t>2</w:t>
            </w:r>
            <w:r w:rsidR="00E1544B">
              <w:rPr>
                <w:rFonts w:ascii="ＭＳ ゴシック" w:eastAsia="ＭＳ ゴシック" w:hAnsi="ＭＳ ゴシック" w:hint="eastAsia"/>
                <w:color w:val="FF0000"/>
                <w:sz w:val="18"/>
                <w:szCs w:val="18"/>
              </w:rPr>
              <w:t>5</w:t>
            </w:r>
            <w:r>
              <w:rPr>
                <w:rFonts w:ascii="ＭＳ ゴシック" w:eastAsia="ＭＳ ゴシック" w:hAnsi="ＭＳ ゴシック" w:hint="eastAsia"/>
                <w:sz w:val="18"/>
                <w:szCs w:val="18"/>
              </w:rPr>
              <w:t xml:space="preserve">　介護職員等特定処遇改善加算</w:t>
            </w:r>
          </w:p>
          <w:p w:rsidR="004F2006" w:rsidRDefault="004F2006" w:rsidP="004F2006">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★枚方市に届出が必要</w:t>
            </w:r>
          </w:p>
          <w:p w:rsidR="004F2006" w:rsidRDefault="004F2006" w:rsidP="004F2006">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【予防も同様】</w:t>
            </w:r>
          </w:p>
        </w:tc>
        <w:tc>
          <w:tcPr>
            <w:tcW w:w="2979" w:type="pct"/>
            <w:tcBorders>
              <w:top w:val="single" w:sz="4" w:space="0" w:color="auto"/>
              <w:left w:val="single" w:sz="4" w:space="0" w:color="auto"/>
              <w:bottom w:val="single" w:sz="4" w:space="0" w:color="auto"/>
            </w:tcBorders>
            <w:vAlign w:val="center"/>
          </w:tcPr>
          <w:p w:rsidR="004F2006" w:rsidRDefault="004F2006" w:rsidP="004F2006">
            <w:pPr>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介護職員等特定処遇改善加算(Ⅰ)　1000分の</w:t>
            </w:r>
            <w:r w:rsidR="00863038">
              <w:rPr>
                <w:rFonts w:ascii="ＭＳ ゴシック" w:eastAsia="ＭＳ ゴシック" w:hAnsi="ＭＳ ゴシック" w:hint="eastAsia"/>
                <w:sz w:val="18"/>
                <w:szCs w:val="18"/>
              </w:rPr>
              <w:t>18</w:t>
            </w:r>
            <w:r>
              <w:rPr>
                <w:rFonts w:ascii="ＭＳ ゴシック" w:eastAsia="ＭＳ ゴシック" w:hAnsi="ＭＳ ゴシック" w:hint="eastAsia"/>
                <w:sz w:val="18"/>
                <w:szCs w:val="18"/>
              </w:rPr>
              <w:t>に相当する単位数を加算しているか。</w:t>
            </w:r>
          </w:p>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w:t>
            </w:r>
            <w:r w:rsidRPr="00CA0EC7">
              <w:rPr>
                <w:rFonts w:ascii="ＭＳ ゴシック" w:eastAsia="ＭＳ ゴシック" w:hAnsi="ＭＳ ゴシック" w:hint="eastAsia"/>
                <w:color w:val="FF0000"/>
                <w:sz w:val="18"/>
                <w:szCs w:val="18"/>
              </w:rPr>
              <w:t>までの</w:t>
            </w:r>
            <w:r>
              <w:rPr>
                <w:rFonts w:ascii="ＭＳ ゴシック" w:eastAsia="ＭＳ ゴシック" w:hAnsi="ＭＳ ゴシック" w:hint="eastAsia"/>
                <w:sz w:val="18"/>
                <w:szCs w:val="18"/>
              </w:rPr>
              <w:t>いずれにも適合】</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6E3099">
        <w:trPr>
          <w:cantSplit/>
          <w:trHeight w:val="734"/>
        </w:trPr>
        <w:tc>
          <w:tcPr>
            <w:tcW w:w="1223" w:type="pct"/>
            <w:vMerge/>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Default="004F2006" w:rsidP="004F2006">
            <w:pPr>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介護職員等特定処遇改善加算(Ⅱ)　1000分の</w:t>
            </w:r>
            <w:r w:rsidR="00863038">
              <w:rPr>
                <w:rFonts w:ascii="ＭＳ ゴシック" w:eastAsia="ＭＳ ゴシック" w:hAnsi="ＭＳ ゴシック" w:hint="eastAsia"/>
                <w:sz w:val="18"/>
                <w:szCs w:val="18"/>
              </w:rPr>
              <w:t>12</w:t>
            </w:r>
            <w:r>
              <w:rPr>
                <w:rFonts w:ascii="ＭＳ ゴシック" w:eastAsia="ＭＳ ゴシック" w:hAnsi="ＭＳ ゴシック" w:hint="eastAsia"/>
                <w:sz w:val="18"/>
                <w:szCs w:val="18"/>
              </w:rPr>
              <w:t>に相当する単位数を加算しているか。</w:t>
            </w:r>
          </w:p>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w:t>
            </w:r>
            <w:r w:rsidRPr="00CA0EC7">
              <w:rPr>
                <w:rFonts w:ascii="ＭＳ ゴシック" w:eastAsia="ＭＳ ゴシック" w:hAnsi="ＭＳ ゴシック" w:hint="eastAsia"/>
                <w:color w:val="FF0000"/>
                <w:sz w:val="18"/>
                <w:szCs w:val="18"/>
              </w:rPr>
              <w:t>まで</w:t>
            </w:r>
            <w:r>
              <w:rPr>
                <w:rFonts w:ascii="ＭＳ ゴシック" w:eastAsia="ＭＳ ゴシック" w:hAnsi="ＭＳ ゴシック" w:hint="eastAsia"/>
                <w:sz w:val="18"/>
                <w:szCs w:val="18"/>
              </w:rPr>
              <w:t>（⑨を除く）</w:t>
            </w:r>
            <w:r w:rsidRPr="00CA0EC7">
              <w:rPr>
                <w:rFonts w:ascii="ＭＳ ゴシック" w:eastAsia="ＭＳ ゴシック" w:hAnsi="ＭＳ ゴシック" w:hint="eastAsia"/>
                <w:color w:val="FF0000"/>
                <w:sz w:val="18"/>
                <w:szCs w:val="18"/>
              </w:rPr>
              <w:t>の</w:t>
            </w:r>
            <w:r>
              <w:rPr>
                <w:rFonts w:ascii="ＭＳ ゴシック" w:eastAsia="ＭＳ ゴシック" w:hAnsi="ＭＳ ゴシック" w:hint="eastAsia"/>
                <w:sz w:val="18"/>
                <w:szCs w:val="18"/>
              </w:rPr>
              <w:t>いずれにも適合】</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734"/>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Pr="00B87B23"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る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554"/>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Pr="005716C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Pr="005716C6">
              <w:rPr>
                <w:rFonts w:ascii="ＭＳ ゴシック" w:eastAsia="ＭＳ ゴシック" w:hAnsi="ＭＳ ゴシック" w:hint="eastAsia"/>
                <w:sz w:val="18"/>
                <w:szCs w:val="18"/>
              </w:rPr>
              <w:t>介護福祉士であって、経験及び技能を有する介護職員と認められる者（経験・技能のある介護職員）のうち１人は、賃金改善に要する費用の見込額が月額８万円以上又は賃金改善後の賃金の見込額が年額440万円以上であるか。</w:t>
            </w:r>
          </w:p>
          <w:p w:rsidR="004F2006" w:rsidRDefault="004F2006" w:rsidP="004F2006">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ただし、介護職員等特定処遇改善加算の算定見込額が少額であることその他の理由により、当該賃金改善が困難である場合はこの限りでない。</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734"/>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③　経験技能の</w:t>
            </w:r>
            <w:r w:rsidRPr="005716C6">
              <w:rPr>
                <w:rFonts w:ascii="ＭＳ ゴシック" w:eastAsia="ＭＳ ゴシック" w:hAnsi="ＭＳ ゴシック" w:hint="eastAsia"/>
                <w:color w:val="FF0000"/>
                <w:sz w:val="18"/>
                <w:szCs w:val="18"/>
              </w:rPr>
              <w:t>ある</w:t>
            </w:r>
            <w:r>
              <w:rPr>
                <w:rFonts w:ascii="ＭＳ ゴシック" w:eastAsia="ＭＳ ゴシック" w:hAnsi="ＭＳ ゴシック" w:hint="eastAsia"/>
                <w:sz w:val="18"/>
                <w:szCs w:val="18"/>
              </w:rPr>
              <w:t>介護職員の賃金改善に要する費用の見込額の平均が、介護職員（経験・技能のある介護職員を除く）の賃金改善に要する費用の見込額の平均</w:t>
            </w:r>
            <w:r w:rsidRPr="005716C6">
              <w:rPr>
                <w:rFonts w:ascii="ＭＳ ゴシック" w:eastAsia="ＭＳ ゴシック" w:hAnsi="ＭＳ ゴシック" w:hint="eastAsia"/>
                <w:color w:val="FF0000"/>
                <w:sz w:val="18"/>
                <w:szCs w:val="18"/>
                <w:u w:val="single"/>
              </w:rPr>
              <w:t>を上回っている</w:t>
            </w:r>
            <w:r>
              <w:rPr>
                <w:rFonts w:ascii="ＭＳ ゴシック" w:eastAsia="ＭＳ ゴシック" w:hAnsi="ＭＳ ゴシック" w:hint="eastAsia"/>
                <w:sz w:val="18"/>
                <w:szCs w:val="18"/>
              </w:rPr>
              <w:t>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shd w:val="clear" w:color="auto" w:fill="FFFFFF" w:themeFill="background1"/>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590"/>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Pr="005716C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5716C6">
              <w:rPr>
                <w:rFonts w:ascii="ＭＳ ゴシック" w:eastAsia="ＭＳ ゴシック" w:hAnsi="ＭＳ ゴシック" w:hint="eastAsia"/>
                <w:sz w:val="18"/>
                <w:szCs w:val="18"/>
              </w:rPr>
              <w:t xml:space="preserve">　介護職員（経験・技能のある介護職員を除く）の賃金改善に要する費用の見込額の平均が、介護職員以外の職員の賃金改善に要する費用の見込額の２倍以上であるか。</w:t>
            </w:r>
          </w:p>
          <w:p w:rsidR="004F2006" w:rsidRDefault="004F2006" w:rsidP="004F2006">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ただし、介護職員以外の職員の平均賃金額が介護職員（経験・技能のある介護職員を除く）の平均賃金額を上回らない場合はその限りではない。</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70"/>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⑤　介護職員以外の職員の賃金改善後の賃金の見込額が年額440万円を上回っていないか。</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734"/>
        </w:trPr>
        <w:tc>
          <w:tcPr>
            <w:tcW w:w="1223" w:type="pct"/>
            <w:tcBorders>
              <w:top w:val="nil"/>
              <w:left w:val="single" w:sz="4" w:space="0" w:color="auto"/>
              <w:bottom w:val="nil"/>
              <w:right w:val="single" w:sz="4" w:space="0" w:color="auto"/>
            </w:tcBorders>
          </w:tcPr>
          <w:p w:rsidR="004F2006"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　賃金改善に関する計画、当該計画に係る実施期間及び実施方法その他の当該事業所の職員の処遇改善の計画等を記載した介護職員等特定処遇改善計画を作成し、全ての職員に周知し、所轄庁に届け出ているか。</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bottom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375"/>
        </w:trPr>
        <w:tc>
          <w:tcPr>
            <w:tcW w:w="1223" w:type="pct"/>
            <w:tcBorders>
              <w:top w:val="nil"/>
              <w:left w:val="single" w:sz="4" w:space="0" w:color="auto"/>
              <w:bottom w:val="nil"/>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⑦　介護職員等特定処遇改善加算の算定額に相当する賃金改善を実施しているか。</w:t>
            </w:r>
          </w:p>
        </w:tc>
        <w:tc>
          <w:tcPr>
            <w:tcW w:w="200" w:type="pct"/>
            <w:tcBorders>
              <w:top w:val="single" w:sz="4" w:space="0" w:color="auto"/>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top w:val="single" w:sz="4" w:space="0" w:color="auto"/>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top w:val="single" w:sz="4" w:space="0" w:color="auto"/>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70"/>
        </w:trPr>
        <w:tc>
          <w:tcPr>
            <w:tcW w:w="1223" w:type="pct"/>
            <w:tcBorders>
              <w:top w:val="nil"/>
              <w:left w:val="single" w:sz="4" w:space="0" w:color="auto"/>
              <w:bottom w:val="nil"/>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⑧　事業年度ごとに当該事業所の職員の処遇改善加算に関する実績を所轄庁に報告しているか。</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6E3099">
        <w:trPr>
          <w:cantSplit/>
          <w:trHeight w:val="70"/>
        </w:trPr>
        <w:tc>
          <w:tcPr>
            <w:tcW w:w="1223" w:type="pct"/>
            <w:tcBorders>
              <w:top w:val="nil"/>
              <w:left w:val="single" w:sz="4" w:space="0" w:color="auto"/>
              <w:bottom w:val="nil"/>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Default="002C2DCA" w:rsidP="004F200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⑨　</w:t>
            </w:r>
            <w:r w:rsidRPr="000B229E">
              <w:rPr>
                <w:rFonts w:ascii="ＭＳ ゴシック" w:eastAsia="ＭＳ ゴシック" w:hAnsi="ＭＳ ゴシック" w:hint="eastAsia"/>
                <w:color w:val="FF0000"/>
                <w:sz w:val="18"/>
                <w:szCs w:val="18"/>
                <w:u w:val="single"/>
              </w:rPr>
              <w:t>サービス提供体制強化加算（Ⅰ）又は（Ⅱ）のいずれかを届け出ている</w:t>
            </w:r>
            <w:r>
              <w:rPr>
                <w:rFonts w:ascii="ＭＳ ゴシック" w:eastAsia="ＭＳ ゴシック" w:hAnsi="ＭＳ ゴシック" w:hint="eastAsia"/>
                <w:sz w:val="18"/>
                <w:szCs w:val="18"/>
              </w:rPr>
              <w:t>か。</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6E3099">
        <w:trPr>
          <w:cantSplit/>
          <w:trHeight w:val="70"/>
        </w:trPr>
        <w:tc>
          <w:tcPr>
            <w:tcW w:w="1223" w:type="pct"/>
            <w:tcBorders>
              <w:top w:val="nil"/>
              <w:left w:val="single" w:sz="4" w:space="0" w:color="auto"/>
              <w:bottom w:val="nil"/>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Default="004F2006" w:rsidP="004F2006">
            <w:pPr>
              <w:rPr>
                <w:rFonts w:ascii="ＭＳ ゴシック" w:eastAsia="ＭＳ ゴシック" w:hAnsi="ＭＳ ゴシック"/>
                <w:sz w:val="18"/>
                <w:szCs w:val="18"/>
              </w:rPr>
            </w:pPr>
            <w:r>
              <w:rPr>
                <w:rFonts w:ascii="ＭＳ ゴシック" w:eastAsia="ＭＳ ゴシック" w:hAnsi="ＭＳ ゴシック" w:hint="eastAsia"/>
                <w:sz w:val="18"/>
                <w:szCs w:val="18"/>
              </w:rPr>
              <w:t>⑩　介護職員処遇改善加算（Ⅰ）から（Ⅲ）までのいずれかを算定しているか。</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9F53E1">
        <w:trPr>
          <w:cantSplit/>
          <w:trHeight w:val="361"/>
        </w:trPr>
        <w:tc>
          <w:tcPr>
            <w:tcW w:w="1223" w:type="pct"/>
            <w:tcBorders>
              <w:top w:val="nil"/>
              <w:left w:val="single" w:sz="4" w:space="0" w:color="auto"/>
              <w:bottom w:val="nil"/>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Pr="00EC65B2"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⑪　</w:t>
            </w:r>
            <w:r w:rsidRPr="00CA0EC7">
              <w:rPr>
                <w:rFonts w:ascii="ＭＳ ゴシック" w:eastAsia="ＭＳ ゴシック" w:hAnsi="ＭＳ ゴシック" w:hint="eastAsia"/>
                <w:color w:val="FF0000"/>
                <w:sz w:val="18"/>
                <w:szCs w:val="18"/>
                <w:u w:val="single"/>
              </w:rPr>
              <w:t>⑥の届出に係る計画の期間中に実施する</w:t>
            </w:r>
            <w:r>
              <w:rPr>
                <w:rFonts w:ascii="ＭＳ ゴシック" w:eastAsia="ＭＳ ゴシック" w:hAnsi="ＭＳ ゴシック" w:hint="eastAsia"/>
                <w:sz w:val="18"/>
                <w:szCs w:val="18"/>
              </w:rPr>
              <w:t>職員の処遇改善の内容（賃金改善に関するものを除く）及び当該職員の処遇改善に</w:t>
            </w:r>
            <w:r w:rsidRPr="00CA0EC7">
              <w:rPr>
                <w:rFonts w:ascii="ＭＳ ゴシック" w:eastAsia="ＭＳ ゴシック" w:hAnsi="ＭＳ ゴシック" w:hint="eastAsia"/>
                <w:color w:val="FF0000"/>
                <w:sz w:val="18"/>
                <w:szCs w:val="18"/>
                <w:u w:val="single"/>
              </w:rPr>
              <w:t>要する</w:t>
            </w:r>
            <w:r>
              <w:rPr>
                <w:rFonts w:ascii="ＭＳ ゴシック" w:eastAsia="ＭＳ ゴシック" w:hAnsi="ＭＳ ゴシック" w:hint="eastAsia"/>
                <w:sz w:val="18"/>
                <w:szCs w:val="18"/>
              </w:rPr>
              <w:t>費用</w:t>
            </w:r>
            <w:r w:rsidRPr="00CA0EC7">
              <w:rPr>
                <w:rFonts w:ascii="ＭＳ ゴシック" w:eastAsia="ＭＳ ゴシック" w:hAnsi="ＭＳ ゴシック" w:hint="eastAsia"/>
                <w:color w:val="FF0000"/>
                <w:sz w:val="18"/>
                <w:szCs w:val="18"/>
                <w:u w:val="single"/>
              </w:rPr>
              <w:t>の見込額</w:t>
            </w:r>
            <w:r>
              <w:rPr>
                <w:rFonts w:ascii="ＭＳ ゴシック" w:eastAsia="ＭＳ ゴシック" w:hAnsi="ＭＳ ゴシック" w:hint="eastAsia"/>
                <w:sz w:val="18"/>
                <w:szCs w:val="18"/>
              </w:rPr>
              <w:t>を全ての職員に周知しているか。</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left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r w:rsidR="004F2006" w:rsidRPr="004D3A30" w:rsidTr="006E3099">
        <w:trPr>
          <w:cantSplit/>
          <w:trHeight w:val="70"/>
        </w:trPr>
        <w:tc>
          <w:tcPr>
            <w:tcW w:w="1223" w:type="pct"/>
            <w:tcBorders>
              <w:top w:val="nil"/>
              <w:left w:val="single" w:sz="4" w:space="0" w:color="auto"/>
              <w:bottom w:val="single" w:sz="4" w:space="0" w:color="auto"/>
              <w:right w:val="single" w:sz="4" w:space="0" w:color="auto"/>
            </w:tcBorders>
          </w:tcPr>
          <w:p w:rsidR="004F2006" w:rsidRPr="00B87B23" w:rsidRDefault="004F2006" w:rsidP="004F2006">
            <w:pPr>
              <w:spacing w:line="260" w:lineRule="exact"/>
              <w:ind w:left="180" w:hangingChars="100" w:hanging="180"/>
              <w:rPr>
                <w:rFonts w:ascii="ＭＳ ゴシック" w:eastAsia="ＭＳ ゴシック" w:hAnsi="ＭＳ ゴシック"/>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tcPr>
          <w:p w:rsidR="004F2006" w:rsidRDefault="004F2006" w:rsidP="004F200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⑫　⑪の処遇改善の内容等について、インターネットの利用その他の適切な方法により公表しているか。</w:t>
            </w:r>
          </w:p>
        </w:tc>
        <w:tc>
          <w:tcPr>
            <w:tcW w:w="200" w:type="pct"/>
            <w:tcBorders>
              <w:left w:val="single" w:sz="4" w:space="0" w:color="auto"/>
              <w:bottom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bottom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200" w:type="pct"/>
            <w:tcBorders>
              <w:left w:val="single" w:sz="4" w:space="0" w:color="auto"/>
              <w:bottom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c>
          <w:tcPr>
            <w:tcW w:w="198" w:type="pct"/>
            <w:tcBorders>
              <w:left w:val="single" w:sz="4" w:space="0" w:color="auto"/>
              <w:bottom w:val="single" w:sz="4" w:space="0" w:color="auto"/>
              <w:right w:val="single" w:sz="4" w:space="0" w:color="auto"/>
            </w:tcBorders>
            <w:vAlign w:val="center"/>
          </w:tcPr>
          <w:p w:rsidR="004F2006" w:rsidRPr="003479A4" w:rsidRDefault="004F2006" w:rsidP="004F2006">
            <w:pPr>
              <w:jc w:val="center"/>
              <w:rPr>
                <w:sz w:val="22"/>
              </w:rPr>
            </w:pPr>
            <w:r w:rsidRPr="003479A4">
              <w:rPr>
                <w:rFonts w:ascii="ＭＳ ゴシック" w:eastAsia="ＭＳ ゴシック" w:hAnsi="ＭＳ ゴシック" w:hint="eastAsia"/>
                <w:sz w:val="22"/>
                <w:szCs w:val="24"/>
              </w:rPr>
              <w:t>□</w:t>
            </w:r>
          </w:p>
        </w:tc>
      </w:tr>
    </w:tbl>
    <w:p w:rsidR="00567089" w:rsidRPr="005B1669" w:rsidRDefault="00567089" w:rsidP="008B16A0">
      <w:pPr>
        <w:rPr>
          <w:rFonts w:ascii="ＭＳ ゴシック" w:eastAsia="ＭＳ ゴシック" w:hAnsi="ＭＳ ゴシック"/>
        </w:rPr>
      </w:pPr>
    </w:p>
    <w:p w:rsidR="00D55EB1" w:rsidRPr="00531795" w:rsidRDefault="00D55EB1" w:rsidP="00D55EB1">
      <w:pPr>
        <w:rPr>
          <w:rFonts w:ascii="ＭＳ ゴシック" w:eastAsia="ＭＳ ゴシック" w:hAnsi="ＭＳ ゴシック"/>
          <w:color w:val="FF0000"/>
        </w:rPr>
      </w:pPr>
      <w:r w:rsidRPr="00531795">
        <w:rPr>
          <w:rFonts w:ascii="ＭＳ ゴシック" w:eastAsia="ＭＳ ゴシック" w:hAnsi="ＭＳ ゴシック" w:hint="eastAsia"/>
          <w:color w:val="FF0000"/>
        </w:rPr>
        <w:t>Ⅷ（介護サービス情報の報告及び公表）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7"/>
        <w:gridCol w:w="6594"/>
        <w:gridCol w:w="418"/>
        <w:gridCol w:w="418"/>
        <w:gridCol w:w="419"/>
        <w:gridCol w:w="418"/>
      </w:tblGrid>
      <w:tr w:rsidR="00D55EB1" w:rsidRPr="004D3A30" w:rsidTr="004F75E8">
        <w:trPr>
          <w:cantSplit/>
          <w:trHeight w:val="323"/>
          <w:tblHeader/>
        </w:trPr>
        <w:tc>
          <w:tcPr>
            <w:tcW w:w="1153" w:type="pct"/>
            <w:tcBorders>
              <w:top w:val="single" w:sz="12" w:space="0" w:color="auto"/>
              <w:left w:val="single" w:sz="12" w:space="0" w:color="auto"/>
              <w:bottom w:val="single" w:sz="12"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8"/>
                <w:szCs w:val="18"/>
              </w:rPr>
            </w:pPr>
            <w:r w:rsidRPr="004D3A30">
              <w:rPr>
                <w:rFonts w:ascii="ＭＳ ゴシック" w:eastAsia="ＭＳ ゴシック" w:hAnsi="ＭＳ ゴシック" w:hint="eastAsia"/>
                <w:sz w:val="18"/>
                <w:szCs w:val="18"/>
              </w:rPr>
              <w:t>項　　目</w:t>
            </w:r>
          </w:p>
        </w:tc>
        <w:tc>
          <w:tcPr>
            <w:tcW w:w="3069" w:type="pct"/>
            <w:tcBorders>
              <w:top w:val="single" w:sz="12" w:space="0" w:color="auto"/>
              <w:bottom w:val="single" w:sz="12"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8"/>
                <w:szCs w:val="18"/>
              </w:rPr>
            </w:pPr>
            <w:r w:rsidRPr="00D55EB1">
              <w:rPr>
                <w:rFonts w:ascii="ＭＳ ゴシック" w:eastAsia="ＭＳ ゴシック" w:hAnsi="ＭＳ ゴシック" w:hint="eastAsia"/>
                <w:spacing w:val="720"/>
                <w:kern w:val="0"/>
                <w:sz w:val="18"/>
                <w:szCs w:val="18"/>
                <w:fitText w:val="1800" w:id="-1735161600"/>
              </w:rPr>
              <w:t>内</w:t>
            </w:r>
            <w:r w:rsidRPr="00D55EB1">
              <w:rPr>
                <w:rFonts w:ascii="ＭＳ ゴシック" w:eastAsia="ＭＳ ゴシック" w:hAnsi="ＭＳ ゴシック" w:hint="eastAsia"/>
                <w:kern w:val="0"/>
                <w:sz w:val="18"/>
                <w:szCs w:val="18"/>
                <w:fitText w:val="1800" w:id="-1735161600"/>
              </w:rPr>
              <w:t>容</w:t>
            </w:r>
          </w:p>
        </w:tc>
        <w:tc>
          <w:tcPr>
            <w:tcW w:w="195" w:type="pct"/>
            <w:tcBorders>
              <w:top w:val="single" w:sz="12" w:space="0" w:color="auto"/>
              <w:bottom w:val="single" w:sz="12" w:space="0" w:color="auto"/>
              <w:right w:val="single" w:sz="4"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6"/>
                <w:szCs w:val="16"/>
              </w:rPr>
            </w:pPr>
            <w:r w:rsidRPr="004D3A30">
              <w:rPr>
                <w:rFonts w:ascii="ＭＳ ゴシック" w:eastAsia="ＭＳ ゴシック" w:hAnsi="ＭＳ ゴシック" w:hint="eastAsia"/>
                <w:sz w:val="18"/>
                <w:szCs w:val="16"/>
              </w:rPr>
              <w:t>できている</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6"/>
                <w:szCs w:val="16"/>
              </w:rPr>
            </w:pPr>
            <w:r w:rsidRPr="004D3A30">
              <w:rPr>
                <w:rFonts w:ascii="ＭＳ ゴシック" w:eastAsia="ＭＳ ゴシック" w:hAnsi="ＭＳ ゴシック" w:hint="eastAsia"/>
                <w:sz w:val="16"/>
                <w:szCs w:val="16"/>
              </w:rPr>
              <w:t>できていない</w:t>
            </w:r>
          </w:p>
        </w:tc>
        <w:tc>
          <w:tcPr>
            <w:tcW w:w="195" w:type="pct"/>
            <w:tcBorders>
              <w:top w:val="single" w:sz="12" w:space="0" w:color="auto"/>
              <w:left w:val="single" w:sz="4" w:space="0" w:color="auto"/>
              <w:bottom w:val="single" w:sz="12" w:space="0" w:color="auto"/>
              <w:right w:val="single" w:sz="4"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わからない</w:t>
            </w:r>
          </w:p>
        </w:tc>
        <w:tc>
          <w:tcPr>
            <w:tcW w:w="195" w:type="pct"/>
            <w:tcBorders>
              <w:top w:val="single" w:sz="12" w:space="0" w:color="auto"/>
              <w:left w:val="single" w:sz="4" w:space="0" w:color="auto"/>
              <w:bottom w:val="single" w:sz="12" w:space="0" w:color="auto"/>
              <w:right w:val="single" w:sz="12" w:space="0" w:color="auto"/>
            </w:tcBorders>
            <w:shd w:val="clear" w:color="auto" w:fill="E0E0E0"/>
            <w:vAlign w:val="center"/>
          </w:tcPr>
          <w:p w:rsidR="00D55EB1" w:rsidRPr="004D3A30" w:rsidRDefault="00D55EB1" w:rsidP="004F75E8">
            <w:pPr>
              <w:jc w:val="center"/>
              <w:rPr>
                <w:rFonts w:ascii="ＭＳ ゴシック" w:eastAsia="ＭＳ ゴシック" w:hAnsi="ＭＳ ゴシック"/>
                <w:sz w:val="16"/>
                <w:szCs w:val="16"/>
              </w:rPr>
            </w:pPr>
            <w:r w:rsidRPr="004D3A30">
              <w:rPr>
                <w:rFonts w:ascii="ＭＳ ゴシック" w:eastAsia="ＭＳ ゴシック" w:hAnsi="ＭＳ ゴシック" w:hint="eastAsia"/>
                <w:sz w:val="16"/>
                <w:szCs w:val="16"/>
              </w:rPr>
              <w:t>該当無し</w:t>
            </w:r>
          </w:p>
        </w:tc>
      </w:tr>
      <w:tr w:rsidR="00D55EB1" w:rsidRPr="004D3A30" w:rsidTr="004F75E8">
        <w:trPr>
          <w:cantSplit/>
          <w:trHeight w:val="268"/>
        </w:trPr>
        <w:tc>
          <w:tcPr>
            <w:tcW w:w="1153" w:type="pct"/>
            <w:vMerge w:val="restart"/>
            <w:tcBorders>
              <w:top w:val="single" w:sz="12" w:space="0" w:color="auto"/>
            </w:tcBorders>
          </w:tcPr>
          <w:p w:rsidR="00D55EB1" w:rsidRPr="00B87B23" w:rsidRDefault="00D55EB1" w:rsidP="004F75E8">
            <w:pPr>
              <w:spacing w:line="260" w:lineRule="exact"/>
              <w:rPr>
                <w:rFonts w:ascii="ＭＳ ゴシック" w:eastAsia="ＭＳ ゴシック" w:hAnsi="ＭＳ ゴシック"/>
                <w:sz w:val="18"/>
                <w:szCs w:val="18"/>
                <w:highlight w:val="yellow"/>
              </w:rPr>
            </w:pPr>
          </w:p>
        </w:tc>
        <w:tc>
          <w:tcPr>
            <w:tcW w:w="3069" w:type="pct"/>
            <w:tcBorders>
              <w:top w:val="single" w:sz="12" w:space="0" w:color="auto"/>
              <w:bottom w:val="single" w:sz="4" w:space="0" w:color="auto"/>
            </w:tcBorders>
            <w:vAlign w:val="center"/>
          </w:tcPr>
          <w:p w:rsidR="00D55EB1" w:rsidRPr="00531795" w:rsidRDefault="00D55EB1" w:rsidP="004F75E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①　介護サービス情報公表システム</w:t>
            </w:r>
            <w:r w:rsidRPr="00531795">
              <w:rPr>
                <w:rFonts w:ascii="ＭＳ ゴシック" w:eastAsia="ＭＳ ゴシック" w:hAnsi="ＭＳ ゴシック" w:hint="eastAsia"/>
                <w:color w:val="FF0000"/>
                <w:sz w:val="18"/>
                <w:szCs w:val="18"/>
              </w:rPr>
              <w:t>に、事業所・施設の情報が公表されているか。</w:t>
            </w:r>
          </w:p>
          <w:p w:rsidR="00D55EB1" w:rsidRPr="00531795" w:rsidRDefault="00D55EB1" w:rsidP="004F75E8">
            <w:pPr>
              <w:spacing w:line="240" w:lineRule="exact"/>
              <w:ind w:left="360" w:hangingChars="200" w:hanging="360"/>
              <w:rPr>
                <w:rFonts w:ascii="ＭＳ ゴシック" w:eastAsia="ＭＳ ゴシック" w:hAnsi="ＭＳ ゴシック"/>
                <w:color w:val="FF0000"/>
                <w:sz w:val="18"/>
                <w:szCs w:val="18"/>
              </w:rPr>
            </w:pPr>
          </w:p>
          <w:p w:rsidR="00D55EB1" w:rsidRPr="00531795" w:rsidRDefault="00D55EB1" w:rsidP="004F75E8">
            <w:pPr>
              <w:spacing w:line="240" w:lineRule="exact"/>
              <w:ind w:left="360" w:hangingChars="200" w:hanging="360"/>
              <w:rPr>
                <w:rFonts w:ascii="ＭＳ ゴシック" w:eastAsia="ＭＳ ゴシック" w:hAnsi="ＭＳ ゴシック"/>
                <w:color w:val="FF0000"/>
                <w:sz w:val="18"/>
                <w:szCs w:val="18"/>
              </w:rPr>
            </w:pPr>
            <w:r w:rsidRPr="00531795">
              <w:rPr>
                <w:rFonts w:ascii="ＭＳ ゴシック" w:eastAsia="ＭＳ ゴシック" w:hAnsi="ＭＳ ゴシック" w:hint="eastAsia"/>
                <w:color w:val="FF0000"/>
                <w:sz w:val="18"/>
                <w:szCs w:val="18"/>
              </w:rPr>
              <w:t>【介護サービス情報公表システムのページ】</w:t>
            </w:r>
          </w:p>
          <w:p w:rsidR="00D55EB1" w:rsidRPr="00B87B23" w:rsidRDefault="00D55EB1" w:rsidP="004F75E8">
            <w:pPr>
              <w:spacing w:line="240" w:lineRule="exact"/>
              <w:ind w:leftChars="100" w:left="210"/>
              <w:rPr>
                <w:rFonts w:ascii="ＭＳ ゴシック" w:eastAsia="ＭＳ ゴシック" w:hAnsi="ＭＳ ゴシック"/>
                <w:sz w:val="18"/>
                <w:szCs w:val="18"/>
              </w:rPr>
            </w:pPr>
            <w:r w:rsidRPr="00531795">
              <w:rPr>
                <w:rFonts w:ascii="ＭＳ ゴシック" w:eastAsia="ＭＳ ゴシック" w:hAnsi="ＭＳ ゴシック"/>
                <w:color w:val="FF0000"/>
                <w:sz w:val="18"/>
                <w:szCs w:val="18"/>
              </w:rPr>
              <w:t>https://www.kaigokensaku.mhlw.go.jp/</w:t>
            </w:r>
          </w:p>
        </w:tc>
        <w:tc>
          <w:tcPr>
            <w:tcW w:w="195" w:type="pct"/>
            <w:tcBorders>
              <w:top w:val="single" w:sz="12" w:space="0" w:color="auto"/>
              <w:bottom w:val="single"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tcBorders>
              <w:top w:val="single" w:sz="12" w:space="0" w:color="auto"/>
            </w:tcBorders>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tcBorders>
              <w:top w:val="single" w:sz="12" w:space="0" w:color="auto"/>
              <w:bottom w:val="single"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r>
      <w:tr w:rsidR="00D55EB1" w:rsidRPr="004D3A30" w:rsidTr="004F75E8">
        <w:trPr>
          <w:cantSplit/>
          <w:trHeight w:val="268"/>
        </w:trPr>
        <w:tc>
          <w:tcPr>
            <w:tcW w:w="1153" w:type="pct"/>
            <w:vMerge/>
          </w:tcPr>
          <w:p w:rsidR="00D55EB1" w:rsidRPr="00B87B23" w:rsidRDefault="00D55EB1" w:rsidP="004F75E8">
            <w:pPr>
              <w:spacing w:line="260" w:lineRule="exact"/>
              <w:ind w:left="180" w:hangingChars="100" w:hanging="180"/>
              <w:rPr>
                <w:rFonts w:ascii="ＭＳ ゴシック" w:eastAsia="ＭＳ ゴシック" w:hAnsi="ＭＳ ゴシック"/>
                <w:sz w:val="18"/>
                <w:szCs w:val="18"/>
              </w:rPr>
            </w:pPr>
          </w:p>
        </w:tc>
        <w:tc>
          <w:tcPr>
            <w:tcW w:w="3069" w:type="pct"/>
            <w:tcBorders>
              <w:top w:val="single" w:sz="4" w:space="0" w:color="auto"/>
              <w:bottom w:val="dotted" w:sz="4" w:space="0" w:color="auto"/>
            </w:tcBorders>
            <w:vAlign w:val="center"/>
          </w:tcPr>
          <w:p w:rsidR="00D55EB1" w:rsidRPr="00531795" w:rsidRDefault="00D55EB1" w:rsidP="004F75E8">
            <w:pPr>
              <w:spacing w:line="240" w:lineRule="exact"/>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②　</w:t>
            </w:r>
            <w:r w:rsidRPr="00531795">
              <w:rPr>
                <w:rFonts w:ascii="ＭＳ ゴシック" w:eastAsia="ＭＳ ゴシック" w:hAnsi="ＭＳ ゴシック" w:hint="eastAsia"/>
                <w:color w:val="FF0000"/>
                <w:sz w:val="18"/>
                <w:szCs w:val="18"/>
              </w:rPr>
              <w:t>新規に指定又は許可を受けて介護サービスの提供を開始する場合に</w:t>
            </w:r>
            <w:r>
              <w:rPr>
                <w:rFonts w:ascii="ＭＳ ゴシック" w:eastAsia="ＭＳ ゴシック" w:hAnsi="ＭＳ ゴシック" w:hint="eastAsia"/>
                <w:color w:val="FF0000"/>
                <w:sz w:val="18"/>
                <w:szCs w:val="18"/>
              </w:rPr>
              <w:t>、大阪府指定情報公表センターに必要な情報を報告</w:t>
            </w:r>
            <w:r w:rsidRPr="00531795">
              <w:rPr>
                <w:rFonts w:ascii="ＭＳ ゴシック" w:eastAsia="ＭＳ ゴシック" w:hAnsi="ＭＳ ゴシック" w:hint="eastAsia"/>
                <w:color w:val="FF0000"/>
                <w:sz w:val="18"/>
                <w:szCs w:val="18"/>
              </w:rPr>
              <w:t>しているか。</w:t>
            </w:r>
          </w:p>
        </w:tc>
        <w:tc>
          <w:tcPr>
            <w:tcW w:w="195" w:type="pct"/>
            <w:tcBorders>
              <w:top w:val="single" w:sz="4" w:space="0" w:color="auto"/>
              <w:bottom w:val="dotted"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c>
          <w:tcPr>
            <w:tcW w:w="195" w:type="pct"/>
            <w:tcBorders>
              <w:top w:val="single" w:sz="4" w:space="0" w:color="auto"/>
            </w:tcBorders>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tcBorders>
              <w:top w:val="single" w:sz="4" w:space="0" w:color="auto"/>
            </w:tcBorders>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tcBorders>
              <w:top w:val="single" w:sz="4" w:space="0" w:color="auto"/>
              <w:bottom w:val="dotted"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r>
      <w:tr w:rsidR="00D55EB1" w:rsidRPr="004D3A30" w:rsidTr="004F75E8">
        <w:trPr>
          <w:cantSplit/>
          <w:trHeight w:val="91"/>
        </w:trPr>
        <w:tc>
          <w:tcPr>
            <w:tcW w:w="1153" w:type="pct"/>
            <w:vMerge/>
          </w:tcPr>
          <w:p w:rsidR="00D55EB1" w:rsidRPr="00B87B23" w:rsidRDefault="00D55EB1" w:rsidP="004F75E8">
            <w:pPr>
              <w:spacing w:line="260" w:lineRule="exact"/>
              <w:ind w:left="180" w:hangingChars="100" w:hanging="180"/>
              <w:rPr>
                <w:rFonts w:ascii="ＭＳ ゴシック" w:eastAsia="ＭＳ ゴシック" w:hAnsi="ＭＳ ゴシック"/>
                <w:sz w:val="18"/>
                <w:szCs w:val="18"/>
              </w:rPr>
            </w:pPr>
          </w:p>
        </w:tc>
        <w:tc>
          <w:tcPr>
            <w:tcW w:w="3069" w:type="pct"/>
            <w:vAlign w:val="center"/>
          </w:tcPr>
          <w:p w:rsidR="00D55EB1" w:rsidRPr="00531795" w:rsidRDefault="00D55EB1" w:rsidP="004F75E8">
            <w:pPr>
              <w:pStyle w:val="a3"/>
              <w:tabs>
                <w:tab w:val="clear" w:pos="4252"/>
                <w:tab w:val="clear" w:pos="8504"/>
              </w:tabs>
              <w:snapToGrid/>
              <w:spacing w:line="220" w:lineRule="exact"/>
              <w:rPr>
                <w:rFonts w:ascii="ＭＳ ゴシック" w:eastAsia="ＭＳ ゴシック" w:hAnsi="ＭＳ ゴシック"/>
                <w:color w:val="FF0000"/>
                <w:sz w:val="18"/>
                <w:szCs w:val="18"/>
              </w:rPr>
            </w:pPr>
            <w:r w:rsidRPr="00531795">
              <w:rPr>
                <w:rFonts w:ascii="ＭＳ ゴシック" w:eastAsia="ＭＳ ゴシック" w:hAnsi="ＭＳ ゴシック" w:hint="eastAsia"/>
                <w:color w:val="FF0000"/>
                <w:sz w:val="18"/>
                <w:szCs w:val="18"/>
              </w:rPr>
              <w:t>③　②の報告をした場合でも、１年間の介護報酬支払実績額が100万円を超える場合は、次年度以降も毎年度必要な情報を報告しているか。</w:t>
            </w:r>
          </w:p>
        </w:tc>
        <w:tc>
          <w:tcPr>
            <w:tcW w:w="195" w:type="pct"/>
            <w:tcBorders>
              <w:bottom w:val="single"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c>
          <w:tcPr>
            <w:tcW w:w="195" w:type="pct"/>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vAlign w:val="center"/>
          </w:tcPr>
          <w:p w:rsidR="00D55EB1" w:rsidRPr="00D21C21" w:rsidRDefault="00D55EB1" w:rsidP="004F75E8">
            <w:pPr>
              <w:jc w:val="center"/>
              <w:rPr>
                <w:sz w:val="22"/>
              </w:rPr>
            </w:pPr>
            <w:r w:rsidRPr="00D21C21">
              <w:rPr>
                <w:rFonts w:ascii="ＭＳ ゴシック" w:eastAsia="ＭＳ ゴシック" w:hAnsi="ＭＳ ゴシック" w:hint="eastAsia"/>
                <w:sz w:val="22"/>
                <w:szCs w:val="24"/>
              </w:rPr>
              <w:t>□</w:t>
            </w:r>
          </w:p>
        </w:tc>
        <w:tc>
          <w:tcPr>
            <w:tcW w:w="195" w:type="pct"/>
            <w:tcBorders>
              <w:bottom w:val="single" w:sz="4" w:space="0" w:color="auto"/>
            </w:tcBorders>
            <w:vAlign w:val="center"/>
          </w:tcPr>
          <w:p w:rsidR="00D55EB1" w:rsidRPr="00FA49A8" w:rsidRDefault="00D55EB1" w:rsidP="004F75E8">
            <w:pPr>
              <w:jc w:val="center"/>
              <w:rPr>
                <w:sz w:val="22"/>
              </w:rPr>
            </w:pPr>
            <w:r w:rsidRPr="00FA49A8">
              <w:rPr>
                <w:rFonts w:ascii="ＭＳ ゴシック" w:eastAsia="ＭＳ ゴシック" w:hAnsi="ＭＳ ゴシック" w:hint="eastAsia"/>
                <w:sz w:val="22"/>
                <w:szCs w:val="24"/>
              </w:rPr>
              <w:t>□</w:t>
            </w:r>
          </w:p>
        </w:tc>
      </w:tr>
      <w:tr w:rsidR="00D55EB1" w:rsidRPr="004D3A30" w:rsidTr="004F75E8">
        <w:trPr>
          <w:cantSplit/>
          <w:trHeight w:val="1299"/>
        </w:trPr>
        <w:tc>
          <w:tcPr>
            <w:tcW w:w="1153" w:type="pct"/>
            <w:vMerge/>
          </w:tcPr>
          <w:p w:rsidR="00D55EB1" w:rsidRPr="00B87B23" w:rsidRDefault="00D55EB1" w:rsidP="004F75E8">
            <w:pPr>
              <w:spacing w:line="260" w:lineRule="exact"/>
              <w:ind w:left="180" w:hangingChars="100" w:hanging="180"/>
              <w:rPr>
                <w:rFonts w:ascii="ＭＳ ゴシック" w:eastAsia="ＭＳ ゴシック" w:hAnsi="ＭＳ ゴシック"/>
                <w:sz w:val="18"/>
                <w:szCs w:val="18"/>
              </w:rPr>
            </w:pPr>
          </w:p>
        </w:tc>
        <w:tc>
          <w:tcPr>
            <w:tcW w:w="3069" w:type="pct"/>
            <w:tcBorders>
              <w:bottom w:val="dashed" w:sz="4" w:space="0" w:color="auto"/>
            </w:tcBorders>
            <w:vAlign w:val="center"/>
          </w:tcPr>
          <w:p w:rsidR="00D55EB1" w:rsidRPr="00844EEF" w:rsidRDefault="00D55EB1" w:rsidP="004F75E8">
            <w:pPr>
              <w:pStyle w:val="a3"/>
              <w:tabs>
                <w:tab w:val="clear" w:pos="4252"/>
                <w:tab w:val="clear" w:pos="8504"/>
              </w:tabs>
              <w:snapToGrid/>
              <w:spacing w:line="220" w:lineRule="exact"/>
              <w:rPr>
                <w:rFonts w:ascii="ＭＳ ゴシック" w:eastAsia="ＭＳ ゴシック" w:hAnsi="ＭＳ ゴシック"/>
                <w:b/>
                <w:color w:val="FF0000"/>
                <w:szCs w:val="21"/>
              </w:rPr>
            </w:pPr>
            <w:r>
              <w:rPr>
                <w:rFonts w:ascii="ＭＳ ゴシック" w:eastAsia="ＭＳ ゴシック" w:hAnsi="ＭＳ ゴシック" w:hint="eastAsia"/>
                <w:b/>
                <w:color w:val="FF0000"/>
                <w:szCs w:val="21"/>
              </w:rPr>
              <w:t>★</w:t>
            </w:r>
            <w:r w:rsidRPr="00844EEF">
              <w:rPr>
                <w:rFonts w:ascii="ＭＳ ゴシック" w:eastAsia="ＭＳ ゴシック" w:hAnsi="ＭＳ ゴシック" w:hint="eastAsia"/>
                <w:b/>
                <w:color w:val="FF0000"/>
                <w:szCs w:val="21"/>
              </w:rPr>
              <w:t>介護サービス情報公表に関する問い合わせ先</w:t>
            </w:r>
          </w:p>
          <w:p w:rsidR="00D55EB1" w:rsidRPr="00844EEF" w:rsidRDefault="00D55EB1" w:rsidP="004F75E8">
            <w:pPr>
              <w:pStyle w:val="a3"/>
              <w:tabs>
                <w:tab w:val="clear" w:pos="4252"/>
                <w:tab w:val="clear" w:pos="8504"/>
              </w:tabs>
              <w:snapToGrid/>
              <w:spacing w:line="220" w:lineRule="exact"/>
              <w:rPr>
                <w:rFonts w:ascii="ＭＳ ゴシック" w:eastAsia="ＭＳ ゴシック" w:hAnsi="ＭＳ ゴシック"/>
                <w:b/>
                <w:color w:val="FF0000"/>
                <w:szCs w:val="21"/>
              </w:rPr>
            </w:pPr>
            <w:r w:rsidRPr="00844EEF">
              <w:rPr>
                <w:rFonts w:ascii="ＭＳ ゴシック" w:eastAsia="ＭＳ ゴシック" w:hAnsi="ＭＳ ゴシック" w:hint="eastAsia"/>
                <w:b/>
                <w:color w:val="FF0000"/>
                <w:szCs w:val="21"/>
              </w:rPr>
              <w:t>大阪府指定情報公表センター（大阪府社会福祉協議会 総務企画部）</w:t>
            </w:r>
          </w:p>
          <w:p w:rsidR="00D55EB1" w:rsidRPr="00844EEF" w:rsidRDefault="00D55EB1" w:rsidP="004F75E8">
            <w:pPr>
              <w:pStyle w:val="a3"/>
              <w:tabs>
                <w:tab w:val="clear" w:pos="4252"/>
                <w:tab w:val="clear" w:pos="8504"/>
              </w:tabs>
              <w:snapToGrid/>
              <w:spacing w:line="220" w:lineRule="exact"/>
              <w:rPr>
                <w:rFonts w:ascii="ＭＳ ゴシック" w:eastAsia="ＭＳ ゴシック" w:hAnsi="ＭＳ ゴシック"/>
                <w:b/>
                <w:color w:val="FF0000"/>
                <w:szCs w:val="21"/>
              </w:rPr>
            </w:pPr>
            <w:r w:rsidRPr="00844EEF">
              <w:rPr>
                <w:rFonts w:ascii="ＭＳ ゴシック" w:eastAsia="ＭＳ ゴシック" w:hAnsi="ＭＳ ゴシック" w:hint="eastAsia"/>
                <w:b/>
                <w:color w:val="FF0000"/>
                <w:szCs w:val="21"/>
              </w:rPr>
              <w:t>電　話：0</w:t>
            </w:r>
            <w:r w:rsidRPr="00844EEF">
              <w:rPr>
                <w:rFonts w:ascii="ＭＳ ゴシック" w:eastAsia="ＭＳ ゴシック" w:hAnsi="ＭＳ ゴシック"/>
                <w:b/>
                <w:color w:val="FF0000"/>
                <w:szCs w:val="21"/>
              </w:rPr>
              <w:t>6-6762-9476</w:t>
            </w:r>
            <w:r w:rsidRPr="00844EEF">
              <w:rPr>
                <w:rFonts w:ascii="ＭＳ ゴシック" w:eastAsia="ＭＳ ゴシック" w:hAnsi="ＭＳ ゴシック" w:hint="eastAsia"/>
                <w:b/>
                <w:color w:val="FF0000"/>
                <w:szCs w:val="21"/>
              </w:rPr>
              <w:t>、0</w:t>
            </w:r>
            <w:r w:rsidRPr="00844EEF">
              <w:rPr>
                <w:rFonts w:ascii="ＭＳ ゴシック" w:eastAsia="ＭＳ ゴシック" w:hAnsi="ＭＳ ゴシック"/>
                <w:b/>
                <w:color w:val="FF0000"/>
                <w:szCs w:val="21"/>
              </w:rPr>
              <w:t>6-6762-947</w:t>
            </w:r>
            <w:r w:rsidRPr="00844EEF">
              <w:rPr>
                <w:rFonts w:ascii="ＭＳ ゴシック" w:eastAsia="ＭＳ ゴシック" w:hAnsi="ＭＳ ゴシック" w:hint="eastAsia"/>
                <w:b/>
                <w:color w:val="FF0000"/>
                <w:szCs w:val="21"/>
              </w:rPr>
              <w:t>1</w:t>
            </w:r>
          </w:p>
          <w:p w:rsidR="00D55EB1" w:rsidRPr="00B87B23" w:rsidRDefault="00D55EB1" w:rsidP="004F75E8">
            <w:pPr>
              <w:pStyle w:val="a3"/>
              <w:tabs>
                <w:tab w:val="clear" w:pos="4252"/>
                <w:tab w:val="clear" w:pos="8504"/>
              </w:tabs>
              <w:snapToGrid/>
              <w:spacing w:line="220" w:lineRule="exact"/>
              <w:rPr>
                <w:rFonts w:ascii="ＭＳ ゴシック" w:eastAsia="ＭＳ ゴシック" w:hAnsi="ＭＳ ゴシック"/>
                <w:sz w:val="18"/>
                <w:szCs w:val="18"/>
              </w:rPr>
            </w:pPr>
            <w:r w:rsidRPr="00844EEF">
              <w:rPr>
                <w:rFonts w:ascii="ＭＳ ゴシック" w:eastAsia="ＭＳ ゴシック" w:hAnsi="ＭＳ ゴシック" w:hint="eastAsia"/>
                <w:b/>
                <w:color w:val="FF0000"/>
                <w:szCs w:val="21"/>
              </w:rPr>
              <w:t>ＦＡＸ：0</w:t>
            </w:r>
            <w:r w:rsidRPr="00844EEF">
              <w:rPr>
                <w:rFonts w:ascii="ＭＳ ゴシック" w:eastAsia="ＭＳ ゴシック" w:hAnsi="ＭＳ ゴシック"/>
                <w:b/>
                <w:color w:val="FF0000"/>
                <w:szCs w:val="21"/>
              </w:rPr>
              <w:t>6-6764-5374</w:t>
            </w:r>
          </w:p>
        </w:tc>
        <w:tc>
          <w:tcPr>
            <w:tcW w:w="195" w:type="pct"/>
            <w:tcBorders>
              <w:bottom w:val="dashed" w:sz="4" w:space="0" w:color="auto"/>
            </w:tcBorders>
            <w:shd w:val="clear" w:color="auto" w:fill="BFBFBF" w:themeFill="background1" w:themeFillShade="BF"/>
            <w:vAlign w:val="center"/>
          </w:tcPr>
          <w:p w:rsidR="00D55EB1" w:rsidRPr="00FA49A8" w:rsidRDefault="00D55EB1" w:rsidP="004F75E8">
            <w:pPr>
              <w:jc w:val="center"/>
              <w:rPr>
                <w:sz w:val="22"/>
              </w:rPr>
            </w:pPr>
          </w:p>
        </w:tc>
        <w:tc>
          <w:tcPr>
            <w:tcW w:w="195" w:type="pct"/>
            <w:tcBorders>
              <w:bottom w:val="dashed" w:sz="4" w:space="0" w:color="auto"/>
            </w:tcBorders>
            <w:shd w:val="clear" w:color="auto" w:fill="BFBFBF" w:themeFill="background1" w:themeFillShade="BF"/>
            <w:vAlign w:val="center"/>
          </w:tcPr>
          <w:p w:rsidR="00D55EB1" w:rsidRPr="00D21C21" w:rsidRDefault="00D55EB1" w:rsidP="004F75E8">
            <w:pPr>
              <w:jc w:val="center"/>
              <w:rPr>
                <w:sz w:val="22"/>
              </w:rPr>
            </w:pPr>
          </w:p>
        </w:tc>
        <w:tc>
          <w:tcPr>
            <w:tcW w:w="195" w:type="pct"/>
            <w:tcBorders>
              <w:bottom w:val="dashed" w:sz="4" w:space="0" w:color="auto"/>
            </w:tcBorders>
            <w:shd w:val="clear" w:color="auto" w:fill="BFBFBF" w:themeFill="background1" w:themeFillShade="BF"/>
            <w:vAlign w:val="center"/>
          </w:tcPr>
          <w:p w:rsidR="00D55EB1" w:rsidRPr="00D21C21" w:rsidRDefault="00D55EB1" w:rsidP="004F75E8">
            <w:pPr>
              <w:jc w:val="center"/>
              <w:rPr>
                <w:sz w:val="22"/>
              </w:rPr>
            </w:pPr>
          </w:p>
        </w:tc>
        <w:tc>
          <w:tcPr>
            <w:tcW w:w="195" w:type="pct"/>
            <w:tcBorders>
              <w:bottom w:val="dashed" w:sz="4" w:space="0" w:color="auto"/>
            </w:tcBorders>
            <w:shd w:val="clear" w:color="auto" w:fill="BFBFBF" w:themeFill="background1" w:themeFillShade="BF"/>
            <w:vAlign w:val="center"/>
          </w:tcPr>
          <w:p w:rsidR="00D55EB1" w:rsidRPr="00FA49A8" w:rsidRDefault="00D55EB1" w:rsidP="004F75E8">
            <w:pPr>
              <w:jc w:val="center"/>
              <w:rPr>
                <w:sz w:val="22"/>
              </w:rPr>
            </w:pPr>
          </w:p>
        </w:tc>
      </w:tr>
      <w:tr w:rsidR="00D55EB1" w:rsidRPr="004D3A30" w:rsidTr="004F75E8">
        <w:trPr>
          <w:cantSplit/>
          <w:trHeight w:val="476"/>
        </w:trPr>
        <w:tc>
          <w:tcPr>
            <w:tcW w:w="1153" w:type="pct"/>
            <w:vMerge/>
            <w:tcBorders>
              <w:bottom w:val="single" w:sz="4" w:space="0" w:color="auto"/>
            </w:tcBorders>
          </w:tcPr>
          <w:p w:rsidR="00D55EB1" w:rsidRPr="00B87B23" w:rsidRDefault="00D55EB1" w:rsidP="004F75E8">
            <w:pPr>
              <w:spacing w:line="260" w:lineRule="exact"/>
              <w:ind w:left="180" w:hangingChars="100" w:hanging="180"/>
              <w:rPr>
                <w:rFonts w:ascii="ＭＳ ゴシック" w:eastAsia="ＭＳ ゴシック" w:hAnsi="ＭＳ ゴシック"/>
                <w:sz w:val="18"/>
                <w:szCs w:val="18"/>
              </w:rPr>
            </w:pPr>
          </w:p>
        </w:tc>
        <w:tc>
          <w:tcPr>
            <w:tcW w:w="3069" w:type="pct"/>
            <w:tcBorders>
              <w:top w:val="dashed" w:sz="4" w:space="0" w:color="auto"/>
            </w:tcBorders>
            <w:vAlign w:val="center"/>
          </w:tcPr>
          <w:p w:rsidR="00D55EB1" w:rsidRPr="00B90F2E" w:rsidRDefault="00D55EB1" w:rsidP="004F75E8">
            <w:pPr>
              <w:pStyle w:val="a3"/>
              <w:tabs>
                <w:tab w:val="clear" w:pos="4252"/>
                <w:tab w:val="clear" w:pos="8504"/>
              </w:tabs>
              <w:snapToGrid/>
              <w:spacing w:line="220" w:lineRule="exact"/>
              <w:rPr>
                <w:rFonts w:ascii="ＭＳ ゴシック" w:eastAsia="ＭＳ ゴシック" w:hAnsi="ＭＳ ゴシック"/>
                <w:color w:val="FF0000"/>
                <w:sz w:val="18"/>
                <w:szCs w:val="18"/>
              </w:rPr>
            </w:pPr>
            <w:r w:rsidRPr="00B90F2E">
              <w:rPr>
                <w:rFonts w:ascii="ＭＳ ゴシック" w:eastAsia="ＭＳ ゴシック" w:hAnsi="ＭＳ ゴシック" w:hint="eastAsia"/>
                <w:color w:val="FF0000"/>
                <w:sz w:val="18"/>
                <w:szCs w:val="18"/>
              </w:rPr>
              <w:t>【公表事務の流れ】</w:t>
            </w:r>
          </w:p>
          <w:p w:rsidR="00D55EB1" w:rsidRPr="00B90F2E" w:rsidRDefault="00D55EB1" w:rsidP="004F75E8">
            <w:pPr>
              <w:ind w:left="180" w:hangingChars="100" w:hanging="180"/>
              <w:rPr>
                <w:rFonts w:ascii="ＭＳ ゴシック" w:eastAsia="ＭＳ ゴシック" w:hAnsi="ＭＳ ゴシック"/>
                <w:color w:val="FF0000"/>
                <w:sz w:val="18"/>
                <w:szCs w:val="18"/>
              </w:rPr>
            </w:pPr>
            <w:r w:rsidRPr="00B90F2E">
              <w:rPr>
                <w:rFonts w:ascii="ＭＳ ゴシック" w:eastAsia="ＭＳ ゴシック" w:hAnsi="ＭＳ ゴシック" w:hint="eastAsia"/>
                <w:color w:val="FF0000"/>
                <w:sz w:val="18"/>
                <w:szCs w:val="18"/>
              </w:rPr>
              <w:t>※　４月１日から９月１日までに指定を受けた場合は10月頃、10月１日から３月１日までに指定を受けた場合は、指定日の約１～２か月後に、大阪府指定情報公表センターから事業者に、情報を入力するために必要なID・パスワードを記載した通知文書、手数料の払込票等が送付される。</w:t>
            </w:r>
          </w:p>
          <w:p w:rsidR="00D55EB1" w:rsidRPr="00B90F2E" w:rsidRDefault="00D55EB1" w:rsidP="004F75E8">
            <w:pPr>
              <w:ind w:left="180" w:hangingChars="100" w:hanging="180"/>
              <w:rPr>
                <w:rFonts w:ascii="ＭＳ ゴシック" w:eastAsia="ＭＳ ゴシック" w:hAnsi="ＭＳ ゴシック"/>
                <w:color w:val="FF0000"/>
                <w:sz w:val="18"/>
                <w:szCs w:val="18"/>
              </w:rPr>
            </w:pPr>
            <w:r w:rsidRPr="00B90F2E">
              <w:rPr>
                <w:rFonts w:ascii="ＭＳ ゴシック" w:eastAsia="ＭＳ ゴシック" w:hAnsi="ＭＳ ゴシック" w:hint="eastAsia"/>
                <w:color w:val="FF0000"/>
                <w:sz w:val="18"/>
                <w:szCs w:val="18"/>
              </w:rPr>
              <w:t>※　事業者は、公表システムにログインし、情報を入力し、期限までに報告を完了させる。併せて、送付された払込票により、コンビニで手数料を納付する。</w:t>
            </w:r>
          </w:p>
          <w:p w:rsidR="00D55EB1" w:rsidRPr="00B90F2E" w:rsidRDefault="00D55EB1" w:rsidP="004F75E8">
            <w:pPr>
              <w:ind w:left="180" w:hangingChars="100" w:hanging="180"/>
              <w:rPr>
                <w:rFonts w:ascii="ＭＳ ゴシック" w:eastAsia="ＭＳ ゴシック" w:hAnsi="ＭＳ ゴシック"/>
                <w:sz w:val="18"/>
                <w:szCs w:val="18"/>
              </w:rPr>
            </w:pPr>
            <w:r w:rsidRPr="00B90F2E">
              <w:rPr>
                <w:rFonts w:ascii="ＭＳ ゴシック" w:eastAsia="ＭＳ ゴシック" w:hAnsi="ＭＳ ゴシック" w:hint="eastAsia"/>
                <w:color w:val="FF0000"/>
                <w:sz w:val="18"/>
                <w:szCs w:val="18"/>
              </w:rPr>
              <w:t>※　指定情報公表センターで手数料の入金及び報告内容の確認が完了すると、公表システム上で報告内容が公表される。</w:t>
            </w:r>
          </w:p>
        </w:tc>
        <w:tc>
          <w:tcPr>
            <w:tcW w:w="195" w:type="pct"/>
            <w:tcBorders>
              <w:top w:val="dashed" w:sz="4" w:space="0" w:color="auto"/>
            </w:tcBorders>
            <w:shd w:val="clear" w:color="auto" w:fill="BFBFBF" w:themeFill="background1" w:themeFillShade="BF"/>
            <w:vAlign w:val="center"/>
          </w:tcPr>
          <w:p w:rsidR="00D55EB1" w:rsidRPr="00FA49A8" w:rsidRDefault="00D55EB1" w:rsidP="004F75E8">
            <w:pPr>
              <w:jc w:val="center"/>
              <w:rPr>
                <w:sz w:val="22"/>
              </w:rPr>
            </w:pPr>
          </w:p>
        </w:tc>
        <w:tc>
          <w:tcPr>
            <w:tcW w:w="195" w:type="pct"/>
            <w:tcBorders>
              <w:top w:val="dashed" w:sz="4" w:space="0" w:color="auto"/>
            </w:tcBorders>
            <w:shd w:val="clear" w:color="auto" w:fill="BFBFBF" w:themeFill="background1" w:themeFillShade="BF"/>
            <w:vAlign w:val="center"/>
          </w:tcPr>
          <w:p w:rsidR="00D55EB1" w:rsidRPr="00D21C21" w:rsidRDefault="00D55EB1" w:rsidP="004F75E8">
            <w:pPr>
              <w:jc w:val="center"/>
              <w:rPr>
                <w:sz w:val="22"/>
              </w:rPr>
            </w:pPr>
          </w:p>
        </w:tc>
        <w:tc>
          <w:tcPr>
            <w:tcW w:w="195" w:type="pct"/>
            <w:tcBorders>
              <w:top w:val="dashed" w:sz="4" w:space="0" w:color="auto"/>
            </w:tcBorders>
            <w:shd w:val="clear" w:color="auto" w:fill="BFBFBF" w:themeFill="background1" w:themeFillShade="BF"/>
            <w:vAlign w:val="center"/>
          </w:tcPr>
          <w:p w:rsidR="00D55EB1" w:rsidRPr="00D21C21" w:rsidRDefault="00D55EB1" w:rsidP="004F75E8">
            <w:pPr>
              <w:jc w:val="center"/>
              <w:rPr>
                <w:sz w:val="22"/>
              </w:rPr>
            </w:pPr>
          </w:p>
        </w:tc>
        <w:tc>
          <w:tcPr>
            <w:tcW w:w="195" w:type="pct"/>
            <w:tcBorders>
              <w:top w:val="dashed" w:sz="4" w:space="0" w:color="auto"/>
            </w:tcBorders>
            <w:shd w:val="clear" w:color="auto" w:fill="BFBFBF" w:themeFill="background1" w:themeFillShade="BF"/>
            <w:vAlign w:val="center"/>
          </w:tcPr>
          <w:p w:rsidR="00D55EB1" w:rsidRPr="00FA49A8" w:rsidRDefault="00D55EB1" w:rsidP="004F75E8">
            <w:pPr>
              <w:jc w:val="center"/>
              <w:rPr>
                <w:sz w:val="22"/>
              </w:rPr>
            </w:pPr>
          </w:p>
        </w:tc>
      </w:tr>
    </w:tbl>
    <w:p w:rsidR="00D55EB1" w:rsidRPr="00D55EB1" w:rsidRDefault="00D55EB1" w:rsidP="00C820F1">
      <w:pPr>
        <w:rPr>
          <w:rFonts w:hint="eastAsia"/>
        </w:rPr>
      </w:pPr>
      <w:bookmarkStart w:id="0" w:name="_GoBack"/>
      <w:bookmarkEnd w:id="0"/>
    </w:p>
    <w:sectPr w:rsidR="00D55EB1" w:rsidRPr="00D55EB1" w:rsidSect="005A2DE3">
      <w:footerReference w:type="default" r:id="rId8"/>
      <w:type w:val="continuous"/>
      <w:pgSz w:w="11906" w:h="16838" w:code="9"/>
      <w:pgMar w:top="454" w:right="680" w:bottom="28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64" w:rsidRDefault="00E33364">
      <w:r>
        <w:separator/>
      </w:r>
    </w:p>
  </w:endnote>
  <w:endnote w:type="continuationSeparator" w:id="0">
    <w:p w:rsidR="00E33364" w:rsidRDefault="00E3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364" w:rsidRDefault="00E33364" w:rsidP="00791AAB">
    <w:pPr>
      <w:pStyle w:val="a5"/>
      <w:jc w:val="center"/>
    </w:pPr>
    <w:r>
      <w:rPr>
        <w:rStyle w:val="a6"/>
      </w:rPr>
      <w:fldChar w:fldCharType="begin"/>
    </w:r>
    <w:r>
      <w:rPr>
        <w:rStyle w:val="a6"/>
      </w:rPr>
      <w:instrText xml:space="preserve"> PAGE </w:instrText>
    </w:r>
    <w:r>
      <w:rPr>
        <w:rStyle w:val="a6"/>
      </w:rPr>
      <w:fldChar w:fldCharType="separate"/>
    </w:r>
    <w:r w:rsidR="00E1544B">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64" w:rsidRDefault="00E33364">
      <w:r>
        <w:separator/>
      </w:r>
    </w:p>
  </w:footnote>
  <w:footnote w:type="continuationSeparator" w:id="0">
    <w:p w:rsidR="00E33364" w:rsidRDefault="00E3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3900373"/>
    <w:multiLevelType w:val="hybridMultilevel"/>
    <w:tmpl w:val="F036F04E"/>
    <w:lvl w:ilvl="0" w:tplc="75D6F3E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7A02B62"/>
    <w:multiLevelType w:val="hybridMultilevel"/>
    <w:tmpl w:val="552257D2"/>
    <w:lvl w:ilvl="0" w:tplc="62F48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8"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2"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3" w15:restartNumberingAfterBreak="0">
    <w:nsid w:val="4BE966BD"/>
    <w:multiLevelType w:val="hybridMultilevel"/>
    <w:tmpl w:val="DABAC0AA"/>
    <w:lvl w:ilvl="0" w:tplc="86BE8BAE">
      <w:numFmt w:val="bullet"/>
      <w:lvlText w:val="・"/>
      <w:lvlJc w:val="left"/>
      <w:pPr>
        <w:tabs>
          <w:tab w:val="num" w:pos="360"/>
        </w:tabs>
        <w:ind w:left="360" w:hanging="360"/>
      </w:pPr>
      <w:rPr>
        <w:rFonts w:ascii="ＭＳ 明朝" w:eastAsia="ＭＳ 明朝" w:hAnsi="ＭＳ 明朝" w:cs="Times New Roman" w:hint="eastAsia"/>
      </w:rPr>
    </w:lvl>
    <w:lvl w:ilvl="1" w:tplc="35DC8760" w:tentative="1">
      <w:start w:val="1"/>
      <w:numFmt w:val="bullet"/>
      <w:lvlText w:val=""/>
      <w:lvlJc w:val="left"/>
      <w:pPr>
        <w:tabs>
          <w:tab w:val="num" w:pos="840"/>
        </w:tabs>
        <w:ind w:left="840" w:hanging="420"/>
      </w:pPr>
      <w:rPr>
        <w:rFonts w:ascii="Wingdings" w:hAnsi="Wingdings" w:hint="default"/>
      </w:rPr>
    </w:lvl>
    <w:lvl w:ilvl="2" w:tplc="D680A302" w:tentative="1">
      <w:start w:val="1"/>
      <w:numFmt w:val="bullet"/>
      <w:lvlText w:val=""/>
      <w:lvlJc w:val="left"/>
      <w:pPr>
        <w:tabs>
          <w:tab w:val="num" w:pos="1260"/>
        </w:tabs>
        <w:ind w:left="1260" w:hanging="420"/>
      </w:pPr>
      <w:rPr>
        <w:rFonts w:ascii="Wingdings" w:hAnsi="Wingdings" w:hint="default"/>
      </w:rPr>
    </w:lvl>
    <w:lvl w:ilvl="3" w:tplc="03AC2FCA" w:tentative="1">
      <w:start w:val="1"/>
      <w:numFmt w:val="bullet"/>
      <w:lvlText w:val=""/>
      <w:lvlJc w:val="left"/>
      <w:pPr>
        <w:tabs>
          <w:tab w:val="num" w:pos="1680"/>
        </w:tabs>
        <w:ind w:left="1680" w:hanging="420"/>
      </w:pPr>
      <w:rPr>
        <w:rFonts w:ascii="Wingdings" w:hAnsi="Wingdings" w:hint="default"/>
      </w:rPr>
    </w:lvl>
    <w:lvl w:ilvl="4" w:tplc="D146E4FA" w:tentative="1">
      <w:start w:val="1"/>
      <w:numFmt w:val="bullet"/>
      <w:lvlText w:val=""/>
      <w:lvlJc w:val="left"/>
      <w:pPr>
        <w:tabs>
          <w:tab w:val="num" w:pos="2100"/>
        </w:tabs>
        <w:ind w:left="2100" w:hanging="420"/>
      </w:pPr>
      <w:rPr>
        <w:rFonts w:ascii="Wingdings" w:hAnsi="Wingdings" w:hint="default"/>
      </w:rPr>
    </w:lvl>
    <w:lvl w:ilvl="5" w:tplc="EAB4BAAC" w:tentative="1">
      <w:start w:val="1"/>
      <w:numFmt w:val="bullet"/>
      <w:lvlText w:val=""/>
      <w:lvlJc w:val="left"/>
      <w:pPr>
        <w:tabs>
          <w:tab w:val="num" w:pos="2520"/>
        </w:tabs>
        <w:ind w:left="2520" w:hanging="420"/>
      </w:pPr>
      <w:rPr>
        <w:rFonts w:ascii="Wingdings" w:hAnsi="Wingdings" w:hint="default"/>
      </w:rPr>
    </w:lvl>
    <w:lvl w:ilvl="6" w:tplc="E8CA29AE" w:tentative="1">
      <w:start w:val="1"/>
      <w:numFmt w:val="bullet"/>
      <w:lvlText w:val=""/>
      <w:lvlJc w:val="left"/>
      <w:pPr>
        <w:tabs>
          <w:tab w:val="num" w:pos="2940"/>
        </w:tabs>
        <w:ind w:left="2940" w:hanging="420"/>
      </w:pPr>
      <w:rPr>
        <w:rFonts w:ascii="Wingdings" w:hAnsi="Wingdings" w:hint="default"/>
      </w:rPr>
    </w:lvl>
    <w:lvl w:ilvl="7" w:tplc="78E09E1A" w:tentative="1">
      <w:start w:val="1"/>
      <w:numFmt w:val="bullet"/>
      <w:lvlText w:val=""/>
      <w:lvlJc w:val="left"/>
      <w:pPr>
        <w:tabs>
          <w:tab w:val="num" w:pos="3360"/>
        </w:tabs>
        <w:ind w:left="3360" w:hanging="420"/>
      </w:pPr>
      <w:rPr>
        <w:rFonts w:ascii="Wingdings" w:hAnsi="Wingdings" w:hint="default"/>
      </w:rPr>
    </w:lvl>
    <w:lvl w:ilvl="8" w:tplc="BF489E6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5"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6" w15:restartNumberingAfterBreak="0">
    <w:nsid w:val="5A443F26"/>
    <w:multiLevelType w:val="hybridMultilevel"/>
    <w:tmpl w:val="2620EFE2"/>
    <w:lvl w:ilvl="0" w:tplc="7630929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8"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8E0517"/>
    <w:multiLevelType w:val="hybridMultilevel"/>
    <w:tmpl w:val="AA68F352"/>
    <w:lvl w:ilvl="0" w:tplc="3CD41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82632A"/>
    <w:multiLevelType w:val="hybridMultilevel"/>
    <w:tmpl w:val="27EE36D2"/>
    <w:lvl w:ilvl="0" w:tplc="13B4457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9"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3"/>
  </w:num>
  <w:num w:numId="2">
    <w:abstractNumId w:val="10"/>
  </w:num>
  <w:num w:numId="3">
    <w:abstractNumId w:val="11"/>
  </w:num>
  <w:num w:numId="4">
    <w:abstractNumId w:val="32"/>
  </w:num>
  <w:num w:numId="5">
    <w:abstractNumId w:val="41"/>
  </w:num>
  <w:num w:numId="6">
    <w:abstractNumId w:val="1"/>
  </w:num>
  <w:num w:numId="7">
    <w:abstractNumId w:val="20"/>
  </w:num>
  <w:num w:numId="8">
    <w:abstractNumId w:val="13"/>
  </w:num>
  <w:num w:numId="9">
    <w:abstractNumId w:val="35"/>
  </w:num>
  <w:num w:numId="10">
    <w:abstractNumId w:val="16"/>
  </w:num>
  <w:num w:numId="11">
    <w:abstractNumId w:val="14"/>
  </w:num>
  <w:num w:numId="12">
    <w:abstractNumId w:val="27"/>
  </w:num>
  <w:num w:numId="13">
    <w:abstractNumId w:val="24"/>
  </w:num>
  <w:num w:numId="14">
    <w:abstractNumId w:val="19"/>
  </w:num>
  <w:num w:numId="15">
    <w:abstractNumId w:val="30"/>
  </w:num>
  <w:num w:numId="16">
    <w:abstractNumId w:val="21"/>
  </w:num>
  <w:num w:numId="17">
    <w:abstractNumId w:val="22"/>
  </w:num>
  <w:num w:numId="18">
    <w:abstractNumId w:val="2"/>
  </w:num>
  <w:num w:numId="19">
    <w:abstractNumId w:val="42"/>
  </w:num>
  <w:num w:numId="20">
    <w:abstractNumId w:val="38"/>
  </w:num>
  <w:num w:numId="21">
    <w:abstractNumId w:val="25"/>
  </w:num>
  <w:num w:numId="22">
    <w:abstractNumId w:val="17"/>
  </w:num>
  <w:num w:numId="23">
    <w:abstractNumId w:val="8"/>
  </w:num>
  <w:num w:numId="24">
    <w:abstractNumId w:val="4"/>
  </w:num>
  <w:num w:numId="25">
    <w:abstractNumId w:val="0"/>
  </w:num>
  <w:num w:numId="26">
    <w:abstractNumId w:val="33"/>
  </w:num>
  <w:num w:numId="27">
    <w:abstractNumId w:val="40"/>
  </w:num>
  <w:num w:numId="28">
    <w:abstractNumId w:val="12"/>
  </w:num>
  <w:num w:numId="29">
    <w:abstractNumId w:val="39"/>
  </w:num>
  <w:num w:numId="30">
    <w:abstractNumId w:val="28"/>
  </w:num>
  <w:num w:numId="31">
    <w:abstractNumId w:val="37"/>
  </w:num>
  <w:num w:numId="32">
    <w:abstractNumId w:val="36"/>
  </w:num>
  <w:num w:numId="33">
    <w:abstractNumId w:val="7"/>
  </w:num>
  <w:num w:numId="34">
    <w:abstractNumId w:val="34"/>
  </w:num>
  <w:num w:numId="35">
    <w:abstractNumId w:val="18"/>
  </w:num>
  <w:num w:numId="36">
    <w:abstractNumId w:val="3"/>
  </w:num>
  <w:num w:numId="37">
    <w:abstractNumId w:val="22"/>
  </w:num>
  <w:num w:numId="38">
    <w:abstractNumId w:val="5"/>
  </w:num>
  <w:num w:numId="39">
    <w:abstractNumId w:val="9"/>
  </w:num>
  <w:num w:numId="40">
    <w:abstractNumId w:val="26"/>
  </w:num>
  <w:num w:numId="41">
    <w:abstractNumId w:val="6"/>
  </w:num>
  <w:num w:numId="42">
    <w:abstractNumId w:val="31"/>
  </w:num>
  <w:num w:numId="43">
    <w:abstractNumId w:val="29"/>
  </w:num>
  <w:num w:numId="4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8F"/>
    <w:rsid w:val="00000A0A"/>
    <w:rsid w:val="00000E56"/>
    <w:rsid w:val="000025D5"/>
    <w:rsid w:val="00003239"/>
    <w:rsid w:val="00003BEC"/>
    <w:rsid w:val="00003FA8"/>
    <w:rsid w:val="0000506C"/>
    <w:rsid w:val="00007178"/>
    <w:rsid w:val="00007B54"/>
    <w:rsid w:val="00007D94"/>
    <w:rsid w:val="00010829"/>
    <w:rsid w:val="0001162B"/>
    <w:rsid w:val="00011C1D"/>
    <w:rsid w:val="000143DC"/>
    <w:rsid w:val="00014A20"/>
    <w:rsid w:val="0001567E"/>
    <w:rsid w:val="00016C95"/>
    <w:rsid w:val="0001783B"/>
    <w:rsid w:val="00017B99"/>
    <w:rsid w:val="00021129"/>
    <w:rsid w:val="00021B0E"/>
    <w:rsid w:val="00022421"/>
    <w:rsid w:val="00022997"/>
    <w:rsid w:val="0002572D"/>
    <w:rsid w:val="0002619A"/>
    <w:rsid w:val="00026B53"/>
    <w:rsid w:val="00026D32"/>
    <w:rsid w:val="0002788E"/>
    <w:rsid w:val="00027B8F"/>
    <w:rsid w:val="000301E1"/>
    <w:rsid w:val="00030640"/>
    <w:rsid w:val="0003093C"/>
    <w:rsid w:val="000312EC"/>
    <w:rsid w:val="0003148B"/>
    <w:rsid w:val="00033805"/>
    <w:rsid w:val="00033A51"/>
    <w:rsid w:val="00033B02"/>
    <w:rsid w:val="00033E96"/>
    <w:rsid w:val="00041D10"/>
    <w:rsid w:val="0004327B"/>
    <w:rsid w:val="00043834"/>
    <w:rsid w:val="0004415D"/>
    <w:rsid w:val="00044719"/>
    <w:rsid w:val="00044DCA"/>
    <w:rsid w:val="0004531C"/>
    <w:rsid w:val="00045701"/>
    <w:rsid w:val="000462F9"/>
    <w:rsid w:val="0004652F"/>
    <w:rsid w:val="000465C4"/>
    <w:rsid w:val="00047F36"/>
    <w:rsid w:val="00051143"/>
    <w:rsid w:val="00051A6B"/>
    <w:rsid w:val="00052563"/>
    <w:rsid w:val="00053A5D"/>
    <w:rsid w:val="0005452F"/>
    <w:rsid w:val="00054A97"/>
    <w:rsid w:val="00054FB4"/>
    <w:rsid w:val="00055C69"/>
    <w:rsid w:val="00056DB8"/>
    <w:rsid w:val="000573C7"/>
    <w:rsid w:val="00057A2F"/>
    <w:rsid w:val="00057D19"/>
    <w:rsid w:val="0006033F"/>
    <w:rsid w:val="00060637"/>
    <w:rsid w:val="000606EC"/>
    <w:rsid w:val="00060FA1"/>
    <w:rsid w:val="00061327"/>
    <w:rsid w:val="0006198B"/>
    <w:rsid w:val="00063CC2"/>
    <w:rsid w:val="00065097"/>
    <w:rsid w:val="000653DA"/>
    <w:rsid w:val="000657D9"/>
    <w:rsid w:val="0006580C"/>
    <w:rsid w:val="000661F7"/>
    <w:rsid w:val="000662E0"/>
    <w:rsid w:val="00066716"/>
    <w:rsid w:val="00066E40"/>
    <w:rsid w:val="000672EA"/>
    <w:rsid w:val="00067EAF"/>
    <w:rsid w:val="0007083A"/>
    <w:rsid w:val="00070C0E"/>
    <w:rsid w:val="00071037"/>
    <w:rsid w:val="000714F8"/>
    <w:rsid w:val="00073ECE"/>
    <w:rsid w:val="0007418F"/>
    <w:rsid w:val="00074721"/>
    <w:rsid w:val="00075272"/>
    <w:rsid w:val="00076978"/>
    <w:rsid w:val="00076CE0"/>
    <w:rsid w:val="00077415"/>
    <w:rsid w:val="000774C8"/>
    <w:rsid w:val="0008046E"/>
    <w:rsid w:val="0008203D"/>
    <w:rsid w:val="00082455"/>
    <w:rsid w:val="0008270C"/>
    <w:rsid w:val="00082C04"/>
    <w:rsid w:val="00083B52"/>
    <w:rsid w:val="00084641"/>
    <w:rsid w:val="00084A2C"/>
    <w:rsid w:val="00084B43"/>
    <w:rsid w:val="000863CD"/>
    <w:rsid w:val="00086692"/>
    <w:rsid w:val="00086747"/>
    <w:rsid w:val="00087A07"/>
    <w:rsid w:val="00090114"/>
    <w:rsid w:val="0009043D"/>
    <w:rsid w:val="000904A1"/>
    <w:rsid w:val="00091AA8"/>
    <w:rsid w:val="00091F4F"/>
    <w:rsid w:val="000922D5"/>
    <w:rsid w:val="000923F8"/>
    <w:rsid w:val="000924E5"/>
    <w:rsid w:val="000926C7"/>
    <w:rsid w:val="00093686"/>
    <w:rsid w:val="00093AD2"/>
    <w:rsid w:val="00093D2D"/>
    <w:rsid w:val="0009555F"/>
    <w:rsid w:val="00095663"/>
    <w:rsid w:val="00095BF5"/>
    <w:rsid w:val="00096690"/>
    <w:rsid w:val="00096AD5"/>
    <w:rsid w:val="000977AF"/>
    <w:rsid w:val="00097AEF"/>
    <w:rsid w:val="00097ED8"/>
    <w:rsid w:val="000A026E"/>
    <w:rsid w:val="000A04FD"/>
    <w:rsid w:val="000A1D6C"/>
    <w:rsid w:val="000A20E4"/>
    <w:rsid w:val="000A255D"/>
    <w:rsid w:val="000A2802"/>
    <w:rsid w:val="000A2B08"/>
    <w:rsid w:val="000A4DD4"/>
    <w:rsid w:val="000A58C3"/>
    <w:rsid w:val="000A5DC3"/>
    <w:rsid w:val="000A6385"/>
    <w:rsid w:val="000A6761"/>
    <w:rsid w:val="000A7216"/>
    <w:rsid w:val="000A7A2B"/>
    <w:rsid w:val="000A7EC0"/>
    <w:rsid w:val="000B0974"/>
    <w:rsid w:val="000B13E6"/>
    <w:rsid w:val="000B1AAB"/>
    <w:rsid w:val="000B1C06"/>
    <w:rsid w:val="000B29DB"/>
    <w:rsid w:val="000B3356"/>
    <w:rsid w:val="000B56C6"/>
    <w:rsid w:val="000B579F"/>
    <w:rsid w:val="000B57C6"/>
    <w:rsid w:val="000B67F6"/>
    <w:rsid w:val="000B691B"/>
    <w:rsid w:val="000B74FB"/>
    <w:rsid w:val="000B75E9"/>
    <w:rsid w:val="000B7687"/>
    <w:rsid w:val="000B77C7"/>
    <w:rsid w:val="000C0A3F"/>
    <w:rsid w:val="000C0CC5"/>
    <w:rsid w:val="000C2C10"/>
    <w:rsid w:val="000C2DE7"/>
    <w:rsid w:val="000C3AE0"/>
    <w:rsid w:val="000C3F2E"/>
    <w:rsid w:val="000C4769"/>
    <w:rsid w:val="000C4ED3"/>
    <w:rsid w:val="000C5D10"/>
    <w:rsid w:val="000C6347"/>
    <w:rsid w:val="000C64AF"/>
    <w:rsid w:val="000C72D8"/>
    <w:rsid w:val="000C7433"/>
    <w:rsid w:val="000C7EEB"/>
    <w:rsid w:val="000D015B"/>
    <w:rsid w:val="000D0DDB"/>
    <w:rsid w:val="000D0EC5"/>
    <w:rsid w:val="000D0FF5"/>
    <w:rsid w:val="000D2364"/>
    <w:rsid w:val="000D2477"/>
    <w:rsid w:val="000D3AAD"/>
    <w:rsid w:val="000D409D"/>
    <w:rsid w:val="000D4188"/>
    <w:rsid w:val="000D4A18"/>
    <w:rsid w:val="000D4A62"/>
    <w:rsid w:val="000D67CA"/>
    <w:rsid w:val="000D6EF3"/>
    <w:rsid w:val="000D7590"/>
    <w:rsid w:val="000D79F2"/>
    <w:rsid w:val="000E06AD"/>
    <w:rsid w:val="000E0E23"/>
    <w:rsid w:val="000E12E3"/>
    <w:rsid w:val="000E1FC5"/>
    <w:rsid w:val="000E2DB2"/>
    <w:rsid w:val="000E3213"/>
    <w:rsid w:val="000E5585"/>
    <w:rsid w:val="000E623B"/>
    <w:rsid w:val="000E759B"/>
    <w:rsid w:val="000E76C5"/>
    <w:rsid w:val="000E7C51"/>
    <w:rsid w:val="000F07E5"/>
    <w:rsid w:val="000F1E2F"/>
    <w:rsid w:val="000F3A16"/>
    <w:rsid w:val="000F42B9"/>
    <w:rsid w:val="000F57E3"/>
    <w:rsid w:val="000F5A71"/>
    <w:rsid w:val="000F5CDD"/>
    <w:rsid w:val="000F64BB"/>
    <w:rsid w:val="000F75FE"/>
    <w:rsid w:val="00101BAD"/>
    <w:rsid w:val="00102118"/>
    <w:rsid w:val="00102779"/>
    <w:rsid w:val="00104D40"/>
    <w:rsid w:val="001057F1"/>
    <w:rsid w:val="001062ED"/>
    <w:rsid w:val="00106917"/>
    <w:rsid w:val="00107E9E"/>
    <w:rsid w:val="0011071F"/>
    <w:rsid w:val="00110A05"/>
    <w:rsid w:val="001111C7"/>
    <w:rsid w:val="00111E13"/>
    <w:rsid w:val="00111FC1"/>
    <w:rsid w:val="001134A7"/>
    <w:rsid w:val="00113BBD"/>
    <w:rsid w:val="00116A9E"/>
    <w:rsid w:val="00116C84"/>
    <w:rsid w:val="00120A4F"/>
    <w:rsid w:val="00120F48"/>
    <w:rsid w:val="001210CA"/>
    <w:rsid w:val="001216D9"/>
    <w:rsid w:val="00121C09"/>
    <w:rsid w:val="00122D4C"/>
    <w:rsid w:val="0012395C"/>
    <w:rsid w:val="00124610"/>
    <w:rsid w:val="0012587F"/>
    <w:rsid w:val="00126240"/>
    <w:rsid w:val="001263AA"/>
    <w:rsid w:val="00126A1B"/>
    <w:rsid w:val="00127779"/>
    <w:rsid w:val="00127900"/>
    <w:rsid w:val="00127C61"/>
    <w:rsid w:val="00130210"/>
    <w:rsid w:val="00130739"/>
    <w:rsid w:val="00132126"/>
    <w:rsid w:val="00132CD9"/>
    <w:rsid w:val="00133012"/>
    <w:rsid w:val="001334F5"/>
    <w:rsid w:val="00133533"/>
    <w:rsid w:val="0013400D"/>
    <w:rsid w:val="0013429F"/>
    <w:rsid w:val="001357D9"/>
    <w:rsid w:val="00136777"/>
    <w:rsid w:val="00137457"/>
    <w:rsid w:val="00137BA5"/>
    <w:rsid w:val="00140328"/>
    <w:rsid w:val="00140A05"/>
    <w:rsid w:val="00140AF4"/>
    <w:rsid w:val="001420C6"/>
    <w:rsid w:val="00142A65"/>
    <w:rsid w:val="0014349D"/>
    <w:rsid w:val="0014493A"/>
    <w:rsid w:val="00145549"/>
    <w:rsid w:val="001466C9"/>
    <w:rsid w:val="0014685D"/>
    <w:rsid w:val="00146D0F"/>
    <w:rsid w:val="00146F2B"/>
    <w:rsid w:val="00147916"/>
    <w:rsid w:val="00150696"/>
    <w:rsid w:val="00151238"/>
    <w:rsid w:val="00151F45"/>
    <w:rsid w:val="001520DF"/>
    <w:rsid w:val="00152570"/>
    <w:rsid w:val="001539A9"/>
    <w:rsid w:val="001551B4"/>
    <w:rsid w:val="00156568"/>
    <w:rsid w:val="0016041C"/>
    <w:rsid w:val="001608EA"/>
    <w:rsid w:val="00161534"/>
    <w:rsid w:val="00161A82"/>
    <w:rsid w:val="001621D3"/>
    <w:rsid w:val="00162891"/>
    <w:rsid w:val="00162B00"/>
    <w:rsid w:val="0016326F"/>
    <w:rsid w:val="00164508"/>
    <w:rsid w:val="0016475C"/>
    <w:rsid w:val="0016493A"/>
    <w:rsid w:val="00164B8A"/>
    <w:rsid w:val="00165B3B"/>
    <w:rsid w:val="001664A2"/>
    <w:rsid w:val="0016716E"/>
    <w:rsid w:val="00170511"/>
    <w:rsid w:val="00170600"/>
    <w:rsid w:val="001706A5"/>
    <w:rsid w:val="00170E0C"/>
    <w:rsid w:val="00170FAA"/>
    <w:rsid w:val="00171354"/>
    <w:rsid w:val="001713F5"/>
    <w:rsid w:val="00171AEE"/>
    <w:rsid w:val="001721E9"/>
    <w:rsid w:val="0017293A"/>
    <w:rsid w:val="00172E07"/>
    <w:rsid w:val="001730B1"/>
    <w:rsid w:val="00173A4F"/>
    <w:rsid w:val="00173C91"/>
    <w:rsid w:val="001743E4"/>
    <w:rsid w:val="0017448D"/>
    <w:rsid w:val="001745E6"/>
    <w:rsid w:val="001751B2"/>
    <w:rsid w:val="00175926"/>
    <w:rsid w:val="001765BD"/>
    <w:rsid w:val="00177446"/>
    <w:rsid w:val="00177530"/>
    <w:rsid w:val="00180037"/>
    <w:rsid w:val="00181592"/>
    <w:rsid w:val="001818D6"/>
    <w:rsid w:val="00181B69"/>
    <w:rsid w:val="0018272E"/>
    <w:rsid w:val="00182D86"/>
    <w:rsid w:val="00182E93"/>
    <w:rsid w:val="00183375"/>
    <w:rsid w:val="0018349D"/>
    <w:rsid w:val="001835ED"/>
    <w:rsid w:val="001841B6"/>
    <w:rsid w:val="00184B92"/>
    <w:rsid w:val="0018544D"/>
    <w:rsid w:val="00186A56"/>
    <w:rsid w:val="0018753E"/>
    <w:rsid w:val="0018798B"/>
    <w:rsid w:val="00187F45"/>
    <w:rsid w:val="001907FC"/>
    <w:rsid w:val="00190B2A"/>
    <w:rsid w:val="00191535"/>
    <w:rsid w:val="00191DDE"/>
    <w:rsid w:val="001930D5"/>
    <w:rsid w:val="0019312A"/>
    <w:rsid w:val="001932E7"/>
    <w:rsid w:val="00194774"/>
    <w:rsid w:val="00196181"/>
    <w:rsid w:val="0019643D"/>
    <w:rsid w:val="00196CB8"/>
    <w:rsid w:val="00197AB8"/>
    <w:rsid w:val="00197AC2"/>
    <w:rsid w:val="001A015B"/>
    <w:rsid w:val="001A0198"/>
    <w:rsid w:val="001A0F20"/>
    <w:rsid w:val="001A15CB"/>
    <w:rsid w:val="001A1AFD"/>
    <w:rsid w:val="001A2B10"/>
    <w:rsid w:val="001A2CD5"/>
    <w:rsid w:val="001A40A7"/>
    <w:rsid w:val="001A458A"/>
    <w:rsid w:val="001A4D1D"/>
    <w:rsid w:val="001A720C"/>
    <w:rsid w:val="001A7327"/>
    <w:rsid w:val="001A7504"/>
    <w:rsid w:val="001B0514"/>
    <w:rsid w:val="001B254B"/>
    <w:rsid w:val="001B2D97"/>
    <w:rsid w:val="001B46BD"/>
    <w:rsid w:val="001B50AC"/>
    <w:rsid w:val="001B5579"/>
    <w:rsid w:val="001B5BA5"/>
    <w:rsid w:val="001B5F6D"/>
    <w:rsid w:val="001B676E"/>
    <w:rsid w:val="001B75F6"/>
    <w:rsid w:val="001B7740"/>
    <w:rsid w:val="001C037E"/>
    <w:rsid w:val="001C0417"/>
    <w:rsid w:val="001C08F6"/>
    <w:rsid w:val="001C0C23"/>
    <w:rsid w:val="001C11FE"/>
    <w:rsid w:val="001C1314"/>
    <w:rsid w:val="001C207B"/>
    <w:rsid w:val="001C3484"/>
    <w:rsid w:val="001C4016"/>
    <w:rsid w:val="001C4962"/>
    <w:rsid w:val="001C5196"/>
    <w:rsid w:val="001C5FB1"/>
    <w:rsid w:val="001C631C"/>
    <w:rsid w:val="001C6FBA"/>
    <w:rsid w:val="001C7795"/>
    <w:rsid w:val="001C77BB"/>
    <w:rsid w:val="001C77FE"/>
    <w:rsid w:val="001D00B6"/>
    <w:rsid w:val="001D06AE"/>
    <w:rsid w:val="001D1A32"/>
    <w:rsid w:val="001D23A9"/>
    <w:rsid w:val="001D271E"/>
    <w:rsid w:val="001D272A"/>
    <w:rsid w:val="001D272B"/>
    <w:rsid w:val="001D3CAC"/>
    <w:rsid w:val="001D4302"/>
    <w:rsid w:val="001D5DAC"/>
    <w:rsid w:val="001D5DD3"/>
    <w:rsid w:val="001D6B1F"/>
    <w:rsid w:val="001D6C97"/>
    <w:rsid w:val="001D718D"/>
    <w:rsid w:val="001E0844"/>
    <w:rsid w:val="001E0E6A"/>
    <w:rsid w:val="001E2215"/>
    <w:rsid w:val="001E244C"/>
    <w:rsid w:val="001E32D0"/>
    <w:rsid w:val="001E3868"/>
    <w:rsid w:val="001E40E4"/>
    <w:rsid w:val="001E424A"/>
    <w:rsid w:val="001E4C8F"/>
    <w:rsid w:val="001E54EE"/>
    <w:rsid w:val="001E5BF5"/>
    <w:rsid w:val="001E6D43"/>
    <w:rsid w:val="001E700F"/>
    <w:rsid w:val="001F08D5"/>
    <w:rsid w:val="001F184A"/>
    <w:rsid w:val="001F26B2"/>
    <w:rsid w:val="001F4148"/>
    <w:rsid w:val="001F41F7"/>
    <w:rsid w:val="001F4A80"/>
    <w:rsid w:val="001F539F"/>
    <w:rsid w:val="001F56B5"/>
    <w:rsid w:val="001F58FE"/>
    <w:rsid w:val="001F62FD"/>
    <w:rsid w:val="001F6301"/>
    <w:rsid w:val="001F728F"/>
    <w:rsid w:val="00200151"/>
    <w:rsid w:val="0020088E"/>
    <w:rsid w:val="00200AF9"/>
    <w:rsid w:val="00201C98"/>
    <w:rsid w:val="0020201F"/>
    <w:rsid w:val="00202287"/>
    <w:rsid w:val="0020315D"/>
    <w:rsid w:val="00204D70"/>
    <w:rsid w:val="00205452"/>
    <w:rsid w:val="00205729"/>
    <w:rsid w:val="00205D34"/>
    <w:rsid w:val="0020673C"/>
    <w:rsid w:val="00206DEA"/>
    <w:rsid w:val="00207749"/>
    <w:rsid w:val="00207F29"/>
    <w:rsid w:val="00211958"/>
    <w:rsid w:val="00211C4B"/>
    <w:rsid w:val="00211D3B"/>
    <w:rsid w:val="002129D7"/>
    <w:rsid w:val="00213E0C"/>
    <w:rsid w:val="0021446D"/>
    <w:rsid w:val="0021536A"/>
    <w:rsid w:val="0021557A"/>
    <w:rsid w:val="00215586"/>
    <w:rsid w:val="00215729"/>
    <w:rsid w:val="002160EE"/>
    <w:rsid w:val="002163D0"/>
    <w:rsid w:val="002171B4"/>
    <w:rsid w:val="0021734B"/>
    <w:rsid w:val="00217EBE"/>
    <w:rsid w:val="00220893"/>
    <w:rsid w:val="00221B05"/>
    <w:rsid w:val="00222967"/>
    <w:rsid w:val="00222DCA"/>
    <w:rsid w:val="00223446"/>
    <w:rsid w:val="00224452"/>
    <w:rsid w:val="00224543"/>
    <w:rsid w:val="0022513D"/>
    <w:rsid w:val="00226B5A"/>
    <w:rsid w:val="00226C14"/>
    <w:rsid w:val="0022792A"/>
    <w:rsid w:val="00227F23"/>
    <w:rsid w:val="00231A53"/>
    <w:rsid w:val="00231B60"/>
    <w:rsid w:val="00231D73"/>
    <w:rsid w:val="0023228F"/>
    <w:rsid w:val="002322E9"/>
    <w:rsid w:val="00233254"/>
    <w:rsid w:val="00233E0D"/>
    <w:rsid w:val="00233EED"/>
    <w:rsid w:val="002343D2"/>
    <w:rsid w:val="00234711"/>
    <w:rsid w:val="002347AF"/>
    <w:rsid w:val="00234CD3"/>
    <w:rsid w:val="00235D55"/>
    <w:rsid w:val="00236209"/>
    <w:rsid w:val="0023755B"/>
    <w:rsid w:val="00237670"/>
    <w:rsid w:val="00237723"/>
    <w:rsid w:val="002378AF"/>
    <w:rsid w:val="00237E7C"/>
    <w:rsid w:val="002412E0"/>
    <w:rsid w:val="00241A4D"/>
    <w:rsid w:val="00241EA6"/>
    <w:rsid w:val="00242110"/>
    <w:rsid w:val="00242709"/>
    <w:rsid w:val="00242791"/>
    <w:rsid w:val="00242BB1"/>
    <w:rsid w:val="00243861"/>
    <w:rsid w:val="002452C4"/>
    <w:rsid w:val="00245E2D"/>
    <w:rsid w:val="00246012"/>
    <w:rsid w:val="0024722B"/>
    <w:rsid w:val="002509B2"/>
    <w:rsid w:val="00251991"/>
    <w:rsid w:val="00251B4B"/>
    <w:rsid w:val="00251D24"/>
    <w:rsid w:val="0025254B"/>
    <w:rsid w:val="002528A9"/>
    <w:rsid w:val="00254B34"/>
    <w:rsid w:val="00254BCD"/>
    <w:rsid w:val="00255E06"/>
    <w:rsid w:val="00256C3F"/>
    <w:rsid w:val="00256E89"/>
    <w:rsid w:val="00260586"/>
    <w:rsid w:val="0026186B"/>
    <w:rsid w:val="0026309E"/>
    <w:rsid w:val="00263168"/>
    <w:rsid w:val="002636B1"/>
    <w:rsid w:val="002647C8"/>
    <w:rsid w:val="0026501E"/>
    <w:rsid w:val="00265022"/>
    <w:rsid w:val="00265505"/>
    <w:rsid w:val="00265D7A"/>
    <w:rsid w:val="00266444"/>
    <w:rsid w:val="002664F3"/>
    <w:rsid w:val="00266877"/>
    <w:rsid w:val="00266EE1"/>
    <w:rsid w:val="00267540"/>
    <w:rsid w:val="0026794C"/>
    <w:rsid w:val="00267E2E"/>
    <w:rsid w:val="002727F3"/>
    <w:rsid w:val="00272FB6"/>
    <w:rsid w:val="002736A0"/>
    <w:rsid w:val="00273A9E"/>
    <w:rsid w:val="00274ACB"/>
    <w:rsid w:val="0027511D"/>
    <w:rsid w:val="002779E6"/>
    <w:rsid w:val="00277DA4"/>
    <w:rsid w:val="00280B8C"/>
    <w:rsid w:val="00281EE8"/>
    <w:rsid w:val="002822E1"/>
    <w:rsid w:val="002841E0"/>
    <w:rsid w:val="002849C4"/>
    <w:rsid w:val="00285C73"/>
    <w:rsid w:val="002877FA"/>
    <w:rsid w:val="0028788E"/>
    <w:rsid w:val="00291476"/>
    <w:rsid w:val="002924BE"/>
    <w:rsid w:val="002928F3"/>
    <w:rsid w:val="002937BA"/>
    <w:rsid w:val="00293DFC"/>
    <w:rsid w:val="00294207"/>
    <w:rsid w:val="0029462C"/>
    <w:rsid w:val="0029496C"/>
    <w:rsid w:val="00294E42"/>
    <w:rsid w:val="00295E73"/>
    <w:rsid w:val="002975BD"/>
    <w:rsid w:val="00297ED9"/>
    <w:rsid w:val="002A0347"/>
    <w:rsid w:val="002A0490"/>
    <w:rsid w:val="002A0A3B"/>
    <w:rsid w:val="002A0A44"/>
    <w:rsid w:val="002A0CC7"/>
    <w:rsid w:val="002A1A80"/>
    <w:rsid w:val="002A25F1"/>
    <w:rsid w:val="002A2DC1"/>
    <w:rsid w:val="002A33B6"/>
    <w:rsid w:val="002A6977"/>
    <w:rsid w:val="002B06C4"/>
    <w:rsid w:val="002B0933"/>
    <w:rsid w:val="002B0A6E"/>
    <w:rsid w:val="002B0D8F"/>
    <w:rsid w:val="002B0DD7"/>
    <w:rsid w:val="002B109E"/>
    <w:rsid w:val="002B273A"/>
    <w:rsid w:val="002B2B9E"/>
    <w:rsid w:val="002B58E8"/>
    <w:rsid w:val="002B5DE1"/>
    <w:rsid w:val="002B7199"/>
    <w:rsid w:val="002C0F67"/>
    <w:rsid w:val="002C15C1"/>
    <w:rsid w:val="002C29BA"/>
    <w:rsid w:val="002C2DCA"/>
    <w:rsid w:val="002C2DDB"/>
    <w:rsid w:val="002C3754"/>
    <w:rsid w:val="002C444D"/>
    <w:rsid w:val="002C6EA1"/>
    <w:rsid w:val="002D0B11"/>
    <w:rsid w:val="002D1A7E"/>
    <w:rsid w:val="002D27A6"/>
    <w:rsid w:val="002D2BD2"/>
    <w:rsid w:val="002D3136"/>
    <w:rsid w:val="002D34C8"/>
    <w:rsid w:val="002D3A4D"/>
    <w:rsid w:val="002D456D"/>
    <w:rsid w:val="002D486C"/>
    <w:rsid w:val="002D4931"/>
    <w:rsid w:val="002D5F43"/>
    <w:rsid w:val="002E1562"/>
    <w:rsid w:val="002E3445"/>
    <w:rsid w:val="002E3569"/>
    <w:rsid w:val="002E402C"/>
    <w:rsid w:val="002E51C1"/>
    <w:rsid w:val="002E540E"/>
    <w:rsid w:val="002E744A"/>
    <w:rsid w:val="002E751C"/>
    <w:rsid w:val="002E7571"/>
    <w:rsid w:val="002E7721"/>
    <w:rsid w:val="002E7735"/>
    <w:rsid w:val="002E7976"/>
    <w:rsid w:val="002E7B73"/>
    <w:rsid w:val="002E7D73"/>
    <w:rsid w:val="002E7F3A"/>
    <w:rsid w:val="002F037B"/>
    <w:rsid w:val="002F1567"/>
    <w:rsid w:val="002F1CF7"/>
    <w:rsid w:val="002F28D9"/>
    <w:rsid w:val="002F2C02"/>
    <w:rsid w:val="002F50A1"/>
    <w:rsid w:val="002F58FA"/>
    <w:rsid w:val="002F5FD3"/>
    <w:rsid w:val="002F6A20"/>
    <w:rsid w:val="002F6B02"/>
    <w:rsid w:val="002F7376"/>
    <w:rsid w:val="002F7764"/>
    <w:rsid w:val="0030013D"/>
    <w:rsid w:val="00300341"/>
    <w:rsid w:val="003008AA"/>
    <w:rsid w:val="003008B1"/>
    <w:rsid w:val="00300968"/>
    <w:rsid w:val="00300B5B"/>
    <w:rsid w:val="00300E50"/>
    <w:rsid w:val="0030157A"/>
    <w:rsid w:val="0030172F"/>
    <w:rsid w:val="0030350B"/>
    <w:rsid w:val="0030355A"/>
    <w:rsid w:val="00304012"/>
    <w:rsid w:val="003070AE"/>
    <w:rsid w:val="00310004"/>
    <w:rsid w:val="00310569"/>
    <w:rsid w:val="00311805"/>
    <w:rsid w:val="00311AA3"/>
    <w:rsid w:val="00312F9E"/>
    <w:rsid w:val="003133B5"/>
    <w:rsid w:val="00313892"/>
    <w:rsid w:val="00313AFE"/>
    <w:rsid w:val="00313FD7"/>
    <w:rsid w:val="003157D6"/>
    <w:rsid w:val="00315D58"/>
    <w:rsid w:val="00315FD8"/>
    <w:rsid w:val="00316997"/>
    <w:rsid w:val="00317299"/>
    <w:rsid w:val="00317769"/>
    <w:rsid w:val="003207B4"/>
    <w:rsid w:val="00321AB1"/>
    <w:rsid w:val="00321DBD"/>
    <w:rsid w:val="00322164"/>
    <w:rsid w:val="0032278F"/>
    <w:rsid w:val="00322E19"/>
    <w:rsid w:val="00323130"/>
    <w:rsid w:val="0032420B"/>
    <w:rsid w:val="003248E1"/>
    <w:rsid w:val="003250F1"/>
    <w:rsid w:val="0032672B"/>
    <w:rsid w:val="0032740E"/>
    <w:rsid w:val="003276F3"/>
    <w:rsid w:val="003305C3"/>
    <w:rsid w:val="0033099A"/>
    <w:rsid w:val="0033151E"/>
    <w:rsid w:val="00332198"/>
    <w:rsid w:val="003321E8"/>
    <w:rsid w:val="00333B66"/>
    <w:rsid w:val="00333F6D"/>
    <w:rsid w:val="0033417D"/>
    <w:rsid w:val="003342DF"/>
    <w:rsid w:val="00334BB4"/>
    <w:rsid w:val="003367C2"/>
    <w:rsid w:val="00336BB3"/>
    <w:rsid w:val="0033713D"/>
    <w:rsid w:val="00337EE8"/>
    <w:rsid w:val="00341B7C"/>
    <w:rsid w:val="00341E4D"/>
    <w:rsid w:val="00342A82"/>
    <w:rsid w:val="00342C68"/>
    <w:rsid w:val="00343023"/>
    <w:rsid w:val="003432A0"/>
    <w:rsid w:val="003434DD"/>
    <w:rsid w:val="00343969"/>
    <w:rsid w:val="00345344"/>
    <w:rsid w:val="003457F0"/>
    <w:rsid w:val="00346907"/>
    <w:rsid w:val="003479A4"/>
    <w:rsid w:val="00347DAA"/>
    <w:rsid w:val="003516EF"/>
    <w:rsid w:val="0035197D"/>
    <w:rsid w:val="00351F87"/>
    <w:rsid w:val="00352150"/>
    <w:rsid w:val="00352CEE"/>
    <w:rsid w:val="00352FBB"/>
    <w:rsid w:val="003531FD"/>
    <w:rsid w:val="003535D8"/>
    <w:rsid w:val="0035387D"/>
    <w:rsid w:val="003542BF"/>
    <w:rsid w:val="0035447C"/>
    <w:rsid w:val="0035459E"/>
    <w:rsid w:val="00355CC4"/>
    <w:rsid w:val="0035665E"/>
    <w:rsid w:val="0035743D"/>
    <w:rsid w:val="00357FA9"/>
    <w:rsid w:val="003602C2"/>
    <w:rsid w:val="003618A0"/>
    <w:rsid w:val="00361903"/>
    <w:rsid w:val="00362254"/>
    <w:rsid w:val="0036372B"/>
    <w:rsid w:val="003647BD"/>
    <w:rsid w:val="003650D7"/>
    <w:rsid w:val="00365AB3"/>
    <w:rsid w:val="00366F88"/>
    <w:rsid w:val="00367E79"/>
    <w:rsid w:val="00370353"/>
    <w:rsid w:val="00370A6E"/>
    <w:rsid w:val="00370E4D"/>
    <w:rsid w:val="00370F45"/>
    <w:rsid w:val="003720AA"/>
    <w:rsid w:val="003720E2"/>
    <w:rsid w:val="003724A4"/>
    <w:rsid w:val="003732A4"/>
    <w:rsid w:val="003733F8"/>
    <w:rsid w:val="00373973"/>
    <w:rsid w:val="00373B2B"/>
    <w:rsid w:val="00373E5C"/>
    <w:rsid w:val="00373F0C"/>
    <w:rsid w:val="003746ED"/>
    <w:rsid w:val="003748BB"/>
    <w:rsid w:val="003768A6"/>
    <w:rsid w:val="003768BD"/>
    <w:rsid w:val="00380BBA"/>
    <w:rsid w:val="00381F90"/>
    <w:rsid w:val="00382343"/>
    <w:rsid w:val="00382F7D"/>
    <w:rsid w:val="00383D0A"/>
    <w:rsid w:val="003845B9"/>
    <w:rsid w:val="00384AAB"/>
    <w:rsid w:val="00384B5F"/>
    <w:rsid w:val="003859DE"/>
    <w:rsid w:val="00385A3D"/>
    <w:rsid w:val="003873FE"/>
    <w:rsid w:val="00390592"/>
    <w:rsid w:val="00391D6F"/>
    <w:rsid w:val="003922AD"/>
    <w:rsid w:val="003922E0"/>
    <w:rsid w:val="0039338E"/>
    <w:rsid w:val="003933FC"/>
    <w:rsid w:val="00393A9C"/>
    <w:rsid w:val="00394A48"/>
    <w:rsid w:val="00394F2C"/>
    <w:rsid w:val="00395A38"/>
    <w:rsid w:val="00395FD6"/>
    <w:rsid w:val="00396FBF"/>
    <w:rsid w:val="0039766D"/>
    <w:rsid w:val="003A0350"/>
    <w:rsid w:val="003A085C"/>
    <w:rsid w:val="003A08DF"/>
    <w:rsid w:val="003A0CBE"/>
    <w:rsid w:val="003A10CA"/>
    <w:rsid w:val="003A1C0D"/>
    <w:rsid w:val="003A267B"/>
    <w:rsid w:val="003A2C03"/>
    <w:rsid w:val="003A2CD7"/>
    <w:rsid w:val="003A39A0"/>
    <w:rsid w:val="003A4947"/>
    <w:rsid w:val="003A524B"/>
    <w:rsid w:val="003A5592"/>
    <w:rsid w:val="003A5AEA"/>
    <w:rsid w:val="003A5D13"/>
    <w:rsid w:val="003A5F9E"/>
    <w:rsid w:val="003A6680"/>
    <w:rsid w:val="003A6CAB"/>
    <w:rsid w:val="003B06DA"/>
    <w:rsid w:val="003B0B13"/>
    <w:rsid w:val="003B10EA"/>
    <w:rsid w:val="003B1213"/>
    <w:rsid w:val="003B1372"/>
    <w:rsid w:val="003B1B4C"/>
    <w:rsid w:val="003B1DAD"/>
    <w:rsid w:val="003B2D50"/>
    <w:rsid w:val="003B2E37"/>
    <w:rsid w:val="003B3863"/>
    <w:rsid w:val="003B44DB"/>
    <w:rsid w:val="003B5071"/>
    <w:rsid w:val="003B5140"/>
    <w:rsid w:val="003B66DC"/>
    <w:rsid w:val="003B7104"/>
    <w:rsid w:val="003B71B2"/>
    <w:rsid w:val="003C21C2"/>
    <w:rsid w:val="003C2229"/>
    <w:rsid w:val="003C23BA"/>
    <w:rsid w:val="003C36E0"/>
    <w:rsid w:val="003C4AD7"/>
    <w:rsid w:val="003C5955"/>
    <w:rsid w:val="003C5B15"/>
    <w:rsid w:val="003C69D0"/>
    <w:rsid w:val="003C6B23"/>
    <w:rsid w:val="003C72E9"/>
    <w:rsid w:val="003C7F20"/>
    <w:rsid w:val="003D091B"/>
    <w:rsid w:val="003D0BA4"/>
    <w:rsid w:val="003D0D07"/>
    <w:rsid w:val="003D1203"/>
    <w:rsid w:val="003D20E8"/>
    <w:rsid w:val="003D2A35"/>
    <w:rsid w:val="003D39C8"/>
    <w:rsid w:val="003D477E"/>
    <w:rsid w:val="003D5745"/>
    <w:rsid w:val="003D5B3F"/>
    <w:rsid w:val="003D6785"/>
    <w:rsid w:val="003D69E5"/>
    <w:rsid w:val="003D73B1"/>
    <w:rsid w:val="003D7706"/>
    <w:rsid w:val="003E1165"/>
    <w:rsid w:val="003E1918"/>
    <w:rsid w:val="003E2E5D"/>
    <w:rsid w:val="003E3CD8"/>
    <w:rsid w:val="003E4417"/>
    <w:rsid w:val="003E6BAC"/>
    <w:rsid w:val="003E7DB1"/>
    <w:rsid w:val="003F0661"/>
    <w:rsid w:val="003F0844"/>
    <w:rsid w:val="003F1A17"/>
    <w:rsid w:val="003F20E6"/>
    <w:rsid w:val="003F261C"/>
    <w:rsid w:val="003F2ABB"/>
    <w:rsid w:val="003F3168"/>
    <w:rsid w:val="003F458A"/>
    <w:rsid w:val="003F4D18"/>
    <w:rsid w:val="003F61B3"/>
    <w:rsid w:val="003F7258"/>
    <w:rsid w:val="003F7D17"/>
    <w:rsid w:val="004028CA"/>
    <w:rsid w:val="00402AA2"/>
    <w:rsid w:val="00403126"/>
    <w:rsid w:val="0040362F"/>
    <w:rsid w:val="00403BDD"/>
    <w:rsid w:val="00403EDA"/>
    <w:rsid w:val="004042C0"/>
    <w:rsid w:val="00405DCB"/>
    <w:rsid w:val="0040677C"/>
    <w:rsid w:val="0041042D"/>
    <w:rsid w:val="004108C2"/>
    <w:rsid w:val="00410E68"/>
    <w:rsid w:val="00410EA0"/>
    <w:rsid w:val="004115C8"/>
    <w:rsid w:val="004122F4"/>
    <w:rsid w:val="004132F9"/>
    <w:rsid w:val="0041518F"/>
    <w:rsid w:val="0041585A"/>
    <w:rsid w:val="0041628A"/>
    <w:rsid w:val="00416643"/>
    <w:rsid w:val="00417847"/>
    <w:rsid w:val="00417A45"/>
    <w:rsid w:val="00420F29"/>
    <w:rsid w:val="004210F2"/>
    <w:rsid w:val="00422B82"/>
    <w:rsid w:val="00422F5A"/>
    <w:rsid w:val="004233B0"/>
    <w:rsid w:val="00423436"/>
    <w:rsid w:val="0042353F"/>
    <w:rsid w:val="004242DB"/>
    <w:rsid w:val="00424389"/>
    <w:rsid w:val="00424AA5"/>
    <w:rsid w:val="004257B4"/>
    <w:rsid w:val="00425F7F"/>
    <w:rsid w:val="00427598"/>
    <w:rsid w:val="0042771B"/>
    <w:rsid w:val="00430546"/>
    <w:rsid w:val="00430BBF"/>
    <w:rsid w:val="00430EED"/>
    <w:rsid w:val="00433381"/>
    <w:rsid w:val="00433CA1"/>
    <w:rsid w:val="00435736"/>
    <w:rsid w:val="00435752"/>
    <w:rsid w:val="0043578F"/>
    <w:rsid w:val="004360D8"/>
    <w:rsid w:val="00436374"/>
    <w:rsid w:val="00437CBF"/>
    <w:rsid w:val="00437CE9"/>
    <w:rsid w:val="004406CB"/>
    <w:rsid w:val="00440CCB"/>
    <w:rsid w:val="00440CE7"/>
    <w:rsid w:val="00443339"/>
    <w:rsid w:val="004439C4"/>
    <w:rsid w:val="00444B6E"/>
    <w:rsid w:val="00444E95"/>
    <w:rsid w:val="00445502"/>
    <w:rsid w:val="00445B60"/>
    <w:rsid w:val="00447023"/>
    <w:rsid w:val="004472B0"/>
    <w:rsid w:val="00450B9D"/>
    <w:rsid w:val="0045181F"/>
    <w:rsid w:val="00451F81"/>
    <w:rsid w:val="00452545"/>
    <w:rsid w:val="00452B60"/>
    <w:rsid w:val="00453236"/>
    <w:rsid w:val="0045329F"/>
    <w:rsid w:val="0045335B"/>
    <w:rsid w:val="004536D9"/>
    <w:rsid w:val="004542D4"/>
    <w:rsid w:val="00456BA6"/>
    <w:rsid w:val="00457555"/>
    <w:rsid w:val="00460A63"/>
    <w:rsid w:val="00461237"/>
    <w:rsid w:val="004616C7"/>
    <w:rsid w:val="00461CED"/>
    <w:rsid w:val="00463B35"/>
    <w:rsid w:val="004643BF"/>
    <w:rsid w:val="00464664"/>
    <w:rsid w:val="00466062"/>
    <w:rsid w:val="00466351"/>
    <w:rsid w:val="004665FB"/>
    <w:rsid w:val="00467646"/>
    <w:rsid w:val="00467F58"/>
    <w:rsid w:val="0047029D"/>
    <w:rsid w:val="004707E4"/>
    <w:rsid w:val="00470DFC"/>
    <w:rsid w:val="004714E6"/>
    <w:rsid w:val="004717C1"/>
    <w:rsid w:val="00471C14"/>
    <w:rsid w:val="004727AD"/>
    <w:rsid w:val="004728BB"/>
    <w:rsid w:val="004744DE"/>
    <w:rsid w:val="004747D0"/>
    <w:rsid w:val="004752BC"/>
    <w:rsid w:val="004759EF"/>
    <w:rsid w:val="004760E7"/>
    <w:rsid w:val="00476D91"/>
    <w:rsid w:val="004770CB"/>
    <w:rsid w:val="00484494"/>
    <w:rsid w:val="00486477"/>
    <w:rsid w:val="004864D7"/>
    <w:rsid w:val="00486A4A"/>
    <w:rsid w:val="00491A2C"/>
    <w:rsid w:val="00492483"/>
    <w:rsid w:val="004932BD"/>
    <w:rsid w:val="004933EC"/>
    <w:rsid w:val="00494185"/>
    <w:rsid w:val="004942AA"/>
    <w:rsid w:val="004972AA"/>
    <w:rsid w:val="004A0ACE"/>
    <w:rsid w:val="004A0CD1"/>
    <w:rsid w:val="004A151F"/>
    <w:rsid w:val="004A1E37"/>
    <w:rsid w:val="004A1E5A"/>
    <w:rsid w:val="004A1F2D"/>
    <w:rsid w:val="004A3477"/>
    <w:rsid w:val="004A43F8"/>
    <w:rsid w:val="004A47B9"/>
    <w:rsid w:val="004A51B3"/>
    <w:rsid w:val="004A6804"/>
    <w:rsid w:val="004A6868"/>
    <w:rsid w:val="004A6C28"/>
    <w:rsid w:val="004A7636"/>
    <w:rsid w:val="004B0721"/>
    <w:rsid w:val="004B0E2D"/>
    <w:rsid w:val="004B3EEE"/>
    <w:rsid w:val="004B42C9"/>
    <w:rsid w:val="004B4D50"/>
    <w:rsid w:val="004B5AD7"/>
    <w:rsid w:val="004B5D06"/>
    <w:rsid w:val="004B672F"/>
    <w:rsid w:val="004B72EB"/>
    <w:rsid w:val="004B7427"/>
    <w:rsid w:val="004B75A6"/>
    <w:rsid w:val="004B7888"/>
    <w:rsid w:val="004B7BD5"/>
    <w:rsid w:val="004B7C56"/>
    <w:rsid w:val="004B7F50"/>
    <w:rsid w:val="004C0497"/>
    <w:rsid w:val="004C065B"/>
    <w:rsid w:val="004C10AE"/>
    <w:rsid w:val="004C4ECD"/>
    <w:rsid w:val="004C4F1D"/>
    <w:rsid w:val="004C5B43"/>
    <w:rsid w:val="004C5D56"/>
    <w:rsid w:val="004C6C9B"/>
    <w:rsid w:val="004D0395"/>
    <w:rsid w:val="004D0766"/>
    <w:rsid w:val="004D195F"/>
    <w:rsid w:val="004D1ACC"/>
    <w:rsid w:val="004D2514"/>
    <w:rsid w:val="004D2D5D"/>
    <w:rsid w:val="004D36FB"/>
    <w:rsid w:val="004D370E"/>
    <w:rsid w:val="004D541B"/>
    <w:rsid w:val="004D5C10"/>
    <w:rsid w:val="004D7573"/>
    <w:rsid w:val="004E05C2"/>
    <w:rsid w:val="004E0724"/>
    <w:rsid w:val="004E1311"/>
    <w:rsid w:val="004E1425"/>
    <w:rsid w:val="004E1903"/>
    <w:rsid w:val="004E1E99"/>
    <w:rsid w:val="004E2903"/>
    <w:rsid w:val="004E2D41"/>
    <w:rsid w:val="004E2D5A"/>
    <w:rsid w:val="004E3223"/>
    <w:rsid w:val="004E3729"/>
    <w:rsid w:val="004E3A79"/>
    <w:rsid w:val="004E435E"/>
    <w:rsid w:val="004E649A"/>
    <w:rsid w:val="004E6E4F"/>
    <w:rsid w:val="004F1362"/>
    <w:rsid w:val="004F1465"/>
    <w:rsid w:val="004F1692"/>
    <w:rsid w:val="004F2006"/>
    <w:rsid w:val="004F2E8F"/>
    <w:rsid w:val="004F3010"/>
    <w:rsid w:val="004F31F3"/>
    <w:rsid w:val="004F3BF4"/>
    <w:rsid w:val="004F3BF7"/>
    <w:rsid w:val="004F4D64"/>
    <w:rsid w:val="004F4F46"/>
    <w:rsid w:val="004F518C"/>
    <w:rsid w:val="004F6B79"/>
    <w:rsid w:val="004F75E8"/>
    <w:rsid w:val="004F7853"/>
    <w:rsid w:val="004F78C3"/>
    <w:rsid w:val="00500232"/>
    <w:rsid w:val="00500458"/>
    <w:rsid w:val="00500ABF"/>
    <w:rsid w:val="00500AE8"/>
    <w:rsid w:val="00501B84"/>
    <w:rsid w:val="00503116"/>
    <w:rsid w:val="00503288"/>
    <w:rsid w:val="00504573"/>
    <w:rsid w:val="0050494C"/>
    <w:rsid w:val="00504CDD"/>
    <w:rsid w:val="00504D65"/>
    <w:rsid w:val="0050570D"/>
    <w:rsid w:val="00505D66"/>
    <w:rsid w:val="00505E9B"/>
    <w:rsid w:val="005062D9"/>
    <w:rsid w:val="0050681C"/>
    <w:rsid w:val="005068F0"/>
    <w:rsid w:val="00506D9D"/>
    <w:rsid w:val="00510BAE"/>
    <w:rsid w:val="0051335A"/>
    <w:rsid w:val="0051367A"/>
    <w:rsid w:val="005136AD"/>
    <w:rsid w:val="00513ACF"/>
    <w:rsid w:val="00514304"/>
    <w:rsid w:val="00515DF1"/>
    <w:rsid w:val="00516540"/>
    <w:rsid w:val="0052028A"/>
    <w:rsid w:val="0052058D"/>
    <w:rsid w:val="00520D6E"/>
    <w:rsid w:val="00520E4B"/>
    <w:rsid w:val="0052164D"/>
    <w:rsid w:val="005218BC"/>
    <w:rsid w:val="00522680"/>
    <w:rsid w:val="0052390F"/>
    <w:rsid w:val="00523CB9"/>
    <w:rsid w:val="00524396"/>
    <w:rsid w:val="005245D0"/>
    <w:rsid w:val="00524B33"/>
    <w:rsid w:val="00524E66"/>
    <w:rsid w:val="0052653C"/>
    <w:rsid w:val="00526A13"/>
    <w:rsid w:val="00526F3C"/>
    <w:rsid w:val="00526FE7"/>
    <w:rsid w:val="00527D46"/>
    <w:rsid w:val="00527F46"/>
    <w:rsid w:val="005303CF"/>
    <w:rsid w:val="00530879"/>
    <w:rsid w:val="005310A7"/>
    <w:rsid w:val="0053217E"/>
    <w:rsid w:val="005324F6"/>
    <w:rsid w:val="005335A1"/>
    <w:rsid w:val="0053416A"/>
    <w:rsid w:val="00534453"/>
    <w:rsid w:val="005348AE"/>
    <w:rsid w:val="00536B8F"/>
    <w:rsid w:val="00540EC9"/>
    <w:rsid w:val="00540F36"/>
    <w:rsid w:val="00541256"/>
    <w:rsid w:val="0054139F"/>
    <w:rsid w:val="00541B34"/>
    <w:rsid w:val="00541D24"/>
    <w:rsid w:val="00543158"/>
    <w:rsid w:val="00543415"/>
    <w:rsid w:val="0054366F"/>
    <w:rsid w:val="00544978"/>
    <w:rsid w:val="005449B2"/>
    <w:rsid w:val="00544F56"/>
    <w:rsid w:val="00545E5F"/>
    <w:rsid w:val="0054669B"/>
    <w:rsid w:val="0054772B"/>
    <w:rsid w:val="005503CA"/>
    <w:rsid w:val="00550803"/>
    <w:rsid w:val="00551E80"/>
    <w:rsid w:val="00552A0F"/>
    <w:rsid w:val="00552A78"/>
    <w:rsid w:val="005537BD"/>
    <w:rsid w:val="005544DA"/>
    <w:rsid w:val="0055486E"/>
    <w:rsid w:val="00555243"/>
    <w:rsid w:val="0055580B"/>
    <w:rsid w:val="00556386"/>
    <w:rsid w:val="00556597"/>
    <w:rsid w:val="00556AD6"/>
    <w:rsid w:val="00557E46"/>
    <w:rsid w:val="00560018"/>
    <w:rsid w:val="00560909"/>
    <w:rsid w:val="00560A49"/>
    <w:rsid w:val="005614BC"/>
    <w:rsid w:val="0056193B"/>
    <w:rsid w:val="0056209D"/>
    <w:rsid w:val="00563D07"/>
    <w:rsid w:val="00563F7A"/>
    <w:rsid w:val="00564AAF"/>
    <w:rsid w:val="00564B73"/>
    <w:rsid w:val="005655C1"/>
    <w:rsid w:val="00565E55"/>
    <w:rsid w:val="00567089"/>
    <w:rsid w:val="0056720C"/>
    <w:rsid w:val="00567342"/>
    <w:rsid w:val="00570437"/>
    <w:rsid w:val="00570B6E"/>
    <w:rsid w:val="00570E7A"/>
    <w:rsid w:val="005721C9"/>
    <w:rsid w:val="0057290E"/>
    <w:rsid w:val="00572C07"/>
    <w:rsid w:val="005736CB"/>
    <w:rsid w:val="00574D06"/>
    <w:rsid w:val="005764EB"/>
    <w:rsid w:val="0057655C"/>
    <w:rsid w:val="00577D0D"/>
    <w:rsid w:val="00580155"/>
    <w:rsid w:val="00580342"/>
    <w:rsid w:val="00580784"/>
    <w:rsid w:val="0058148D"/>
    <w:rsid w:val="00581571"/>
    <w:rsid w:val="00581597"/>
    <w:rsid w:val="005819E4"/>
    <w:rsid w:val="00581D3F"/>
    <w:rsid w:val="005825C8"/>
    <w:rsid w:val="005829EA"/>
    <w:rsid w:val="00582DF2"/>
    <w:rsid w:val="00583AF6"/>
    <w:rsid w:val="00583EC7"/>
    <w:rsid w:val="005841DC"/>
    <w:rsid w:val="00584634"/>
    <w:rsid w:val="005848FD"/>
    <w:rsid w:val="00587400"/>
    <w:rsid w:val="00587ABA"/>
    <w:rsid w:val="0059062E"/>
    <w:rsid w:val="005909E4"/>
    <w:rsid w:val="00590BAA"/>
    <w:rsid w:val="0059110E"/>
    <w:rsid w:val="005920DD"/>
    <w:rsid w:val="00592356"/>
    <w:rsid w:val="005930D8"/>
    <w:rsid w:val="00593BE5"/>
    <w:rsid w:val="0059429D"/>
    <w:rsid w:val="005947CC"/>
    <w:rsid w:val="005947FA"/>
    <w:rsid w:val="005952A1"/>
    <w:rsid w:val="00595F30"/>
    <w:rsid w:val="005966B3"/>
    <w:rsid w:val="005973D5"/>
    <w:rsid w:val="00597722"/>
    <w:rsid w:val="005A01AE"/>
    <w:rsid w:val="005A20ED"/>
    <w:rsid w:val="005A2A1B"/>
    <w:rsid w:val="005A2DE3"/>
    <w:rsid w:val="005A3844"/>
    <w:rsid w:val="005A3B01"/>
    <w:rsid w:val="005A3CBA"/>
    <w:rsid w:val="005A6DDE"/>
    <w:rsid w:val="005A737A"/>
    <w:rsid w:val="005A7502"/>
    <w:rsid w:val="005B04C8"/>
    <w:rsid w:val="005B1669"/>
    <w:rsid w:val="005B1F95"/>
    <w:rsid w:val="005B2306"/>
    <w:rsid w:val="005B236B"/>
    <w:rsid w:val="005B2560"/>
    <w:rsid w:val="005B3054"/>
    <w:rsid w:val="005B3D44"/>
    <w:rsid w:val="005B4092"/>
    <w:rsid w:val="005B4125"/>
    <w:rsid w:val="005B4DCF"/>
    <w:rsid w:val="005B52C3"/>
    <w:rsid w:val="005B6621"/>
    <w:rsid w:val="005B6627"/>
    <w:rsid w:val="005B7095"/>
    <w:rsid w:val="005B7DC8"/>
    <w:rsid w:val="005C2610"/>
    <w:rsid w:val="005C2ADF"/>
    <w:rsid w:val="005C2EF4"/>
    <w:rsid w:val="005C3095"/>
    <w:rsid w:val="005C30D7"/>
    <w:rsid w:val="005C3B46"/>
    <w:rsid w:val="005C57C5"/>
    <w:rsid w:val="005C5D5F"/>
    <w:rsid w:val="005C5F0E"/>
    <w:rsid w:val="005C632D"/>
    <w:rsid w:val="005C64B2"/>
    <w:rsid w:val="005C6575"/>
    <w:rsid w:val="005C6EC8"/>
    <w:rsid w:val="005C7ABF"/>
    <w:rsid w:val="005D0245"/>
    <w:rsid w:val="005D0BE8"/>
    <w:rsid w:val="005D0C96"/>
    <w:rsid w:val="005D0EBF"/>
    <w:rsid w:val="005D1EA6"/>
    <w:rsid w:val="005D343F"/>
    <w:rsid w:val="005D4045"/>
    <w:rsid w:val="005D4210"/>
    <w:rsid w:val="005D4775"/>
    <w:rsid w:val="005D4DF9"/>
    <w:rsid w:val="005D5300"/>
    <w:rsid w:val="005D5B1B"/>
    <w:rsid w:val="005D67F1"/>
    <w:rsid w:val="005D7757"/>
    <w:rsid w:val="005D7917"/>
    <w:rsid w:val="005E05E7"/>
    <w:rsid w:val="005E0BF6"/>
    <w:rsid w:val="005E1307"/>
    <w:rsid w:val="005E132A"/>
    <w:rsid w:val="005E1368"/>
    <w:rsid w:val="005E136A"/>
    <w:rsid w:val="005E13DE"/>
    <w:rsid w:val="005E3947"/>
    <w:rsid w:val="005E4865"/>
    <w:rsid w:val="005E4E54"/>
    <w:rsid w:val="005E4F7B"/>
    <w:rsid w:val="005E5121"/>
    <w:rsid w:val="005E5F3A"/>
    <w:rsid w:val="005E5F99"/>
    <w:rsid w:val="005E6FC7"/>
    <w:rsid w:val="005F0173"/>
    <w:rsid w:val="005F0AA4"/>
    <w:rsid w:val="005F107A"/>
    <w:rsid w:val="005F1234"/>
    <w:rsid w:val="005F1EF8"/>
    <w:rsid w:val="005F2A3B"/>
    <w:rsid w:val="005F40B4"/>
    <w:rsid w:val="005F4471"/>
    <w:rsid w:val="005F47D4"/>
    <w:rsid w:val="005F55B4"/>
    <w:rsid w:val="005F6D63"/>
    <w:rsid w:val="005F7A96"/>
    <w:rsid w:val="0060011A"/>
    <w:rsid w:val="00600120"/>
    <w:rsid w:val="006018AE"/>
    <w:rsid w:val="0060213C"/>
    <w:rsid w:val="006035BE"/>
    <w:rsid w:val="00603FD8"/>
    <w:rsid w:val="006068B6"/>
    <w:rsid w:val="0061086A"/>
    <w:rsid w:val="00610E78"/>
    <w:rsid w:val="00613355"/>
    <w:rsid w:val="0061494C"/>
    <w:rsid w:val="00614A32"/>
    <w:rsid w:val="00614B3C"/>
    <w:rsid w:val="00614C14"/>
    <w:rsid w:val="00614E7C"/>
    <w:rsid w:val="00615CBD"/>
    <w:rsid w:val="00615F56"/>
    <w:rsid w:val="00616D45"/>
    <w:rsid w:val="006173DC"/>
    <w:rsid w:val="006175E5"/>
    <w:rsid w:val="006179E4"/>
    <w:rsid w:val="00617A06"/>
    <w:rsid w:val="00621ABF"/>
    <w:rsid w:val="00623D98"/>
    <w:rsid w:val="00624421"/>
    <w:rsid w:val="006254ED"/>
    <w:rsid w:val="00626098"/>
    <w:rsid w:val="006275DD"/>
    <w:rsid w:val="00627647"/>
    <w:rsid w:val="006329C8"/>
    <w:rsid w:val="00633440"/>
    <w:rsid w:val="00633904"/>
    <w:rsid w:val="00633BD7"/>
    <w:rsid w:val="00633EF2"/>
    <w:rsid w:val="006342F1"/>
    <w:rsid w:val="00636C1F"/>
    <w:rsid w:val="0063769C"/>
    <w:rsid w:val="00637EF4"/>
    <w:rsid w:val="006415D5"/>
    <w:rsid w:val="00643528"/>
    <w:rsid w:val="00643C76"/>
    <w:rsid w:val="00643D0C"/>
    <w:rsid w:val="00643F20"/>
    <w:rsid w:val="00644232"/>
    <w:rsid w:val="0064456C"/>
    <w:rsid w:val="006449BE"/>
    <w:rsid w:val="00645717"/>
    <w:rsid w:val="0064623F"/>
    <w:rsid w:val="00646794"/>
    <w:rsid w:val="00646CC3"/>
    <w:rsid w:val="00646D8F"/>
    <w:rsid w:val="00647621"/>
    <w:rsid w:val="006479EF"/>
    <w:rsid w:val="00650193"/>
    <w:rsid w:val="0065070D"/>
    <w:rsid w:val="006513CC"/>
    <w:rsid w:val="00652794"/>
    <w:rsid w:val="00653345"/>
    <w:rsid w:val="006565B0"/>
    <w:rsid w:val="00657EA9"/>
    <w:rsid w:val="0066063A"/>
    <w:rsid w:val="00661868"/>
    <w:rsid w:val="00662899"/>
    <w:rsid w:val="00662BCD"/>
    <w:rsid w:val="00662FE6"/>
    <w:rsid w:val="0066334F"/>
    <w:rsid w:val="00663AA4"/>
    <w:rsid w:val="00663B52"/>
    <w:rsid w:val="006644FB"/>
    <w:rsid w:val="00664A0A"/>
    <w:rsid w:val="00664AAC"/>
    <w:rsid w:val="00665334"/>
    <w:rsid w:val="00665E0D"/>
    <w:rsid w:val="00665E38"/>
    <w:rsid w:val="00666236"/>
    <w:rsid w:val="006669C1"/>
    <w:rsid w:val="00667A2D"/>
    <w:rsid w:val="00670367"/>
    <w:rsid w:val="0067316A"/>
    <w:rsid w:val="00673302"/>
    <w:rsid w:val="00673A00"/>
    <w:rsid w:val="006743B7"/>
    <w:rsid w:val="00675109"/>
    <w:rsid w:val="006763A6"/>
    <w:rsid w:val="006769E1"/>
    <w:rsid w:val="006803FD"/>
    <w:rsid w:val="00680A97"/>
    <w:rsid w:val="00680D60"/>
    <w:rsid w:val="0068122A"/>
    <w:rsid w:val="00682CB1"/>
    <w:rsid w:val="00684487"/>
    <w:rsid w:val="0068659B"/>
    <w:rsid w:val="00686A5D"/>
    <w:rsid w:val="00686E9C"/>
    <w:rsid w:val="00687292"/>
    <w:rsid w:val="00691C42"/>
    <w:rsid w:val="006925EF"/>
    <w:rsid w:val="00692CC7"/>
    <w:rsid w:val="006932F0"/>
    <w:rsid w:val="00693C44"/>
    <w:rsid w:val="006957F4"/>
    <w:rsid w:val="006959E0"/>
    <w:rsid w:val="006964FB"/>
    <w:rsid w:val="006965AB"/>
    <w:rsid w:val="00697E88"/>
    <w:rsid w:val="00697FD6"/>
    <w:rsid w:val="006A0325"/>
    <w:rsid w:val="006A15F8"/>
    <w:rsid w:val="006A1BE9"/>
    <w:rsid w:val="006A2F33"/>
    <w:rsid w:val="006A4039"/>
    <w:rsid w:val="006A55A1"/>
    <w:rsid w:val="006A5738"/>
    <w:rsid w:val="006A672F"/>
    <w:rsid w:val="006A67EB"/>
    <w:rsid w:val="006A7D70"/>
    <w:rsid w:val="006B0ACF"/>
    <w:rsid w:val="006B0B0B"/>
    <w:rsid w:val="006B17B5"/>
    <w:rsid w:val="006B2584"/>
    <w:rsid w:val="006B2AD7"/>
    <w:rsid w:val="006B2BD7"/>
    <w:rsid w:val="006B3816"/>
    <w:rsid w:val="006B39E4"/>
    <w:rsid w:val="006B40C9"/>
    <w:rsid w:val="006B4650"/>
    <w:rsid w:val="006B5747"/>
    <w:rsid w:val="006B5A87"/>
    <w:rsid w:val="006B5CB3"/>
    <w:rsid w:val="006B5D43"/>
    <w:rsid w:val="006B5DD8"/>
    <w:rsid w:val="006B6A78"/>
    <w:rsid w:val="006C094C"/>
    <w:rsid w:val="006C10AE"/>
    <w:rsid w:val="006C1725"/>
    <w:rsid w:val="006C2BB3"/>
    <w:rsid w:val="006C3898"/>
    <w:rsid w:val="006C43D3"/>
    <w:rsid w:val="006C5612"/>
    <w:rsid w:val="006C5AA3"/>
    <w:rsid w:val="006C6467"/>
    <w:rsid w:val="006C65EC"/>
    <w:rsid w:val="006C76B8"/>
    <w:rsid w:val="006C7D5F"/>
    <w:rsid w:val="006D0487"/>
    <w:rsid w:val="006D0E23"/>
    <w:rsid w:val="006D0FDF"/>
    <w:rsid w:val="006D1474"/>
    <w:rsid w:val="006D28BC"/>
    <w:rsid w:val="006D3B37"/>
    <w:rsid w:val="006D3FD3"/>
    <w:rsid w:val="006D554A"/>
    <w:rsid w:val="006D6872"/>
    <w:rsid w:val="006D6AA5"/>
    <w:rsid w:val="006D77F8"/>
    <w:rsid w:val="006D7DD5"/>
    <w:rsid w:val="006E04B1"/>
    <w:rsid w:val="006E0DD0"/>
    <w:rsid w:val="006E156E"/>
    <w:rsid w:val="006E20A1"/>
    <w:rsid w:val="006E2E7B"/>
    <w:rsid w:val="006E3099"/>
    <w:rsid w:val="006E3161"/>
    <w:rsid w:val="006E401A"/>
    <w:rsid w:val="006E41B5"/>
    <w:rsid w:val="006E609B"/>
    <w:rsid w:val="006E6D97"/>
    <w:rsid w:val="006E75C8"/>
    <w:rsid w:val="006F04E0"/>
    <w:rsid w:val="006F064C"/>
    <w:rsid w:val="006F08FA"/>
    <w:rsid w:val="006F13C7"/>
    <w:rsid w:val="006F180D"/>
    <w:rsid w:val="006F1BA8"/>
    <w:rsid w:val="006F33A8"/>
    <w:rsid w:val="006F3666"/>
    <w:rsid w:val="006F4320"/>
    <w:rsid w:val="006F5098"/>
    <w:rsid w:val="006F513F"/>
    <w:rsid w:val="006F5692"/>
    <w:rsid w:val="006F5723"/>
    <w:rsid w:val="006F63EC"/>
    <w:rsid w:val="006F6D93"/>
    <w:rsid w:val="0070001E"/>
    <w:rsid w:val="007005E4"/>
    <w:rsid w:val="0070163E"/>
    <w:rsid w:val="00703472"/>
    <w:rsid w:val="007037FF"/>
    <w:rsid w:val="007039D3"/>
    <w:rsid w:val="00703B98"/>
    <w:rsid w:val="00705F9D"/>
    <w:rsid w:val="007068D4"/>
    <w:rsid w:val="00707077"/>
    <w:rsid w:val="007073C1"/>
    <w:rsid w:val="007075E6"/>
    <w:rsid w:val="00707EA8"/>
    <w:rsid w:val="007100BF"/>
    <w:rsid w:val="007113EC"/>
    <w:rsid w:val="00711642"/>
    <w:rsid w:val="00712296"/>
    <w:rsid w:val="00713C85"/>
    <w:rsid w:val="007140BE"/>
    <w:rsid w:val="007145AB"/>
    <w:rsid w:val="00714782"/>
    <w:rsid w:val="00714995"/>
    <w:rsid w:val="007162AA"/>
    <w:rsid w:val="007170F9"/>
    <w:rsid w:val="00720454"/>
    <w:rsid w:val="0072055A"/>
    <w:rsid w:val="0072164B"/>
    <w:rsid w:val="007238FE"/>
    <w:rsid w:val="007245C7"/>
    <w:rsid w:val="007245FB"/>
    <w:rsid w:val="00724B94"/>
    <w:rsid w:val="0072623F"/>
    <w:rsid w:val="00726284"/>
    <w:rsid w:val="00727971"/>
    <w:rsid w:val="00730C04"/>
    <w:rsid w:val="00730E1A"/>
    <w:rsid w:val="00731B5F"/>
    <w:rsid w:val="00731ED3"/>
    <w:rsid w:val="00731F5E"/>
    <w:rsid w:val="0073260E"/>
    <w:rsid w:val="00732E36"/>
    <w:rsid w:val="00733586"/>
    <w:rsid w:val="00733689"/>
    <w:rsid w:val="0073373C"/>
    <w:rsid w:val="00733DD0"/>
    <w:rsid w:val="007341C1"/>
    <w:rsid w:val="00736613"/>
    <w:rsid w:val="00736CA4"/>
    <w:rsid w:val="00736FF4"/>
    <w:rsid w:val="00740832"/>
    <w:rsid w:val="00740B4D"/>
    <w:rsid w:val="00742A65"/>
    <w:rsid w:val="00745981"/>
    <w:rsid w:val="007466DE"/>
    <w:rsid w:val="00747F88"/>
    <w:rsid w:val="00750CCF"/>
    <w:rsid w:val="00751702"/>
    <w:rsid w:val="00751A4F"/>
    <w:rsid w:val="00751A5F"/>
    <w:rsid w:val="0075217D"/>
    <w:rsid w:val="007527E6"/>
    <w:rsid w:val="00753772"/>
    <w:rsid w:val="00753949"/>
    <w:rsid w:val="00753ACB"/>
    <w:rsid w:val="00754E33"/>
    <w:rsid w:val="00754F09"/>
    <w:rsid w:val="00755691"/>
    <w:rsid w:val="007572A3"/>
    <w:rsid w:val="00757461"/>
    <w:rsid w:val="0075789C"/>
    <w:rsid w:val="0076069D"/>
    <w:rsid w:val="00760893"/>
    <w:rsid w:val="00760CB2"/>
    <w:rsid w:val="00761EE6"/>
    <w:rsid w:val="0076298D"/>
    <w:rsid w:val="007631A1"/>
    <w:rsid w:val="0076377B"/>
    <w:rsid w:val="00764D1E"/>
    <w:rsid w:val="00764FA7"/>
    <w:rsid w:val="00765894"/>
    <w:rsid w:val="0076611E"/>
    <w:rsid w:val="0076734D"/>
    <w:rsid w:val="0076768D"/>
    <w:rsid w:val="00767B3B"/>
    <w:rsid w:val="00767F6E"/>
    <w:rsid w:val="00767FA9"/>
    <w:rsid w:val="007700A6"/>
    <w:rsid w:val="007708CF"/>
    <w:rsid w:val="0077102E"/>
    <w:rsid w:val="007710EE"/>
    <w:rsid w:val="00771503"/>
    <w:rsid w:val="0077158C"/>
    <w:rsid w:val="00771C78"/>
    <w:rsid w:val="007722C7"/>
    <w:rsid w:val="00772A25"/>
    <w:rsid w:val="00772DB9"/>
    <w:rsid w:val="00773227"/>
    <w:rsid w:val="007744E3"/>
    <w:rsid w:val="00774F0A"/>
    <w:rsid w:val="00774F64"/>
    <w:rsid w:val="00775071"/>
    <w:rsid w:val="0077585E"/>
    <w:rsid w:val="00776D9F"/>
    <w:rsid w:val="00777765"/>
    <w:rsid w:val="007802F1"/>
    <w:rsid w:val="00780F84"/>
    <w:rsid w:val="00781DF1"/>
    <w:rsid w:val="00782844"/>
    <w:rsid w:val="00783AFF"/>
    <w:rsid w:val="00783D19"/>
    <w:rsid w:val="00783D9B"/>
    <w:rsid w:val="00784A01"/>
    <w:rsid w:val="00784CFB"/>
    <w:rsid w:val="00786766"/>
    <w:rsid w:val="007869AA"/>
    <w:rsid w:val="00790245"/>
    <w:rsid w:val="007902C9"/>
    <w:rsid w:val="00791250"/>
    <w:rsid w:val="00791AAB"/>
    <w:rsid w:val="0079355D"/>
    <w:rsid w:val="00794085"/>
    <w:rsid w:val="0079433A"/>
    <w:rsid w:val="00794982"/>
    <w:rsid w:val="00794FE9"/>
    <w:rsid w:val="007961D9"/>
    <w:rsid w:val="007963B0"/>
    <w:rsid w:val="00796D1C"/>
    <w:rsid w:val="00797380"/>
    <w:rsid w:val="007A01F0"/>
    <w:rsid w:val="007A03AD"/>
    <w:rsid w:val="007A10FF"/>
    <w:rsid w:val="007A14DA"/>
    <w:rsid w:val="007A1A3B"/>
    <w:rsid w:val="007A27C1"/>
    <w:rsid w:val="007A27C3"/>
    <w:rsid w:val="007A34E7"/>
    <w:rsid w:val="007A3A42"/>
    <w:rsid w:val="007A3D2F"/>
    <w:rsid w:val="007A4289"/>
    <w:rsid w:val="007A50B4"/>
    <w:rsid w:val="007A5459"/>
    <w:rsid w:val="007A57CF"/>
    <w:rsid w:val="007A5A70"/>
    <w:rsid w:val="007A621F"/>
    <w:rsid w:val="007A6832"/>
    <w:rsid w:val="007B089F"/>
    <w:rsid w:val="007B1271"/>
    <w:rsid w:val="007B16F0"/>
    <w:rsid w:val="007B1A30"/>
    <w:rsid w:val="007B1A81"/>
    <w:rsid w:val="007B1EDB"/>
    <w:rsid w:val="007B2671"/>
    <w:rsid w:val="007B2895"/>
    <w:rsid w:val="007B2F0F"/>
    <w:rsid w:val="007B3E55"/>
    <w:rsid w:val="007B4C28"/>
    <w:rsid w:val="007B4DCA"/>
    <w:rsid w:val="007B4EF0"/>
    <w:rsid w:val="007B737A"/>
    <w:rsid w:val="007B7416"/>
    <w:rsid w:val="007C01C6"/>
    <w:rsid w:val="007C058F"/>
    <w:rsid w:val="007C119A"/>
    <w:rsid w:val="007C1957"/>
    <w:rsid w:val="007C277C"/>
    <w:rsid w:val="007C2A2A"/>
    <w:rsid w:val="007C2AAA"/>
    <w:rsid w:val="007C303F"/>
    <w:rsid w:val="007C39F0"/>
    <w:rsid w:val="007C3AAC"/>
    <w:rsid w:val="007C3F72"/>
    <w:rsid w:val="007C47D9"/>
    <w:rsid w:val="007C49E0"/>
    <w:rsid w:val="007C4B7A"/>
    <w:rsid w:val="007C50FE"/>
    <w:rsid w:val="007C61EA"/>
    <w:rsid w:val="007D069C"/>
    <w:rsid w:val="007D0A5C"/>
    <w:rsid w:val="007D1285"/>
    <w:rsid w:val="007D28FC"/>
    <w:rsid w:val="007D37D5"/>
    <w:rsid w:val="007D3922"/>
    <w:rsid w:val="007D3CC4"/>
    <w:rsid w:val="007D4851"/>
    <w:rsid w:val="007D507F"/>
    <w:rsid w:val="007D5967"/>
    <w:rsid w:val="007D6C97"/>
    <w:rsid w:val="007D6EAF"/>
    <w:rsid w:val="007D6F2E"/>
    <w:rsid w:val="007E1120"/>
    <w:rsid w:val="007E1B0E"/>
    <w:rsid w:val="007E3082"/>
    <w:rsid w:val="007E31CE"/>
    <w:rsid w:val="007E32C9"/>
    <w:rsid w:val="007E42C7"/>
    <w:rsid w:val="007E58B7"/>
    <w:rsid w:val="007E62C3"/>
    <w:rsid w:val="007E65E4"/>
    <w:rsid w:val="007F1CDA"/>
    <w:rsid w:val="007F3136"/>
    <w:rsid w:val="007F3B16"/>
    <w:rsid w:val="007F3DC7"/>
    <w:rsid w:val="007F3F04"/>
    <w:rsid w:val="007F426F"/>
    <w:rsid w:val="007F606A"/>
    <w:rsid w:val="007F6CD2"/>
    <w:rsid w:val="007F6E86"/>
    <w:rsid w:val="007F6F9F"/>
    <w:rsid w:val="007F739F"/>
    <w:rsid w:val="00801790"/>
    <w:rsid w:val="008017FC"/>
    <w:rsid w:val="00801844"/>
    <w:rsid w:val="0080251F"/>
    <w:rsid w:val="00802891"/>
    <w:rsid w:val="008045E7"/>
    <w:rsid w:val="00805D8B"/>
    <w:rsid w:val="008067DC"/>
    <w:rsid w:val="0080739D"/>
    <w:rsid w:val="00807F3C"/>
    <w:rsid w:val="00807FCD"/>
    <w:rsid w:val="0081051C"/>
    <w:rsid w:val="00811604"/>
    <w:rsid w:val="00811679"/>
    <w:rsid w:val="00811E49"/>
    <w:rsid w:val="00813431"/>
    <w:rsid w:val="0081435E"/>
    <w:rsid w:val="00816D6A"/>
    <w:rsid w:val="008174A1"/>
    <w:rsid w:val="00817579"/>
    <w:rsid w:val="0082028F"/>
    <w:rsid w:val="008206C8"/>
    <w:rsid w:val="008220EC"/>
    <w:rsid w:val="00822519"/>
    <w:rsid w:val="00822568"/>
    <w:rsid w:val="0082337C"/>
    <w:rsid w:val="008234D7"/>
    <w:rsid w:val="00823BBF"/>
    <w:rsid w:val="00823C4D"/>
    <w:rsid w:val="008242C1"/>
    <w:rsid w:val="008246D5"/>
    <w:rsid w:val="00824917"/>
    <w:rsid w:val="0082492C"/>
    <w:rsid w:val="00825047"/>
    <w:rsid w:val="00825672"/>
    <w:rsid w:val="0082638C"/>
    <w:rsid w:val="00827455"/>
    <w:rsid w:val="00827B68"/>
    <w:rsid w:val="00827FB5"/>
    <w:rsid w:val="008313A4"/>
    <w:rsid w:val="00831C86"/>
    <w:rsid w:val="00831E2D"/>
    <w:rsid w:val="00832258"/>
    <w:rsid w:val="00834503"/>
    <w:rsid w:val="00834AC5"/>
    <w:rsid w:val="00835529"/>
    <w:rsid w:val="0083641F"/>
    <w:rsid w:val="00836558"/>
    <w:rsid w:val="00836C49"/>
    <w:rsid w:val="00836E1E"/>
    <w:rsid w:val="0083739B"/>
    <w:rsid w:val="00837CB6"/>
    <w:rsid w:val="00837FAD"/>
    <w:rsid w:val="0084008F"/>
    <w:rsid w:val="0084097C"/>
    <w:rsid w:val="0084529F"/>
    <w:rsid w:val="0084549C"/>
    <w:rsid w:val="008470E9"/>
    <w:rsid w:val="008475BA"/>
    <w:rsid w:val="008515CF"/>
    <w:rsid w:val="0085186D"/>
    <w:rsid w:val="0085198D"/>
    <w:rsid w:val="008519F6"/>
    <w:rsid w:val="00851D66"/>
    <w:rsid w:val="008524A1"/>
    <w:rsid w:val="008524D1"/>
    <w:rsid w:val="00852A39"/>
    <w:rsid w:val="008532CD"/>
    <w:rsid w:val="008549F8"/>
    <w:rsid w:val="008552B0"/>
    <w:rsid w:val="00855E63"/>
    <w:rsid w:val="00856D62"/>
    <w:rsid w:val="008571B4"/>
    <w:rsid w:val="00857A79"/>
    <w:rsid w:val="00857B72"/>
    <w:rsid w:val="00857D9D"/>
    <w:rsid w:val="00861017"/>
    <w:rsid w:val="008614F7"/>
    <w:rsid w:val="008615C3"/>
    <w:rsid w:val="00861D58"/>
    <w:rsid w:val="00861DAE"/>
    <w:rsid w:val="00862083"/>
    <w:rsid w:val="00862BD6"/>
    <w:rsid w:val="00863038"/>
    <w:rsid w:val="00863422"/>
    <w:rsid w:val="00863763"/>
    <w:rsid w:val="00864640"/>
    <w:rsid w:val="00864CA9"/>
    <w:rsid w:val="0086709E"/>
    <w:rsid w:val="008671F9"/>
    <w:rsid w:val="00867858"/>
    <w:rsid w:val="00872540"/>
    <w:rsid w:val="00873C71"/>
    <w:rsid w:val="00873CC8"/>
    <w:rsid w:val="00874A85"/>
    <w:rsid w:val="008757AC"/>
    <w:rsid w:val="0087649B"/>
    <w:rsid w:val="00877C9B"/>
    <w:rsid w:val="0088166A"/>
    <w:rsid w:val="00884266"/>
    <w:rsid w:val="008842EB"/>
    <w:rsid w:val="008852E0"/>
    <w:rsid w:val="00885C85"/>
    <w:rsid w:val="00886A8E"/>
    <w:rsid w:val="008872A6"/>
    <w:rsid w:val="00887960"/>
    <w:rsid w:val="00887C10"/>
    <w:rsid w:val="008903DF"/>
    <w:rsid w:val="0089228E"/>
    <w:rsid w:val="0089231A"/>
    <w:rsid w:val="008937E4"/>
    <w:rsid w:val="008942DA"/>
    <w:rsid w:val="00895023"/>
    <w:rsid w:val="00895412"/>
    <w:rsid w:val="0089579A"/>
    <w:rsid w:val="00895AFF"/>
    <w:rsid w:val="00896DBE"/>
    <w:rsid w:val="0089789A"/>
    <w:rsid w:val="00897985"/>
    <w:rsid w:val="008A07C2"/>
    <w:rsid w:val="008A0929"/>
    <w:rsid w:val="008A0A38"/>
    <w:rsid w:val="008A0A56"/>
    <w:rsid w:val="008A0F41"/>
    <w:rsid w:val="008A1139"/>
    <w:rsid w:val="008A236C"/>
    <w:rsid w:val="008A2877"/>
    <w:rsid w:val="008A2A2A"/>
    <w:rsid w:val="008A2DAF"/>
    <w:rsid w:val="008A365D"/>
    <w:rsid w:val="008A378A"/>
    <w:rsid w:val="008A3BDE"/>
    <w:rsid w:val="008A4882"/>
    <w:rsid w:val="008A4EFB"/>
    <w:rsid w:val="008A621F"/>
    <w:rsid w:val="008A69B2"/>
    <w:rsid w:val="008A71B2"/>
    <w:rsid w:val="008B16A0"/>
    <w:rsid w:val="008B1A94"/>
    <w:rsid w:val="008B222D"/>
    <w:rsid w:val="008B34A7"/>
    <w:rsid w:val="008B3523"/>
    <w:rsid w:val="008B3AF6"/>
    <w:rsid w:val="008B3B39"/>
    <w:rsid w:val="008B4E43"/>
    <w:rsid w:val="008B5626"/>
    <w:rsid w:val="008B5DC6"/>
    <w:rsid w:val="008B6230"/>
    <w:rsid w:val="008B6394"/>
    <w:rsid w:val="008B6924"/>
    <w:rsid w:val="008B69F7"/>
    <w:rsid w:val="008B725C"/>
    <w:rsid w:val="008B72CE"/>
    <w:rsid w:val="008B7B13"/>
    <w:rsid w:val="008C0300"/>
    <w:rsid w:val="008C0552"/>
    <w:rsid w:val="008C2A4C"/>
    <w:rsid w:val="008C2AAB"/>
    <w:rsid w:val="008C2B6E"/>
    <w:rsid w:val="008C36A6"/>
    <w:rsid w:val="008C3A54"/>
    <w:rsid w:val="008C3AED"/>
    <w:rsid w:val="008C3B12"/>
    <w:rsid w:val="008C3C2C"/>
    <w:rsid w:val="008C41C1"/>
    <w:rsid w:val="008C49C1"/>
    <w:rsid w:val="008C4AB4"/>
    <w:rsid w:val="008C54B4"/>
    <w:rsid w:val="008C5CFF"/>
    <w:rsid w:val="008C685F"/>
    <w:rsid w:val="008C6868"/>
    <w:rsid w:val="008C6C0A"/>
    <w:rsid w:val="008C7B4B"/>
    <w:rsid w:val="008C7B6E"/>
    <w:rsid w:val="008D0EAB"/>
    <w:rsid w:val="008D14C9"/>
    <w:rsid w:val="008D1F49"/>
    <w:rsid w:val="008D2535"/>
    <w:rsid w:val="008D2AA6"/>
    <w:rsid w:val="008D30B9"/>
    <w:rsid w:val="008D3D03"/>
    <w:rsid w:val="008D3E25"/>
    <w:rsid w:val="008D4F1D"/>
    <w:rsid w:val="008D787F"/>
    <w:rsid w:val="008D79CA"/>
    <w:rsid w:val="008D7A97"/>
    <w:rsid w:val="008E1947"/>
    <w:rsid w:val="008E33F8"/>
    <w:rsid w:val="008E348B"/>
    <w:rsid w:val="008E47C7"/>
    <w:rsid w:val="008E5C82"/>
    <w:rsid w:val="008E6EAA"/>
    <w:rsid w:val="008E6EB5"/>
    <w:rsid w:val="008E729B"/>
    <w:rsid w:val="008E7826"/>
    <w:rsid w:val="008E7DBF"/>
    <w:rsid w:val="008F03A7"/>
    <w:rsid w:val="008F0B3D"/>
    <w:rsid w:val="008F0CD2"/>
    <w:rsid w:val="008F2052"/>
    <w:rsid w:val="008F48C8"/>
    <w:rsid w:val="008F4A0E"/>
    <w:rsid w:val="008F4CA3"/>
    <w:rsid w:val="008F54C8"/>
    <w:rsid w:val="008F6D66"/>
    <w:rsid w:val="008F7F3D"/>
    <w:rsid w:val="009000FC"/>
    <w:rsid w:val="009002C3"/>
    <w:rsid w:val="00900D49"/>
    <w:rsid w:val="00900E90"/>
    <w:rsid w:val="00901E94"/>
    <w:rsid w:val="00904A01"/>
    <w:rsid w:val="00905305"/>
    <w:rsid w:val="009058A0"/>
    <w:rsid w:val="00907662"/>
    <w:rsid w:val="00907716"/>
    <w:rsid w:val="00910957"/>
    <w:rsid w:val="009116C0"/>
    <w:rsid w:val="00911BA2"/>
    <w:rsid w:val="009128A2"/>
    <w:rsid w:val="00913765"/>
    <w:rsid w:val="00914A80"/>
    <w:rsid w:val="00914D72"/>
    <w:rsid w:val="00915DDD"/>
    <w:rsid w:val="009161B8"/>
    <w:rsid w:val="00916A1E"/>
    <w:rsid w:val="009170B1"/>
    <w:rsid w:val="009178B7"/>
    <w:rsid w:val="00917A60"/>
    <w:rsid w:val="00920029"/>
    <w:rsid w:val="00920779"/>
    <w:rsid w:val="0092166B"/>
    <w:rsid w:val="00921BBF"/>
    <w:rsid w:val="00925EC8"/>
    <w:rsid w:val="00926A28"/>
    <w:rsid w:val="00926C8F"/>
    <w:rsid w:val="00926E8E"/>
    <w:rsid w:val="00927BAA"/>
    <w:rsid w:val="009302B8"/>
    <w:rsid w:val="009305EE"/>
    <w:rsid w:val="009308B2"/>
    <w:rsid w:val="00931BB4"/>
    <w:rsid w:val="00932512"/>
    <w:rsid w:val="00932CD7"/>
    <w:rsid w:val="00932E8E"/>
    <w:rsid w:val="00933AA8"/>
    <w:rsid w:val="00934713"/>
    <w:rsid w:val="009360D0"/>
    <w:rsid w:val="009366C9"/>
    <w:rsid w:val="00936ED5"/>
    <w:rsid w:val="00937973"/>
    <w:rsid w:val="00940DD9"/>
    <w:rsid w:val="009413DE"/>
    <w:rsid w:val="00941DDA"/>
    <w:rsid w:val="00941FB5"/>
    <w:rsid w:val="00941FE2"/>
    <w:rsid w:val="0094266A"/>
    <w:rsid w:val="00942825"/>
    <w:rsid w:val="00942FEE"/>
    <w:rsid w:val="0094351D"/>
    <w:rsid w:val="00943B96"/>
    <w:rsid w:val="00943DF9"/>
    <w:rsid w:val="00944441"/>
    <w:rsid w:val="009446C8"/>
    <w:rsid w:val="00944742"/>
    <w:rsid w:val="0094520C"/>
    <w:rsid w:val="00945732"/>
    <w:rsid w:val="00946008"/>
    <w:rsid w:val="00946A1E"/>
    <w:rsid w:val="0095167E"/>
    <w:rsid w:val="00951AA9"/>
    <w:rsid w:val="0095268C"/>
    <w:rsid w:val="009544E5"/>
    <w:rsid w:val="009551BB"/>
    <w:rsid w:val="00955646"/>
    <w:rsid w:val="00955901"/>
    <w:rsid w:val="00955EDA"/>
    <w:rsid w:val="00955EDB"/>
    <w:rsid w:val="00956A4B"/>
    <w:rsid w:val="00956CD9"/>
    <w:rsid w:val="0095741E"/>
    <w:rsid w:val="00957E05"/>
    <w:rsid w:val="0096001A"/>
    <w:rsid w:val="009614C4"/>
    <w:rsid w:val="00961862"/>
    <w:rsid w:val="00961BAF"/>
    <w:rsid w:val="009622DB"/>
    <w:rsid w:val="00962B7F"/>
    <w:rsid w:val="009644CD"/>
    <w:rsid w:val="00964758"/>
    <w:rsid w:val="009649CA"/>
    <w:rsid w:val="0096555F"/>
    <w:rsid w:val="00967048"/>
    <w:rsid w:val="0097009A"/>
    <w:rsid w:val="00972CC8"/>
    <w:rsid w:val="00972F7C"/>
    <w:rsid w:val="0097421F"/>
    <w:rsid w:val="009742B6"/>
    <w:rsid w:val="00974CE9"/>
    <w:rsid w:val="00977D4F"/>
    <w:rsid w:val="009800C7"/>
    <w:rsid w:val="00980C98"/>
    <w:rsid w:val="0098121B"/>
    <w:rsid w:val="00981316"/>
    <w:rsid w:val="009815DD"/>
    <w:rsid w:val="00982024"/>
    <w:rsid w:val="0098298E"/>
    <w:rsid w:val="00982E48"/>
    <w:rsid w:val="009845DE"/>
    <w:rsid w:val="009849D4"/>
    <w:rsid w:val="00984CE3"/>
    <w:rsid w:val="00985AE2"/>
    <w:rsid w:val="00986E4E"/>
    <w:rsid w:val="009878B6"/>
    <w:rsid w:val="00991429"/>
    <w:rsid w:val="00991EDA"/>
    <w:rsid w:val="00992A29"/>
    <w:rsid w:val="00994643"/>
    <w:rsid w:val="00995442"/>
    <w:rsid w:val="009956A1"/>
    <w:rsid w:val="00996504"/>
    <w:rsid w:val="00996669"/>
    <w:rsid w:val="00996833"/>
    <w:rsid w:val="009969DF"/>
    <w:rsid w:val="00996A0D"/>
    <w:rsid w:val="009971B5"/>
    <w:rsid w:val="009A088C"/>
    <w:rsid w:val="009A0BC0"/>
    <w:rsid w:val="009A1581"/>
    <w:rsid w:val="009A1789"/>
    <w:rsid w:val="009A1BAC"/>
    <w:rsid w:val="009A1F9D"/>
    <w:rsid w:val="009A27B7"/>
    <w:rsid w:val="009A3FB1"/>
    <w:rsid w:val="009A4F89"/>
    <w:rsid w:val="009A5901"/>
    <w:rsid w:val="009A69AA"/>
    <w:rsid w:val="009A7A70"/>
    <w:rsid w:val="009B0142"/>
    <w:rsid w:val="009B09B9"/>
    <w:rsid w:val="009B0BDF"/>
    <w:rsid w:val="009B0DA6"/>
    <w:rsid w:val="009B149F"/>
    <w:rsid w:val="009B23B6"/>
    <w:rsid w:val="009B2597"/>
    <w:rsid w:val="009B2866"/>
    <w:rsid w:val="009B2A01"/>
    <w:rsid w:val="009B2A55"/>
    <w:rsid w:val="009B2C99"/>
    <w:rsid w:val="009B312E"/>
    <w:rsid w:val="009B332A"/>
    <w:rsid w:val="009B4454"/>
    <w:rsid w:val="009B44BD"/>
    <w:rsid w:val="009B4590"/>
    <w:rsid w:val="009B5376"/>
    <w:rsid w:val="009B59A7"/>
    <w:rsid w:val="009B5CDB"/>
    <w:rsid w:val="009B60C8"/>
    <w:rsid w:val="009B633C"/>
    <w:rsid w:val="009B6CA3"/>
    <w:rsid w:val="009B7173"/>
    <w:rsid w:val="009B74E3"/>
    <w:rsid w:val="009B7C53"/>
    <w:rsid w:val="009C07EE"/>
    <w:rsid w:val="009C3D16"/>
    <w:rsid w:val="009C4151"/>
    <w:rsid w:val="009C4E89"/>
    <w:rsid w:val="009C4F62"/>
    <w:rsid w:val="009C74C7"/>
    <w:rsid w:val="009D0A15"/>
    <w:rsid w:val="009D184F"/>
    <w:rsid w:val="009D1D11"/>
    <w:rsid w:val="009D1DBD"/>
    <w:rsid w:val="009D2C5B"/>
    <w:rsid w:val="009D5CB1"/>
    <w:rsid w:val="009D7CDD"/>
    <w:rsid w:val="009E03BF"/>
    <w:rsid w:val="009E1CB1"/>
    <w:rsid w:val="009E1F3D"/>
    <w:rsid w:val="009E23ED"/>
    <w:rsid w:val="009E2BCA"/>
    <w:rsid w:val="009E399A"/>
    <w:rsid w:val="009E47F3"/>
    <w:rsid w:val="009E4DE0"/>
    <w:rsid w:val="009E55F0"/>
    <w:rsid w:val="009E567C"/>
    <w:rsid w:val="009E56BA"/>
    <w:rsid w:val="009E62A8"/>
    <w:rsid w:val="009F14E3"/>
    <w:rsid w:val="009F1F66"/>
    <w:rsid w:val="009F337E"/>
    <w:rsid w:val="009F3ABF"/>
    <w:rsid w:val="009F3CFD"/>
    <w:rsid w:val="009F4608"/>
    <w:rsid w:val="009F4D47"/>
    <w:rsid w:val="009F4E6B"/>
    <w:rsid w:val="009F53A2"/>
    <w:rsid w:val="009F53E1"/>
    <w:rsid w:val="009F5AA2"/>
    <w:rsid w:val="009F6E5B"/>
    <w:rsid w:val="009F7758"/>
    <w:rsid w:val="009F7A5A"/>
    <w:rsid w:val="009F7C79"/>
    <w:rsid w:val="00A004CF"/>
    <w:rsid w:val="00A00E13"/>
    <w:rsid w:val="00A01720"/>
    <w:rsid w:val="00A02B54"/>
    <w:rsid w:val="00A02CA6"/>
    <w:rsid w:val="00A0346D"/>
    <w:rsid w:val="00A0374C"/>
    <w:rsid w:val="00A04270"/>
    <w:rsid w:val="00A0577F"/>
    <w:rsid w:val="00A05FE0"/>
    <w:rsid w:val="00A060BA"/>
    <w:rsid w:val="00A0652C"/>
    <w:rsid w:val="00A07297"/>
    <w:rsid w:val="00A072BB"/>
    <w:rsid w:val="00A07DFB"/>
    <w:rsid w:val="00A114F3"/>
    <w:rsid w:val="00A11B6E"/>
    <w:rsid w:val="00A11C50"/>
    <w:rsid w:val="00A1279B"/>
    <w:rsid w:val="00A128A6"/>
    <w:rsid w:val="00A12AC3"/>
    <w:rsid w:val="00A135D8"/>
    <w:rsid w:val="00A13B6D"/>
    <w:rsid w:val="00A150CA"/>
    <w:rsid w:val="00A15C43"/>
    <w:rsid w:val="00A16682"/>
    <w:rsid w:val="00A16923"/>
    <w:rsid w:val="00A2020F"/>
    <w:rsid w:val="00A20849"/>
    <w:rsid w:val="00A20967"/>
    <w:rsid w:val="00A20FA4"/>
    <w:rsid w:val="00A2154F"/>
    <w:rsid w:val="00A21E3A"/>
    <w:rsid w:val="00A21F6D"/>
    <w:rsid w:val="00A224E2"/>
    <w:rsid w:val="00A22882"/>
    <w:rsid w:val="00A24B08"/>
    <w:rsid w:val="00A24F9F"/>
    <w:rsid w:val="00A254D8"/>
    <w:rsid w:val="00A2627B"/>
    <w:rsid w:val="00A275E2"/>
    <w:rsid w:val="00A33064"/>
    <w:rsid w:val="00A331D1"/>
    <w:rsid w:val="00A33CFF"/>
    <w:rsid w:val="00A347D7"/>
    <w:rsid w:val="00A35F2A"/>
    <w:rsid w:val="00A37244"/>
    <w:rsid w:val="00A40316"/>
    <w:rsid w:val="00A40E70"/>
    <w:rsid w:val="00A40ED8"/>
    <w:rsid w:val="00A42EE4"/>
    <w:rsid w:val="00A441EC"/>
    <w:rsid w:val="00A443EA"/>
    <w:rsid w:val="00A4462C"/>
    <w:rsid w:val="00A44FB3"/>
    <w:rsid w:val="00A457C4"/>
    <w:rsid w:val="00A459BD"/>
    <w:rsid w:val="00A467F6"/>
    <w:rsid w:val="00A46A91"/>
    <w:rsid w:val="00A4705A"/>
    <w:rsid w:val="00A5116E"/>
    <w:rsid w:val="00A5161E"/>
    <w:rsid w:val="00A51854"/>
    <w:rsid w:val="00A522CF"/>
    <w:rsid w:val="00A524BC"/>
    <w:rsid w:val="00A53025"/>
    <w:rsid w:val="00A540E5"/>
    <w:rsid w:val="00A542AF"/>
    <w:rsid w:val="00A54C51"/>
    <w:rsid w:val="00A550D6"/>
    <w:rsid w:val="00A554DC"/>
    <w:rsid w:val="00A556BB"/>
    <w:rsid w:val="00A5578A"/>
    <w:rsid w:val="00A55DE1"/>
    <w:rsid w:val="00A55E9D"/>
    <w:rsid w:val="00A56296"/>
    <w:rsid w:val="00A57A29"/>
    <w:rsid w:val="00A60155"/>
    <w:rsid w:val="00A60D27"/>
    <w:rsid w:val="00A61B25"/>
    <w:rsid w:val="00A6334F"/>
    <w:rsid w:val="00A636EF"/>
    <w:rsid w:val="00A637A1"/>
    <w:rsid w:val="00A63889"/>
    <w:rsid w:val="00A63A4D"/>
    <w:rsid w:val="00A63CC5"/>
    <w:rsid w:val="00A649F5"/>
    <w:rsid w:val="00A67446"/>
    <w:rsid w:val="00A704A0"/>
    <w:rsid w:val="00A72D69"/>
    <w:rsid w:val="00A73A64"/>
    <w:rsid w:val="00A73C41"/>
    <w:rsid w:val="00A744D1"/>
    <w:rsid w:val="00A745F0"/>
    <w:rsid w:val="00A747B0"/>
    <w:rsid w:val="00A753BA"/>
    <w:rsid w:val="00A76A3B"/>
    <w:rsid w:val="00A773AE"/>
    <w:rsid w:val="00A77AFB"/>
    <w:rsid w:val="00A809AC"/>
    <w:rsid w:val="00A82689"/>
    <w:rsid w:val="00A830A4"/>
    <w:rsid w:val="00A83CAB"/>
    <w:rsid w:val="00A84EB7"/>
    <w:rsid w:val="00A84EF9"/>
    <w:rsid w:val="00A85458"/>
    <w:rsid w:val="00A85D98"/>
    <w:rsid w:val="00A86558"/>
    <w:rsid w:val="00A86A09"/>
    <w:rsid w:val="00A87C1B"/>
    <w:rsid w:val="00A87F9B"/>
    <w:rsid w:val="00A90392"/>
    <w:rsid w:val="00A90F47"/>
    <w:rsid w:val="00A9300E"/>
    <w:rsid w:val="00A9318F"/>
    <w:rsid w:val="00A93B5E"/>
    <w:rsid w:val="00A94B60"/>
    <w:rsid w:val="00A94D45"/>
    <w:rsid w:val="00A95DE9"/>
    <w:rsid w:val="00A964A0"/>
    <w:rsid w:val="00A96888"/>
    <w:rsid w:val="00A969E0"/>
    <w:rsid w:val="00A976AE"/>
    <w:rsid w:val="00AA0C8F"/>
    <w:rsid w:val="00AA3491"/>
    <w:rsid w:val="00AA383D"/>
    <w:rsid w:val="00AA3B49"/>
    <w:rsid w:val="00AA3CB6"/>
    <w:rsid w:val="00AA4B4D"/>
    <w:rsid w:val="00AA6823"/>
    <w:rsid w:val="00AA6838"/>
    <w:rsid w:val="00AA7367"/>
    <w:rsid w:val="00AA7C1B"/>
    <w:rsid w:val="00AB0BD5"/>
    <w:rsid w:val="00AB2422"/>
    <w:rsid w:val="00AB2C84"/>
    <w:rsid w:val="00AB3CAF"/>
    <w:rsid w:val="00AB4151"/>
    <w:rsid w:val="00AB5221"/>
    <w:rsid w:val="00AB55B5"/>
    <w:rsid w:val="00AB6686"/>
    <w:rsid w:val="00AB688B"/>
    <w:rsid w:val="00AB6DCA"/>
    <w:rsid w:val="00AB7FD8"/>
    <w:rsid w:val="00AC0783"/>
    <w:rsid w:val="00AC08AD"/>
    <w:rsid w:val="00AC218A"/>
    <w:rsid w:val="00AC2FC0"/>
    <w:rsid w:val="00AC3D0A"/>
    <w:rsid w:val="00AC45A6"/>
    <w:rsid w:val="00AC47BE"/>
    <w:rsid w:val="00AC4C20"/>
    <w:rsid w:val="00AC68B0"/>
    <w:rsid w:val="00AC6CDE"/>
    <w:rsid w:val="00AC7180"/>
    <w:rsid w:val="00AC7BC3"/>
    <w:rsid w:val="00AD15F2"/>
    <w:rsid w:val="00AD187B"/>
    <w:rsid w:val="00AD1E1A"/>
    <w:rsid w:val="00AD223D"/>
    <w:rsid w:val="00AD224F"/>
    <w:rsid w:val="00AD2625"/>
    <w:rsid w:val="00AD3A33"/>
    <w:rsid w:val="00AD3FF3"/>
    <w:rsid w:val="00AD406A"/>
    <w:rsid w:val="00AD478B"/>
    <w:rsid w:val="00AD47B9"/>
    <w:rsid w:val="00AD4A1E"/>
    <w:rsid w:val="00AD55CD"/>
    <w:rsid w:val="00AD683A"/>
    <w:rsid w:val="00AD7364"/>
    <w:rsid w:val="00AE0C13"/>
    <w:rsid w:val="00AE0D94"/>
    <w:rsid w:val="00AE1F72"/>
    <w:rsid w:val="00AE1FE9"/>
    <w:rsid w:val="00AE2A2E"/>
    <w:rsid w:val="00AE3899"/>
    <w:rsid w:val="00AE46B2"/>
    <w:rsid w:val="00AE4BEE"/>
    <w:rsid w:val="00AE4E7B"/>
    <w:rsid w:val="00AE583B"/>
    <w:rsid w:val="00AE58D6"/>
    <w:rsid w:val="00AE70A7"/>
    <w:rsid w:val="00AF0E42"/>
    <w:rsid w:val="00AF15D1"/>
    <w:rsid w:val="00AF1C48"/>
    <w:rsid w:val="00AF22FC"/>
    <w:rsid w:val="00AF2EC5"/>
    <w:rsid w:val="00AF40A7"/>
    <w:rsid w:val="00AF47DC"/>
    <w:rsid w:val="00AF56C6"/>
    <w:rsid w:val="00AF6962"/>
    <w:rsid w:val="00B0164A"/>
    <w:rsid w:val="00B01C01"/>
    <w:rsid w:val="00B0278C"/>
    <w:rsid w:val="00B027EE"/>
    <w:rsid w:val="00B02815"/>
    <w:rsid w:val="00B0382D"/>
    <w:rsid w:val="00B03C41"/>
    <w:rsid w:val="00B04607"/>
    <w:rsid w:val="00B04B82"/>
    <w:rsid w:val="00B04C9A"/>
    <w:rsid w:val="00B051F8"/>
    <w:rsid w:val="00B0546D"/>
    <w:rsid w:val="00B056C1"/>
    <w:rsid w:val="00B05AFD"/>
    <w:rsid w:val="00B06338"/>
    <w:rsid w:val="00B07091"/>
    <w:rsid w:val="00B079C7"/>
    <w:rsid w:val="00B07E9D"/>
    <w:rsid w:val="00B1005C"/>
    <w:rsid w:val="00B11BA3"/>
    <w:rsid w:val="00B1362E"/>
    <w:rsid w:val="00B13A1B"/>
    <w:rsid w:val="00B13EE8"/>
    <w:rsid w:val="00B14930"/>
    <w:rsid w:val="00B14F7F"/>
    <w:rsid w:val="00B1552F"/>
    <w:rsid w:val="00B15A89"/>
    <w:rsid w:val="00B15B22"/>
    <w:rsid w:val="00B15D0A"/>
    <w:rsid w:val="00B16DF5"/>
    <w:rsid w:val="00B208F9"/>
    <w:rsid w:val="00B21E2B"/>
    <w:rsid w:val="00B22708"/>
    <w:rsid w:val="00B22B93"/>
    <w:rsid w:val="00B22C1B"/>
    <w:rsid w:val="00B23A47"/>
    <w:rsid w:val="00B25009"/>
    <w:rsid w:val="00B251C2"/>
    <w:rsid w:val="00B25279"/>
    <w:rsid w:val="00B25DC7"/>
    <w:rsid w:val="00B269AF"/>
    <w:rsid w:val="00B27016"/>
    <w:rsid w:val="00B2703F"/>
    <w:rsid w:val="00B27616"/>
    <w:rsid w:val="00B276F1"/>
    <w:rsid w:val="00B30F51"/>
    <w:rsid w:val="00B31B5C"/>
    <w:rsid w:val="00B320D3"/>
    <w:rsid w:val="00B32334"/>
    <w:rsid w:val="00B3248C"/>
    <w:rsid w:val="00B3291D"/>
    <w:rsid w:val="00B32C11"/>
    <w:rsid w:val="00B32C38"/>
    <w:rsid w:val="00B339DE"/>
    <w:rsid w:val="00B34292"/>
    <w:rsid w:val="00B3449F"/>
    <w:rsid w:val="00B345AE"/>
    <w:rsid w:val="00B34C76"/>
    <w:rsid w:val="00B367D3"/>
    <w:rsid w:val="00B403C7"/>
    <w:rsid w:val="00B42691"/>
    <w:rsid w:val="00B42D0D"/>
    <w:rsid w:val="00B430E2"/>
    <w:rsid w:val="00B43764"/>
    <w:rsid w:val="00B437F2"/>
    <w:rsid w:val="00B44136"/>
    <w:rsid w:val="00B4499D"/>
    <w:rsid w:val="00B44E1E"/>
    <w:rsid w:val="00B4549A"/>
    <w:rsid w:val="00B468F7"/>
    <w:rsid w:val="00B5077D"/>
    <w:rsid w:val="00B508CE"/>
    <w:rsid w:val="00B52117"/>
    <w:rsid w:val="00B521FD"/>
    <w:rsid w:val="00B53068"/>
    <w:rsid w:val="00B53116"/>
    <w:rsid w:val="00B53E11"/>
    <w:rsid w:val="00B54EF9"/>
    <w:rsid w:val="00B5520D"/>
    <w:rsid w:val="00B55426"/>
    <w:rsid w:val="00B556E1"/>
    <w:rsid w:val="00B55E47"/>
    <w:rsid w:val="00B56450"/>
    <w:rsid w:val="00B573A1"/>
    <w:rsid w:val="00B5741F"/>
    <w:rsid w:val="00B617A2"/>
    <w:rsid w:val="00B62F2C"/>
    <w:rsid w:val="00B63383"/>
    <w:rsid w:val="00B6551C"/>
    <w:rsid w:val="00B66E9F"/>
    <w:rsid w:val="00B67188"/>
    <w:rsid w:val="00B673EE"/>
    <w:rsid w:val="00B67ADE"/>
    <w:rsid w:val="00B67C3B"/>
    <w:rsid w:val="00B705B8"/>
    <w:rsid w:val="00B7177E"/>
    <w:rsid w:val="00B71A6D"/>
    <w:rsid w:val="00B73453"/>
    <w:rsid w:val="00B74466"/>
    <w:rsid w:val="00B74564"/>
    <w:rsid w:val="00B74AF3"/>
    <w:rsid w:val="00B77532"/>
    <w:rsid w:val="00B77A59"/>
    <w:rsid w:val="00B80BE7"/>
    <w:rsid w:val="00B80E8F"/>
    <w:rsid w:val="00B82042"/>
    <w:rsid w:val="00B82773"/>
    <w:rsid w:val="00B82999"/>
    <w:rsid w:val="00B83292"/>
    <w:rsid w:val="00B83886"/>
    <w:rsid w:val="00B839FF"/>
    <w:rsid w:val="00B8426E"/>
    <w:rsid w:val="00B8460F"/>
    <w:rsid w:val="00B8506A"/>
    <w:rsid w:val="00B85257"/>
    <w:rsid w:val="00B8534C"/>
    <w:rsid w:val="00B86810"/>
    <w:rsid w:val="00B90521"/>
    <w:rsid w:val="00B9180F"/>
    <w:rsid w:val="00B91E65"/>
    <w:rsid w:val="00B923F5"/>
    <w:rsid w:val="00B93D37"/>
    <w:rsid w:val="00B941A2"/>
    <w:rsid w:val="00B94E12"/>
    <w:rsid w:val="00B961F9"/>
    <w:rsid w:val="00B96969"/>
    <w:rsid w:val="00B96F9F"/>
    <w:rsid w:val="00BA09D8"/>
    <w:rsid w:val="00BA149D"/>
    <w:rsid w:val="00BA16C5"/>
    <w:rsid w:val="00BA783B"/>
    <w:rsid w:val="00BB0BC5"/>
    <w:rsid w:val="00BB0EEA"/>
    <w:rsid w:val="00BB161B"/>
    <w:rsid w:val="00BB1968"/>
    <w:rsid w:val="00BB233D"/>
    <w:rsid w:val="00BB2EA7"/>
    <w:rsid w:val="00BB3264"/>
    <w:rsid w:val="00BB3EFC"/>
    <w:rsid w:val="00BB427D"/>
    <w:rsid w:val="00BB43E2"/>
    <w:rsid w:val="00BB446B"/>
    <w:rsid w:val="00BB6991"/>
    <w:rsid w:val="00BB6D5A"/>
    <w:rsid w:val="00BC06C9"/>
    <w:rsid w:val="00BC07A5"/>
    <w:rsid w:val="00BC0F48"/>
    <w:rsid w:val="00BC1415"/>
    <w:rsid w:val="00BC41C2"/>
    <w:rsid w:val="00BC46EC"/>
    <w:rsid w:val="00BC4AE1"/>
    <w:rsid w:val="00BC524A"/>
    <w:rsid w:val="00BC66CE"/>
    <w:rsid w:val="00BC789B"/>
    <w:rsid w:val="00BD0101"/>
    <w:rsid w:val="00BD012A"/>
    <w:rsid w:val="00BD1131"/>
    <w:rsid w:val="00BD144D"/>
    <w:rsid w:val="00BD1DB3"/>
    <w:rsid w:val="00BD23EF"/>
    <w:rsid w:val="00BD31E7"/>
    <w:rsid w:val="00BD3AC3"/>
    <w:rsid w:val="00BD47CF"/>
    <w:rsid w:val="00BD493A"/>
    <w:rsid w:val="00BD4B42"/>
    <w:rsid w:val="00BD511C"/>
    <w:rsid w:val="00BD5E4F"/>
    <w:rsid w:val="00BD674C"/>
    <w:rsid w:val="00BD704C"/>
    <w:rsid w:val="00BD7E04"/>
    <w:rsid w:val="00BE0259"/>
    <w:rsid w:val="00BE1AA2"/>
    <w:rsid w:val="00BE1AB0"/>
    <w:rsid w:val="00BE1F5B"/>
    <w:rsid w:val="00BE243C"/>
    <w:rsid w:val="00BE2709"/>
    <w:rsid w:val="00BE2E07"/>
    <w:rsid w:val="00BE30E3"/>
    <w:rsid w:val="00BE3169"/>
    <w:rsid w:val="00BE44A0"/>
    <w:rsid w:val="00BE4E80"/>
    <w:rsid w:val="00BE4FF3"/>
    <w:rsid w:val="00BE6CFE"/>
    <w:rsid w:val="00BE7351"/>
    <w:rsid w:val="00BE7F3A"/>
    <w:rsid w:val="00BF0B52"/>
    <w:rsid w:val="00BF15D9"/>
    <w:rsid w:val="00BF1BA6"/>
    <w:rsid w:val="00BF1F45"/>
    <w:rsid w:val="00BF2A49"/>
    <w:rsid w:val="00BF2E44"/>
    <w:rsid w:val="00BF396F"/>
    <w:rsid w:val="00BF4420"/>
    <w:rsid w:val="00BF5E72"/>
    <w:rsid w:val="00BF61F0"/>
    <w:rsid w:val="00BF62F5"/>
    <w:rsid w:val="00BF6634"/>
    <w:rsid w:val="00BF6A1E"/>
    <w:rsid w:val="00BF6F27"/>
    <w:rsid w:val="00BF7D09"/>
    <w:rsid w:val="00C00047"/>
    <w:rsid w:val="00C017E0"/>
    <w:rsid w:val="00C01873"/>
    <w:rsid w:val="00C028BE"/>
    <w:rsid w:val="00C028E3"/>
    <w:rsid w:val="00C03516"/>
    <w:rsid w:val="00C03F2C"/>
    <w:rsid w:val="00C04A31"/>
    <w:rsid w:val="00C04BB1"/>
    <w:rsid w:val="00C04C2A"/>
    <w:rsid w:val="00C05F8B"/>
    <w:rsid w:val="00C05FEA"/>
    <w:rsid w:val="00C06338"/>
    <w:rsid w:val="00C068B3"/>
    <w:rsid w:val="00C10964"/>
    <w:rsid w:val="00C132B9"/>
    <w:rsid w:val="00C1342B"/>
    <w:rsid w:val="00C13872"/>
    <w:rsid w:val="00C13B86"/>
    <w:rsid w:val="00C14DD6"/>
    <w:rsid w:val="00C14F50"/>
    <w:rsid w:val="00C157EA"/>
    <w:rsid w:val="00C16D27"/>
    <w:rsid w:val="00C16F6B"/>
    <w:rsid w:val="00C171FA"/>
    <w:rsid w:val="00C17399"/>
    <w:rsid w:val="00C17A21"/>
    <w:rsid w:val="00C17C44"/>
    <w:rsid w:val="00C17EF8"/>
    <w:rsid w:val="00C20024"/>
    <w:rsid w:val="00C2041B"/>
    <w:rsid w:val="00C20438"/>
    <w:rsid w:val="00C209A6"/>
    <w:rsid w:val="00C20B21"/>
    <w:rsid w:val="00C21FB0"/>
    <w:rsid w:val="00C2341A"/>
    <w:rsid w:val="00C23C5A"/>
    <w:rsid w:val="00C23CB7"/>
    <w:rsid w:val="00C245C4"/>
    <w:rsid w:val="00C269DB"/>
    <w:rsid w:val="00C26AF5"/>
    <w:rsid w:val="00C26F7C"/>
    <w:rsid w:val="00C27DED"/>
    <w:rsid w:val="00C31F49"/>
    <w:rsid w:val="00C32EB1"/>
    <w:rsid w:val="00C34B3C"/>
    <w:rsid w:val="00C370D7"/>
    <w:rsid w:val="00C376EB"/>
    <w:rsid w:val="00C37A94"/>
    <w:rsid w:val="00C402A6"/>
    <w:rsid w:val="00C4126D"/>
    <w:rsid w:val="00C41828"/>
    <w:rsid w:val="00C42257"/>
    <w:rsid w:val="00C42658"/>
    <w:rsid w:val="00C42EC4"/>
    <w:rsid w:val="00C43533"/>
    <w:rsid w:val="00C435FD"/>
    <w:rsid w:val="00C437BF"/>
    <w:rsid w:val="00C43D61"/>
    <w:rsid w:val="00C44249"/>
    <w:rsid w:val="00C442FA"/>
    <w:rsid w:val="00C449D2"/>
    <w:rsid w:val="00C4500F"/>
    <w:rsid w:val="00C46696"/>
    <w:rsid w:val="00C46811"/>
    <w:rsid w:val="00C469A6"/>
    <w:rsid w:val="00C46BE1"/>
    <w:rsid w:val="00C474CD"/>
    <w:rsid w:val="00C47D32"/>
    <w:rsid w:val="00C50AA1"/>
    <w:rsid w:val="00C50EF3"/>
    <w:rsid w:val="00C52472"/>
    <w:rsid w:val="00C525E3"/>
    <w:rsid w:val="00C538EC"/>
    <w:rsid w:val="00C5439F"/>
    <w:rsid w:val="00C54A7F"/>
    <w:rsid w:val="00C55879"/>
    <w:rsid w:val="00C56CB2"/>
    <w:rsid w:val="00C56D64"/>
    <w:rsid w:val="00C56E02"/>
    <w:rsid w:val="00C56F7B"/>
    <w:rsid w:val="00C57D8C"/>
    <w:rsid w:val="00C57ED9"/>
    <w:rsid w:val="00C60189"/>
    <w:rsid w:val="00C60F0D"/>
    <w:rsid w:val="00C60F20"/>
    <w:rsid w:val="00C62566"/>
    <w:rsid w:val="00C62819"/>
    <w:rsid w:val="00C62CE1"/>
    <w:rsid w:val="00C65696"/>
    <w:rsid w:val="00C65CC3"/>
    <w:rsid w:val="00C65F1F"/>
    <w:rsid w:val="00C6648C"/>
    <w:rsid w:val="00C66763"/>
    <w:rsid w:val="00C6734E"/>
    <w:rsid w:val="00C67CD9"/>
    <w:rsid w:val="00C67D3F"/>
    <w:rsid w:val="00C701E1"/>
    <w:rsid w:val="00C70C2B"/>
    <w:rsid w:val="00C70CC9"/>
    <w:rsid w:val="00C7134E"/>
    <w:rsid w:val="00C71473"/>
    <w:rsid w:val="00C721F2"/>
    <w:rsid w:val="00C73421"/>
    <w:rsid w:val="00C739BA"/>
    <w:rsid w:val="00C74944"/>
    <w:rsid w:val="00C75047"/>
    <w:rsid w:val="00C7604F"/>
    <w:rsid w:val="00C767EC"/>
    <w:rsid w:val="00C76879"/>
    <w:rsid w:val="00C76D35"/>
    <w:rsid w:val="00C8029F"/>
    <w:rsid w:val="00C802ED"/>
    <w:rsid w:val="00C80C22"/>
    <w:rsid w:val="00C80D3C"/>
    <w:rsid w:val="00C820F1"/>
    <w:rsid w:val="00C82ADF"/>
    <w:rsid w:val="00C82D52"/>
    <w:rsid w:val="00C836A0"/>
    <w:rsid w:val="00C84C21"/>
    <w:rsid w:val="00C85209"/>
    <w:rsid w:val="00C85ED9"/>
    <w:rsid w:val="00C86642"/>
    <w:rsid w:val="00C8685B"/>
    <w:rsid w:val="00C869CC"/>
    <w:rsid w:val="00C86B3D"/>
    <w:rsid w:val="00C86C86"/>
    <w:rsid w:val="00C87873"/>
    <w:rsid w:val="00C90151"/>
    <w:rsid w:val="00C901F1"/>
    <w:rsid w:val="00C90F51"/>
    <w:rsid w:val="00C914A9"/>
    <w:rsid w:val="00C91773"/>
    <w:rsid w:val="00C91834"/>
    <w:rsid w:val="00C91F8C"/>
    <w:rsid w:val="00C92B91"/>
    <w:rsid w:val="00C92C74"/>
    <w:rsid w:val="00C93755"/>
    <w:rsid w:val="00C95C29"/>
    <w:rsid w:val="00C95ECB"/>
    <w:rsid w:val="00C96B16"/>
    <w:rsid w:val="00C97209"/>
    <w:rsid w:val="00C97210"/>
    <w:rsid w:val="00C97B0A"/>
    <w:rsid w:val="00C97CD7"/>
    <w:rsid w:val="00C97D63"/>
    <w:rsid w:val="00C97DEA"/>
    <w:rsid w:val="00CA0FF5"/>
    <w:rsid w:val="00CA1559"/>
    <w:rsid w:val="00CA1B53"/>
    <w:rsid w:val="00CA1D94"/>
    <w:rsid w:val="00CA5105"/>
    <w:rsid w:val="00CA544D"/>
    <w:rsid w:val="00CA5AB3"/>
    <w:rsid w:val="00CB01B6"/>
    <w:rsid w:val="00CB055B"/>
    <w:rsid w:val="00CB18DE"/>
    <w:rsid w:val="00CB1A60"/>
    <w:rsid w:val="00CB2035"/>
    <w:rsid w:val="00CB2127"/>
    <w:rsid w:val="00CB2467"/>
    <w:rsid w:val="00CB2673"/>
    <w:rsid w:val="00CB29F9"/>
    <w:rsid w:val="00CB2CE7"/>
    <w:rsid w:val="00CB36AD"/>
    <w:rsid w:val="00CB3815"/>
    <w:rsid w:val="00CB4816"/>
    <w:rsid w:val="00CB633F"/>
    <w:rsid w:val="00CB653B"/>
    <w:rsid w:val="00CC1860"/>
    <w:rsid w:val="00CC2523"/>
    <w:rsid w:val="00CC2E42"/>
    <w:rsid w:val="00CC2F77"/>
    <w:rsid w:val="00CC3462"/>
    <w:rsid w:val="00CC4363"/>
    <w:rsid w:val="00CC4934"/>
    <w:rsid w:val="00CC4D67"/>
    <w:rsid w:val="00CC5364"/>
    <w:rsid w:val="00CC5780"/>
    <w:rsid w:val="00CC7430"/>
    <w:rsid w:val="00CC7C59"/>
    <w:rsid w:val="00CD014B"/>
    <w:rsid w:val="00CD4076"/>
    <w:rsid w:val="00CD4A04"/>
    <w:rsid w:val="00CD5596"/>
    <w:rsid w:val="00CD598E"/>
    <w:rsid w:val="00CD660D"/>
    <w:rsid w:val="00CE02DE"/>
    <w:rsid w:val="00CE2CF1"/>
    <w:rsid w:val="00CE2F6B"/>
    <w:rsid w:val="00CE31D8"/>
    <w:rsid w:val="00CE3695"/>
    <w:rsid w:val="00CE4354"/>
    <w:rsid w:val="00CE58D2"/>
    <w:rsid w:val="00CE5EF2"/>
    <w:rsid w:val="00CE5F90"/>
    <w:rsid w:val="00CE5FEC"/>
    <w:rsid w:val="00CE6B04"/>
    <w:rsid w:val="00CE7ECA"/>
    <w:rsid w:val="00CF000B"/>
    <w:rsid w:val="00CF1548"/>
    <w:rsid w:val="00CF1CAA"/>
    <w:rsid w:val="00CF1D1D"/>
    <w:rsid w:val="00CF3A25"/>
    <w:rsid w:val="00CF3F26"/>
    <w:rsid w:val="00CF4B11"/>
    <w:rsid w:val="00CF7722"/>
    <w:rsid w:val="00D00510"/>
    <w:rsid w:val="00D00C46"/>
    <w:rsid w:val="00D01AD4"/>
    <w:rsid w:val="00D01B2D"/>
    <w:rsid w:val="00D01D54"/>
    <w:rsid w:val="00D01DF2"/>
    <w:rsid w:val="00D02EC6"/>
    <w:rsid w:val="00D03886"/>
    <w:rsid w:val="00D038C5"/>
    <w:rsid w:val="00D03A74"/>
    <w:rsid w:val="00D03AF3"/>
    <w:rsid w:val="00D04053"/>
    <w:rsid w:val="00D043FA"/>
    <w:rsid w:val="00D04622"/>
    <w:rsid w:val="00D046DD"/>
    <w:rsid w:val="00D04A17"/>
    <w:rsid w:val="00D05DAB"/>
    <w:rsid w:val="00D065D9"/>
    <w:rsid w:val="00D067D9"/>
    <w:rsid w:val="00D06A2B"/>
    <w:rsid w:val="00D078D6"/>
    <w:rsid w:val="00D07CAF"/>
    <w:rsid w:val="00D10519"/>
    <w:rsid w:val="00D10F20"/>
    <w:rsid w:val="00D12200"/>
    <w:rsid w:val="00D123EC"/>
    <w:rsid w:val="00D126E8"/>
    <w:rsid w:val="00D12B2E"/>
    <w:rsid w:val="00D131E5"/>
    <w:rsid w:val="00D1372B"/>
    <w:rsid w:val="00D14F0E"/>
    <w:rsid w:val="00D15CCD"/>
    <w:rsid w:val="00D15FC9"/>
    <w:rsid w:val="00D15FE9"/>
    <w:rsid w:val="00D160B5"/>
    <w:rsid w:val="00D162C4"/>
    <w:rsid w:val="00D172A0"/>
    <w:rsid w:val="00D17E61"/>
    <w:rsid w:val="00D20078"/>
    <w:rsid w:val="00D2071C"/>
    <w:rsid w:val="00D20CB3"/>
    <w:rsid w:val="00D20E68"/>
    <w:rsid w:val="00D20FDB"/>
    <w:rsid w:val="00D21623"/>
    <w:rsid w:val="00D21ECD"/>
    <w:rsid w:val="00D22602"/>
    <w:rsid w:val="00D22D1E"/>
    <w:rsid w:val="00D23066"/>
    <w:rsid w:val="00D23095"/>
    <w:rsid w:val="00D24670"/>
    <w:rsid w:val="00D24842"/>
    <w:rsid w:val="00D24A6C"/>
    <w:rsid w:val="00D25610"/>
    <w:rsid w:val="00D25CB2"/>
    <w:rsid w:val="00D25F01"/>
    <w:rsid w:val="00D26E62"/>
    <w:rsid w:val="00D27C0E"/>
    <w:rsid w:val="00D31068"/>
    <w:rsid w:val="00D31361"/>
    <w:rsid w:val="00D32CB4"/>
    <w:rsid w:val="00D333A4"/>
    <w:rsid w:val="00D3466F"/>
    <w:rsid w:val="00D34816"/>
    <w:rsid w:val="00D34DD2"/>
    <w:rsid w:val="00D368B7"/>
    <w:rsid w:val="00D36AA6"/>
    <w:rsid w:val="00D36DDE"/>
    <w:rsid w:val="00D3767D"/>
    <w:rsid w:val="00D3795B"/>
    <w:rsid w:val="00D37E47"/>
    <w:rsid w:val="00D4011D"/>
    <w:rsid w:val="00D41059"/>
    <w:rsid w:val="00D41508"/>
    <w:rsid w:val="00D42E12"/>
    <w:rsid w:val="00D42EA6"/>
    <w:rsid w:val="00D4306F"/>
    <w:rsid w:val="00D4426E"/>
    <w:rsid w:val="00D450E2"/>
    <w:rsid w:val="00D47ED5"/>
    <w:rsid w:val="00D50DBD"/>
    <w:rsid w:val="00D513A2"/>
    <w:rsid w:val="00D5194F"/>
    <w:rsid w:val="00D51AEC"/>
    <w:rsid w:val="00D51EC4"/>
    <w:rsid w:val="00D528D0"/>
    <w:rsid w:val="00D52CC4"/>
    <w:rsid w:val="00D53814"/>
    <w:rsid w:val="00D5392A"/>
    <w:rsid w:val="00D53DDC"/>
    <w:rsid w:val="00D546E1"/>
    <w:rsid w:val="00D55EB1"/>
    <w:rsid w:val="00D56F87"/>
    <w:rsid w:val="00D57E16"/>
    <w:rsid w:val="00D6186B"/>
    <w:rsid w:val="00D61E9D"/>
    <w:rsid w:val="00D6335D"/>
    <w:rsid w:val="00D63E90"/>
    <w:rsid w:val="00D63F61"/>
    <w:rsid w:val="00D640BD"/>
    <w:rsid w:val="00D64469"/>
    <w:rsid w:val="00D646AC"/>
    <w:rsid w:val="00D6492F"/>
    <w:rsid w:val="00D64F60"/>
    <w:rsid w:val="00D669CE"/>
    <w:rsid w:val="00D67584"/>
    <w:rsid w:val="00D70513"/>
    <w:rsid w:val="00D716C4"/>
    <w:rsid w:val="00D71772"/>
    <w:rsid w:val="00D7185A"/>
    <w:rsid w:val="00D71CF2"/>
    <w:rsid w:val="00D73020"/>
    <w:rsid w:val="00D73354"/>
    <w:rsid w:val="00D739CC"/>
    <w:rsid w:val="00D73E20"/>
    <w:rsid w:val="00D73E53"/>
    <w:rsid w:val="00D74049"/>
    <w:rsid w:val="00D74383"/>
    <w:rsid w:val="00D74DF6"/>
    <w:rsid w:val="00D7534F"/>
    <w:rsid w:val="00D754EB"/>
    <w:rsid w:val="00D75B07"/>
    <w:rsid w:val="00D761B6"/>
    <w:rsid w:val="00D763D2"/>
    <w:rsid w:val="00D812EF"/>
    <w:rsid w:val="00D828DA"/>
    <w:rsid w:val="00D835FB"/>
    <w:rsid w:val="00D83A24"/>
    <w:rsid w:val="00D83B7F"/>
    <w:rsid w:val="00D840F8"/>
    <w:rsid w:val="00D84BA1"/>
    <w:rsid w:val="00D855E4"/>
    <w:rsid w:val="00D85B60"/>
    <w:rsid w:val="00D85F7E"/>
    <w:rsid w:val="00D860EF"/>
    <w:rsid w:val="00D87725"/>
    <w:rsid w:val="00D87BA4"/>
    <w:rsid w:val="00D87E53"/>
    <w:rsid w:val="00D905F1"/>
    <w:rsid w:val="00D928EB"/>
    <w:rsid w:val="00D9504A"/>
    <w:rsid w:val="00D95A25"/>
    <w:rsid w:val="00D95ABD"/>
    <w:rsid w:val="00D95B40"/>
    <w:rsid w:val="00D97468"/>
    <w:rsid w:val="00D97784"/>
    <w:rsid w:val="00D97A6C"/>
    <w:rsid w:val="00DA0421"/>
    <w:rsid w:val="00DA0CEB"/>
    <w:rsid w:val="00DA1212"/>
    <w:rsid w:val="00DA16E8"/>
    <w:rsid w:val="00DA24DC"/>
    <w:rsid w:val="00DA36CE"/>
    <w:rsid w:val="00DA3A4C"/>
    <w:rsid w:val="00DA48A6"/>
    <w:rsid w:val="00DA4FE2"/>
    <w:rsid w:val="00DA536A"/>
    <w:rsid w:val="00DA64A7"/>
    <w:rsid w:val="00DA69F7"/>
    <w:rsid w:val="00DA6A2E"/>
    <w:rsid w:val="00DA6A42"/>
    <w:rsid w:val="00DA7622"/>
    <w:rsid w:val="00DB0E60"/>
    <w:rsid w:val="00DB1194"/>
    <w:rsid w:val="00DB1485"/>
    <w:rsid w:val="00DB168D"/>
    <w:rsid w:val="00DB2832"/>
    <w:rsid w:val="00DB3160"/>
    <w:rsid w:val="00DB31DC"/>
    <w:rsid w:val="00DB3512"/>
    <w:rsid w:val="00DB436F"/>
    <w:rsid w:val="00DB4BF7"/>
    <w:rsid w:val="00DB4F43"/>
    <w:rsid w:val="00DB516F"/>
    <w:rsid w:val="00DB555F"/>
    <w:rsid w:val="00DB61A1"/>
    <w:rsid w:val="00DB6C58"/>
    <w:rsid w:val="00DB74AD"/>
    <w:rsid w:val="00DB7997"/>
    <w:rsid w:val="00DC024C"/>
    <w:rsid w:val="00DC2D20"/>
    <w:rsid w:val="00DC364A"/>
    <w:rsid w:val="00DC6591"/>
    <w:rsid w:val="00DC66D4"/>
    <w:rsid w:val="00DC676F"/>
    <w:rsid w:val="00DC6967"/>
    <w:rsid w:val="00DC6C70"/>
    <w:rsid w:val="00DD01F2"/>
    <w:rsid w:val="00DD15CE"/>
    <w:rsid w:val="00DD1914"/>
    <w:rsid w:val="00DD1EDE"/>
    <w:rsid w:val="00DD3ACF"/>
    <w:rsid w:val="00DD51BF"/>
    <w:rsid w:val="00DD5884"/>
    <w:rsid w:val="00DD65AB"/>
    <w:rsid w:val="00DD6D0A"/>
    <w:rsid w:val="00DD6D7C"/>
    <w:rsid w:val="00DD72FA"/>
    <w:rsid w:val="00DD74BD"/>
    <w:rsid w:val="00DD7DB4"/>
    <w:rsid w:val="00DD7EAD"/>
    <w:rsid w:val="00DE0261"/>
    <w:rsid w:val="00DE04B2"/>
    <w:rsid w:val="00DE0CF1"/>
    <w:rsid w:val="00DE0F27"/>
    <w:rsid w:val="00DE240F"/>
    <w:rsid w:val="00DE2859"/>
    <w:rsid w:val="00DE2D91"/>
    <w:rsid w:val="00DE2DD4"/>
    <w:rsid w:val="00DE2F95"/>
    <w:rsid w:val="00DE4057"/>
    <w:rsid w:val="00DE4193"/>
    <w:rsid w:val="00DE4510"/>
    <w:rsid w:val="00DE4A62"/>
    <w:rsid w:val="00DE4D62"/>
    <w:rsid w:val="00DE57BE"/>
    <w:rsid w:val="00DE64AA"/>
    <w:rsid w:val="00DE65CB"/>
    <w:rsid w:val="00DE6720"/>
    <w:rsid w:val="00DE6837"/>
    <w:rsid w:val="00DE73AF"/>
    <w:rsid w:val="00DE79BA"/>
    <w:rsid w:val="00DF0F43"/>
    <w:rsid w:val="00DF101C"/>
    <w:rsid w:val="00DF1864"/>
    <w:rsid w:val="00DF1D19"/>
    <w:rsid w:val="00DF21C4"/>
    <w:rsid w:val="00DF5A30"/>
    <w:rsid w:val="00DF6156"/>
    <w:rsid w:val="00DF7797"/>
    <w:rsid w:val="00E005EC"/>
    <w:rsid w:val="00E010D2"/>
    <w:rsid w:val="00E0111E"/>
    <w:rsid w:val="00E0158C"/>
    <w:rsid w:val="00E018A0"/>
    <w:rsid w:val="00E0199D"/>
    <w:rsid w:val="00E03609"/>
    <w:rsid w:val="00E03D15"/>
    <w:rsid w:val="00E03F11"/>
    <w:rsid w:val="00E05CA9"/>
    <w:rsid w:val="00E065F6"/>
    <w:rsid w:val="00E07E20"/>
    <w:rsid w:val="00E07FA3"/>
    <w:rsid w:val="00E1020F"/>
    <w:rsid w:val="00E10883"/>
    <w:rsid w:val="00E11671"/>
    <w:rsid w:val="00E12A1C"/>
    <w:rsid w:val="00E137B4"/>
    <w:rsid w:val="00E140FB"/>
    <w:rsid w:val="00E14783"/>
    <w:rsid w:val="00E14D8F"/>
    <w:rsid w:val="00E1544B"/>
    <w:rsid w:val="00E20037"/>
    <w:rsid w:val="00E20433"/>
    <w:rsid w:val="00E21282"/>
    <w:rsid w:val="00E213B3"/>
    <w:rsid w:val="00E22745"/>
    <w:rsid w:val="00E22BE3"/>
    <w:rsid w:val="00E240D2"/>
    <w:rsid w:val="00E24F83"/>
    <w:rsid w:val="00E2515A"/>
    <w:rsid w:val="00E2533D"/>
    <w:rsid w:val="00E25DB2"/>
    <w:rsid w:val="00E262FF"/>
    <w:rsid w:val="00E273EC"/>
    <w:rsid w:val="00E3069E"/>
    <w:rsid w:val="00E311CE"/>
    <w:rsid w:val="00E313B1"/>
    <w:rsid w:val="00E3142B"/>
    <w:rsid w:val="00E317CC"/>
    <w:rsid w:val="00E31FDA"/>
    <w:rsid w:val="00E32331"/>
    <w:rsid w:val="00E33364"/>
    <w:rsid w:val="00E33C47"/>
    <w:rsid w:val="00E34045"/>
    <w:rsid w:val="00E36C65"/>
    <w:rsid w:val="00E378D7"/>
    <w:rsid w:val="00E37C00"/>
    <w:rsid w:val="00E4083E"/>
    <w:rsid w:val="00E40AF1"/>
    <w:rsid w:val="00E419FD"/>
    <w:rsid w:val="00E41AF6"/>
    <w:rsid w:val="00E4227E"/>
    <w:rsid w:val="00E4267A"/>
    <w:rsid w:val="00E433E8"/>
    <w:rsid w:val="00E43483"/>
    <w:rsid w:val="00E43A7B"/>
    <w:rsid w:val="00E44505"/>
    <w:rsid w:val="00E4569A"/>
    <w:rsid w:val="00E4699C"/>
    <w:rsid w:val="00E47748"/>
    <w:rsid w:val="00E504EE"/>
    <w:rsid w:val="00E528FE"/>
    <w:rsid w:val="00E529D8"/>
    <w:rsid w:val="00E52C5F"/>
    <w:rsid w:val="00E53512"/>
    <w:rsid w:val="00E535C6"/>
    <w:rsid w:val="00E53993"/>
    <w:rsid w:val="00E53AF4"/>
    <w:rsid w:val="00E545F1"/>
    <w:rsid w:val="00E5491B"/>
    <w:rsid w:val="00E54F76"/>
    <w:rsid w:val="00E5534C"/>
    <w:rsid w:val="00E561DB"/>
    <w:rsid w:val="00E57576"/>
    <w:rsid w:val="00E603E3"/>
    <w:rsid w:val="00E60ADA"/>
    <w:rsid w:val="00E613A9"/>
    <w:rsid w:val="00E621F2"/>
    <w:rsid w:val="00E630E8"/>
    <w:rsid w:val="00E63B1E"/>
    <w:rsid w:val="00E6532D"/>
    <w:rsid w:val="00E65D46"/>
    <w:rsid w:val="00E668E4"/>
    <w:rsid w:val="00E67019"/>
    <w:rsid w:val="00E671FC"/>
    <w:rsid w:val="00E70286"/>
    <w:rsid w:val="00E70B4C"/>
    <w:rsid w:val="00E728CA"/>
    <w:rsid w:val="00E732D9"/>
    <w:rsid w:val="00E73CCC"/>
    <w:rsid w:val="00E74165"/>
    <w:rsid w:val="00E7498A"/>
    <w:rsid w:val="00E8001A"/>
    <w:rsid w:val="00E8097F"/>
    <w:rsid w:val="00E83922"/>
    <w:rsid w:val="00E84577"/>
    <w:rsid w:val="00E846CC"/>
    <w:rsid w:val="00E8490D"/>
    <w:rsid w:val="00E84A7F"/>
    <w:rsid w:val="00E84B2B"/>
    <w:rsid w:val="00E85140"/>
    <w:rsid w:val="00E8526E"/>
    <w:rsid w:val="00E861AD"/>
    <w:rsid w:val="00E86716"/>
    <w:rsid w:val="00E86724"/>
    <w:rsid w:val="00E868B3"/>
    <w:rsid w:val="00E90C86"/>
    <w:rsid w:val="00E91278"/>
    <w:rsid w:val="00E9160D"/>
    <w:rsid w:val="00E921B8"/>
    <w:rsid w:val="00E925E3"/>
    <w:rsid w:val="00E92641"/>
    <w:rsid w:val="00E92C84"/>
    <w:rsid w:val="00E92CA5"/>
    <w:rsid w:val="00E93C28"/>
    <w:rsid w:val="00E93D88"/>
    <w:rsid w:val="00E95807"/>
    <w:rsid w:val="00E95B24"/>
    <w:rsid w:val="00E9617C"/>
    <w:rsid w:val="00E97169"/>
    <w:rsid w:val="00E9758F"/>
    <w:rsid w:val="00EA1478"/>
    <w:rsid w:val="00EA1786"/>
    <w:rsid w:val="00EA2402"/>
    <w:rsid w:val="00EA5C41"/>
    <w:rsid w:val="00EA604F"/>
    <w:rsid w:val="00EA6292"/>
    <w:rsid w:val="00EA6DB9"/>
    <w:rsid w:val="00EA70ED"/>
    <w:rsid w:val="00EA78BE"/>
    <w:rsid w:val="00EB0483"/>
    <w:rsid w:val="00EB0722"/>
    <w:rsid w:val="00EB1534"/>
    <w:rsid w:val="00EB1CC9"/>
    <w:rsid w:val="00EB1E8A"/>
    <w:rsid w:val="00EB297F"/>
    <w:rsid w:val="00EB2D07"/>
    <w:rsid w:val="00EB35C6"/>
    <w:rsid w:val="00EB563F"/>
    <w:rsid w:val="00EB6303"/>
    <w:rsid w:val="00EB6DCF"/>
    <w:rsid w:val="00EC01B0"/>
    <w:rsid w:val="00EC1749"/>
    <w:rsid w:val="00EC192C"/>
    <w:rsid w:val="00EC1BCC"/>
    <w:rsid w:val="00EC2321"/>
    <w:rsid w:val="00EC29B1"/>
    <w:rsid w:val="00EC3464"/>
    <w:rsid w:val="00EC362F"/>
    <w:rsid w:val="00EC3E6C"/>
    <w:rsid w:val="00EC45C8"/>
    <w:rsid w:val="00EC4C76"/>
    <w:rsid w:val="00EC621B"/>
    <w:rsid w:val="00EC7224"/>
    <w:rsid w:val="00EC7740"/>
    <w:rsid w:val="00ED1220"/>
    <w:rsid w:val="00ED1556"/>
    <w:rsid w:val="00ED1749"/>
    <w:rsid w:val="00ED1DC6"/>
    <w:rsid w:val="00ED2457"/>
    <w:rsid w:val="00ED438F"/>
    <w:rsid w:val="00ED5123"/>
    <w:rsid w:val="00ED6119"/>
    <w:rsid w:val="00ED740F"/>
    <w:rsid w:val="00ED749F"/>
    <w:rsid w:val="00ED7981"/>
    <w:rsid w:val="00ED7BB0"/>
    <w:rsid w:val="00EE0D75"/>
    <w:rsid w:val="00EE1137"/>
    <w:rsid w:val="00EE1B35"/>
    <w:rsid w:val="00EE1E6A"/>
    <w:rsid w:val="00EE273A"/>
    <w:rsid w:val="00EE3BC6"/>
    <w:rsid w:val="00EE3F1B"/>
    <w:rsid w:val="00EE438B"/>
    <w:rsid w:val="00EE486D"/>
    <w:rsid w:val="00EE48DC"/>
    <w:rsid w:val="00EE4BCD"/>
    <w:rsid w:val="00EE4EB9"/>
    <w:rsid w:val="00EE56D2"/>
    <w:rsid w:val="00EE5DE0"/>
    <w:rsid w:val="00EE6E6C"/>
    <w:rsid w:val="00EE700E"/>
    <w:rsid w:val="00EE7217"/>
    <w:rsid w:val="00EE7311"/>
    <w:rsid w:val="00EF1151"/>
    <w:rsid w:val="00EF2084"/>
    <w:rsid w:val="00EF24ED"/>
    <w:rsid w:val="00EF27C0"/>
    <w:rsid w:val="00EF2C7A"/>
    <w:rsid w:val="00EF32A3"/>
    <w:rsid w:val="00EF356F"/>
    <w:rsid w:val="00EF4DC8"/>
    <w:rsid w:val="00EF568F"/>
    <w:rsid w:val="00EF5A18"/>
    <w:rsid w:val="00EF64DB"/>
    <w:rsid w:val="00EF6CDC"/>
    <w:rsid w:val="00F0031A"/>
    <w:rsid w:val="00F00734"/>
    <w:rsid w:val="00F00935"/>
    <w:rsid w:val="00F00B23"/>
    <w:rsid w:val="00F00C65"/>
    <w:rsid w:val="00F02936"/>
    <w:rsid w:val="00F031D7"/>
    <w:rsid w:val="00F034D2"/>
    <w:rsid w:val="00F034D3"/>
    <w:rsid w:val="00F0454B"/>
    <w:rsid w:val="00F06632"/>
    <w:rsid w:val="00F06CC3"/>
    <w:rsid w:val="00F1026D"/>
    <w:rsid w:val="00F1088F"/>
    <w:rsid w:val="00F10A6B"/>
    <w:rsid w:val="00F11373"/>
    <w:rsid w:val="00F11F6F"/>
    <w:rsid w:val="00F1288C"/>
    <w:rsid w:val="00F144C9"/>
    <w:rsid w:val="00F17920"/>
    <w:rsid w:val="00F21376"/>
    <w:rsid w:val="00F21C6D"/>
    <w:rsid w:val="00F2272D"/>
    <w:rsid w:val="00F250AA"/>
    <w:rsid w:val="00F25693"/>
    <w:rsid w:val="00F25794"/>
    <w:rsid w:val="00F2582B"/>
    <w:rsid w:val="00F26310"/>
    <w:rsid w:val="00F27285"/>
    <w:rsid w:val="00F27CC5"/>
    <w:rsid w:val="00F315F5"/>
    <w:rsid w:val="00F3213C"/>
    <w:rsid w:val="00F32E1C"/>
    <w:rsid w:val="00F33B19"/>
    <w:rsid w:val="00F340F3"/>
    <w:rsid w:val="00F34187"/>
    <w:rsid w:val="00F34758"/>
    <w:rsid w:val="00F422B8"/>
    <w:rsid w:val="00F428DB"/>
    <w:rsid w:val="00F42B9C"/>
    <w:rsid w:val="00F42FE6"/>
    <w:rsid w:val="00F4428D"/>
    <w:rsid w:val="00F444D5"/>
    <w:rsid w:val="00F450BF"/>
    <w:rsid w:val="00F458C0"/>
    <w:rsid w:val="00F46715"/>
    <w:rsid w:val="00F46768"/>
    <w:rsid w:val="00F46EC3"/>
    <w:rsid w:val="00F47F65"/>
    <w:rsid w:val="00F50FDB"/>
    <w:rsid w:val="00F5260C"/>
    <w:rsid w:val="00F52771"/>
    <w:rsid w:val="00F52B11"/>
    <w:rsid w:val="00F52F17"/>
    <w:rsid w:val="00F53254"/>
    <w:rsid w:val="00F536C2"/>
    <w:rsid w:val="00F542D8"/>
    <w:rsid w:val="00F5522F"/>
    <w:rsid w:val="00F55632"/>
    <w:rsid w:val="00F561C2"/>
    <w:rsid w:val="00F56BD4"/>
    <w:rsid w:val="00F56D0B"/>
    <w:rsid w:val="00F56E04"/>
    <w:rsid w:val="00F60159"/>
    <w:rsid w:val="00F60432"/>
    <w:rsid w:val="00F606AF"/>
    <w:rsid w:val="00F61240"/>
    <w:rsid w:val="00F619FF"/>
    <w:rsid w:val="00F622CE"/>
    <w:rsid w:val="00F627B0"/>
    <w:rsid w:val="00F62909"/>
    <w:rsid w:val="00F630D1"/>
    <w:rsid w:val="00F64620"/>
    <w:rsid w:val="00F667EA"/>
    <w:rsid w:val="00F67487"/>
    <w:rsid w:val="00F675BB"/>
    <w:rsid w:val="00F67AC7"/>
    <w:rsid w:val="00F7045B"/>
    <w:rsid w:val="00F70645"/>
    <w:rsid w:val="00F71541"/>
    <w:rsid w:val="00F717FA"/>
    <w:rsid w:val="00F71A45"/>
    <w:rsid w:val="00F72723"/>
    <w:rsid w:val="00F72BC7"/>
    <w:rsid w:val="00F72EBF"/>
    <w:rsid w:val="00F7319A"/>
    <w:rsid w:val="00F775CE"/>
    <w:rsid w:val="00F77E3F"/>
    <w:rsid w:val="00F77EE5"/>
    <w:rsid w:val="00F80DB8"/>
    <w:rsid w:val="00F8212E"/>
    <w:rsid w:val="00F8234F"/>
    <w:rsid w:val="00F82EAA"/>
    <w:rsid w:val="00F82F02"/>
    <w:rsid w:val="00F83CD6"/>
    <w:rsid w:val="00F83DAA"/>
    <w:rsid w:val="00F83F10"/>
    <w:rsid w:val="00F85394"/>
    <w:rsid w:val="00F861EF"/>
    <w:rsid w:val="00F86A7B"/>
    <w:rsid w:val="00F86C9F"/>
    <w:rsid w:val="00F874D8"/>
    <w:rsid w:val="00F87DF7"/>
    <w:rsid w:val="00F935C2"/>
    <w:rsid w:val="00F93960"/>
    <w:rsid w:val="00F942B4"/>
    <w:rsid w:val="00F94423"/>
    <w:rsid w:val="00F95400"/>
    <w:rsid w:val="00F97642"/>
    <w:rsid w:val="00FA09A5"/>
    <w:rsid w:val="00FA0B67"/>
    <w:rsid w:val="00FA0E5E"/>
    <w:rsid w:val="00FA16DE"/>
    <w:rsid w:val="00FA1B89"/>
    <w:rsid w:val="00FA2379"/>
    <w:rsid w:val="00FA2E21"/>
    <w:rsid w:val="00FA2F24"/>
    <w:rsid w:val="00FA3157"/>
    <w:rsid w:val="00FA3B30"/>
    <w:rsid w:val="00FA3D5D"/>
    <w:rsid w:val="00FA5557"/>
    <w:rsid w:val="00FA5B4A"/>
    <w:rsid w:val="00FA5E1E"/>
    <w:rsid w:val="00FA618C"/>
    <w:rsid w:val="00FA61D8"/>
    <w:rsid w:val="00FA63BA"/>
    <w:rsid w:val="00FA79F7"/>
    <w:rsid w:val="00FA7BA7"/>
    <w:rsid w:val="00FB04D7"/>
    <w:rsid w:val="00FB07C7"/>
    <w:rsid w:val="00FB13C7"/>
    <w:rsid w:val="00FB1544"/>
    <w:rsid w:val="00FB1720"/>
    <w:rsid w:val="00FB1B00"/>
    <w:rsid w:val="00FB3699"/>
    <w:rsid w:val="00FB3EF1"/>
    <w:rsid w:val="00FB52F1"/>
    <w:rsid w:val="00FB66EB"/>
    <w:rsid w:val="00FB68E2"/>
    <w:rsid w:val="00FB6EFA"/>
    <w:rsid w:val="00FB7280"/>
    <w:rsid w:val="00FB7D20"/>
    <w:rsid w:val="00FB7D2E"/>
    <w:rsid w:val="00FC097A"/>
    <w:rsid w:val="00FC0F16"/>
    <w:rsid w:val="00FC110E"/>
    <w:rsid w:val="00FC188A"/>
    <w:rsid w:val="00FC1F5D"/>
    <w:rsid w:val="00FC3492"/>
    <w:rsid w:val="00FC379F"/>
    <w:rsid w:val="00FC3B99"/>
    <w:rsid w:val="00FC4092"/>
    <w:rsid w:val="00FC45B2"/>
    <w:rsid w:val="00FC4688"/>
    <w:rsid w:val="00FC499E"/>
    <w:rsid w:val="00FC5391"/>
    <w:rsid w:val="00FC55BB"/>
    <w:rsid w:val="00FC5D5F"/>
    <w:rsid w:val="00FC6270"/>
    <w:rsid w:val="00FC7F0C"/>
    <w:rsid w:val="00FD0705"/>
    <w:rsid w:val="00FD088C"/>
    <w:rsid w:val="00FD1DCC"/>
    <w:rsid w:val="00FD2427"/>
    <w:rsid w:val="00FD28B9"/>
    <w:rsid w:val="00FD5344"/>
    <w:rsid w:val="00FD5F8D"/>
    <w:rsid w:val="00FE05D6"/>
    <w:rsid w:val="00FE0833"/>
    <w:rsid w:val="00FE1FBC"/>
    <w:rsid w:val="00FE237E"/>
    <w:rsid w:val="00FE48AF"/>
    <w:rsid w:val="00FE4A60"/>
    <w:rsid w:val="00FE64C2"/>
    <w:rsid w:val="00FE72BE"/>
    <w:rsid w:val="00FE747A"/>
    <w:rsid w:val="00FE768B"/>
    <w:rsid w:val="00FF0EF1"/>
    <w:rsid w:val="00FF1082"/>
    <w:rsid w:val="00FF109F"/>
    <w:rsid w:val="00FF263D"/>
    <w:rsid w:val="00FF2C30"/>
    <w:rsid w:val="00FF2D87"/>
    <w:rsid w:val="00FF2FA0"/>
    <w:rsid w:val="00FF31A1"/>
    <w:rsid w:val="00FF3C23"/>
    <w:rsid w:val="00FF3E54"/>
    <w:rsid w:val="00FF451D"/>
    <w:rsid w:val="00FF5059"/>
    <w:rsid w:val="00FF5659"/>
    <w:rsid w:val="00FF5960"/>
    <w:rsid w:val="00FF6715"/>
    <w:rsid w:val="00FF6E41"/>
    <w:rsid w:val="00FF766F"/>
    <w:rsid w:val="00FF7825"/>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4FCE158"/>
  <w15:docId w15:val="{8C7F80AE-BC91-4328-A796-4EF48B1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character" w:customStyle="1" w:styleId="p20">
    <w:name w:val="p20"/>
    <w:basedOn w:val="a0"/>
    <w:rsid w:val="0059429D"/>
  </w:style>
  <w:style w:type="paragraph" w:styleId="a9">
    <w:name w:val="Note Heading"/>
    <w:basedOn w:val="a"/>
    <w:next w:val="a"/>
    <w:link w:val="aa"/>
    <w:rsid w:val="00900E90"/>
    <w:pPr>
      <w:jc w:val="center"/>
    </w:pPr>
    <w:rPr>
      <w:rFonts w:hAnsi="ＭＳ ゴシック"/>
      <w:sz w:val="18"/>
      <w:szCs w:val="18"/>
    </w:rPr>
  </w:style>
  <w:style w:type="character" w:customStyle="1" w:styleId="aa">
    <w:name w:val="記 (文字)"/>
    <w:link w:val="a9"/>
    <w:rsid w:val="00900E90"/>
    <w:rPr>
      <w:rFonts w:hAnsi="ＭＳ ゴシック"/>
      <w:kern w:val="2"/>
      <w:sz w:val="18"/>
      <w:szCs w:val="18"/>
    </w:rPr>
  </w:style>
  <w:style w:type="paragraph" w:styleId="ab">
    <w:name w:val="Closing"/>
    <w:basedOn w:val="a"/>
    <w:link w:val="ac"/>
    <w:rsid w:val="00900E90"/>
    <w:pPr>
      <w:jc w:val="right"/>
    </w:pPr>
    <w:rPr>
      <w:rFonts w:hAnsi="ＭＳ ゴシック"/>
      <w:sz w:val="18"/>
      <w:szCs w:val="18"/>
    </w:rPr>
  </w:style>
  <w:style w:type="character" w:customStyle="1" w:styleId="ac">
    <w:name w:val="結語 (文字)"/>
    <w:link w:val="ab"/>
    <w:rsid w:val="00900E90"/>
    <w:rPr>
      <w:rFonts w:hAnsi="ＭＳ ゴシック"/>
      <w:kern w:val="2"/>
      <w:sz w:val="18"/>
      <w:szCs w:val="18"/>
    </w:rPr>
  </w:style>
  <w:style w:type="character" w:styleId="ad">
    <w:name w:val="Hyperlink"/>
    <w:uiPriority w:val="99"/>
    <w:unhideWhenUsed/>
    <w:rsid w:val="00EF27C0"/>
    <w:rPr>
      <w:color w:val="0000FF"/>
      <w:u w:val="single"/>
    </w:rPr>
  </w:style>
  <w:style w:type="character" w:customStyle="1" w:styleId="cm30">
    <w:name w:val="cm30"/>
    <w:basedOn w:val="a0"/>
    <w:rsid w:val="00DB7997"/>
  </w:style>
  <w:style w:type="paragraph" w:styleId="ae">
    <w:name w:val="List Paragraph"/>
    <w:basedOn w:val="a"/>
    <w:uiPriority w:val="34"/>
    <w:qFormat/>
    <w:rsid w:val="004F2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 w:id="1442071601">
      <w:bodyDiv w:val="1"/>
      <w:marLeft w:val="0"/>
      <w:marRight w:val="0"/>
      <w:marTop w:val="0"/>
      <w:marBottom w:val="0"/>
      <w:divBdr>
        <w:top w:val="none" w:sz="0" w:space="0" w:color="auto"/>
        <w:left w:val="none" w:sz="0" w:space="0" w:color="auto"/>
        <w:bottom w:val="none" w:sz="0" w:space="0" w:color="auto"/>
        <w:right w:val="none" w:sz="0" w:space="0" w:color="auto"/>
      </w:divBdr>
    </w:div>
    <w:div w:id="1700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5865-B446-4CA7-A1C7-57E88337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43</Pages>
  <Words>9580</Words>
  <Characters>54609</Characters>
  <Application>Microsoft Office Word</Application>
  <DocSecurity>0</DocSecurity>
  <Lines>455</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64061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Administrator</cp:lastModifiedBy>
  <cp:revision>234</cp:revision>
  <cp:lastPrinted>2018-03-08T04:24:00Z</cp:lastPrinted>
  <dcterms:created xsi:type="dcterms:W3CDTF">2021-01-19T06:56:00Z</dcterms:created>
  <dcterms:modified xsi:type="dcterms:W3CDTF">2021-11-02T04:57:00Z</dcterms:modified>
</cp:coreProperties>
</file>