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4"/>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6478AD">
        <w:rPr>
          <w:rFonts w:hint="eastAsia"/>
          <w:sz w:val="24"/>
        </w:rPr>
        <w:t>指定</w:t>
      </w:r>
      <w:r w:rsidR="001C557F">
        <w:rPr>
          <w:rFonts w:hint="eastAsia"/>
          <w:sz w:val="24"/>
        </w:rPr>
        <w:t>居宅</w:t>
      </w:r>
      <w:r w:rsidR="00013017">
        <w:rPr>
          <w:rFonts w:hint="eastAsia"/>
          <w:sz w:val="24"/>
        </w:rPr>
        <w:t>介護</w:t>
      </w:r>
      <w:r w:rsidR="001C557F">
        <w:rPr>
          <w:rFonts w:hint="eastAsia"/>
          <w:sz w:val="24"/>
        </w:rPr>
        <w:t>支援</w:t>
      </w:r>
      <w:r>
        <w:rPr>
          <w:rFonts w:hint="eastAsia"/>
          <w:sz w:val="24"/>
        </w:rPr>
        <w:t>）</w:t>
      </w:r>
    </w:p>
    <w:p w:rsidR="00DA36A9" w:rsidRDefault="00D10397" w:rsidP="00DA36A9">
      <w:pPr>
        <w:pStyle w:val="a6"/>
        <w:spacing w:line="240" w:lineRule="auto"/>
        <w:ind w:firstLine="0"/>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3" type="#_x0000_t65" style="position:absolute;left:0;text-align:left;margin-left:1.1pt;margin-top:9.8pt;width:457.5pt;height:44.25pt;z-index:251673600;mso-position-horizontal-relative:text;mso-position-vertical-relative:text" adj="19222" filled="f" strokeweight="1pt">
            <v:stroke dashstyle="1 1"/>
            <v:textbox style="mso-next-textbox:#_x0000_s1073">
              <w:txbxContent>
                <w:p w:rsidR="00D10397" w:rsidRPr="003C3095" w:rsidRDefault="00D10397" w:rsidP="00DA36A9">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DA36A9" w:rsidRDefault="00DA36A9" w:rsidP="00DA36A9">
      <w:pPr>
        <w:pStyle w:val="a6"/>
        <w:spacing w:line="240" w:lineRule="auto"/>
        <w:ind w:firstLine="0"/>
      </w:pPr>
    </w:p>
    <w:p w:rsidR="00DA36A9" w:rsidRDefault="00DA36A9" w:rsidP="00DA36A9">
      <w:pPr>
        <w:pStyle w:val="a6"/>
        <w:spacing w:line="240" w:lineRule="auto"/>
        <w:ind w:firstLine="0"/>
      </w:pPr>
    </w:p>
    <w:p w:rsidR="00DA36A9" w:rsidRDefault="00DA36A9" w:rsidP="00DA36A9">
      <w:pPr>
        <w:pStyle w:val="a6"/>
        <w:spacing w:line="240" w:lineRule="auto"/>
        <w:ind w:firstLine="0"/>
      </w:pPr>
    </w:p>
    <w:p w:rsidR="00B643F9" w:rsidRPr="004327CD" w:rsidRDefault="00B643F9" w:rsidP="0048554C">
      <w:pPr>
        <w:pStyle w:val="a6"/>
        <w:spacing w:line="240" w:lineRule="auto"/>
      </w:pPr>
      <w:r>
        <w:rPr>
          <w:rFonts w:hint="eastAsia"/>
        </w:rPr>
        <w:t>あなた（</w:t>
      </w:r>
      <w:r w:rsidR="0021120A">
        <w:rPr>
          <w:rFonts w:hint="eastAsia"/>
        </w:rPr>
        <w:t>又は</w:t>
      </w:r>
      <w:r>
        <w:rPr>
          <w:rFonts w:hint="eastAsia"/>
        </w:rPr>
        <w:t>あなたの家族）が利用しようと考えている</w:t>
      </w:r>
      <w:r w:rsidR="00EC1B6F">
        <w:rPr>
          <w:rFonts w:hint="eastAsia"/>
        </w:rPr>
        <w:t>指定</w:t>
      </w:r>
      <w:r w:rsidR="00F37415">
        <w:rPr>
          <w:rFonts w:hint="eastAsia"/>
        </w:rPr>
        <w:t>居宅</w:t>
      </w:r>
      <w:r w:rsidR="00013017">
        <w:rPr>
          <w:rFonts w:hint="eastAsia"/>
        </w:rPr>
        <w:t>介護</w:t>
      </w:r>
      <w:r w:rsidR="00F37415">
        <w:rPr>
          <w:rFonts w:hint="eastAsia"/>
        </w:rPr>
        <w:t>支援</w:t>
      </w:r>
      <w:r>
        <w:rPr>
          <w:rFonts w:hint="eastAsia"/>
        </w:rPr>
        <w:t>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327CD">
        <w:trPr>
          <w:trHeight w:val="1034"/>
        </w:trPr>
        <w:tc>
          <w:tcPr>
            <w:tcW w:w="9064" w:type="dxa"/>
          </w:tcPr>
          <w:p w:rsidR="00B643F9" w:rsidRPr="004327CD" w:rsidRDefault="00013017" w:rsidP="00FD1C2D">
            <w:pPr>
              <w:ind w:firstLineChars="100" w:firstLine="236"/>
              <w:rPr>
                <w:sz w:val="24"/>
              </w:rPr>
            </w:pPr>
            <w:r w:rsidRPr="004327CD">
              <w:rPr>
                <w:rFonts w:hint="eastAsia"/>
                <w:sz w:val="24"/>
              </w:rPr>
              <w:t>この「重要事項説明書」は、「</w:t>
            </w:r>
            <w:r w:rsidR="00B7665A">
              <w:rPr>
                <w:rFonts w:hint="eastAsia"/>
                <w:sz w:val="24"/>
              </w:rPr>
              <w:t>枚方市</w:t>
            </w:r>
            <w:r w:rsidR="00F37415" w:rsidRPr="004327CD">
              <w:rPr>
                <w:rFonts w:hint="eastAsia"/>
                <w:sz w:val="24"/>
              </w:rPr>
              <w:t>指定居宅介護支援</w:t>
            </w:r>
            <w:r w:rsidR="00B7665A">
              <w:rPr>
                <w:rFonts w:hint="eastAsia"/>
                <w:sz w:val="24"/>
              </w:rPr>
              <w:t>事業者の指定並びに指定居宅介護支援等の事業の人員及び運営に関する基準を定める条例（平成26年枚方市条例第54号）」の</w:t>
            </w:r>
            <w:r w:rsidR="00B643F9" w:rsidRPr="004327CD">
              <w:rPr>
                <w:rFonts w:hint="eastAsia"/>
                <w:sz w:val="24"/>
              </w:rPr>
              <w:t>規定に基づき、</w:t>
            </w:r>
            <w:r w:rsidR="00EC1B6F" w:rsidRPr="004327CD">
              <w:rPr>
                <w:rFonts w:hint="eastAsia"/>
                <w:sz w:val="24"/>
              </w:rPr>
              <w:t>指定</w:t>
            </w:r>
            <w:r w:rsidR="00F37415" w:rsidRPr="004327CD">
              <w:rPr>
                <w:rFonts w:hint="eastAsia"/>
                <w:sz w:val="24"/>
              </w:rPr>
              <w:t>居宅</w:t>
            </w:r>
            <w:r w:rsidRPr="004327CD">
              <w:rPr>
                <w:rFonts w:hint="eastAsia"/>
                <w:sz w:val="24"/>
              </w:rPr>
              <w:t>介護</w:t>
            </w:r>
            <w:r w:rsidR="00F37415" w:rsidRPr="004327CD">
              <w:rPr>
                <w:rFonts w:hint="eastAsia"/>
                <w:sz w:val="24"/>
              </w:rPr>
              <w:t>支援</w:t>
            </w:r>
            <w:r w:rsidR="00B643F9" w:rsidRPr="004327CD">
              <w:rPr>
                <w:rFonts w:hint="eastAsia"/>
                <w:sz w:val="24"/>
              </w:rPr>
              <w:t>提供</w:t>
            </w:r>
            <w:r w:rsidR="000F40E0" w:rsidRPr="004327CD">
              <w:rPr>
                <w:rFonts w:hint="eastAsia"/>
                <w:sz w:val="24"/>
              </w:rPr>
              <w:t>の</w:t>
            </w:r>
            <w:r w:rsidR="00B643F9" w:rsidRPr="004327CD">
              <w:rPr>
                <w:rFonts w:hint="eastAsia"/>
                <w:sz w:val="24"/>
              </w:rPr>
              <w:t>契約締結に際して、</w:t>
            </w:r>
            <w:r w:rsidR="00737AD6" w:rsidRPr="004327CD">
              <w:rPr>
                <w:rFonts w:hint="eastAsia"/>
                <w:sz w:val="24"/>
              </w:rPr>
              <w:t>ご注意いただきたいことを</w:t>
            </w:r>
            <w:r w:rsidR="00B643F9" w:rsidRPr="004327CD">
              <w:rPr>
                <w:rFonts w:hint="eastAsia"/>
                <w:sz w:val="24"/>
              </w:rPr>
              <w:t>説明</w:t>
            </w:r>
            <w:r w:rsidR="00737AD6" w:rsidRPr="004327CD">
              <w:rPr>
                <w:rFonts w:hint="eastAsia"/>
                <w:sz w:val="24"/>
              </w:rPr>
              <w:t>する</w:t>
            </w:r>
            <w:r w:rsidR="00B643F9" w:rsidRPr="004327CD">
              <w:rPr>
                <w:rFonts w:hint="eastAsia"/>
                <w:sz w:val="24"/>
              </w:rPr>
              <w:t>ものです。</w:t>
            </w:r>
          </w:p>
        </w:tc>
      </w:tr>
    </w:tbl>
    <w:p w:rsidR="00DC4AA2" w:rsidRPr="004327CD" w:rsidRDefault="00DC4AA2" w:rsidP="00CC58B5">
      <w:pPr>
        <w:rPr>
          <w:sz w:val="22"/>
          <w:szCs w:val="22"/>
        </w:rPr>
      </w:pPr>
    </w:p>
    <w:p w:rsidR="00B643F9" w:rsidRPr="004327CD" w:rsidRDefault="00B643F9" w:rsidP="00CC58B5">
      <w:pPr>
        <w:rPr>
          <w:sz w:val="22"/>
          <w:szCs w:val="22"/>
        </w:rPr>
      </w:pPr>
      <w:r w:rsidRPr="004327CD">
        <w:rPr>
          <w:rFonts w:hint="eastAsia"/>
          <w:sz w:val="22"/>
          <w:szCs w:val="22"/>
        </w:rPr>
        <w:t xml:space="preserve">１　</w:t>
      </w:r>
      <w:r w:rsidR="00EC1B6F" w:rsidRPr="004327CD">
        <w:rPr>
          <w:rFonts w:hint="eastAsia"/>
          <w:sz w:val="22"/>
          <w:szCs w:val="22"/>
        </w:rPr>
        <w:t>指定</w:t>
      </w:r>
      <w:r w:rsidR="00F37415" w:rsidRPr="004327CD">
        <w:rPr>
          <w:rFonts w:hint="eastAsia"/>
          <w:sz w:val="22"/>
          <w:szCs w:val="22"/>
        </w:rPr>
        <w:t>居宅介護支援</w:t>
      </w:r>
      <w:r w:rsidRPr="004327CD">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trPr>
          <w:trHeight w:val="359"/>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8"/>
              </w:rPr>
              <w:t>事業者名</w:t>
            </w:r>
            <w:r w:rsidRPr="009A32B7">
              <w:rPr>
                <w:rFonts w:hint="eastAsia"/>
                <w:spacing w:val="-1"/>
                <w:kern w:val="0"/>
                <w:sz w:val="22"/>
                <w:szCs w:val="22"/>
                <w:fitText w:val="1648" w:id="-1521737728"/>
              </w:rPr>
              <w:t>称</w:t>
            </w:r>
          </w:p>
        </w:tc>
        <w:tc>
          <w:tcPr>
            <w:tcW w:w="7084" w:type="dxa"/>
            <w:vAlign w:val="center"/>
          </w:tcPr>
          <w:p w:rsidR="00B643F9" w:rsidRPr="004327CD" w:rsidRDefault="00B643F9" w:rsidP="00CC58B5">
            <w:pPr>
              <w:rPr>
                <w:sz w:val="22"/>
                <w:szCs w:val="22"/>
              </w:rPr>
            </w:pPr>
            <w:r w:rsidRPr="004327CD">
              <w:rPr>
                <w:rFonts w:hint="eastAsia"/>
                <w:sz w:val="22"/>
                <w:szCs w:val="22"/>
              </w:rPr>
              <w:t>（法人</w:t>
            </w:r>
            <w:r w:rsidR="009F2E15" w:rsidRPr="004327CD">
              <w:rPr>
                <w:rFonts w:hint="eastAsia"/>
                <w:sz w:val="22"/>
                <w:szCs w:val="22"/>
              </w:rPr>
              <w:t>種別</w:t>
            </w:r>
            <w:r w:rsidRPr="004327CD">
              <w:rPr>
                <w:rFonts w:hint="eastAsia"/>
                <w:sz w:val="22"/>
                <w:szCs w:val="22"/>
              </w:rPr>
              <w:t>及び法人の名称）</w:t>
            </w:r>
          </w:p>
        </w:tc>
      </w:tr>
      <w:tr w:rsidR="00B643F9" w:rsidRPr="004327CD">
        <w:trPr>
          <w:trHeight w:val="342"/>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7"/>
              </w:rPr>
              <w:t>代表者氏</w:t>
            </w:r>
            <w:r w:rsidRPr="009A32B7">
              <w:rPr>
                <w:rFonts w:hint="eastAsia"/>
                <w:spacing w:val="-1"/>
                <w:kern w:val="0"/>
                <w:sz w:val="22"/>
                <w:szCs w:val="22"/>
                <w:fitText w:val="1648" w:id="-1521737727"/>
              </w:rPr>
              <w:t>名</w:t>
            </w:r>
          </w:p>
        </w:tc>
        <w:tc>
          <w:tcPr>
            <w:tcW w:w="7084" w:type="dxa"/>
            <w:vAlign w:val="center"/>
          </w:tcPr>
          <w:p w:rsidR="00B643F9" w:rsidRPr="004327CD" w:rsidRDefault="00B643F9" w:rsidP="00CC58B5">
            <w:pPr>
              <w:rPr>
                <w:sz w:val="22"/>
                <w:szCs w:val="22"/>
              </w:rPr>
            </w:pPr>
            <w:r w:rsidRPr="004327CD">
              <w:rPr>
                <w:rFonts w:hint="eastAsia"/>
                <w:sz w:val="22"/>
                <w:szCs w:val="22"/>
              </w:rPr>
              <w:t>（代表者</w:t>
            </w:r>
            <w:r w:rsidR="00FA53DB" w:rsidRPr="004327CD">
              <w:rPr>
                <w:rFonts w:hint="eastAsia"/>
                <w:sz w:val="22"/>
                <w:szCs w:val="22"/>
              </w:rPr>
              <w:t>の役職名及び</w:t>
            </w:r>
            <w:r w:rsidRPr="004327CD">
              <w:rPr>
                <w:rFonts w:hint="eastAsia"/>
                <w:sz w:val="22"/>
                <w:szCs w:val="22"/>
              </w:rPr>
              <w:t>氏名）</w:t>
            </w:r>
          </w:p>
        </w:tc>
      </w:tr>
      <w:tr w:rsidR="00B643F9" w:rsidRPr="004327CD">
        <w:trPr>
          <w:trHeight w:val="610"/>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6"/>
              </w:rPr>
              <w:t>本社所在</w:t>
            </w:r>
            <w:r w:rsidRPr="009A32B7">
              <w:rPr>
                <w:rFonts w:hint="eastAsia"/>
                <w:spacing w:val="-1"/>
                <w:kern w:val="0"/>
                <w:sz w:val="22"/>
                <w:szCs w:val="22"/>
                <w:fitText w:val="1648" w:id="-1521737726"/>
              </w:rPr>
              <w:t>地</w:t>
            </w:r>
          </w:p>
          <w:p w:rsidR="00B643F9" w:rsidRPr="004327CD" w:rsidRDefault="00B643F9" w:rsidP="00CC58B5">
            <w:pPr>
              <w:jc w:val="center"/>
              <w:rPr>
                <w:sz w:val="22"/>
                <w:szCs w:val="22"/>
              </w:rPr>
            </w:pPr>
            <w:r w:rsidRPr="009A32B7">
              <w:rPr>
                <w:rFonts w:hint="eastAsia"/>
                <w:w w:val="62"/>
                <w:kern w:val="0"/>
                <w:sz w:val="22"/>
                <w:szCs w:val="22"/>
                <w:fitText w:val="1648" w:id="-1521737725"/>
              </w:rPr>
              <w:t>（連絡先</w:t>
            </w:r>
            <w:r w:rsidR="00FA53DB" w:rsidRPr="009A32B7">
              <w:rPr>
                <w:rFonts w:hint="eastAsia"/>
                <w:w w:val="62"/>
                <w:kern w:val="0"/>
                <w:sz w:val="22"/>
                <w:szCs w:val="22"/>
                <w:fitText w:val="1648" w:id="-1521737725"/>
              </w:rPr>
              <w:t>及び電話番号等</w:t>
            </w:r>
            <w:r w:rsidRPr="009A32B7">
              <w:rPr>
                <w:rFonts w:hint="eastAsia"/>
                <w:spacing w:val="9"/>
                <w:w w:val="62"/>
                <w:kern w:val="0"/>
                <w:sz w:val="22"/>
                <w:szCs w:val="22"/>
                <w:fitText w:val="1648" w:id="-1521737725"/>
              </w:rPr>
              <w:t>）</w:t>
            </w:r>
          </w:p>
        </w:tc>
        <w:tc>
          <w:tcPr>
            <w:tcW w:w="7084" w:type="dxa"/>
            <w:vAlign w:val="center"/>
          </w:tcPr>
          <w:p w:rsidR="00B643F9" w:rsidRPr="004327CD" w:rsidRDefault="00B643F9" w:rsidP="00CC58B5">
            <w:pPr>
              <w:rPr>
                <w:sz w:val="22"/>
                <w:szCs w:val="22"/>
              </w:rPr>
            </w:pPr>
            <w:r w:rsidRPr="004327CD">
              <w:rPr>
                <w:rFonts w:hint="eastAsia"/>
                <w:sz w:val="22"/>
                <w:szCs w:val="22"/>
              </w:rPr>
              <w:t>（法人登記簿記載の所在地）</w:t>
            </w:r>
          </w:p>
          <w:p w:rsidR="00B643F9" w:rsidRPr="004327CD" w:rsidRDefault="00B643F9" w:rsidP="00CC58B5">
            <w:pPr>
              <w:rPr>
                <w:sz w:val="22"/>
                <w:szCs w:val="22"/>
              </w:rPr>
            </w:pPr>
            <w:r w:rsidRPr="004327CD">
              <w:rPr>
                <w:rFonts w:hint="eastAsia"/>
                <w:sz w:val="22"/>
                <w:szCs w:val="22"/>
              </w:rPr>
              <w:t>（連絡先部署名）（電話・ﾌｧｯｸｽ番号）</w:t>
            </w:r>
          </w:p>
        </w:tc>
      </w:tr>
      <w:tr w:rsidR="00737AD6" w:rsidRPr="004327CD">
        <w:trPr>
          <w:trHeight w:val="360"/>
        </w:trPr>
        <w:tc>
          <w:tcPr>
            <w:tcW w:w="1980" w:type="dxa"/>
            <w:shd w:val="pct12" w:color="000000" w:fill="FFFFFF"/>
            <w:vAlign w:val="center"/>
          </w:tcPr>
          <w:p w:rsidR="00737AD6" w:rsidRPr="004327CD" w:rsidRDefault="00737AD6" w:rsidP="00CC58B5">
            <w:pPr>
              <w:jc w:val="center"/>
              <w:rPr>
                <w:kern w:val="0"/>
                <w:sz w:val="22"/>
                <w:szCs w:val="22"/>
              </w:rPr>
            </w:pPr>
            <w:r w:rsidRPr="0015316C">
              <w:rPr>
                <w:rFonts w:hint="eastAsia"/>
                <w:w w:val="97"/>
                <w:kern w:val="0"/>
                <w:sz w:val="22"/>
                <w:szCs w:val="22"/>
                <w:fitText w:val="1648" w:id="-1514469120"/>
              </w:rPr>
              <w:t>法人設立年月</w:t>
            </w:r>
            <w:r w:rsidRPr="0015316C">
              <w:rPr>
                <w:rFonts w:hint="eastAsia"/>
                <w:spacing w:val="82"/>
                <w:w w:val="97"/>
                <w:kern w:val="0"/>
                <w:sz w:val="22"/>
                <w:szCs w:val="22"/>
                <w:fitText w:val="1648" w:id="-1514469120"/>
              </w:rPr>
              <w:t>日</w:t>
            </w:r>
          </w:p>
        </w:tc>
        <w:tc>
          <w:tcPr>
            <w:tcW w:w="7084" w:type="dxa"/>
            <w:vAlign w:val="center"/>
          </w:tcPr>
          <w:p w:rsidR="00737AD6" w:rsidRPr="004327CD" w:rsidRDefault="00737AD6" w:rsidP="00CC58B5">
            <w:pPr>
              <w:rPr>
                <w:sz w:val="22"/>
                <w:szCs w:val="22"/>
              </w:rPr>
            </w:pPr>
            <w:r w:rsidRPr="004327CD">
              <w:rPr>
                <w:rFonts w:hint="eastAsia"/>
                <w:sz w:val="22"/>
                <w:szCs w:val="22"/>
              </w:rPr>
              <w:t>（法人設立年月日）</w:t>
            </w:r>
          </w:p>
        </w:tc>
      </w:tr>
    </w:tbl>
    <w:p w:rsidR="00B643F9" w:rsidRDefault="00B643F9" w:rsidP="00CC58B5">
      <w:pPr>
        <w:pStyle w:val="a3"/>
        <w:tabs>
          <w:tab w:val="clear" w:pos="4252"/>
          <w:tab w:val="clear" w:pos="8504"/>
        </w:tabs>
        <w:snapToGrid/>
        <w:rPr>
          <w:sz w:val="22"/>
          <w:szCs w:val="22"/>
        </w:rPr>
      </w:pPr>
    </w:p>
    <w:p w:rsidR="00B643F9" w:rsidRPr="004327CD" w:rsidRDefault="00C70F1B" w:rsidP="00CC58B5">
      <w:pPr>
        <w:rPr>
          <w:sz w:val="22"/>
          <w:szCs w:val="22"/>
        </w:rPr>
      </w:pPr>
      <w:r w:rsidRPr="004327CD">
        <w:rPr>
          <w:rFonts w:hint="eastAsia"/>
          <w:sz w:val="22"/>
          <w:szCs w:val="22"/>
        </w:rPr>
        <w:t xml:space="preserve">２　</w:t>
      </w:r>
      <w:r w:rsidR="00B643F9" w:rsidRPr="004327CD">
        <w:rPr>
          <w:rFonts w:hint="eastAsia"/>
          <w:sz w:val="22"/>
          <w:szCs w:val="22"/>
        </w:rPr>
        <w:t>利用者</w:t>
      </w:r>
      <w:r w:rsidRPr="004327CD">
        <w:rPr>
          <w:rFonts w:hint="eastAsia"/>
          <w:sz w:val="22"/>
          <w:szCs w:val="22"/>
        </w:rPr>
        <w:t>に対しての</w:t>
      </w:r>
      <w:r w:rsidR="00F37415" w:rsidRPr="004327CD">
        <w:rPr>
          <w:rFonts w:hint="eastAsia"/>
          <w:sz w:val="22"/>
          <w:szCs w:val="22"/>
        </w:rPr>
        <w:t>指定居宅介護支援</w:t>
      </w:r>
      <w:r w:rsidR="00B643F9" w:rsidRPr="004327CD">
        <w:rPr>
          <w:rFonts w:hint="eastAsia"/>
          <w:sz w:val="22"/>
          <w:szCs w:val="22"/>
        </w:rPr>
        <w:t>を</w:t>
      </w:r>
      <w:r w:rsidRPr="004327CD">
        <w:rPr>
          <w:rFonts w:hint="eastAsia"/>
          <w:sz w:val="22"/>
          <w:szCs w:val="22"/>
        </w:rPr>
        <w:t>実施</w:t>
      </w:r>
      <w:r w:rsidR="00B643F9" w:rsidRPr="004327CD">
        <w:rPr>
          <w:rFonts w:hint="eastAsia"/>
          <w:sz w:val="22"/>
          <w:szCs w:val="22"/>
        </w:rPr>
        <w:t>する事業所について</w:t>
      </w:r>
    </w:p>
    <w:p w:rsidR="00B643F9" w:rsidRPr="004327CD" w:rsidRDefault="00B643F9" w:rsidP="00CC58B5">
      <w:pPr>
        <w:numPr>
          <w:ilvl w:val="0"/>
          <w:numId w:val="7"/>
        </w:numPr>
        <w:rPr>
          <w:sz w:val="22"/>
          <w:szCs w:val="22"/>
        </w:rPr>
      </w:pPr>
      <w:r w:rsidRPr="004327CD">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trPr>
          <w:trHeight w:val="479"/>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4"/>
              </w:rPr>
              <w:t>事業所名</w:t>
            </w:r>
            <w:r w:rsidRPr="009A32B7">
              <w:rPr>
                <w:rFonts w:hint="eastAsia"/>
                <w:spacing w:val="-1"/>
                <w:kern w:val="0"/>
                <w:sz w:val="22"/>
                <w:szCs w:val="22"/>
                <w:fitText w:val="1648" w:id="-1521737724"/>
              </w:rPr>
              <w:t>称</w:t>
            </w:r>
          </w:p>
        </w:tc>
        <w:tc>
          <w:tcPr>
            <w:tcW w:w="7084" w:type="dxa"/>
            <w:vAlign w:val="center"/>
          </w:tcPr>
          <w:p w:rsidR="00B643F9" w:rsidRPr="004327CD" w:rsidRDefault="00B643F9" w:rsidP="00CC58B5">
            <w:pPr>
              <w:rPr>
                <w:sz w:val="22"/>
                <w:szCs w:val="22"/>
              </w:rPr>
            </w:pPr>
            <w:r w:rsidRPr="004327CD">
              <w:rPr>
                <w:rFonts w:hint="eastAsia"/>
                <w:sz w:val="22"/>
                <w:szCs w:val="22"/>
              </w:rPr>
              <w:t>（指定事業所名称）</w:t>
            </w:r>
          </w:p>
        </w:tc>
      </w:tr>
      <w:tr w:rsidR="00B643F9" w:rsidRPr="004327CD">
        <w:trPr>
          <w:trHeight w:val="608"/>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33"/>
                <w:kern w:val="0"/>
                <w:sz w:val="22"/>
                <w:szCs w:val="22"/>
                <w:fitText w:val="1648" w:id="-1521737723"/>
              </w:rPr>
              <w:t>介護保険指</w:t>
            </w:r>
            <w:r w:rsidRPr="009A32B7">
              <w:rPr>
                <w:rFonts w:hint="eastAsia"/>
                <w:kern w:val="0"/>
                <w:sz w:val="22"/>
                <w:szCs w:val="22"/>
                <w:fitText w:val="1648" w:id="-1521737723"/>
              </w:rPr>
              <w:t>定</w:t>
            </w:r>
          </w:p>
          <w:p w:rsidR="00B643F9" w:rsidRPr="004327CD" w:rsidRDefault="00B643F9" w:rsidP="00BF2D98">
            <w:pPr>
              <w:jc w:val="center"/>
              <w:rPr>
                <w:sz w:val="22"/>
                <w:szCs w:val="22"/>
              </w:rPr>
            </w:pPr>
            <w:r w:rsidRPr="009A32B7">
              <w:rPr>
                <w:rFonts w:hint="eastAsia"/>
                <w:spacing w:val="69"/>
                <w:kern w:val="0"/>
                <w:sz w:val="22"/>
                <w:szCs w:val="22"/>
                <w:fitText w:val="1648" w:id="-1521737722"/>
              </w:rPr>
              <w:t>事業</w:t>
            </w:r>
            <w:r w:rsidR="00BF2D98" w:rsidRPr="009A32B7">
              <w:rPr>
                <w:rFonts w:hint="eastAsia"/>
                <w:spacing w:val="69"/>
                <w:kern w:val="0"/>
                <w:sz w:val="22"/>
                <w:szCs w:val="22"/>
                <w:fitText w:val="1648" w:id="-1521737722"/>
              </w:rPr>
              <w:t>所</w:t>
            </w:r>
            <w:r w:rsidRPr="009A32B7">
              <w:rPr>
                <w:rFonts w:hint="eastAsia"/>
                <w:spacing w:val="69"/>
                <w:kern w:val="0"/>
                <w:sz w:val="22"/>
                <w:szCs w:val="22"/>
                <w:fitText w:val="1648" w:id="-1521737722"/>
              </w:rPr>
              <w:t>番</w:t>
            </w:r>
            <w:r w:rsidRPr="009A32B7">
              <w:rPr>
                <w:rFonts w:hint="eastAsia"/>
                <w:spacing w:val="-1"/>
                <w:kern w:val="0"/>
                <w:sz w:val="22"/>
                <w:szCs w:val="22"/>
                <w:fitText w:val="1648" w:id="-1521737722"/>
              </w:rPr>
              <w:t>号</w:t>
            </w:r>
          </w:p>
        </w:tc>
        <w:tc>
          <w:tcPr>
            <w:tcW w:w="7084" w:type="dxa"/>
            <w:vAlign w:val="center"/>
          </w:tcPr>
          <w:p w:rsidR="00B643F9" w:rsidRPr="004327CD" w:rsidRDefault="00B643F9" w:rsidP="00BF2D98">
            <w:pPr>
              <w:rPr>
                <w:sz w:val="22"/>
                <w:szCs w:val="22"/>
              </w:rPr>
            </w:pPr>
            <w:r w:rsidRPr="004327CD">
              <w:rPr>
                <w:rFonts w:hint="eastAsia"/>
                <w:sz w:val="22"/>
                <w:szCs w:val="22"/>
              </w:rPr>
              <w:t>（指定事業</w:t>
            </w:r>
            <w:r w:rsidR="00BF2D98" w:rsidRPr="004327CD">
              <w:rPr>
                <w:rFonts w:hint="eastAsia"/>
                <w:sz w:val="22"/>
                <w:szCs w:val="22"/>
              </w:rPr>
              <w:t>所</w:t>
            </w:r>
            <w:r w:rsidRPr="004327CD">
              <w:rPr>
                <w:rFonts w:hint="eastAsia"/>
                <w:sz w:val="22"/>
                <w:szCs w:val="22"/>
              </w:rPr>
              <w:t>番号）</w:t>
            </w:r>
          </w:p>
        </w:tc>
      </w:tr>
      <w:tr w:rsidR="00B643F9" w:rsidRPr="004327CD">
        <w:trPr>
          <w:trHeight w:val="315"/>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33"/>
                <w:kern w:val="0"/>
                <w:sz w:val="22"/>
                <w:szCs w:val="22"/>
                <w:fitText w:val="1648" w:id="-1521737472"/>
              </w:rPr>
              <w:t>事業所所在</w:t>
            </w:r>
            <w:r w:rsidRPr="009A32B7">
              <w:rPr>
                <w:rFonts w:hint="eastAsia"/>
                <w:kern w:val="0"/>
                <w:sz w:val="22"/>
                <w:szCs w:val="22"/>
                <w:fitText w:val="1648" w:id="-1521737472"/>
              </w:rPr>
              <w:t>地</w:t>
            </w:r>
          </w:p>
        </w:tc>
        <w:tc>
          <w:tcPr>
            <w:tcW w:w="7084" w:type="dxa"/>
            <w:vAlign w:val="center"/>
          </w:tcPr>
          <w:p w:rsidR="00B643F9" w:rsidRPr="004327CD" w:rsidRDefault="00B643F9" w:rsidP="00CC58B5">
            <w:pPr>
              <w:rPr>
                <w:sz w:val="22"/>
                <w:szCs w:val="22"/>
              </w:rPr>
            </w:pPr>
            <w:r w:rsidRPr="004327CD">
              <w:rPr>
                <w:rFonts w:hint="eastAsia"/>
                <w:sz w:val="22"/>
                <w:szCs w:val="22"/>
              </w:rPr>
              <w:t>（事業所の所在地、ビル等の場合には　建物名称、階数、部屋番号</w:t>
            </w:r>
            <w:r w:rsidR="00FA53DB" w:rsidRPr="004327CD">
              <w:rPr>
                <w:rFonts w:hint="eastAsia"/>
                <w:sz w:val="22"/>
                <w:szCs w:val="22"/>
              </w:rPr>
              <w:t>まで</w:t>
            </w:r>
            <w:r w:rsidRPr="004327CD">
              <w:rPr>
                <w:rFonts w:hint="eastAsia"/>
                <w:sz w:val="22"/>
                <w:szCs w:val="22"/>
              </w:rPr>
              <w:t>）</w:t>
            </w:r>
          </w:p>
        </w:tc>
      </w:tr>
      <w:tr w:rsidR="00B643F9" w:rsidRPr="004327CD">
        <w:trPr>
          <w:trHeight w:val="570"/>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247"/>
                <w:kern w:val="0"/>
                <w:sz w:val="22"/>
                <w:szCs w:val="22"/>
                <w:fitText w:val="1648" w:id="-1521737984"/>
              </w:rPr>
              <w:t>連絡</w:t>
            </w:r>
            <w:r w:rsidRPr="009A32B7">
              <w:rPr>
                <w:rFonts w:hint="eastAsia"/>
                <w:kern w:val="0"/>
                <w:sz w:val="22"/>
                <w:szCs w:val="22"/>
                <w:fitText w:val="1648" w:id="-1521737984"/>
              </w:rPr>
              <w:t>先</w:t>
            </w:r>
          </w:p>
          <w:p w:rsidR="00B643F9" w:rsidRPr="004327CD" w:rsidRDefault="00B643F9" w:rsidP="00CC58B5">
            <w:pPr>
              <w:jc w:val="center"/>
              <w:rPr>
                <w:sz w:val="22"/>
                <w:szCs w:val="22"/>
              </w:rPr>
            </w:pPr>
            <w:r w:rsidRPr="009A32B7">
              <w:rPr>
                <w:rFonts w:hint="eastAsia"/>
                <w:spacing w:val="33"/>
                <w:kern w:val="0"/>
                <w:sz w:val="22"/>
                <w:szCs w:val="22"/>
                <w:fitText w:val="1648" w:id="-1521737983"/>
              </w:rPr>
              <w:t>相談担当者</w:t>
            </w:r>
            <w:r w:rsidRPr="009A32B7">
              <w:rPr>
                <w:rFonts w:hint="eastAsia"/>
                <w:kern w:val="0"/>
                <w:sz w:val="22"/>
                <w:szCs w:val="22"/>
                <w:fitText w:val="1648" w:id="-1521737983"/>
              </w:rPr>
              <w:t>名</w:t>
            </w:r>
          </w:p>
        </w:tc>
        <w:tc>
          <w:tcPr>
            <w:tcW w:w="7084" w:type="dxa"/>
            <w:vAlign w:val="center"/>
          </w:tcPr>
          <w:p w:rsidR="00B643F9" w:rsidRPr="004327CD" w:rsidRDefault="00B643F9" w:rsidP="00CC58B5">
            <w:pPr>
              <w:rPr>
                <w:sz w:val="22"/>
                <w:szCs w:val="22"/>
              </w:rPr>
            </w:pPr>
            <w:r w:rsidRPr="004327CD">
              <w:rPr>
                <w:rFonts w:hint="eastAsia"/>
                <w:sz w:val="22"/>
                <w:szCs w:val="22"/>
              </w:rPr>
              <w:t>（連絡先電話・ﾌｧｯｸｽ番号）</w:t>
            </w:r>
          </w:p>
          <w:p w:rsidR="00B643F9" w:rsidRPr="004327CD" w:rsidRDefault="00B643F9" w:rsidP="00CC58B5">
            <w:pPr>
              <w:rPr>
                <w:sz w:val="22"/>
                <w:szCs w:val="22"/>
              </w:rPr>
            </w:pPr>
            <w:r w:rsidRPr="004327CD">
              <w:rPr>
                <w:rFonts w:hint="eastAsia"/>
                <w:sz w:val="22"/>
                <w:szCs w:val="22"/>
              </w:rPr>
              <w:t>（部署名・相談担当者氏名）</w:t>
            </w:r>
          </w:p>
        </w:tc>
      </w:tr>
      <w:tr w:rsidR="00B643F9" w:rsidRPr="004327CD">
        <w:trPr>
          <w:trHeight w:val="486"/>
        </w:trPr>
        <w:tc>
          <w:tcPr>
            <w:tcW w:w="1980" w:type="dxa"/>
            <w:shd w:val="pct12" w:color="000000" w:fill="FFFFFF"/>
            <w:vAlign w:val="center"/>
          </w:tcPr>
          <w:p w:rsidR="00B643F9" w:rsidRPr="004327CD" w:rsidRDefault="00B643F9" w:rsidP="00CC58B5">
            <w:pPr>
              <w:jc w:val="center"/>
              <w:rPr>
                <w:sz w:val="22"/>
                <w:szCs w:val="22"/>
              </w:rPr>
            </w:pPr>
            <w:r w:rsidRPr="0015316C">
              <w:rPr>
                <w:rFonts w:hint="eastAsia"/>
                <w:w w:val="97"/>
                <w:kern w:val="0"/>
                <w:sz w:val="22"/>
                <w:szCs w:val="22"/>
                <w:fitText w:val="1648" w:id="-1521737982"/>
              </w:rPr>
              <w:t>事業所の通常</w:t>
            </w:r>
            <w:r w:rsidRPr="0015316C">
              <w:rPr>
                <w:rFonts w:hint="eastAsia"/>
                <w:spacing w:val="82"/>
                <w:w w:val="97"/>
                <w:kern w:val="0"/>
                <w:sz w:val="22"/>
                <w:szCs w:val="22"/>
                <w:fitText w:val="1648" w:id="-1521737982"/>
              </w:rPr>
              <w:t>の</w:t>
            </w:r>
          </w:p>
          <w:p w:rsidR="00B643F9" w:rsidRPr="004327CD" w:rsidRDefault="00B643F9" w:rsidP="00CC58B5">
            <w:pPr>
              <w:jc w:val="center"/>
              <w:rPr>
                <w:sz w:val="22"/>
                <w:szCs w:val="22"/>
              </w:rPr>
            </w:pPr>
            <w:r w:rsidRPr="0015316C">
              <w:rPr>
                <w:rFonts w:hint="eastAsia"/>
                <w:w w:val="97"/>
                <w:kern w:val="0"/>
                <w:sz w:val="22"/>
                <w:szCs w:val="22"/>
                <w:fitText w:val="1648" w:id="-1521737981"/>
              </w:rPr>
              <w:t>事業</w:t>
            </w:r>
            <w:r w:rsidR="00FA53DB" w:rsidRPr="0015316C">
              <w:rPr>
                <w:rFonts w:hint="eastAsia"/>
                <w:w w:val="97"/>
                <w:kern w:val="0"/>
                <w:sz w:val="22"/>
                <w:szCs w:val="22"/>
                <w:fitText w:val="1648" w:id="-1521737981"/>
              </w:rPr>
              <w:t>の</w:t>
            </w:r>
            <w:r w:rsidRPr="0015316C">
              <w:rPr>
                <w:rFonts w:hint="eastAsia"/>
                <w:w w:val="97"/>
                <w:kern w:val="0"/>
                <w:sz w:val="22"/>
                <w:szCs w:val="22"/>
                <w:fitText w:val="1648" w:id="-1521737981"/>
              </w:rPr>
              <w:t>実施地</w:t>
            </w:r>
            <w:r w:rsidRPr="0015316C">
              <w:rPr>
                <w:rFonts w:hint="eastAsia"/>
                <w:spacing w:val="82"/>
                <w:w w:val="97"/>
                <w:kern w:val="0"/>
                <w:sz w:val="22"/>
                <w:szCs w:val="22"/>
                <w:fitText w:val="1648" w:id="-1521737981"/>
              </w:rPr>
              <w:t>域</w:t>
            </w:r>
          </w:p>
        </w:tc>
        <w:tc>
          <w:tcPr>
            <w:tcW w:w="7084" w:type="dxa"/>
            <w:vAlign w:val="center"/>
          </w:tcPr>
          <w:p w:rsidR="00B643F9" w:rsidRPr="004327CD" w:rsidRDefault="00B643F9" w:rsidP="00CC58B5">
            <w:pPr>
              <w:rPr>
                <w:sz w:val="22"/>
                <w:szCs w:val="22"/>
              </w:rPr>
            </w:pPr>
            <w:r w:rsidRPr="004327CD">
              <w:rPr>
                <w:rFonts w:hint="eastAsia"/>
                <w:sz w:val="22"/>
                <w:szCs w:val="22"/>
              </w:rPr>
              <w:t>（運営規程記載の市町村名を記載）</w:t>
            </w:r>
          </w:p>
        </w:tc>
      </w:tr>
    </w:tbl>
    <w:p w:rsidR="00B643F9" w:rsidRPr="004327CD" w:rsidRDefault="00B643F9" w:rsidP="00CC58B5">
      <w:pPr>
        <w:pStyle w:val="a3"/>
        <w:tabs>
          <w:tab w:val="clear" w:pos="4252"/>
          <w:tab w:val="clear" w:pos="8504"/>
        </w:tabs>
        <w:snapToGrid/>
        <w:rPr>
          <w:sz w:val="22"/>
          <w:szCs w:val="22"/>
        </w:rPr>
      </w:pPr>
    </w:p>
    <w:p w:rsidR="00B643F9" w:rsidRPr="004327CD" w:rsidRDefault="00B643F9" w:rsidP="00CC58B5">
      <w:pPr>
        <w:numPr>
          <w:ilvl w:val="0"/>
          <w:numId w:val="7"/>
        </w:numPr>
        <w:rPr>
          <w:sz w:val="22"/>
          <w:szCs w:val="22"/>
        </w:rPr>
      </w:pPr>
      <w:r w:rsidRPr="004327CD">
        <w:rPr>
          <w:rFonts w:hint="eastAsia"/>
          <w:sz w:val="22"/>
          <w:szCs w:val="22"/>
        </w:rPr>
        <w:t>事業の目的</w:t>
      </w:r>
      <w:r w:rsidR="00C70F1B" w:rsidRPr="004327CD">
        <w:rPr>
          <w:rFonts w:hint="eastAsia"/>
          <w:sz w:val="22"/>
          <w:szCs w:val="22"/>
        </w:rPr>
        <w:t>及び</w:t>
      </w:r>
      <w:r w:rsidRPr="004327CD">
        <w:rPr>
          <w:rFonts w:hint="eastAsia"/>
          <w:sz w:val="22"/>
          <w:szCs w:val="22"/>
        </w:rPr>
        <w:t>運営</w:t>
      </w:r>
      <w:r w:rsidR="00C70F1B" w:rsidRPr="004327CD">
        <w:rPr>
          <w:rFonts w:hint="eastAsia"/>
          <w:sz w:val="22"/>
          <w:szCs w:val="22"/>
        </w:rPr>
        <w:t>の</w:t>
      </w:r>
      <w:r w:rsidRPr="004327CD">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rsidTr="00BF2D98">
        <w:trPr>
          <w:trHeight w:val="1258"/>
        </w:trPr>
        <w:tc>
          <w:tcPr>
            <w:tcW w:w="1980" w:type="dxa"/>
            <w:shd w:val="pct12" w:color="000000" w:fill="FFFFFF"/>
            <w:vAlign w:val="center"/>
          </w:tcPr>
          <w:p w:rsidR="00B643F9" w:rsidRPr="004327CD" w:rsidRDefault="00B643F9" w:rsidP="00BF2D98">
            <w:pPr>
              <w:jc w:val="center"/>
              <w:rPr>
                <w:sz w:val="22"/>
                <w:szCs w:val="22"/>
              </w:rPr>
            </w:pPr>
            <w:r w:rsidRPr="009A32B7">
              <w:rPr>
                <w:rFonts w:hint="eastAsia"/>
                <w:spacing w:val="69"/>
                <w:kern w:val="0"/>
                <w:sz w:val="22"/>
                <w:szCs w:val="22"/>
                <w:fitText w:val="1648" w:id="-1521737469"/>
              </w:rPr>
              <w:t>事業の目</w:t>
            </w:r>
            <w:r w:rsidRPr="009A32B7">
              <w:rPr>
                <w:rFonts w:hint="eastAsia"/>
                <w:spacing w:val="-1"/>
                <w:kern w:val="0"/>
                <w:sz w:val="22"/>
                <w:szCs w:val="22"/>
                <w:fitText w:val="1648" w:id="-1521737469"/>
              </w:rPr>
              <w:t>的</w:t>
            </w:r>
          </w:p>
        </w:tc>
        <w:tc>
          <w:tcPr>
            <w:tcW w:w="7084" w:type="dxa"/>
            <w:vAlign w:val="center"/>
          </w:tcPr>
          <w:p w:rsidR="00B643F9" w:rsidRPr="004327CD" w:rsidRDefault="00B643F9" w:rsidP="00BF2D98">
            <w:pPr>
              <w:rPr>
                <w:sz w:val="22"/>
                <w:szCs w:val="22"/>
              </w:rPr>
            </w:pPr>
            <w:r w:rsidRPr="004327CD">
              <w:rPr>
                <w:rFonts w:hint="eastAsia"/>
                <w:sz w:val="22"/>
                <w:szCs w:val="22"/>
              </w:rPr>
              <w:t>（運営規程記載内容の要約）</w:t>
            </w:r>
          </w:p>
        </w:tc>
      </w:tr>
      <w:tr w:rsidR="00B643F9" w:rsidRPr="004327CD" w:rsidTr="00BF2D98">
        <w:trPr>
          <w:trHeight w:val="1568"/>
        </w:trPr>
        <w:tc>
          <w:tcPr>
            <w:tcW w:w="1980" w:type="dxa"/>
            <w:shd w:val="pct12" w:color="000000" w:fill="FFFFFF"/>
            <w:vAlign w:val="center"/>
          </w:tcPr>
          <w:p w:rsidR="00B643F9" w:rsidRPr="004327CD" w:rsidRDefault="00B643F9" w:rsidP="00BF2D98">
            <w:pPr>
              <w:jc w:val="center"/>
              <w:rPr>
                <w:sz w:val="22"/>
                <w:szCs w:val="22"/>
              </w:rPr>
            </w:pPr>
            <w:r w:rsidRPr="009A32B7">
              <w:rPr>
                <w:rFonts w:hint="eastAsia"/>
                <w:spacing w:val="69"/>
                <w:kern w:val="0"/>
                <w:sz w:val="22"/>
                <w:szCs w:val="22"/>
                <w:fitText w:val="1648" w:id="-1521737468"/>
              </w:rPr>
              <w:t>運営</w:t>
            </w:r>
            <w:r w:rsidR="00FA53DB" w:rsidRPr="009A32B7">
              <w:rPr>
                <w:rFonts w:hint="eastAsia"/>
                <w:spacing w:val="69"/>
                <w:kern w:val="0"/>
                <w:sz w:val="22"/>
                <w:szCs w:val="22"/>
                <w:fitText w:val="1648" w:id="-1521737468"/>
              </w:rPr>
              <w:t>の</w:t>
            </w:r>
            <w:r w:rsidRPr="009A32B7">
              <w:rPr>
                <w:rFonts w:hint="eastAsia"/>
                <w:spacing w:val="69"/>
                <w:kern w:val="0"/>
                <w:sz w:val="22"/>
                <w:szCs w:val="22"/>
                <w:fitText w:val="1648" w:id="-1521737468"/>
              </w:rPr>
              <w:t>方</w:t>
            </w:r>
            <w:r w:rsidRPr="009A32B7">
              <w:rPr>
                <w:rFonts w:hint="eastAsia"/>
                <w:spacing w:val="-1"/>
                <w:kern w:val="0"/>
                <w:sz w:val="22"/>
                <w:szCs w:val="22"/>
                <w:fitText w:val="1648" w:id="-1521737468"/>
              </w:rPr>
              <w:t>針</w:t>
            </w:r>
          </w:p>
        </w:tc>
        <w:tc>
          <w:tcPr>
            <w:tcW w:w="7084" w:type="dxa"/>
            <w:vAlign w:val="center"/>
          </w:tcPr>
          <w:p w:rsidR="00B643F9" w:rsidRPr="004327CD" w:rsidRDefault="00B643F9" w:rsidP="00BF2D98">
            <w:pPr>
              <w:rPr>
                <w:sz w:val="22"/>
                <w:szCs w:val="22"/>
              </w:rPr>
            </w:pPr>
            <w:r w:rsidRPr="004327CD">
              <w:rPr>
                <w:rFonts w:hint="eastAsia"/>
                <w:sz w:val="22"/>
                <w:szCs w:val="22"/>
              </w:rPr>
              <w:t>（運営規程記載内容の要約）</w:t>
            </w:r>
          </w:p>
        </w:tc>
      </w:tr>
    </w:tbl>
    <w:p w:rsidR="00DC4AA2" w:rsidRPr="004327CD" w:rsidRDefault="00DC4AA2" w:rsidP="00505A7F">
      <w:pPr>
        <w:rPr>
          <w:sz w:val="22"/>
          <w:szCs w:val="22"/>
        </w:rPr>
      </w:pPr>
    </w:p>
    <w:p w:rsidR="00B643F9" w:rsidRPr="004327CD" w:rsidRDefault="00A92B01" w:rsidP="00F37415">
      <w:pPr>
        <w:numPr>
          <w:ilvl w:val="0"/>
          <w:numId w:val="7"/>
        </w:numPr>
        <w:rPr>
          <w:sz w:val="22"/>
          <w:szCs w:val="22"/>
        </w:rPr>
      </w:pPr>
      <w:r w:rsidRPr="004327CD">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327CD">
        <w:trPr>
          <w:trHeight w:val="454"/>
        </w:trPr>
        <w:tc>
          <w:tcPr>
            <w:tcW w:w="1953" w:type="dxa"/>
            <w:shd w:val="pct12" w:color="000000" w:fill="FFFFFF"/>
            <w:vAlign w:val="center"/>
          </w:tcPr>
          <w:p w:rsidR="00A92B01" w:rsidRPr="004327CD" w:rsidRDefault="00A92B01" w:rsidP="00F37415">
            <w:pPr>
              <w:jc w:val="center"/>
              <w:rPr>
                <w:sz w:val="22"/>
                <w:szCs w:val="22"/>
              </w:rPr>
            </w:pPr>
            <w:r w:rsidRPr="009A32B7">
              <w:rPr>
                <w:rFonts w:hint="eastAsia"/>
                <w:spacing w:val="247"/>
                <w:kern w:val="0"/>
                <w:sz w:val="22"/>
                <w:szCs w:val="22"/>
                <w:fitText w:val="1648" w:id="-1520257280"/>
              </w:rPr>
              <w:lastRenderedPageBreak/>
              <w:t>営業</w:t>
            </w:r>
            <w:r w:rsidRPr="009A32B7">
              <w:rPr>
                <w:rFonts w:hint="eastAsia"/>
                <w:kern w:val="0"/>
                <w:sz w:val="22"/>
                <w:szCs w:val="22"/>
                <w:fitText w:val="1648" w:id="-1520257280"/>
              </w:rPr>
              <w:t>日</w:t>
            </w:r>
          </w:p>
        </w:tc>
        <w:tc>
          <w:tcPr>
            <w:tcW w:w="7107" w:type="dxa"/>
            <w:vAlign w:val="center"/>
          </w:tcPr>
          <w:p w:rsidR="00A92B01" w:rsidRPr="004327CD" w:rsidRDefault="00A92B01" w:rsidP="00F37415">
            <w:pPr>
              <w:tabs>
                <w:tab w:val="left" w:pos="3681"/>
              </w:tabs>
              <w:rPr>
                <w:sz w:val="22"/>
                <w:szCs w:val="22"/>
              </w:rPr>
            </w:pPr>
            <w:r w:rsidRPr="004327CD">
              <w:rPr>
                <w:rFonts w:hint="eastAsia"/>
                <w:sz w:val="22"/>
                <w:szCs w:val="22"/>
              </w:rPr>
              <w:t>（運営規程記載の営業日を記載）</w:t>
            </w:r>
          </w:p>
        </w:tc>
      </w:tr>
      <w:tr w:rsidR="00A92B01" w:rsidRPr="004327CD">
        <w:trPr>
          <w:trHeight w:val="454"/>
        </w:trPr>
        <w:tc>
          <w:tcPr>
            <w:tcW w:w="1953" w:type="dxa"/>
            <w:shd w:val="pct12" w:color="000000" w:fill="FFFFFF"/>
            <w:vAlign w:val="center"/>
          </w:tcPr>
          <w:p w:rsidR="00A92B01" w:rsidRPr="004327CD" w:rsidRDefault="00A92B01" w:rsidP="00F37415">
            <w:pPr>
              <w:jc w:val="center"/>
              <w:rPr>
                <w:sz w:val="22"/>
                <w:szCs w:val="22"/>
              </w:rPr>
            </w:pPr>
            <w:r w:rsidRPr="009A32B7">
              <w:rPr>
                <w:rFonts w:hint="eastAsia"/>
                <w:spacing w:val="128"/>
                <w:kern w:val="0"/>
                <w:sz w:val="22"/>
                <w:szCs w:val="22"/>
                <w:fitText w:val="1648" w:id="-1520257279"/>
              </w:rPr>
              <w:t>営業時</w:t>
            </w:r>
            <w:r w:rsidRPr="009A32B7">
              <w:rPr>
                <w:rFonts w:hint="eastAsia"/>
                <w:kern w:val="0"/>
                <w:sz w:val="22"/>
                <w:szCs w:val="22"/>
                <w:fitText w:val="1648" w:id="-1520257279"/>
              </w:rPr>
              <w:t>間</w:t>
            </w:r>
          </w:p>
        </w:tc>
        <w:tc>
          <w:tcPr>
            <w:tcW w:w="7107" w:type="dxa"/>
            <w:vAlign w:val="center"/>
          </w:tcPr>
          <w:p w:rsidR="00A92B01" w:rsidRPr="004327CD" w:rsidRDefault="00A92B01" w:rsidP="00F37415">
            <w:pPr>
              <w:rPr>
                <w:sz w:val="22"/>
                <w:szCs w:val="22"/>
              </w:rPr>
            </w:pPr>
            <w:r w:rsidRPr="004327CD">
              <w:rPr>
                <w:rFonts w:hint="eastAsia"/>
                <w:sz w:val="22"/>
                <w:szCs w:val="22"/>
              </w:rPr>
              <w:t>（運営規程記載の営業時間を記載）</w:t>
            </w:r>
          </w:p>
        </w:tc>
      </w:tr>
    </w:tbl>
    <w:p w:rsidR="00B643F9" w:rsidRPr="004327CD" w:rsidRDefault="00F37415" w:rsidP="00F37415">
      <w:pPr>
        <w:numPr>
          <w:ilvl w:val="0"/>
          <w:numId w:val="7"/>
        </w:numPr>
        <w:rPr>
          <w:sz w:val="22"/>
          <w:szCs w:val="22"/>
        </w:rPr>
      </w:pPr>
      <w:r w:rsidRPr="004327CD">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4327CD" w:rsidTr="00D503B3">
        <w:trPr>
          <w:trHeight w:val="504"/>
        </w:trPr>
        <w:tc>
          <w:tcPr>
            <w:tcW w:w="1985" w:type="dxa"/>
            <w:shd w:val="pct12" w:color="000000" w:fill="FFFFFF"/>
            <w:vAlign w:val="center"/>
          </w:tcPr>
          <w:p w:rsidR="00B643F9" w:rsidRPr="004327CD" w:rsidRDefault="001A1721" w:rsidP="00196E4C">
            <w:pPr>
              <w:pStyle w:val="a3"/>
              <w:tabs>
                <w:tab w:val="clear" w:pos="4252"/>
                <w:tab w:val="clear" w:pos="8504"/>
              </w:tabs>
              <w:snapToGrid/>
              <w:jc w:val="center"/>
              <w:rPr>
                <w:sz w:val="22"/>
                <w:szCs w:val="22"/>
                <w:shd w:val="pct5" w:color="000000" w:fill="FFFFFF"/>
              </w:rPr>
            </w:pPr>
            <w:r w:rsidRPr="00D6235D">
              <w:rPr>
                <w:rFonts w:hint="eastAsia"/>
                <w:sz w:val="22"/>
                <w:szCs w:val="22"/>
                <w:shd w:val="pct15" w:color="auto" w:fill="FFFFFF"/>
              </w:rPr>
              <w:t>管理者</w:t>
            </w:r>
          </w:p>
        </w:tc>
        <w:tc>
          <w:tcPr>
            <w:tcW w:w="7087" w:type="dxa"/>
            <w:vAlign w:val="center"/>
          </w:tcPr>
          <w:p w:rsidR="00B643F9" w:rsidRPr="004327CD" w:rsidRDefault="00B643F9" w:rsidP="004327CD">
            <w:pPr>
              <w:rPr>
                <w:sz w:val="22"/>
                <w:szCs w:val="22"/>
              </w:rPr>
            </w:pPr>
            <w:r w:rsidRPr="004327CD">
              <w:rPr>
                <w:rFonts w:hint="eastAsia"/>
                <w:sz w:val="22"/>
                <w:szCs w:val="22"/>
              </w:rPr>
              <w:t>（氏名）</w:t>
            </w:r>
          </w:p>
        </w:tc>
      </w:tr>
    </w:tbl>
    <w:p w:rsidR="00B643F9" w:rsidRPr="004327CD" w:rsidRDefault="00B643F9" w:rsidP="00CC58B5">
      <w:pPr>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753"/>
        <w:gridCol w:w="1843"/>
      </w:tblGrid>
      <w:tr w:rsidR="00B643F9" w:rsidRPr="004327CD" w:rsidTr="00F00D9B">
        <w:trPr>
          <w:trHeight w:val="345"/>
        </w:trPr>
        <w:tc>
          <w:tcPr>
            <w:tcW w:w="618" w:type="dxa"/>
            <w:shd w:val="pct12" w:color="000000" w:fill="FFFFFF"/>
            <w:vAlign w:val="center"/>
          </w:tcPr>
          <w:p w:rsidR="00B643F9" w:rsidRPr="004327CD" w:rsidRDefault="00CC58B5" w:rsidP="00CC58B5">
            <w:pPr>
              <w:jc w:val="center"/>
              <w:rPr>
                <w:sz w:val="22"/>
                <w:szCs w:val="22"/>
              </w:rPr>
            </w:pPr>
            <w:r w:rsidRPr="004327CD">
              <w:rPr>
                <w:rFonts w:hint="eastAsia"/>
                <w:sz w:val="22"/>
                <w:szCs w:val="22"/>
              </w:rPr>
              <w:t>職</w:t>
            </w:r>
          </w:p>
        </w:tc>
        <w:tc>
          <w:tcPr>
            <w:tcW w:w="6753" w:type="dxa"/>
            <w:shd w:val="pct12" w:color="000000" w:fill="FFFFFF"/>
            <w:vAlign w:val="center"/>
          </w:tcPr>
          <w:p w:rsidR="00B643F9" w:rsidRPr="004327CD" w:rsidRDefault="00B643F9" w:rsidP="00CC58B5">
            <w:pPr>
              <w:jc w:val="center"/>
              <w:rPr>
                <w:sz w:val="22"/>
                <w:szCs w:val="22"/>
              </w:rPr>
            </w:pPr>
            <w:r w:rsidRPr="009A32B7">
              <w:rPr>
                <w:rFonts w:hint="eastAsia"/>
                <w:spacing w:val="128"/>
                <w:kern w:val="0"/>
                <w:sz w:val="22"/>
                <w:szCs w:val="22"/>
                <w:fitText w:val="1648" w:id="-1521736703"/>
              </w:rPr>
              <w:t>職務内</w:t>
            </w:r>
            <w:r w:rsidRPr="009A32B7">
              <w:rPr>
                <w:rFonts w:hint="eastAsia"/>
                <w:kern w:val="0"/>
                <w:sz w:val="22"/>
                <w:szCs w:val="22"/>
                <w:fitText w:val="1648" w:id="-1521736703"/>
              </w:rPr>
              <w:t>容</w:t>
            </w:r>
          </w:p>
        </w:tc>
        <w:tc>
          <w:tcPr>
            <w:tcW w:w="1843" w:type="dxa"/>
            <w:shd w:val="pct12" w:color="000000" w:fill="FFFFFF"/>
            <w:vAlign w:val="center"/>
          </w:tcPr>
          <w:p w:rsidR="00B643F9" w:rsidRPr="004327CD" w:rsidRDefault="00B643F9" w:rsidP="00CC58B5">
            <w:pPr>
              <w:jc w:val="center"/>
              <w:rPr>
                <w:sz w:val="22"/>
                <w:szCs w:val="22"/>
              </w:rPr>
            </w:pPr>
            <w:r w:rsidRPr="009A32B7">
              <w:rPr>
                <w:rFonts w:hint="eastAsia"/>
                <w:spacing w:val="41"/>
                <w:kern w:val="0"/>
                <w:sz w:val="22"/>
                <w:szCs w:val="22"/>
                <w:fitText w:val="824" w:id="-1521727999"/>
              </w:rPr>
              <w:t>人員</w:t>
            </w:r>
            <w:r w:rsidRPr="009A32B7">
              <w:rPr>
                <w:rFonts w:hint="eastAsia"/>
                <w:kern w:val="0"/>
                <w:sz w:val="22"/>
                <w:szCs w:val="22"/>
                <w:fitText w:val="824" w:id="-1521727999"/>
              </w:rPr>
              <w:t>数</w:t>
            </w:r>
          </w:p>
        </w:tc>
      </w:tr>
      <w:tr w:rsidR="00DC4AA2" w:rsidRPr="004327CD" w:rsidTr="00F00D9B">
        <w:trPr>
          <w:cantSplit/>
          <w:trHeight w:val="1083"/>
        </w:trPr>
        <w:tc>
          <w:tcPr>
            <w:tcW w:w="618" w:type="dxa"/>
            <w:shd w:val="pct12" w:color="000000" w:fill="FFFFFF"/>
            <w:textDirection w:val="tbRlV"/>
            <w:vAlign w:val="center"/>
          </w:tcPr>
          <w:p w:rsidR="00DC4AA2" w:rsidRPr="004327CD" w:rsidRDefault="00DC4AA2" w:rsidP="00CC58B5">
            <w:pPr>
              <w:pStyle w:val="a3"/>
              <w:tabs>
                <w:tab w:val="clear" w:pos="4252"/>
                <w:tab w:val="clear" w:pos="8504"/>
              </w:tabs>
              <w:snapToGrid/>
              <w:ind w:left="113" w:right="113"/>
              <w:jc w:val="center"/>
              <w:rPr>
                <w:spacing w:val="-4"/>
                <w:sz w:val="22"/>
                <w:szCs w:val="22"/>
              </w:rPr>
            </w:pPr>
            <w:r>
              <w:rPr>
                <w:rFonts w:hint="eastAsia"/>
                <w:spacing w:val="-4"/>
                <w:sz w:val="22"/>
                <w:szCs w:val="22"/>
              </w:rPr>
              <w:t>管理者</w:t>
            </w:r>
          </w:p>
        </w:tc>
        <w:tc>
          <w:tcPr>
            <w:tcW w:w="6753" w:type="dxa"/>
            <w:vAlign w:val="center"/>
          </w:tcPr>
          <w:p w:rsidR="00DC4AA2" w:rsidRDefault="00DC4AA2" w:rsidP="00DC4AA2">
            <w:pPr>
              <w:ind w:left="324" w:hangingChars="150" w:hanging="324"/>
              <w:rPr>
                <w:sz w:val="22"/>
                <w:szCs w:val="22"/>
              </w:rPr>
            </w:pPr>
            <w:r>
              <w:rPr>
                <w:rFonts w:hint="eastAsia"/>
                <w:sz w:val="22"/>
                <w:szCs w:val="22"/>
              </w:rPr>
              <w:t>1</w:t>
            </w:r>
            <w:r w:rsidR="00254A22">
              <w:rPr>
                <w:rFonts w:hint="eastAsia"/>
                <w:sz w:val="22"/>
                <w:szCs w:val="22"/>
              </w:rPr>
              <w:t xml:space="preserve">　従業者</w:t>
            </w:r>
            <w:r>
              <w:rPr>
                <w:rFonts w:hint="eastAsia"/>
                <w:sz w:val="22"/>
                <w:szCs w:val="22"/>
              </w:rPr>
              <w:t>の管理及び利用申込に係る調整、業務の実施状況の把握その他の管理を一元的に行います。</w:t>
            </w:r>
          </w:p>
          <w:p w:rsidR="00DC4AA2" w:rsidRPr="00DC4AA2" w:rsidRDefault="00DC4AA2" w:rsidP="00DC4AA2">
            <w:pPr>
              <w:ind w:left="324" w:hangingChars="150" w:hanging="324"/>
              <w:rPr>
                <w:sz w:val="22"/>
                <w:szCs w:val="22"/>
              </w:rPr>
            </w:pPr>
            <w:r>
              <w:rPr>
                <w:rFonts w:hint="eastAsia"/>
                <w:sz w:val="22"/>
                <w:szCs w:val="22"/>
              </w:rPr>
              <w:t>2　従業者に法令等の規定を遵守させるため必要な指揮命令を行います。</w:t>
            </w:r>
          </w:p>
        </w:tc>
        <w:tc>
          <w:tcPr>
            <w:tcW w:w="1843" w:type="dxa"/>
            <w:vAlign w:val="center"/>
          </w:tcPr>
          <w:p w:rsidR="008B4C46" w:rsidRDefault="00DC4AA2" w:rsidP="008B4C46">
            <w:pPr>
              <w:rPr>
                <w:sz w:val="22"/>
                <w:szCs w:val="22"/>
              </w:rPr>
            </w:pPr>
            <w:r>
              <w:rPr>
                <w:rFonts w:hint="eastAsia"/>
                <w:sz w:val="22"/>
                <w:szCs w:val="22"/>
              </w:rPr>
              <w:t>常　勤　　名</w:t>
            </w:r>
          </w:p>
          <w:p w:rsidR="008B4C46" w:rsidRPr="00DC4AA2" w:rsidRDefault="008B4C46" w:rsidP="008B4C46">
            <w:pPr>
              <w:rPr>
                <w:sz w:val="22"/>
                <w:szCs w:val="22"/>
              </w:rPr>
            </w:pPr>
            <w:r>
              <w:rPr>
                <w:rFonts w:hint="eastAsia"/>
                <w:sz w:val="22"/>
                <w:szCs w:val="22"/>
              </w:rPr>
              <w:t>○○○と兼務</w:t>
            </w:r>
          </w:p>
        </w:tc>
      </w:tr>
      <w:tr w:rsidR="00742936" w:rsidRPr="004327CD" w:rsidTr="00F00D9B">
        <w:trPr>
          <w:cantSplit/>
          <w:trHeight w:val="1083"/>
        </w:trPr>
        <w:tc>
          <w:tcPr>
            <w:tcW w:w="618" w:type="dxa"/>
            <w:shd w:val="pct12" w:color="000000" w:fill="FFFFFF"/>
            <w:textDirection w:val="tbRlV"/>
            <w:vAlign w:val="center"/>
          </w:tcPr>
          <w:p w:rsidR="00742936" w:rsidRPr="004327CD" w:rsidRDefault="00742936" w:rsidP="00CC58B5">
            <w:pPr>
              <w:pStyle w:val="a3"/>
              <w:tabs>
                <w:tab w:val="clear" w:pos="4252"/>
                <w:tab w:val="clear" w:pos="8504"/>
              </w:tabs>
              <w:snapToGrid/>
              <w:ind w:left="113" w:right="113"/>
              <w:jc w:val="center"/>
              <w:rPr>
                <w:sz w:val="22"/>
                <w:szCs w:val="22"/>
              </w:rPr>
            </w:pPr>
            <w:r w:rsidRPr="004327CD">
              <w:rPr>
                <w:rFonts w:hint="eastAsia"/>
                <w:spacing w:val="-4"/>
                <w:sz w:val="22"/>
                <w:szCs w:val="22"/>
              </w:rPr>
              <w:t>介護支援専門</w:t>
            </w:r>
            <w:r w:rsidRPr="004327CD">
              <w:rPr>
                <w:rFonts w:hint="eastAsia"/>
                <w:sz w:val="22"/>
                <w:szCs w:val="22"/>
              </w:rPr>
              <w:t>員</w:t>
            </w:r>
          </w:p>
        </w:tc>
        <w:tc>
          <w:tcPr>
            <w:tcW w:w="6753" w:type="dxa"/>
            <w:vAlign w:val="center"/>
          </w:tcPr>
          <w:p w:rsidR="00742936" w:rsidRPr="004327CD" w:rsidRDefault="00742936" w:rsidP="009F2E15">
            <w:pPr>
              <w:rPr>
                <w:sz w:val="22"/>
                <w:szCs w:val="22"/>
              </w:rPr>
            </w:pPr>
            <w:r w:rsidRPr="004327CD">
              <w:rPr>
                <w:rFonts w:hint="eastAsia"/>
                <w:sz w:val="22"/>
                <w:szCs w:val="22"/>
              </w:rPr>
              <w:t>居宅介護支援</w:t>
            </w:r>
            <w:r w:rsidR="009021DA" w:rsidRPr="004327CD">
              <w:rPr>
                <w:rFonts w:hint="eastAsia"/>
                <w:sz w:val="22"/>
                <w:szCs w:val="22"/>
              </w:rPr>
              <w:t>業務</w:t>
            </w:r>
            <w:r w:rsidRPr="004327CD">
              <w:rPr>
                <w:rFonts w:hint="eastAsia"/>
                <w:sz w:val="22"/>
                <w:szCs w:val="22"/>
              </w:rPr>
              <w:t>を行います。</w:t>
            </w:r>
          </w:p>
        </w:tc>
        <w:tc>
          <w:tcPr>
            <w:tcW w:w="1843" w:type="dxa"/>
            <w:vAlign w:val="center"/>
          </w:tcPr>
          <w:p w:rsidR="00742936" w:rsidRDefault="0004444A" w:rsidP="0014502C">
            <w:pPr>
              <w:rPr>
                <w:sz w:val="22"/>
                <w:szCs w:val="22"/>
              </w:rPr>
            </w:pPr>
            <w:r>
              <w:rPr>
                <w:rFonts w:hint="eastAsia"/>
                <w:color w:val="FF0000"/>
                <w:sz w:val="22"/>
                <w:szCs w:val="22"/>
              </w:rPr>
              <w:t>〇名以上</w:t>
            </w:r>
          </w:p>
          <w:p w:rsidR="008B4C46" w:rsidRDefault="008B4C46" w:rsidP="008B4C46">
            <w:pPr>
              <w:rPr>
                <w:sz w:val="22"/>
                <w:szCs w:val="22"/>
              </w:rPr>
            </w:pPr>
            <w:r>
              <w:rPr>
                <w:rFonts w:hint="eastAsia"/>
                <w:sz w:val="22"/>
                <w:szCs w:val="22"/>
              </w:rPr>
              <w:t>内、○名</w:t>
            </w:r>
          </w:p>
          <w:p w:rsidR="008B4C46" w:rsidRPr="004327CD" w:rsidRDefault="008B4C46" w:rsidP="008B4C46">
            <w:pPr>
              <w:rPr>
                <w:sz w:val="22"/>
                <w:szCs w:val="22"/>
              </w:rPr>
            </w:pPr>
            <w:r>
              <w:rPr>
                <w:rFonts w:hint="eastAsia"/>
                <w:sz w:val="22"/>
                <w:szCs w:val="22"/>
              </w:rPr>
              <w:t>○○○と兼務</w:t>
            </w:r>
          </w:p>
        </w:tc>
      </w:tr>
      <w:tr w:rsidR="00742936" w:rsidRPr="004327CD" w:rsidTr="00F00D9B">
        <w:trPr>
          <w:cantSplit/>
          <w:trHeight w:val="1042"/>
        </w:trPr>
        <w:tc>
          <w:tcPr>
            <w:tcW w:w="618" w:type="dxa"/>
            <w:shd w:val="pct12" w:color="000000" w:fill="FFFFFF"/>
            <w:textDirection w:val="tbRlV"/>
            <w:vAlign w:val="center"/>
          </w:tcPr>
          <w:p w:rsidR="00742936" w:rsidRPr="004327CD" w:rsidRDefault="00742936" w:rsidP="00CC58B5">
            <w:pPr>
              <w:ind w:left="113" w:right="113"/>
              <w:jc w:val="center"/>
              <w:rPr>
                <w:spacing w:val="-10"/>
                <w:sz w:val="22"/>
                <w:szCs w:val="22"/>
              </w:rPr>
            </w:pPr>
            <w:r w:rsidRPr="004327CD">
              <w:rPr>
                <w:rFonts w:hint="eastAsia"/>
                <w:spacing w:val="-10"/>
                <w:sz w:val="22"/>
                <w:szCs w:val="22"/>
              </w:rPr>
              <w:t>事務職員</w:t>
            </w:r>
          </w:p>
        </w:tc>
        <w:tc>
          <w:tcPr>
            <w:tcW w:w="6753" w:type="dxa"/>
            <w:vAlign w:val="center"/>
          </w:tcPr>
          <w:p w:rsidR="00742936" w:rsidRPr="004327CD" w:rsidRDefault="00742936" w:rsidP="00CC58B5">
            <w:pPr>
              <w:rPr>
                <w:sz w:val="22"/>
                <w:szCs w:val="22"/>
              </w:rPr>
            </w:pPr>
            <w:r w:rsidRPr="004327CD">
              <w:rPr>
                <w:rFonts w:hAnsi="ＭＳ ゴシック" w:hint="eastAsia"/>
                <w:sz w:val="22"/>
                <w:szCs w:val="22"/>
              </w:rPr>
              <w:t>介護給付費等の請求事務及び通信連絡事務等を行います。</w:t>
            </w:r>
          </w:p>
        </w:tc>
        <w:tc>
          <w:tcPr>
            <w:tcW w:w="1843" w:type="dxa"/>
            <w:vAlign w:val="center"/>
          </w:tcPr>
          <w:p w:rsidR="00742936" w:rsidRPr="004327CD" w:rsidRDefault="0004444A" w:rsidP="00CC58B5">
            <w:pPr>
              <w:rPr>
                <w:sz w:val="22"/>
                <w:szCs w:val="22"/>
              </w:rPr>
            </w:pPr>
            <w:r>
              <w:rPr>
                <w:rFonts w:hint="eastAsia"/>
                <w:color w:val="FF0000"/>
                <w:sz w:val="22"/>
                <w:szCs w:val="22"/>
              </w:rPr>
              <w:t>〇名以上</w:t>
            </w:r>
          </w:p>
        </w:tc>
      </w:tr>
    </w:tbl>
    <w:p w:rsidR="0004444A" w:rsidRDefault="00D10397" w:rsidP="001C40B1">
      <w:pPr>
        <w:tabs>
          <w:tab w:val="left" w:pos="1442"/>
        </w:tabs>
        <w:rPr>
          <w:sz w:val="20"/>
          <w:szCs w:val="18"/>
        </w:rPr>
      </w:pPr>
      <w:r>
        <w:rPr>
          <w:noProof/>
          <w:sz w:val="22"/>
          <w:szCs w:val="22"/>
        </w:rPr>
        <w:pict>
          <v:shape id="_x0000_s1065" type="#_x0000_t65" style="position:absolute;left:0;text-align:left;margin-left:-2.25pt;margin-top:13.65pt;width:457.25pt;height:23.55pt;z-index:251664384;mso-position-horizontal-relative:text;mso-position-vertical-relative:text" adj="18196" filled="f" strokeweight="1pt">
            <v:stroke dashstyle="1 1"/>
          </v:shape>
        </w:pict>
      </w:r>
    </w:p>
    <w:p w:rsidR="001C40B1" w:rsidRPr="00D8414D" w:rsidRDefault="0004444A" w:rsidP="001C40B1">
      <w:pPr>
        <w:tabs>
          <w:tab w:val="left" w:pos="1442"/>
        </w:tabs>
        <w:rPr>
          <w:sz w:val="20"/>
          <w:szCs w:val="18"/>
        </w:rPr>
      </w:pPr>
      <w:r>
        <w:rPr>
          <w:rFonts w:hint="eastAsia"/>
          <w:sz w:val="20"/>
          <w:szCs w:val="18"/>
        </w:rPr>
        <w:t>（メモ）</w:t>
      </w:r>
      <w:r w:rsidR="001C40B1" w:rsidRPr="00D8414D">
        <w:rPr>
          <w:rFonts w:hint="eastAsia"/>
          <w:sz w:val="20"/>
          <w:szCs w:val="18"/>
        </w:rPr>
        <w:t>兼務の場合は「〇〇と兼務」と記載してください。</w:t>
      </w:r>
    </w:p>
    <w:p w:rsidR="001C40B1" w:rsidRPr="004327CD" w:rsidRDefault="001C40B1" w:rsidP="00CC58B5">
      <w:pPr>
        <w:rPr>
          <w:sz w:val="22"/>
          <w:szCs w:val="22"/>
        </w:rPr>
      </w:pPr>
    </w:p>
    <w:p w:rsidR="00742936" w:rsidRPr="004327CD" w:rsidRDefault="00890650" w:rsidP="00742936">
      <w:pPr>
        <w:numPr>
          <w:ilvl w:val="0"/>
          <w:numId w:val="7"/>
        </w:numPr>
        <w:rPr>
          <w:sz w:val="22"/>
          <w:szCs w:val="22"/>
        </w:rPr>
      </w:pPr>
      <w:r w:rsidRPr="004327CD">
        <w:rPr>
          <w:rFonts w:hint="eastAsia"/>
          <w:sz w:val="22"/>
          <w:szCs w:val="22"/>
        </w:rPr>
        <w:t>居宅介護支援の内容、利用料及び</w:t>
      </w:r>
      <w:r w:rsidR="00742936" w:rsidRPr="004327CD">
        <w:rPr>
          <w:rFonts w:hint="eastAsia"/>
          <w:sz w:val="22"/>
          <w:szCs w:val="22"/>
        </w:rPr>
        <w:t>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751"/>
        <w:gridCol w:w="1236"/>
        <w:gridCol w:w="1545"/>
        <w:gridCol w:w="2313"/>
      </w:tblGrid>
      <w:tr w:rsidR="00044A25" w:rsidRPr="004327CD" w:rsidTr="00F00D9B">
        <w:tc>
          <w:tcPr>
            <w:tcW w:w="2369" w:type="dxa"/>
            <w:shd w:val="pct12" w:color="000000" w:fill="FFFFFF"/>
            <w:vAlign w:val="center"/>
          </w:tcPr>
          <w:p w:rsidR="00742936" w:rsidRPr="004327CD" w:rsidRDefault="00742936" w:rsidP="00044A25">
            <w:pPr>
              <w:pStyle w:val="a3"/>
              <w:tabs>
                <w:tab w:val="clear" w:pos="4252"/>
                <w:tab w:val="clear" w:pos="8504"/>
              </w:tabs>
              <w:snapToGrid/>
              <w:jc w:val="center"/>
              <w:rPr>
                <w:sz w:val="22"/>
                <w:szCs w:val="22"/>
              </w:rPr>
            </w:pPr>
            <w:r w:rsidRPr="004327CD">
              <w:rPr>
                <w:rFonts w:hint="eastAsia"/>
              </w:rPr>
              <w:t>居宅介護支援の内容</w:t>
            </w:r>
          </w:p>
        </w:tc>
        <w:tc>
          <w:tcPr>
            <w:tcW w:w="1751" w:type="dxa"/>
            <w:shd w:val="pct12" w:color="000000" w:fill="FFFFFF"/>
            <w:vAlign w:val="center"/>
          </w:tcPr>
          <w:p w:rsidR="00742936" w:rsidRPr="004327CD" w:rsidRDefault="00742936" w:rsidP="00044A25">
            <w:pPr>
              <w:jc w:val="center"/>
              <w:rPr>
                <w:sz w:val="22"/>
                <w:szCs w:val="22"/>
              </w:rPr>
            </w:pPr>
            <w:r w:rsidRPr="004327CD">
              <w:rPr>
                <w:rFonts w:hint="eastAsia"/>
                <w:sz w:val="22"/>
                <w:szCs w:val="22"/>
              </w:rPr>
              <w:t>提供方法</w:t>
            </w:r>
          </w:p>
        </w:tc>
        <w:tc>
          <w:tcPr>
            <w:tcW w:w="1236" w:type="dxa"/>
            <w:shd w:val="pct12" w:color="000000" w:fill="FFFFFF"/>
            <w:vAlign w:val="center"/>
          </w:tcPr>
          <w:p w:rsidR="00742936" w:rsidRPr="004327CD" w:rsidRDefault="00742936" w:rsidP="00044A25">
            <w:pPr>
              <w:jc w:val="center"/>
              <w:rPr>
                <w:sz w:val="22"/>
                <w:szCs w:val="22"/>
              </w:rPr>
            </w:pPr>
            <w:r w:rsidRPr="004327CD">
              <w:rPr>
                <w:rFonts w:hint="eastAsia"/>
                <w:sz w:val="22"/>
                <w:szCs w:val="22"/>
              </w:rPr>
              <w:t>介護保険適用有無</w:t>
            </w:r>
          </w:p>
        </w:tc>
        <w:tc>
          <w:tcPr>
            <w:tcW w:w="1545" w:type="dxa"/>
            <w:shd w:val="pct12" w:color="000000" w:fill="FFFFFF"/>
            <w:vAlign w:val="center"/>
          </w:tcPr>
          <w:p w:rsidR="00742936" w:rsidRPr="004327CD" w:rsidRDefault="00044A25" w:rsidP="00044A25">
            <w:pPr>
              <w:jc w:val="center"/>
              <w:rPr>
                <w:sz w:val="22"/>
                <w:szCs w:val="22"/>
              </w:rPr>
            </w:pPr>
            <w:r w:rsidRPr="004327CD">
              <w:rPr>
                <w:rFonts w:hint="eastAsia"/>
                <w:sz w:val="22"/>
                <w:szCs w:val="22"/>
              </w:rPr>
              <w:t>利用</w:t>
            </w:r>
            <w:r w:rsidR="00742936" w:rsidRPr="004327CD">
              <w:rPr>
                <w:rFonts w:hint="eastAsia"/>
                <w:sz w:val="22"/>
                <w:szCs w:val="22"/>
              </w:rPr>
              <w:t>料</w:t>
            </w:r>
          </w:p>
          <w:p w:rsidR="009021DA" w:rsidRPr="004327CD" w:rsidRDefault="009021DA" w:rsidP="00044A25">
            <w:pPr>
              <w:jc w:val="center"/>
              <w:rPr>
                <w:sz w:val="22"/>
                <w:szCs w:val="22"/>
              </w:rPr>
            </w:pPr>
            <w:r w:rsidRPr="004327CD">
              <w:rPr>
                <w:rFonts w:hint="eastAsia"/>
                <w:sz w:val="22"/>
                <w:szCs w:val="22"/>
              </w:rPr>
              <w:t>（月額）</w:t>
            </w:r>
          </w:p>
        </w:tc>
        <w:tc>
          <w:tcPr>
            <w:tcW w:w="2313" w:type="dxa"/>
            <w:shd w:val="pct12" w:color="000000" w:fill="FFFFFF"/>
            <w:vAlign w:val="center"/>
          </w:tcPr>
          <w:p w:rsidR="009021DA" w:rsidRPr="004327CD" w:rsidRDefault="00742936" w:rsidP="00044A25">
            <w:pPr>
              <w:jc w:val="center"/>
              <w:rPr>
                <w:sz w:val="22"/>
                <w:szCs w:val="22"/>
              </w:rPr>
            </w:pPr>
            <w:r w:rsidRPr="004327CD">
              <w:rPr>
                <w:rFonts w:hint="eastAsia"/>
                <w:sz w:val="22"/>
                <w:szCs w:val="22"/>
              </w:rPr>
              <w:t>利用</w:t>
            </w:r>
            <w:r w:rsidR="00044A25" w:rsidRPr="004327CD">
              <w:rPr>
                <w:rFonts w:hint="eastAsia"/>
                <w:sz w:val="22"/>
                <w:szCs w:val="22"/>
              </w:rPr>
              <w:t>者負担額</w:t>
            </w:r>
          </w:p>
          <w:p w:rsidR="00742936" w:rsidRPr="004327CD" w:rsidRDefault="00742936" w:rsidP="00044A25">
            <w:pPr>
              <w:jc w:val="center"/>
              <w:rPr>
                <w:spacing w:val="-6"/>
                <w:w w:val="90"/>
                <w:sz w:val="22"/>
                <w:szCs w:val="22"/>
              </w:rPr>
            </w:pPr>
            <w:r w:rsidRPr="004327CD">
              <w:rPr>
                <w:rFonts w:hint="eastAsia"/>
                <w:spacing w:val="-6"/>
                <w:w w:val="90"/>
                <w:sz w:val="22"/>
                <w:szCs w:val="22"/>
              </w:rPr>
              <w:t>（介護保険適用の場合）</w:t>
            </w: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居宅サービス計画の作成</w:t>
            </w:r>
          </w:p>
          <w:p w:rsidR="00044A25" w:rsidRPr="004327CD" w:rsidRDefault="00044A25" w:rsidP="00044A25">
            <w:pPr>
              <w:spacing w:line="20" w:lineRule="exact"/>
              <w:rPr>
                <w:sz w:val="22"/>
                <w:szCs w:val="22"/>
              </w:rPr>
            </w:pPr>
          </w:p>
        </w:tc>
        <w:tc>
          <w:tcPr>
            <w:tcW w:w="1751" w:type="dxa"/>
            <w:vMerge w:val="restart"/>
          </w:tcPr>
          <w:p w:rsidR="00044A25" w:rsidRPr="004327CD" w:rsidRDefault="00044A25" w:rsidP="00742936">
            <w:pPr>
              <w:rPr>
                <w:sz w:val="22"/>
                <w:szCs w:val="22"/>
              </w:rPr>
            </w:pPr>
            <w:r w:rsidRPr="0006224E">
              <w:rPr>
                <w:rFonts w:hint="eastAsia"/>
                <w:sz w:val="22"/>
                <w:szCs w:val="22"/>
                <w:u w:val="single"/>
              </w:rPr>
              <w:t>別紙</w:t>
            </w:r>
            <w:r w:rsidRPr="004327CD">
              <w:rPr>
                <w:rFonts w:hint="eastAsia"/>
                <w:sz w:val="22"/>
                <w:szCs w:val="22"/>
              </w:rPr>
              <w:t>に掲げる</w:t>
            </w:r>
          </w:p>
          <w:p w:rsidR="00044A25" w:rsidRPr="004327CD" w:rsidRDefault="00044A25" w:rsidP="00742936">
            <w:pPr>
              <w:rPr>
                <w:sz w:val="22"/>
                <w:szCs w:val="22"/>
              </w:rPr>
            </w:pPr>
            <w:r w:rsidRPr="004327CD">
              <w:rPr>
                <w:rFonts w:hint="eastAsia"/>
                <w:sz w:val="22"/>
                <w:szCs w:val="22"/>
              </w:rPr>
              <w:t>「居宅介護支援業務の実施方法等について」を参照下さい。</w:t>
            </w:r>
          </w:p>
        </w:tc>
        <w:tc>
          <w:tcPr>
            <w:tcW w:w="1236" w:type="dxa"/>
            <w:vMerge w:val="restart"/>
          </w:tcPr>
          <w:p w:rsidR="00044A25" w:rsidRPr="004327CD" w:rsidRDefault="00044A25" w:rsidP="00742936">
            <w:pPr>
              <w:rPr>
                <w:sz w:val="22"/>
                <w:szCs w:val="22"/>
              </w:rPr>
            </w:pPr>
            <w:r w:rsidRPr="004327CD">
              <w:rPr>
                <w:rFonts w:hint="eastAsia"/>
                <w:sz w:val="22"/>
                <w:szCs w:val="22"/>
              </w:rPr>
              <w:t>左の①～⑦の内容は、居宅介護支援の一連業務として、介護保険の対象となるものです。</w:t>
            </w:r>
          </w:p>
        </w:tc>
        <w:tc>
          <w:tcPr>
            <w:tcW w:w="1545" w:type="dxa"/>
            <w:vMerge w:val="restart"/>
          </w:tcPr>
          <w:p w:rsidR="00044A25" w:rsidRPr="004327CD" w:rsidRDefault="00044A25" w:rsidP="00742936">
            <w:pPr>
              <w:rPr>
                <w:sz w:val="22"/>
                <w:szCs w:val="22"/>
              </w:rPr>
            </w:pPr>
            <w:r w:rsidRPr="004327CD">
              <w:rPr>
                <w:rFonts w:hint="eastAsia"/>
                <w:sz w:val="22"/>
                <w:szCs w:val="22"/>
              </w:rPr>
              <w:t>下表のとおり</w:t>
            </w:r>
          </w:p>
        </w:tc>
        <w:tc>
          <w:tcPr>
            <w:tcW w:w="2313" w:type="dxa"/>
            <w:vMerge w:val="restart"/>
          </w:tcPr>
          <w:p w:rsidR="00044A25" w:rsidRPr="004327CD" w:rsidRDefault="00044A25" w:rsidP="00742936">
            <w:pPr>
              <w:rPr>
                <w:sz w:val="22"/>
                <w:szCs w:val="22"/>
              </w:rPr>
            </w:pPr>
            <w:r w:rsidRPr="004327CD">
              <w:rPr>
                <w:rFonts w:hint="eastAsia"/>
                <w:sz w:val="22"/>
                <w:szCs w:val="22"/>
              </w:rPr>
              <w:t>介護保険適用となる場合には、利用料を支払う必要がありません。</w:t>
            </w:r>
          </w:p>
          <w:p w:rsidR="00044A25" w:rsidRPr="004327CD" w:rsidRDefault="00044A25" w:rsidP="00742936">
            <w:pPr>
              <w:rPr>
                <w:sz w:val="22"/>
                <w:szCs w:val="22"/>
              </w:rPr>
            </w:pPr>
            <w:r w:rsidRPr="004327CD">
              <w:rPr>
                <w:rFonts w:hint="eastAsia"/>
                <w:sz w:val="22"/>
                <w:szCs w:val="22"/>
              </w:rPr>
              <w:t>（全額介護保険により負担されます。）</w:t>
            </w: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居宅サービス事業者との連絡調整</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サービス実施状況把握、評価</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414"/>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利用者状況の把握</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40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給付管理</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要介護認定申請に対する協力、援助</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380"/>
        </w:trPr>
        <w:tc>
          <w:tcPr>
            <w:tcW w:w="2369" w:type="dxa"/>
            <w:tcBorders>
              <w:top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相談業務</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bl>
    <w:p w:rsidR="00EB1BB0" w:rsidRDefault="00EB1BB0" w:rsidP="00CC58B5">
      <w:pPr>
        <w:rPr>
          <w:sz w:val="22"/>
          <w:szCs w:val="22"/>
        </w:rPr>
      </w:pPr>
    </w:p>
    <w:tbl>
      <w:tblPr>
        <w:tblStyle w:val="a7"/>
        <w:tblW w:w="9214" w:type="dxa"/>
        <w:tblInd w:w="108" w:type="dxa"/>
        <w:tblLook w:val="04A0" w:firstRow="1" w:lastRow="0" w:firstColumn="1" w:lastColumn="0" w:noHBand="0" w:noVBand="1"/>
      </w:tblPr>
      <w:tblGrid>
        <w:gridCol w:w="1106"/>
        <w:gridCol w:w="4214"/>
        <w:gridCol w:w="1626"/>
        <w:gridCol w:w="1134"/>
        <w:gridCol w:w="1134"/>
      </w:tblGrid>
      <w:tr w:rsidR="00B33B39" w:rsidTr="00EF40A7">
        <w:trPr>
          <w:trHeight w:val="501"/>
        </w:trPr>
        <w:tc>
          <w:tcPr>
            <w:tcW w:w="6946" w:type="dxa"/>
            <w:gridSpan w:val="3"/>
            <w:shd w:val="clear" w:color="auto" w:fill="D9D9D9" w:themeFill="background1" w:themeFillShade="D9"/>
            <w:vAlign w:val="center"/>
          </w:tcPr>
          <w:p w:rsidR="00B33B39" w:rsidRPr="00B33B39" w:rsidRDefault="00B33B39" w:rsidP="00B33B39">
            <w:pPr>
              <w:jc w:val="center"/>
              <w:rPr>
                <w:szCs w:val="22"/>
              </w:rPr>
            </w:pPr>
            <w:r w:rsidRPr="00B33B39">
              <w:rPr>
                <w:rFonts w:hint="eastAsia"/>
                <w:szCs w:val="22"/>
              </w:rPr>
              <w:t>区分・要介護度</w:t>
            </w:r>
          </w:p>
        </w:tc>
        <w:tc>
          <w:tcPr>
            <w:tcW w:w="1134" w:type="dxa"/>
            <w:shd w:val="clear" w:color="auto" w:fill="D9D9D9" w:themeFill="background1" w:themeFillShade="D9"/>
            <w:vAlign w:val="center"/>
          </w:tcPr>
          <w:p w:rsidR="00B33B39" w:rsidRPr="00B33B39" w:rsidRDefault="00B33B39" w:rsidP="00B33B39">
            <w:pPr>
              <w:jc w:val="center"/>
              <w:rPr>
                <w:szCs w:val="22"/>
              </w:rPr>
            </w:pPr>
            <w:r w:rsidRPr="00B33B39">
              <w:rPr>
                <w:rFonts w:hint="eastAsia"/>
                <w:szCs w:val="22"/>
              </w:rPr>
              <w:t>基本単位</w:t>
            </w:r>
          </w:p>
        </w:tc>
        <w:tc>
          <w:tcPr>
            <w:tcW w:w="1134" w:type="dxa"/>
            <w:shd w:val="clear" w:color="auto" w:fill="D9D9D9" w:themeFill="background1" w:themeFillShade="D9"/>
            <w:vAlign w:val="center"/>
          </w:tcPr>
          <w:p w:rsidR="00B33B39" w:rsidRPr="00B33B39" w:rsidRDefault="00B33B39" w:rsidP="00B33B39">
            <w:pPr>
              <w:jc w:val="center"/>
              <w:rPr>
                <w:szCs w:val="22"/>
              </w:rPr>
            </w:pPr>
            <w:r w:rsidRPr="00B33B39">
              <w:rPr>
                <w:rFonts w:hint="eastAsia"/>
                <w:szCs w:val="22"/>
              </w:rPr>
              <w:t>利用料</w:t>
            </w:r>
          </w:p>
        </w:tc>
      </w:tr>
      <w:tr w:rsidR="001B381B" w:rsidTr="0092540E">
        <w:trPr>
          <w:trHeight w:val="345"/>
        </w:trPr>
        <w:tc>
          <w:tcPr>
            <w:tcW w:w="1106" w:type="dxa"/>
            <w:vMerge w:val="restart"/>
            <w:shd w:val="clear" w:color="auto" w:fill="D9D9D9" w:themeFill="background1" w:themeFillShade="D9"/>
            <w:vAlign w:val="center"/>
          </w:tcPr>
          <w:p w:rsidR="001B381B" w:rsidRPr="00B33B39" w:rsidRDefault="001B381B" w:rsidP="001B381B">
            <w:pPr>
              <w:jc w:val="center"/>
              <w:rPr>
                <w:szCs w:val="22"/>
              </w:rPr>
            </w:pPr>
            <w:r>
              <w:rPr>
                <w:rFonts w:hint="eastAsia"/>
                <w:szCs w:val="22"/>
              </w:rPr>
              <w:t>居宅介護支援費(Ⅰ)</w:t>
            </w:r>
          </w:p>
        </w:tc>
        <w:tc>
          <w:tcPr>
            <w:tcW w:w="4214" w:type="dxa"/>
            <w:vMerge w:val="restart"/>
            <w:vAlign w:val="center"/>
          </w:tcPr>
          <w:p w:rsidR="001B381B" w:rsidRPr="00100F02" w:rsidRDefault="001B381B" w:rsidP="0092540E">
            <w:pPr>
              <w:jc w:val="center"/>
              <w:rPr>
                <w:sz w:val="20"/>
                <w:szCs w:val="22"/>
              </w:rPr>
            </w:pPr>
            <w:r>
              <w:rPr>
                <w:rFonts w:hint="eastAsia"/>
                <w:sz w:val="18"/>
                <w:szCs w:val="22"/>
              </w:rPr>
              <w:t>(ⅰ)</w:t>
            </w:r>
            <w:r w:rsidRPr="0031045F">
              <w:rPr>
                <w:rFonts w:hint="eastAsia"/>
                <w:sz w:val="18"/>
                <w:szCs w:val="22"/>
              </w:rPr>
              <w:t>介護支援専門員1人当りの利用者数が</w:t>
            </w:r>
            <w:r w:rsidRPr="002D0356">
              <w:rPr>
                <w:rFonts w:hint="eastAsia"/>
                <w:color w:val="FF0000"/>
                <w:sz w:val="18"/>
                <w:szCs w:val="22"/>
              </w:rPr>
              <w:t>4</w:t>
            </w:r>
            <w:r w:rsidR="0092540E" w:rsidRPr="002D0356">
              <w:rPr>
                <w:rFonts w:hint="eastAsia"/>
                <w:color w:val="FF0000"/>
                <w:sz w:val="18"/>
                <w:szCs w:val="22"/>
              </w:rPr>
              <w:t>5</w:t>
            </w:r>
            <w:r w:rsidRPr="0031045F">
              <w:rPr>
                <w:rFonts w:hint="eastAsia"/>
                <w:sz w:val="18"/>
                <w:szCs w:val="22"/>
              </w:rPr>
              <w:t>未満</w:t>
            </w:r>
            <w:r>
              <w:rPr>
                <w:rFonts w:hint="eastAsia"/>
                <w:sz w:val="18"/>
                <w:szCs w:val="22"/>
              </w:rPr>
              <w:t>又は</w:t>
            </w:r>
            <w:r w:rsidRPr="002D0356">
              <w:rPr>
                <w:rFonts w:hint="eastAsia"/>
                <w:color w:val="FF0000"/>
                <w:sz w:val="18"/>
                <w:szCs w:val="22"/>
              </w:rPr>
              <w:t>4</w:t>
            </w:r>
            <w:r w:rsidR="0092540E" w:rsidRPr="002D0356">
              <w:rPr>
                <w:rFonts w:hint="eastAsia"/>
                <w:color w:val="FF0000"/>
                <w:sz w:val="18"/>
                <w:szCs w:val="22"/>
              </w:rPr>
              <w:t>5</w:t>
            </w:r>
            <w:r>
              <w:rPr>
                <w:rFonts w:hint="eastAsia"/>
                <w:sz w:val="18"/>
                <w:szCs w:val="22"/>
              </w:rPr>
              <w:t>以上である場合においての、</w:t>
            </w:r>
            <w:r w:rsidR="002D0356" w:rsidRPr="002D0356">
              <w:rPr>
                <w:rFonts w:hint="eastAsia"/>
                <w:color w:val="FF0000"/>
                <w:sz w:val="18"/>
                <w:szCs w:val="22"/>
              </w:rPr>
              <w:t>45</w:t>
            </w:r>
            <w:r>
              <w:rPr>
                <w:rFonts w:hint="eastAsia"/>
                <w:sz w:val="18"/>
                <w:szCs w:val="22"/>
              </w:rPr>
              <w:t>未満の部分</w:t>
            </w:r>
          </w:p>
        </w:tc>
        <w:tc>
          <w:tcPr>
            <w:tcW w:w="1626" w:type="dxa"/>
            <w:vAlign w:val="center"/>
          </w:tcPr>
          <w:p w:rsidR="001B381B" w:rsidRPr="00B33B39" w:rsidRDefault="001B381B" w:rsidP="001B381B">
            <w:pPr>
              <w:jc w:val="center"/>
              <w:rPr>
                <w:szCs w:val="22"/>
              </w:rPr>
            </w:pPr>
            <w:r>
              <w:rPr>
                <w:rFonts w:hint="eastAsia"/>
                <w:szCs w:val="22"/>
              </w:rPr>
              <w:t>要介護1・2</w:t>
            </w:r>
          </w:p>
        </w:tc>
        <w:tc>
          <w:tcPr>
            <w:tcW w:w="1134" w:type="dxa"/>
            <w:shd w:val="clear" w:color="auto" w:fill="FFFF00"/>
          </w:tcPr>
          <w:p w:rsidR="001B381B" w:rsidRPr="00B66CF9" w:rsidRDefault="001B381B" w:rsidP="001B381B">
            <w:pPr>
              <w:jc w:val="center"/>
              <w:rPr>
                <w:color w:val="FF0000"/>
              </w:rPr>
            </w:pPr>
            <w:r w:rsidRPr="00B66CF9">
              <w:rPr>
                <w:rFonts w:hint="eastAsia"/>
                <w:color w:val="FF0000"/>
              </w:rPr>
              <w:t>1086</w:t>
            </w:r>
          </w:p>
        </w:tc>
        <w:tc>
          <w:tcPr>
            <w:tcW w:w="1134" w:type="dxa"/>
          </w:tcPr>
          <w:p w:rsidR="001B381B" w:rsidRPr="00B66CF9" w:rsidRDefault="001B381B" w:rsidP="001B381B">
            <w:pPr>
              <w:jc w:val="center"/>
              <w:rPr>
                <w:color w:val="FF0000"/>
              </w:rPr>
            </w:pPr>
            <w:r w:rsidRPr="00B66CF9">
              <w:rPr>
                <w:rFonts w:hint="eastAsia"/>
                <w:color w:val="FF0000"/>
              </w:rPr>
              <w:t>11,620円</w:t>
            </w:r>
          </w:p>
        </w:tc>
      </w:tr>
      <w:tr w:rsidR="001B381B" w:rsidTr="0092540E">
        <w:trPr>
          <w:trHeight w:val="345"/>
        </w:trPr>
        <w:tc>
          <w:tcPr>
            <w:tcW w:w="1106" w:type="dxa"/>
            <w:vMerge/>
            <w:shd w:val="clear" w:color="auto" w:fill="D9D9D9" w:themeFill="background1" w:themeFillShade="D9"/>
            <w:textDirection w:val="tbRlV"/>
            <w:vAlign w:val="center"/>
          </w:tcPr>
          <w:p w:rsidR="001B381B" w:rsidRDefault="001B381B" w:rsidP="001B381B">
            <w:pPr>
              <w:ind w:left="113" w:right="113"/>
              <w:jc w:val="center"/>
              <w:rPr>
                <w:szCs w:val="22"/>
              </w:rPr>
            </w:pPr>
          </w:p>
        </w:tc>
        <w:tc>
          <w:tcPr>
            <w:tcW w:w="4214" w:type="dxa"/>
            <w:vMerge/>
            <w:vAlign w:val="center"/>
          </w:tcPr>
          <w:p w:rsidR="001B381B" w:rsidRPr="00100F02" w:rsidRDefault="001B381B" w:rsidP="001B381B">
            <w:pPr>
              <w:jc w:val="center"/>
              <w:rPr>
                <w:sz w:val="20"/>
                <w:szCs w:val="22"/>
              </w:rPr>
            </w:pPr>
          </w:p>
        </w:tc>
        <w:tc>
          <w:tcPr>
            <w:tcW w:w="1626" w:type="dxa"/>
            <w:vAlign w:val="center"/>
          </w:tcPr>
          <w:p w:rsidR="001B381B" w:rsidRPr="00B33B39" w:rsidRDefault="001B381B" w:rsidP="001B381B">
            <w:pPr>
              <w:jc w:val="center"/>
              <w:rPr>
                <w:szCs w:val="22"/>
              </w:rPr>
            </w:pPr>
            <w:r>
              <w:rPr>
                <w:rFonts w:hint="eastAsia"/>
                <w:szCs w:val="22"/>
              </w:rPr>
              <w:t>要介護3・4・5</w:t>
            </w:r>
          </w:p>
        </w:tc>
        <w:tc>
          <w:tcPr>
            <w:tcW w:w="1134" w:type="dxa"/>
            <w:shd w:val="clear" w:color="auto" w:fill="FFFF00"/>
          </w:tcPr>
          <w:p w:rsidR="001B381B" w:rsidRPr="00B66CF9" w:rsidRDefault="001B381B" w:rsidP="001B381B">
            <w:pPr>
              <w:jc w:val="center"/>
              <w:rPr>
                <w:color w:val="FF0000"/>
              </w:rPr>
            </w:pPr>
            <w:r w:rsidRPr="00B66CF9">
              <w:rPr>
                <w:rFonts w:hint="eastAsia"/>
                <w:color w:val="FF0000"/>
              </w:rPr>
              <w:t>1411</w:t>
            </w:r>
          </w:p>
        </w:tc>
        <w:tc>
          <w:tcPr>
            <w:tcW w:w="1134" w:type="dxa"/>
          </w:tcPr>
          <w:p w:rsidR="001B381B" w:rsidRPr="00B66CF9" w:rsidRDefault="001B381B" w:rsidP="001B381B">
            <w:pPr>
              <w:jc w:val="center"/>
              <w:rPr>
                <w:color w:val="FF0000"/>
              </w:rPr>
            </w:pPr>
            <w:r w:rsidRPr="00B66CF9">
              <w:rPr>
                <w:rFonts w:hint="eastAsia"/>
                <w:color w:val="FF0000"/>
              </w:rPr>
              <w:t>15,097円</w:t>
            </w:r>
          </w:p>
        </w:tc>
      </w:tr>
      <w:tr w:rsidR="001B381B" w:rsidTr="0092540E">
        <w:trPr>
          <w:trHeight w:val="345"/>
        </w:trPr>
        <w:tc>
          <w:tcPr>
            <w:tcW w:w="1106" w:type="dxa"/>
            <w:vMerge/>
            <w:shd w:val="clear" w:color="auto" w:fill="D9D9D9" w:themeFill="background1" w:themeFillShade="D9"/>
            <w:textDirection w:val="tbRlV"/>
            <w:vAlign w:val="center"/>
          </w:tcPr>
          <w:p w:rsidR="001B381B" w:rsidRDefault="001B381B" w:rsidP="001B381B">
            <w:pPr>
              <w:ind w:left="113" w:right="113"/>
              <w:jc w:val="center"/>
              <w:rPr>
                <w:szCs w:val="22"/>
              </w:rPr>
            </w:pPr>
          </w:p>
        </w:tc>
        <w:tc>
          <w:tcPr>
            <w:tcW w:w="4214" w:type="dxa"/>
            <w:vMerge w:val="restart"/>
            <w:vAlign w:val="center"/>
          </w:tcPr>
          <w:p w:rsidR="001B381B" w:rsidRPr="00EB1BB0" w:rsidRDefault="001B381B" w:rsidP="0092540E">
            <w:pPr>
              <w:jc w:val="center"/>
              <w:rPr>
                <w:sz w:val="18"/>
                <w:szCs w:val="22"/>
              </w:rPr>
            </w:pPr>
            <w:r>
              <w:rPr>
                <w:rFonts w:hint="eastAsia"/>
                <w:sz w:val="18"/>
                <w:szCs w:val="22"/>
              </w:rPr>
              <w:t>(ⅱ)</w:t>
            </w:r>
            <w:r w:rsidRPr="0031045F">
              <w:rPr>
                <w:rFonts w:hint="eastAsia"/>
                <w:sz w:val="18"/>
                <w:szCs w:val="22"/>
              </w:rPr>
              <w:t>介護支援専門員1</w:t>
            </w:r>
            <w:r>
              <w:rPr>
                <w:rFonts w:hint="eastAsia"/>
                <w:sz w:val="18"/>
                <w:szCs w:val="22"/>
              </w:rPr>
              <w:t>人当りの利用者</w:t>
            </w:r>
            <w:r w:rsidRPr="0031045F">
              <w:rPr>
                <w:rFonts w:hint="eastAsia"/>
                <w:sz w:val="18"/>
                <w:szCs w:val="22"/>
              </w:rPr>
              <w:t>数が</w:t>
            </w:r>
            <w:r w:rsidRPr="002D0356">
              <w:rPr>
                <w:rFonts w:hint="eastAsia"/>
                <w:color w:val="FF0000"/>
                <w:sz w:val="18"/>
                <w:szCs w:val="22"/>
              </w:rPr>
              <w:t>4</w:t>
            </w:r>
            <w:r w:rsidR="0092540E" w:rsidRPr="002D0356">
              <w:rPr>
                <w:rFonts w:hint="eastAsia"/>
                <w:color w:val="FF0000"/>
                <w:sz w:val="18"/>
                <w:szCs w:val="22"/>
              </w:rPr>
              <w:t>5</w:t>
            </w:r>
            <w:r w:rsidRPr="0031045F">
              <w:rPr>
                <w:rFonts w:hint="eastAsia"/>
                <w:sz w:val="18"/>
                <w:szCs w:val="22"/>
              </w:rPr>
              <w:t>以上</w:t>
            </w:r>
            <w:r>
              <w:rPr>
                <w:rFonts w:hint="eastAsia"/>
                <w:sz w:val="18"/>
                <w:szCs w:val="22"/>
              </w:rPr>
              <w:t>である場合においての</w:t>
            </w:r>
            <w:r w:rsidRPr="0031045F">
              <w:rPr>
                <w:rFonts w:hint="eastAsia"/>
                <w:sz w:val="18"/>
                <w:szCs w:val="22"/>
              </w:rPr>
              <w:t>、</w:t>
            </w:r>
            <w:r w:rsidRPr="002D0356">
              <w:rPr>
                <w:rFonts w:hint="eastAsia"/>
                <w:color w:val="FF0000"/>
                <w:sz w:val="18"/>
                <w:szCs w:val="22"/>
              </w:rPr>
              <w:t>4</w:t>
            </w:r>
            <w:r w:rsidR="0092540E" w:rsidRPr="002D0356">
              <w:rPr>
                <w:rFonts w:hint="eastAsia"/>
                <w:color w:val="FF0000"/>
                <w:sz w:val="18"/>
                <w:szCs w:val="22"/>
              </w:rPr>
              <w:t>5</w:t>
            </w:r>
            <w:r w:rsidRPr="0031045F">
              <w:rPr>
                <w:rFonts w:hint="eastAsia"/>
                <w:sz w:val="18"/>
                <w:szCs w:val="22"/>
              </w:rPr>
              <w:t>以上60未満の部分</w:t>
            </w:r>
          </w:p>
        </w:tc>
        <w:tc>
          <w:tcPr>
            <w:tcW w:w="1626" w:type="dxa"/>
            <w:vAlign w:val="center"/>
          </w:tcPr>
          <w:p w:rsidR="001B381B" w:rsidRDefault="001B381B" w:rsidP="001B381B">
            <w:pPr>
              <w:jc w:val="center"/>
              <w:rPr>
                <w:szCs w:val="22"/>
              </w:rPr>
            </w:pPr>
            <w:r>
              <w:rPr>
                <w:rFonts w:hint="eastAsia"/>
                <w:szCs w:val="22"/>
              </w:rPr>
              <w:t>要介護1・2</w:t>
            </w:r>
          </w:p>
        </w:tc>
        <w:tc>
          <w:tcPr>
            <w:tcW w:w="1134" w:type="dxa"/>
            <w:shd w:val="clear" w:color="auto" w:fill="FFFF00"/>
          </w:tcPr>
          <w:p w:rsidR="001B381B" w:rsidRPr="00B66CF9" w:rsidRDefault="001B381B" w:rsidP="001B381B">
            <w:pPr>
              <w:jc w:val="center"/>
              <w:rPr>
                <w:color w:val="FF0000"/>
              </w:rPr>
            </w:pPr>
            <w:r w:rsidRPr="00B66CF9">
              <w:rPr>
                <w:rFonts w:hint="eastAsia"/>
                <w:color w:val="FF0000"/>
              </w:rPr>
              <w:t>544</w:t>
            </w:r>
          </w:p>
        </w:tc>
        <w:tc>
          <w:tcPr>
            <w:tcW w:w="1134" w:type="dxa"/>
          </w:tcPr>
          <w:p w:rsidR="001B381B" w:rsidRPr="00B66CF9" w:rsidRDefault="001B381B" w:rsidP="001B381B">
            <w:pPr>
              <w:jc w:val="center"/>
              <w:rPr>
                <w:color w:val="FF0000"/>
              </w:rPr>
            </w:pPr>
            <w:r w:rsidRPr="00B66CF9">
              <w:rPr>
                <w:rFonts w:hint="eastAsia"/>
                <w:color w:val="FF0000"/>
              </w:rPr>
              <w:t>5,820円</w:t>
            </w:r>
          </w:p>
        </w:tc>
      </w:tr>
      <w:tr w:rsidR="001B381B" w:rsidTr="0092540E">
        <w:trPr>
          <w:trHeight w:val="345"/>
        </w:trPr>
        <w:tc>
          <w:tcPr>
            <w:tcW w:w="1106" w:type="dxa"/>
            <w:vMerge/>
            <w:shd w:val="clear" w:color="auto" w:fill="D9D9D9" w:themeFill="background1" w:themeFillShade="D9"/>
            <w:textDirection w:val="tbRlV"/>
            <w:vAlign w:val="center"/>
          </w:tcPr>
          <w:p w:rsidR="001B381B" w:rsidRDefault="001B381B" w:rsidP="001B381B">
            <w:pPr>
              <w:ind w:left="113" w:right="113"/>
              <w:jc w:val="center"/>
              <w:rPr>
                <w:szCs w:val="22"/>
              </w:rPr>
            </w:pPr>
          </w:p>
        </w:tc>
        <w:tc>
          <w:tcPr>
            <w:tcW w:w="4214" w:type="dxa"/>
            <w:vMerge/>
            <w:vAlign w:val="center"/>
          </w:tcPr>
          <w:p w:rsidR="001B381B" w:rsidRPr="00100F02" w:rsidRDefault="001B381B" w:rsidP="001B381B">
            <w:pPr>
              <w:jc w:val="center"/>
              <w:rPr>
                <w:sz w:val="20"/>
                <w:szCs w:val="22"/>
              </w:rPr>
            </w:pPr>
          </w:p>
        </w:tc>
        <w:tc>
          <w:tcPr>
            <w:tcW w:w="1626" w:type="dxa"/>
            <w:vAlign w:val="center"/>
          </w:tcPr>
          <w:p w:rsidR="001B381B" w:rsidRPr="00B33B39" w:rsidRDefault="001B381B" w:rsidP="001B381B">
            <w:pPr>
              <w:jc w:val="center"/>
              <w:rPr>
                <w:szCs w:val="22"/>
              </w:rPr>
            </w:pPr>
            <w:r>
              <w:rPr>
                <w:rFonts w:hint="eastAsia"/>
                <w:szCs w:val="22"/>
              </w:rPr>
              <w:t>要介護3・4・5</w:t>
            </w:r>
          </w:p>
        </w:tc>
        <w:tc>
          <w:tcPr>
            <w:tcW w:w="1134" w:type="dxa"/>
            <w:shd w:val="clear" w:color="auto" w:fill="FFFF00"/>
          </w:tcPr>
          <w:p w:rsidR="001B381B" w:rsidRPr="00B66CF9" w:rsidRDefault="001B381B" w:rsidP="001B381B">
            <w:pPr>
              <w:jc w:val="center"/>
              <w:rPr>
                <w:color w:val="FF0000"/>
              </w:rPr>
            </w:pPr>
            <w:r w:rsidRPr="00B66CF9">
              <w:rPr>
                <w:rFonts w:hint="eastAsia"/>
                <w:color w:val="FF0000"/>
              </w:rPr>
              <w:t>704</w:t>
            </w:r>
          </w:p>
        </w:tc>
        <w:tc>
          <w:tcPr>
            <w:tcW w:w="1134" w:type="dxa"/>
          </w:tcPr>
          <w:p w:rsidR="001B381B" w:rsidRPr="00B66CF9" w:rsidRDefault="001B381B" w:rsidP="001B381B">
            <w:pPr>
              <w:jc w:val="center"/>
              <w:rPr>
                <w:color w:val="FF0000"/>
              </w:rPr>
            </w:pPr>
            <w:r w:rsidRPr="00B66CF9">
              <w:rPr>
                <w:rFonts w:hint="eastAsia"/>
                <w:color w:val="FF0000"/>
              </w:rPr>
              <w:t>7,532円</w:t>
            </w:r>
          </w:p>
        </w:tc>
      </w:tr>
      <w:tr w:rsidR="001B381B" w:rsidTr="0092540E">
        <w:trPr>
          <w:trHeight w:val="345"/>
        </w:trPr>
        <w:tc>
          <w:tcPr>
            <w:tcW w:w="1106" w:type="dxa"/>
            <w:vMerge/>
            <w:shd w:val="clear" w:color="auto" w:fill="D9D9D9" w:themeFill="background1" w:themeFillShade="D9"/>
            <w:textDirection w:val="tbRlV"/>
            <w:vAlign w:val="center"/>
          </w:tcPr>
          <w:p w:rsidR="001B381B" w:rsidRDefault="001B381B" w:rsidP="001B381B">
            <w:pPr>
              <w:ind w:left="113" w:right="113"/>
              <w:jc w:val="center"/>
              <w:rPr>
                <w:szCs w:val="22"/>
              </w:rPr>
            </w:pPr>
          </w:p>
        </w:tc>
        <w:tc>
          <w:tcPr>
            <w:tcW w:w="4214" w:type="dxa"/>
            <w:vMerge w:val="restart"/>
            <w:vAlign w:val="center"/>
          </w:tcPr>
          <w:p w:rsidR="001B381B" w:rsidRPr="00100F02" w:rsidRDefault="001B381B" w:rsidP="001B381B">
            <w:pPr>
              <w:jc w:val="center"/>
              <w:rPr>
                <w:sz w:val="20"/>
                <w:szCs w:val="22"/>
              </w:rPr>
            </w:pPr>
            <w:r>
              <w:rPr>
                <w:rFonts w:hint="eastAsia"/>
                <w:sz w:val="18"/>
                <w:szCs w:val="22"/>
              </w:rPr>
              <w:t>(ⅲ)</w:t>
            </w:r>
            <w:r w:rsidRPr="0031045F">
              <w:rPr>
                <w:rFonts w:hint="eastAsia"/>
                <w:sz w:val="18"/>
                <w:szCs w:val="22"/>
              </w:rPr>
              <w:t>介護支援専門員1人当たりの利用者数が</w:t>
            </w:r>
            <w:r w:rsidR="002D0356" w:rsidRPr="002D0356">
              <w:rPr>
                <w:rFonts w:hint="eastAsia"/>
                <w:color w:val="FF0000"/>
                <w:sz w:val="18"/>
                <w:szCs w:val="22"/>
              </w:rPr>
              <w:t>45</w:t>
            </w:r>
            <w:r w:rsidRPr="0031045F">
              <w:rPr>
                <w:rFonts w:hint="eastAsia"/>
                <w:sz w:val="18"/>
                <w:szCs w:val="22"/>
              </w:rPr>
              <w:t>以</w:t>
            </w:r>
            <w:r w:rsidRPr="0031045F">
              <w:rPr>
                <w:rFonts w:hint="eastAsia"/>
                <w:sz w:val="18"/>
                <w:szCs w:val="22"/>
              </w:rPr>
              <w:lastRenderedPageBreak/>
              <w:t>上</w:t>
            </w:r>
            <w:r>
              <w:rPr>
                <w:rFonts w:hint="eastAsia"/>
                <w:sz w:val="18"/>
                <w:szCs w:val="22"/>
              </w:rPr>
              <w:t>である場合においての</w:t>
            </w:r>
            <w:r w:rsidRPr="0031045F">
              <w:rPr>
                <w:rFonts w:hint="eastAsia"/>
                <w:sz w:val="18"/>
                <w:szCs w:val="22"/>
              </w:rPr>
              <w:t>、60以上の部分</w:t>
            </w:r>
          </w:p>
        </w:tc>
        <w:tc>
          <w:tcPr>
            <w:tcW w:w="1626" w:type="dxa"/>
            <w:vAlign w:val="center"/>
          </w:tcPr>
          <w:p w:rsidR="001B381B" w:rsidRDefault="001B381B" w:rsidP="001B381B">
            <w:pPr>
              <w:jc w:val="center"/>
              <w:rPr>
                <w:szCs w:val="22"/>
              </w:rPr>
            </w:pPr>
            <w:r>
              <w:rPr>
                <w:rFonts w:hint="eastAsia"/>
                <w:szCs w:val="22"/>
              </w:rPr>
              <w:lastRenderedPageBreak/>
              <w:t>要介護1・2</w:t>
            </w:r>
          </w:p>
        </w:tc>
        <w:tc>
          <w:tcPr>
            <w:tcW w:w="1134" w:type="dxa"/>
            <w:shd w:val="clear" w:color="auto" w:fill="FFFF00"/>
          </w:tcPr>
          <w:p w:rsidR="001B381B" w:rsidRPr="00B66CF9" w:rsidRDefault="001B381B" w:rsidP="001B381B">
            <w:pPr>
              <w:jc w:val="center"/>
              <w:rPr>
                <w:color w:val="FF0000"/>
              </w:rPr>
            </w:pPr>
            <w:r w:rsidRPr="00B66CF9">
              <w:rPr>
                <w:rFonts w:hint="eastAsia"/>
                <w:color w:val="FF0000"/>
              </w:rPr>
              <w:t>326</w:t>
            </w:r>
          </w:p>
        </w:tc>
        <w:tc>
          <w:tcPr>
            <w:tcW w:w="1134" w:type="dxa"/>
          </w:tcPr>
          <w:p w:rsidR="001B381B" w:rsidRPr="00B66CF9" w:rsidRDefault="001B381B" w:rsidP="001B381B">
            <w:pPr>
              <w:jc w:val="center"/>
              <w:rPr>
                <w:color w:val="FF0000"/>
              </w:rPr>
            </w:pPr>
            <w:r w:rsidRPr="00B66CF9">
              <w:rPr>
                <w:rFonts w:hint="eastAsia"/>
                <w:color w:val="FF0000"/>
              </w:rPr>
              <w:t>3,488円</w:t>
            </w:r>
          </w:p>
        </w:tc>
      </w:tr>
      <w:tr w:rsidR="001B381B" w:rsidTr="0092540E">
        <w:trPr>
          <w:trHeight w:val="346"/>
        </w:trPr>
        <w:tc>
          <w:tcPr>
            <w:tcW w:w="1106" w:type="dxa"/>
            <w:vMerge/>
            <w:shd w:val="clear" w:color="auto" w:fill="D9D9D9" w:themeFill="background1" w:themeFillShade="D9"/>
            <w:textDirection w:val="tbRlV"/>
            <w:vAlign w:val="center"/>
          </w:tcPr>
          <w:p w:rsidR="001B381B" w:rsidRPr="00B33B39" w:rsidRDefault="001B381B" w:rsidP="001B381B">
            <w:pPr>
              <w:ind w:left="113" w:right="113"/>
              <w:jc w:val="center"/>
              <w:rPr>
                <w:szCs w:val="22"/>
              </w:rPr>
            </w:pPr>
          </w:p>
        </w:tc>
        <w:tc>
          <w:tcPr>
            <w:tcW w:w="4214" w:type="dxa"/>
            <w:vMerge/>
            <w:vAlign w:val="center"/>
          </w:tcPr>
          <w:p w:rsidR="001B381B" w:rsidRPr="00100F02" w:rsidRDefault="001B381B" w:rsidP="001B381B">
            <w:pPr>
              <w:jc w:val="center"/>
              <w:rPr>
                <w:sz w:val="20"/>
                <w:szCs w:val="22"/>
              </w:rPr>
            </w:pPr>
          </w:p>
        </w:tc>
        <w:tc>
          <w:tcPr>
            <w:tcW w:w="1626" w:type="dxa"/>
            <w:vAlign w:val="center"/>
          </w:tcPr>
          <w:p w:rsidR="001B381B" w:rsidRPr="00B33B39" w:rsidRDefault="001B381B" w:rsidP="001B381B">
            <w:pPr>
              <w:jc w:val="center"/>
              <w:rPr>
                <w:szCs w:val="22"/>
              </w:rPr>
            </w:pPr>
            <w:r>
              <w:rPr>
                <w:rFonts w:hint="eastAsia"/>
                <w:szCs w:val="22"/>
              </w:rPr>
              <w:t>要介護3・4・5</w:t>
            </w:r>
          </w:p>
        </w:tc>
        <w:tc>
          <w:tcPr>
            <w:tcW w:w="1134" w:type="dxa"/>
            <w:shd w:val="clear" w:color="auto" w:fill="FFFF00"/>
          </w:tcPr>
          <w:p w:rsidR="001B381B" w:rsidRPr="00B66CF9" w:rsidRDefault="001B381B" w:rsidP="001B381B">
            <w:pPr>
              <w:jc w:val="center"/>
              <w:rPr>
                <w:color w:val="FF0000"/>
              </w:rPr>
            </w:pPr>
            <w:r w:rsidRPr="00B66CF9">
              <w:rPr>
                <w:rFonts w:hint="eastAsia"/>
                <w:color w:val="FF0000"/>
              </w:rPr>
              <w:t>422</w:t>
            </w:r>
          </w:p>
        </w:tc>
        <w:tc>
          <w:tcPr>
            <w:tcW w:w="1134" w:type="dxa"/>
          </w:tcPr>
          <w:p w:rsidR="001B381B" w:rsidRPr="00B66CF9" w:rsidRDefault="001B381B" w:rsidP="001B381B">
            <w:pPr>
              <w:jc w:val="center"/>
              <w:rPr>
                <w:color w:val="FF0000"/>
              </w:rPr>
            </w:pPr>
            <w:r w:rsidRPr="00B66CF9">
              <w:rPr>
                <w:rFonts w:hint="eastAsia"/>
                <w:color w:val="FF0000"/>
              </w:rPr>
              <w:t>4,515円</w:t>
            </w:r>
          </w:p>
        </w:tc>
      </w:tr>
      <w:tr w:rsidR="00E65151" w:rsidTr="0092540E">
        <w:trPr>
          <w:trHeight w:val="345"/>
        </w:trPr>
        <w:tc>
          <w:tcPr>
            <w:tcW w:w="1106" w:type="dxa"/>
            <w:vMerge w:val="restart"/>
            <w:shd w:val="clear" w:color="auto" w:fill="D9D9D9" w:themeFill="background1" w:themeFillShade="D9"/>
            <w:vAlign w:val="center"/>
          </w:tcPr>
          <w:p w:rsidR="00E65151" w:rsidRPr="00124428" w:rsidRDefault="00E65151" w:rsidP="00E65151">
            <w:pPr>
              <w:jc w:val="center"/>
            </w:pPr>
            <w:r w:rsidRPr="00124428">
              <w:rPr>
                <w:rFonts w:hint="eastAsia"/>
              </w:rPr>
              <w:t>居宅介護支援費（Ⅱ)</w:t>
            </w:r>
          </w:p>
        </w:tc>
        <w:tc>
          <w:tcPr>
            <w:tcW w:w="4214" w:type="dxa"/>
            <w:vMerge w:val="restart"/>
            <w:vAlign w:val="center"/>
          </w:tcPr>
          <w:p w:rsidR="00E65151" w:rsidRPr="00100F02" w:rsidRDefault="00E65151" w:rsidP="00E65151">
            <w:pPr>
              <w:jc w:val="center"/>
              <w:rPr>
                <w:sz w:val="20"/>
                <w:szCs w:val="22"/>
              </w:rPr>
            </w:pPr>
            <w:r>
              <w:rPr>
                <w:rFonts w:hint="eastAsia"/>
                <w:sz w:val="18"/>
                <w:szCs w:val="22"/>
              </w:rPr>
              <w:t>(ⅰ)</w:t>
            </w:r>
            <w:r w:rsidRPr="0031045F">
              <w:rPr>
                <w:rFonts w:hint="eastAsia"/>
                <w:sz w:val="18"/>
                <w:szCs w:val="22"/>
              </w:rPr>
              <w:t>介護支援専門員1人当りの利用者数が</w:t>
            </w:r>
            <w:r w:rsidRPr="002D0356">
              <w:rPr>
                <w:rFonts w:hint="eastAsia"/>
                <w:color w:val="FF0000"/>
                <w:sz w:val="18"/>
                <w:szCs w:val="22"/>
              </w:rPr>
              <w:t>50</w:t>
            </w:r>
            <w:r w:rsidRPr="0031045F">
              <w:rPr>
                <w:rFonts w:hint="eastAsia"/>
                <w:sz w:val="18"/>
                <w:szCs w:val="22"/>
              </w:rPr>
              <w:t>未満</w:t>
            </w:r>
            <w:r>
              <w:rPr>
                <w:rFonts w:hint="eastAsia"/>
                <w:sz w:val="18"/>
                <w:szCs w:val="22"/>
              </w:rPr>
              <w:t>又は</w:t>
            </w:r>
            <w:r w:rsidRPr="002D0356">
              <w:rPr>
                <w:rFonts w:hint="eastAsia"/>
                <w:color w:val="FF0000"/>
                <w:sz w:val="18"/>
                <w:szCs w:val="22"/>
              </w:rPr>
              <w:t>50</w:t>
            </w:r>
            <w:r>
              <w:rPr>
                <w:rFonts w:hint="eastAsia"/>
                <w:sz w:val="18"/>
                <w:szCs w:val="22"/>
              </w:rPr>
              <w:t>以上である場合においての、</w:t>
            </w:r>
            <w:r w:rsidRPr="002D0356">
              <w:rPr>
                <w:rFonts w:hint="eastAsia"/>
                <w:color w:val="FF0000"/>
                <w:sz w:val="18"/>
                <w:szCs w:val="22"/>
              </w:rPr>
              <w:t>50</w:t>
            </w:r>
            <w:r>
              <w:rPr>
                <w:rFonts w:hint="eastAsia"/>
                <w:sz w:val="18"/>
                <w:szCs w:val="22"/>
              </w:rPr>
              <w:t>未満の部分</w:t>
            </w:r>
          </w:p>
        </w:tc>
        <w:tc>
          <w:tcPr>
            <w:tcW w:w="1626" w:type="dxa"/>
            <w:vAlign w:val="center"/>
          </w:tcPr>
          <w:p w:rsidR="00E65151" w:rsidRPr="00B33B39" w:rsidRDefault="00E65151" w:rsidP="00E65151">
            <w:pPr>
              <w:jc w:val="center"/>
              <w:rPr>
                <w:szCs w:val="22"/>
              </w:rPr>
            </w:pPr>
            <w:r>
              <w:rPr>
                <w:rFonts w:hint="eastAsia"/>
                <w:szCs w:val="22"/>
              </w:rPr>
              <w:t>要介護1・2</w:t>
            </w:r>
          </w:p>
        </w:tc>
        <w:tc>
          <w:tcPr>
            <w:tcW w:w="1134" w:type="dxa"/>
            <w:shd w:val="clear" w:color="auto" w:fill="FFFF00"/>
          </w:tcPr>
          <w:p w:rsidR="00E65151" w:rsidRPr="00E65151" w:rsidRDefault="00E65151" w:rsidP="00E65151">
            <w:pPr>
              <w:jc w:val="center"/>
              <w:rPr>
                <w:color w:val="FF0000"/>
              </w:rPr>
            </w:pPr>
            <w:r w:rsidRPr="00E65151">
              <w:rPr>
                <w:rFonts w:hint="eastAsia"/>
                <w:color w:val="FF0000"/>
              </w:rPr>
              <w:t>1086</w:t>
            </w:r>
          </w:p>
        </w:tc>
        <w:tc>
          <w:tcPr>
            <w:tcW w:w="1134" w:type="dxa"/>
          </w:tcPr>
          <w:p w:rsidR="00E65151" w:rsidRPr="00E65151" w:rsidRDefault="00E65151" w:rsidP="00E65151">
            <w:pPr>
              <w:jc w:val="center"/>
              <w:rPr>
                <w:color w:val="FF0000"/>
              </w:rPr>
            </w:pPr>
            <w:r w:rsidRPr="00E65151">
              <w:rPr>
                <w:rFonts w:hint="eastAsia"/>
                <w:color w:val="FF0000"/>
              </w:rPr>
              <w:t>11,620円</w:t>
            </w:r>
          </w:p>
        </w:tc>
      </w:tr>
      <w:tr w:rsidR="00E65151" w:rsidTr="0092540E">
        <w:trPr>
          <w:trHeight w:val="345"/>
        </w:trPr>
        <w:tc>
          <w:tcPr>
            <w:tcW w:w="1106" w:type="dxa"/>
            <w:vMerge/>
            <w:shd w:val="clear" w:color="auto" w:fill="D9D9D9" w:themeFill="background1" w:themeFillShade="D9"/>
            <w:vAlign w:val="center"/>
          </w:tcPr>
          <w:p w:rsidR="00E65151" w:rsidRDefault="00E65151" w:rsidP="00E65151">
            <w:pPr>
              <w:jc w:val="center"/>
              <w:rPr>
                <w:szCs w:val="22"/>
              </w:rPr>
            </w:pPr>
          </w:p>
        </w:tc>
        <w:tc>
          <w:tcPr>
            <w:tcW w:w="4214" w:type="dxa"/>
            <w:vMerge/>
            <w:vAlign w:val="center"/>
          </w:tcPr>
          <w:p w:rsidR="00E65151" w:rsidRPr="00100F02" w:rsidRDefault="00E65151" w:rsidP="00E65151">
            <w:pPr>
              <w:jc w:val="center"/>
              <w:rPr>
                <w:sz w:val="20"/>
                <w:szCs w:val="22"/>
              </w:rPr>
            </w:pPr>
          </w:p>
        </w:tc>
        <w:tc>
          <w:tcPr>
            <w:tcW w:w="1626" w:type="dxa"/>
            <w:vAlign w:val="center"/>
          </w:tcPr>
          <w:p w:rsidR="00E65151" w:rsidRPr="00B33B39" w:rsidRDefault="00E65151" w:rsidP="00E65151">
            <w:pPr>
              <w:jc w:val="center"/>
              <w:rPr>
                <w:szCs w:val="22"/>
              </w:rPr>
            </w:pPr>
            <w:r>
              <w:rPr>
                <w:rFonts w:hint="eastAsia"/>
                <w:szCs w:val="22"/>
              </w:rPr>
              <w:t>要介護3・4・5</w:t>
            </w:r>
          </w:p>
        </w:tc>
        <w:tc>
          <w:tcPr>
            <w:tcW w:w="1134" w:type="dxa"/>
            <w:shd w:val="clear" w:color="auto" w:fill="FFFF00"/>
          </w:tcPr>
          <w:p w:rsidR="00E65151" w:rsidRPr="00E65151" w:rsidRDefault="00E65151" w:rsidP="00E65151">
            <w:pPr>
              <w:jc w:val="center"/>
              <w:rPr>
                <w:color w:val="FF0000"/>
              </w:rPr>
            </w:pPr>
            <w:r w:rsidRPr="00E65151">
              <w:rPr>
                <w:rFonts w:hint="eastAsia"/>
                <w:color w:val="FF0000"/>
              </w:rPr>
              <w:t>1411</w:t>
            </w:r>
          </w:p>
        </w:tc>
        <w:tc>
          <w:tcPr>
            <w:tcW w:w="1134" w:type="dxa"/>
          </w:tcPr>
          <w:p w:rsidR="00E65151" w:rsidRPr="00E65151" w:rsidRDefault="00E65151" w:rsidP="00E65151">
            <w:pPr>
              <w:jc w:val="center"/>
              <w:rPr>
                <w:color w:val="FF0000"/>
              </w:rPr>
            </w:pPr>
            <w:r w:rsidRPr="00E65151">
              <w:rPr>
                <w:rFonts w:hint="eastAsia"/>
                <w:color w:val="FF0000"/>
              </w:rPr>
              <w:t>15,097円</w:t>
            </w:r>
          </w:p>
        </w:tc>
      </w:tr>
      <w:tr w:rsidR="00E65151" w:rsidTr="0092540E">
        <w:trPr>
          <w:trHeight w:val="345"/>
        </w:trPr>
        <w:tc>
          <w:tcPr>
            <w:tcW w:w="1106" w:type="dxa"/>
            <w:vMerge/>
            <w:shd w:val="clear" w:color="auto" w:fill="D9D9D9" w:themeFill="background1" w:themeFillShade="D9"/>
            <w:vAlign w:val="center"/>
          </w:tcPr>
          <w:p w:rsidR="00E65151" w:rsidRDefault="00E65151" w:rsidP="00E65151">
            <w:pPr>
              <w:jc w:val="center"/>
              <w:rPr>
                <w:szCs w:val="22"/>
              </w:rPr>
            </w:pPr>
          </w:p>
        </w:tc>
        <w:tc>
          <w:tcPr>
            <w:tcW w:w="4214" w:type="dxa"/>
            <w:vMerge w:val="restart"/>
            <w:vAlign w:val="center"/>
          </w:tcPr>
          <w:p w:rsidR="00E65151" w:rsidRPr="00100F02" w:rsidRDefault="00E65151" w:rsidP="00E65151">
            <w:pPr>
              <w:jc w:val="center"/>
              <w:rPr>
                <w:sz w:val="20"/>
                <w:szCs w:val="22"/>
              </w:rPr>
            </w:pPr>
            <w:r>
              <w:rPr>
                <w:rFonts w:hint="eastAsia"/>
                <w:sz w:val="18"/>
                <w:szCs w:val="22"/>
              </w:rPr>
              <w:t>(ⅱ）</w:t>
            </w:r>
            <w:r w:rsidRPr="0031045F">
              <w:rPr>
                <w:rFonts w:hint="eastAsia"/>
                <w:sz w:val="18"/>
                <w:szCs w:val="22"/>
              </w:rPr>
              <w:t>介護支援専門員1</w:t>
            </w:r>
            <w:r>
              <w:rPr>
                <w:rFonts w:hint="eastAsia"/>
                <w:sz w:val="18"/>
                <w:szCs w:val="22"/>
              </w:rPr>
              <w:t>人当りの利用者</w:t>
            </w:r>
            <w:r w:rsidRPr="0031045F">
              <w:rPr>
                <w:rFonts w:hint="eastAsia"/>
                <w:sz w:val="18"/>
                <w:szCs w:val="22"/>
              </w:rPr>
              <w:t>数が</w:t>
            </w:r>
            <w:r w:rsidRPr="002D0356">
              <w:rPr>
                <w:rFonts w:hint="eastAsia"/>
                <w:color w:val="FF0000"/>
                <w:sz w:val="18"/>
                <w:szCs w:val="22"/>
              </w:rPr>
              <w:t>50</w:t>
            </w:r>
            <w:r w:rsidRPr="0031045F">
              <w:rPr>
                <w:rFonts w:hint="eastAsia"/>
                <w:sz w:val="18"/>
                <w:szCs w:val="22"/>
              </w:rPr>
              <w:t>以上</w:t>
            </w:r>
            <w:r>
              <w:rPr>
                <w:rFonts w:hint="eastAsia"/>
                <w:sz w:val="18"/>
                <w:szCs w:val="22"/>
              </w:rPr>
              <w:t>である場合においての</w:t>
            </w:r>
            <w:r w:rsidRPr="0031045F">
              <w:rPr>
                <w:rFonts w:hint="eastAsia"/>
                <w:sz w:val="18"/>
                <w:szCs w:val="22"/>
              </w:rPr>
              <w:t>、</w:t>
            </w:r>
            <w:r w:rsidRPr="002D0356">
              <w:rPr>
                <w:rFonts w:hint="eastAsia"/>
                <w:color w:val="FF0000"/>
                <w:sz w:val="18"/>
                <w:szCs w:val="22"/>
              </w:rPr>
              <w:t>50</w:t>
            </w:r>
            <w:r w:rsidRPr="0031045F">
              <w:rPr>
                <w:rFonts w:hint="eastAsia"/>
                <w:sz w:val="18"/>
                <w:szCs w:val="22"/>
              </w:rPr>
              <w:t>以上60未満の部分</w:t>
            </w:r>
          </w:p>
        </w:tc>
        <w:tc>
          <w:tcPr>
            <w:tcW w:w="1626" w:type="dxa"/>
            <w:vAlign w:val="center"/>
          </w:tcPr>
          <w:p w:rsidR="00E65151" w:rsidRDefault="00E65151" w:rsidP="00E65151">
            <w:pPr>
              <w:jc w:val="center"/>
              <w:rPr>
                <w:szCs w:val="22"/>
              </w:rPr>
            </w:pPr>
            <w:r>
              <w:rPr>
                <w:rFonts w:hint="eastAsia"/>
                <w:szCs w:val="22"/>
              </w:rPr>
              <w:t>要介護1・2</w:t>
            </w:r>
          </w:p>
        </w:tc>
        <w:tc>
          <w:tcPr>
            <w:tcW w:w="1134" w:type="dxa"/>
            <w:shd w:val="clear" w:color="auto" w:fill="FFFF00"/>
          </w:tcPr>
          <w:p w:rsidR="00E65151" w:rsidRPr="00E65151" w:rsidRDefault="00E65151" w:rsidP="00E65151">
            <w:pPr>
              <w:jc w:val="center"/>
              <w:rPr>
                <w:color w:val="FF0000"/>
              </w:rPr>
            </w:pPr>
            <w:r w:rsidRPr="00E65151">
              <w:rPr>
                <w:rFonts w:hint="eastAsia"/>
                <w:color w:val="FF0000"/>
              </w:rPr>
              <w:t>527</w:t>
            </w:r>
          </w:p>
        </w:tc>
        <w:tc>
          <w:tcPr>
            <w:tcW w:w="1134" w:type="dxa"/>
          </w:tcPr>
          <w:p w:rsidR="00E65151" w:rsidRPr="00E65151" w:rsidRDefault="00E65151" w:rsidP="00E65151">
            <w:pPr>
              <w:jc w:val="center"/>
              <w:rPr>
                <w:color w:val="FF0000"/>
              </w:rPr>
            </w:pPr>
            <w:r w:rsidRPr="00E65151">
              <w:rPr>
                <w:rFonts w:hint="eastAsia"/>
                <w:color w:val="FF0000"/>
              </w:rPr>
              <w:t>5,638円</w:t>
            </w:r>
          </w:p>
        </w:tc>
      </w:tr>
      <w:tr w:rsidR="00E65151" w:rsidTr="0092540E">
        <w:trPr>
          <w:trHeight w:val="345"/>
        </w:trPr>
        <w:tc>
          <w:tcPr>
            <w:tcW w:w="1106" w:type="dxa"/>
            <w:vMerge/>
            <w:shd w:val="clear" w:color="auto" w:fill="D9D9D9" w:themeFill="background1" w:themeFillShade="D9"/>
            <w:vAlign w:val="center"/>
          </w:tcPr>
          <w:p w:rsidR="00E65151" w:rsidRDefault="00E65151" w:rsidP="00E65151">
            <w:pPr>
              <w:jc w:val="center"/>
              <w:rPr>
                <w:szCs w:val="22"/>
              </w:rPr>
            </w:pPr>
          </w:p>
        </w:tc>
        <w:tc>
          <w:tcPr>
            <w:tcW w:w="4214" w:type="dxa"/>
            <w:vMerge/>
            <w:vAlign w:val="center"/>
          </w:tcPr>
          <w:p w:rsidR="00E65151" w:rsidRPr="00100F02" w:rsidRDefault="00E65151" w:rsidP="00E65151">
            <w:pPr>
              <w:jc w:val="center"/>
              <w:rPr>
                <w:sz w:val="20"/>
                <w:szCs w:val="22"/>
              </w:rPr>
            </w:pPr>
          </w:p>
        </w:tc>
        <w:tc>
          <w:tcPr>
            <w:tcW w:w="1626" w:type="dxa"/>
            <w:vAlign w:val="center"/>
          </w:tcPr>
          <w:p w:rsidR="00E65151" w:rsidRPr="00B33B39" w:rsidRDefault="00E65151" w:rsidP="00E65151">
            <w:pPr>
              <w:jc w:val="center"/>
              <w:rPr>
                <w:szCs w:val="22"/>
              </w:rPr>
            </w:pPr>
            <w:r>
              <w:rPr>
                <w:rFonts w:hint="eastAsia"/>
                <w:szCs w:val="22"/>
              </w:rPr>
              <w:t>要介護3・4・5</w:t>
            </w:r>
          </w:p>
        </w:tc>
        <w:tc>
          <w:tcPr>
            <w:tcW w:w="1134" w:type="dxa"/>
            <w:shd w:val="clear" w:color="auto" w:fill="FFFF00"/>
          </w:tcPr>
          <w:p w:rsidR="00E65151" w:rsidRPr="00E65151" w:rsidRDefault="00E65151" w:rsidP="00E65151">
            <w:pPr>
              <w:jc w:val="center"/>
              <w:rPr>
                <w:color w:val="FF0000"/>
              </w:rPr>
            </w:pPr>
            <w:r w:rsidRPr="00E65151">
              <w:rPr>
                <w:rFonts w:hint="eastAsia"/>
                <w:color w:val="FF0000"/>
              </w:rPr>
              <w:t>683</w:t>
            </w:r>
          </w:p>
        </w:tc>
        <w:tc>
          <w:tcPr>
            <w:tcW w:w="1134" w:type="dxa"/>
          </w:tcPr>
          <w:p w:rsidR="00E65151" w:rsidRPr="00E65151" w:rsidRDefault="00E65151" w:rsidP="00E65151">
            <w:pPr>
              <w:jc w:val="center"/>
              <w:rPr>
                <w:color w:val="FF0000"/>
              </w:rPr>
            </w:pPr>
            <w:r w:rsidRPr="00E65151">
              <w:rPr>
                <w:rFonts w:hint="eastAsia"/>
                <w:color w:val="FF0000"/>
              </w:rPr>
              <w:t>7,308円</w:t>
            </w:r>
          </w:p>
        </w:tc>
      </w:tr>
      <w:tr w:rsidR="00E65151" w:rsidTr="0092540E">
        <w:trPr>
          <w:trHeight w:val="345"/>
        </w:trPr>
        <w:tc>
          <w:tcPr>
            <w:tcW w:w="1106" w:type="dxa"/>
            <w:vMerge/>
            <w:shd w:val="clear" w:color="auto" w:fill="D9D9D9" w:themeFill="background1" w:themeFillShade="D9"/>
            <w:vAlign w:val="center"/>
          </w:tcPr>
          <w:p w:rsidR="00E65151" w:rsidRDefault="00E65151" w:rsidP="00E65151">
            <w:pPr>
              <w:jc w:val="center"/>
              <w:rPr>
                <w:szCs w:val="22"/>
              </w:rPr>
            </w:pPr>
          </w:p>
        </w:tc>
        <w:tc>
          <w:tcPr>
            <w:tcW w:w="4214" w:type="dxa"/>
            <w:vMerge w:val="restart"/>
            <w:vAlign w:val="center"/>
          </w:tcPr>
          <w:p w:rsidR="00E65151" w:rsidRPr="00100F02" w:rsidRDefault="00E65151" w:rsidP="00E65151">
            <w:pPr>
              <w:jc w:val="center"/>
              <w:rPr>
                <w:sz w:val="20"/>
                <w:szCs w:val="22"/>
              </w:rPr>
            </w:pPr>
            <w:r>
              <w:rPr>
                <w:rFonts w:hint="eastAsia"/>
                <w:sz w:val="18"/>
                <w:szCs w:val="22"/>
              </w:rPr>
              <w:t>(ⅲ)</w:t>
            </w:r>
            <w:r w:rsidRPr="0031045F">
              <w:rPr>
                <w:rFonts w:hint="eastAsia"/>
                <w:sz w:val="18"/>
                <w:szCs w:val="22"/>
              </w:rPr>
              <w:t>介護支援専門員1人当たりの利用者数が</w:t>
            </w:r>
            <w:r w:rsidRPr="002D0356">
              <w:rPr>
                <w:rFonts w:hint="eastAsia"/>
                <w:color w:val="FF0000"/>
                <w:sz w:val="18"/>
                <w:szCs w:val="22"/>
              </w:rPr>
              <w:t>50</w:t>
            </w:r>
            <w:r>
              <w:rPr>
                <w:rFonts w:hint="eastAsia"/>
                <w:sz w:val="18"/>
                <w:szCs w:val="22"/>
              </w:rPr>
              <w:t>以上である場合においての</w:t>
            </w:r>
            <w:r w:rsidRPr="0031045F">
              <w:rPr>
                <w:rFonts w:hint="eastAsia"/>
                <w:sz w:val="18"/>
                <w:szCs w:val="22"/>
              </w:rPr>
              <w:t>、60以上の部分</w:t>
            </w:r>
          </w:p>
        </w:tc>
        <w:tc>
          <w:tcPr>
            <w:tcW w:w="1626" w:type="dxa"/>
            <w:vAlign w:val="center"/>
          </w:tcPr>
          <w:p w:rsidR="00E65151" w:rsidRDefault="00E65151" w:rsidP="00E65151">
            <w:pPr>
              <w:jc w:val="center"/>
              <w:rPr>
                <w:szCs w:val="22"/>
              </w:rPr>
            </w:pPr>
            <w:r>
              <w:rPr>
                <w:rFonts w:hint="eastAsia"/>
                <w:szCs w:val="22"/>
              </w:rPr>
              <w:t>要介護1・2</w:t>
            </w:r>
          </w:p>
        </w:tc>
        <w:tc>
          <w:tcPr>
            <w:tcW w:w="1134" w:type="dxa"/>
            <w:shd w:val="clear" w:color="auto" w:fill="FFFF00"/>
          </w:tcPr>
          <w:p w:rsidR="00E65151" w:rsidRPr="00E65151" w:rsidRDefault="00E65151" w:rsidP="00E65151">
            <w:pPr>
              <w:jc w:val="center"/>
              <w:rPr>
                <w:color w:val="FF0000"/>
              </w:rPr>
            </w:pPr>
            <w:r w:rsidRPr="00E65151">
              <w:rPr>
                <w:rFonts w:hint="eastAsia"/>
                <w:color w:val="FF0000"/>
              </w:rPr>
              <w:t>316</w:t>
            </w:r>
          </w:p>
        </w:tc>
        <w:tc>
          <w:tcPr>
            <w:tcW w:w="1134" w:type="dxa"/>
          </w:tcPr>
          <w:p w:rsidR="00E65151" w:rsidRPr="00E65151" w:rsidRDefault="00E65151" w:rsidP="00E65151">
            <w:pPr>
              <w:jc w:val="center"/>
              <w:rPr>
                <w:color w:val="FF0000"/>
              </w:rPr>
            </w:pPr>
            <w:r w:rsidRPr="00E65151">
              <w:rPr>
                <w:rFonts w:hint="eastAsia"/>
                <w:color w:val="FF0000"/>
              </w:rPr>
              <w:t>3,381円</w:t>
            </w:r>
          </w:p>
        </w:tc>
      </w:tr>
      <w:tr w:rsidR="00E65151" w:rsidTr="0092540E">
        <w:trPr>
          <w:trHeight w:val="346"/>
        </w:trPr>
        <w:tc>
          <w:tcPr>
            <w:tcW w:w="1106" w:type="dxa"/>
            <w:vMerge/>
            <w:shd w:val="clear" w:color="auto" w:fill="D9D9D9" w:themeFill="background1" w:themeFillShade="D9"/>
            <w:vAlign w:val="center"/>
          </w:tcPr>
          <w:p w:rsidR="00E65151" w:rsidRPr="00B33B39" w:rsidRDefault="00E65151" w:rsidP="00E65151">
            <w:pPr>
              <w:jc w:val="center"/>
              <w:rPr>
                <w:szCs w:val="22"/>
              </w:rPr>
            </w:pPr>
          </w:p>
        </w:tc>
        <w:tc>
          <w:tcPr>
            <w:tcW w:w="4214" w:type="dxa"/>
            <w:vMerge/>
            <w:vAlign w:val="center"/>
          </w:tcPr>
          <w:p w:rsidR="00E65151" w:rsidRPr="00B33B39" w:rsidRDefault="00E65151" w:rsidP="00E65151">
            <w:pPr>
              <w:jc w:val="center"/>
              <w:rPr>
                <w:szCs w:val="22"/>
              </w:rPr>
            </w:pPr>
          </w:p>
        </w:tc>
        <w:tc>
          <w:tcPr>
            <w:tcW w:w="1626" w:type="dxa"/>
            <w:vAlign w:val="center"/>
          </w:tcPr>
          <w:p w:rsidR="00E65151" w:rsidRPr="00B33B39" w:rsidRDefault="00E65151" w:rsidP="00E65151">
            <w:pPr>
              <w:jc w:val="center"/>
              <w:rPr>
                <w:szCs w:val="22"/>
              </w:rPr>
            </w:pPr>
            <w:r>
              <w:rPr>
                <w:rFonts w:hint="eastAsia"/>
                <w:szCs w:val="22"/>
              </w:rPr>
              <w:t>要介護3・4・5</w:t>
            </w:r>
          </w:p>
        </w:tc>
        <w:tc>
          <w:tcPr>
            <w:tcW w:w="1134" w:type="dxa"/>
            <w:shd w:val="clear" w:color="auto" w:fill="FFFF00"/>
          </w:tcPr>
          <w:p w:rsidR="00E65151" w:rsidRPr="00E65151" w:rsidRDefault="00E65151" w:rsidP="00E65151">
            <w:pPr>
              <w:jc w:val="center"/>
              <w:rPr>
                <w:color w:val="FF0000"/>
              </w:rPr>
            </w:pPr>
            <w:r w:rsidRPr="00E65151">
              <w:rPr>
                <w:rFonts w:hint="eastAsia"/>
                <w:color w:val="FF0000"/>
              </w:rPr>
              <w:t>410</w:t>
            </w:r>
          </w:p>
        </w:tc>
        <w:tc>
          <w:tcPr>
            <w:tcW w:w="1134" w:type="dxa"/>
          </w:tcPr>
          <w:p w:rsidR="00E65151" w:rsidRPr="00E65151" w:rsidRDefault="00E65151" w:rsidP="00E65151">
            <w:pPr>
              <w:jc w:val="center"/>
              <w:rPr>
                <w:color w:val="FF0000"/>
              </w:rPr>
            </w:pPr>
            <w:r w:rsidRPr="00E65151">
              <w:rPr>
                <w:rFonts w:hint="eastAsia"/>
                <w:color w:val="FF0000"/>
              </w:rPr>
              <w:t>4,387円</w:t>
            </w:r>
          </w:p>
        </w:tc>
      </w:tr>
    </w:tbl>
    <w:p w:rsidR="00044A25" w:rsidRPr="0048554C" w:rsidRDefault="00421B52" w:rsidP="00421B52">
      <w:pPr>
        <w:numPr>
          <w:ilvl w:val="0"/>
          <w:numId w:val="16"/>
        </w:numPr>
        <w:rPr>
          <w:sz w:val="22"/>
          <w:szCs w:val="20"/>
        </w:rPr>
      </w:pPr>
      <w:r w:rsidRPr="0048554C">
        <w:rPr>
          <w:rFonts w:hint="eastAsia"/>
          <w:sz w:val="22"/>
          <w:szCs w:val="20"/>
        </w:rPr>
        <w:t>当事業所が運営基準減算（居宅介護支援の業務が適切に行われない場合の減算）に該当する場合は、上記金額の50／100となります。また2ヶ月以上継続して該当する場合には、算定しません。</w:t>
      </w:r>
    </w:p>
    <w:p w:rsidR="00BA0183" w:rsidRPr="0048554C" w:rsidRDefault="00D10397" w:rsidP="00BA0183">
      <w:pPr>
        <w:ind w:left="360"/>
        <w:rPr>
          <w:sz w:val="22"/>
          <w:szCs w:val="20"/>
        </w:rPr>
      </w:pPr>
      <w:r>
        <w:rPr>
          <w:noProof/>
          <w:sz w:val="22"/>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3" type="#_x0000_t87" style="position:absolute;left:0;text-align:left;margin-left:1.1pt;margin-top:4.5pt;width:12pt;height:179.55pt;z-index:251662336">
            <v:textbox inset="5.85pt,.7pt,5.85pt,.7pt"/>
          </v:shape>
        </w:pict>
      </w:r>
      <w:r w:rsidR="00AF05BA" w:rsidRPr="0048554C">
        <w:rPr>
          <w:rFonts w:hint="eastAsia"/>
          <w:sz w:val="22"/>
          <w:szCs w:val="20"/>
        </w:rPr>
        <w:t>居宅介護</w:t>
      </w:r>
      <w:r w:rsidR="00642A70" w:rsidRPr="0048554C">
        <w:rPr>
          <w:rFonts w:hint="eastAsia"/>
          <w:sz w:val="22"/>
          <w:szCs w:val="20"/>
        </w:rPr>
        <w:t>支援</w:t>
      </w:r>
      <w:r w:rsidR="00AF05BA" w:rsidRPr="0048554C">
        <w:rPr>
          <w:rFonts w:hint="eastAsia"/>
          <w:sz w:val="22"/>
          <w:szCs w:val="20"/>
        </w:rPr>
        <w:t>の業務が適切に行われない場合とは以下のような場合</w:t>
      </w:r>
      <w:r w:rsidR="00BA0183" w:rsidRPr="0048554C">
        <w:rPr>
          <w:rFonts w:hint="eastAsia"/>
          <w:sz w:val="22"/>
          <w:szCs w:val="20"/>
        </w:rPr>
        <w:t>が該当します。</w:t>
      </w:r>
    </w:p>
    <w:p w:rsidR="00AF05BA" w:rsidRDefault="00AF05BA" w:rsidP="00BA0183">
      <w:pPr>
        <w:ind w:left="360"/>
        <w:rPr>
          <w:sz w:val="22"/>
          <w:szCs w:val="20"/>
        </w:rPr>
      </w:pPr>
      <w:r w:rsidRPr="0048554C">
        <w:rPr>
          <w:rFonts w:hint="eastAsia"/>
          <w:sz w:val="22"/>
          <w:szCs w:val="20"/>
        </w:rPr>
        <w:t>・</w:t>
      </w:r>
      <w:r w:rsidR="00F00D9B" w:rsidRPr="0048554C">
        <w:rPr>
          <w:rFonts w:hint="eastAsia"/>
          <w:sz w:val="22"/>
          <w:szCs w:val="20"/>
        </w:rPr>
        <w:t>指定居宅介護支援の利用の開始に際し、利用者が複数の</w:t>
      </w:r>
      <w:r w:rsidR="008E453E" w:rsidRPr="0048554C">
        <w:rPr>
          <w:rFonts w:hint="eastAsia"/>
          <w:sz w:val="22"/>
          <w:szCs w:val="20"/>
        </w:rPr>
        <w:t>指定</w:t>
      </w:r>
      <w:r w:rsidR="00F00D9B" w:rsidRPr="0048554C">
        <w:rPr>
          <w:rFonts w:hint="eastAsia"/>
          <w:sz w:val="22"/>
          <w:szCs w:val="20"/>
        </w:rPr>
        <w:t>居宅サービス事業者等を紹介するよう求められることや、居宅サービス計画に位置づけられた指定居宅サービス事業者等の選定理由の説明を求められることを文書により説明・交付を行っていない場合</w:t>
      </w:r>
    </w:p>
    <w:p w:rsidR="00BA0183" w:rsidRPr="0048554C" w:rsidRDefault="00BA0183" w:rsidP="00BA0183">
      <w:pPr>
        <w:ind w:left="360"/>
        <w:rPr>
          <w:sz w:val="22"/>
          <w:szCs w:val="20"/>
        </w:rPr>
      </w:pPr>
      <w:r w:rsidRPr="0048554C">
        <w:rPr>
          <w:rFonts w:hint="eastAsia"/>
          <w:sz w:val="22"/>
          <w:szCs w:val="20"/>
        </w:rPr>
        <w:t>・居宅</w:t>
      </w:r>
      <w:r w:rsidR="00F00D9B" w:rsidRPr="0048554C">
        <w:rPr>
          <w:rFonts w:hint="eastAsia"/>
          <w:sz w:val="22"/>
          <w:szCs w:val="20"/>
        </w:rPr>
        <w:t>サービス計画の新規作成及び変更に当たって、利用者の居宅を訪問し</w:t>
      </w:r>
      <w:r w:rsidRPr="0048554C">
        <w:rPr>
          <w:rFonts w:hint="eastAsia"/>
          <w:sz w:val="22"/>
          <w:szCs w:val="20"/>
        </w:rPr>
        <w:t>利用者および家族に面接していない</w:t>
      </w:r>
      <w:r w:rsidR="00F00D9B" w:rsidRPr="0048554C">
        <w:rPr>
          <w:rFonts w:hint="eastAsia"/>
          <w:sz w:val="22"/>
          <w:szCs w:val="20"/>
        </w:rPr>
        <w:t>場合</w:t>
      </w:r>
      <w:r w:rsidRPr="0048554C">
        <w:rPr>
          <w:rFonts w:hint="eastAsia"/>
          <w:sz w:val="22"/>
          <w:szCs w:val="20"/>
        </w:rPr>
        <w:t>、</w:t>
      </w:r>
      <w:r w:rsidR="00F00D9B" w:rsidRPr="0048554C">
        <w:rPr>
          <w:rFonts w:hint="eastAsia"/>
          <w:sz w:val="22"/>
          <w:szCs w:val="20"/>
        </w:rPr>
        <w:t>当該</w:t>
      </w:r>
      <w:r w:rsidRPr="0048554C">
        <w:rPr>
          <w:rFonts w:hint="eastAsia"/>
          <w:sz w:val="22"/>
          <w:szCs w:val="20"/>
        </w:rPr>
        <w:t>計画について利用者又は家族に対し説明・同意・交付を行っていない場合</w:t>
      </w:r>
    </w:p>
    <w:p w:rsidR="00AF05BA" w:rsidRPr="0048554C" w:rsidRDefault="00AF05BA" w:rsidP="00BA0183">
      <w:pPr>
        <w:ind w:left="360"/>
        <w:rPr>
          <w:sz w:val="22"/>
          <w:szCs w:val="20"/>
        </w:rPr>
      </w:pPr>
      <w:r w:rsidRPr="0048554C">
        <w:rPr>
          <w:rFonts w:hint="eastAsia"/>
          <w:sz w:val="22"/>
          <w:szCs w:val="20"/>
        </w:rPr>
        <w:t>・居宅サービス計画の新規作成や変更時、要介護認定の更新や区分変更時に、サービス担当者会議の開催等を行っていない（やむを得ない場合を除く）場合</w:t>
      </w:r>
    </w:p>
    <w:p w:rsidR="00BA0183" w:rsidRPr="0048554C" w:rsidRDefault="00BA0183" w:rsidP="00BA0183">
      <w:pPr>
        <w:ind w:left="360"/>
        <w:rPr>
          <w:sz w:val="22"/>
          <w:szCs w:val="20"/>
        </w:rPr>
      </w:pPr>
      <w:r w:rsidRPr="0048554C">
        <w:rPr>
          <w:rFonts w:hint="eastAsia"/>
          <w:sz w:val="22"/>
          <w:szCs w:val="20"/>
        </w:rPr>
        <w:t>・</w:t>
      </w:r>
      <w:r w:rsidR="0028694D" w:rsidRPr="0048554C">
        <w:rPr>
          <w:rFonts w:hint="eastAsia"/>
          <w:sz w:val="22"/>
          <w:szCs w:val="20"/>
        </w:rPr>
        <w:t>居宅サービス計画の作成後、</w:t>
      </w:r>
      <w:r w:rsidR="00F00D9B" w:rsidRPr="0048554C">
        <w:rPr>
          <w:rFonts w:hint="eastAsia"/>
          <w:sz w:val="22"/>
          <w:szCs w:val="20"/>
        </w:rPr>
        <w:t>当該</w:t>
      </w:r>
      <w:r w:rsidR="00AF05BA" w:rsidRPr="0048554C">
        <w:rPr>
          <w:rFonts w:hint="eastAsia"/>
          <w:sz w:val="22"/>
          <w:szCs w:val="20"/>
        </w:rPr>
        <w:t>計画の実施状況の把握のため</w:t>
      </w:r>
      <w:r w:rsidR="0028694D" w:rsidRPr="0048554C">
        <w:rPr>
          <w:rFonts w:hint="eastAsia"/>
          <w:sz w:val="22"/>
          <w:szCs w:val="20"/>
        </w:rPr>
        <w:t>1月に利用者の居宅を訪問し利用者に面接していない</w:t>
      </w:r>
      <w:r w:rsidR="00F00D9B" w:rsidRPr="0048554C">
        <w:rPr>
          <w:rFonts w:hint="eastAsia"/>
          <w:sz w:val="22"/>
          <w:szCs w:val="20"/>
        </w:rPr>
        <w:t>場合</w:t>
      </w:r>
      <w:r w:rsidR="0028694D" w:rsidRPr="0048554C">
        <w:rPr>
          <w:rFonts w:hint="eastAsia"/>
          <w:sz w:val="22"/>
          <w:szCs w:val="20"/>
        </w:rPr>
        <w:t>、</w:t>
      </w:r>
      <w:r w:rsidR="00AF05BA" w:rsidRPr="0048554C">
        <w:rPr>
          <w:rFonts w:hint="eastAsia"/>
          <w:sz w:val="22"/>
          <w:szCs w:val="20"/>
        </w:rPr>
        <w:t>その結果を記録していない場合</w:t>
      </w:r>
    </w:p>
    <w:p w:rsidR="00421B52" w:rsidRPr="00836340" w:rsidRDefault="00EF40A7" w:rsidP="00F04D52">
      <w:pPr>
        <w:numPr>
          <w:ilvl w:val="1"/>
          <w:numId w:val="8"/>
        </w:numPr>
        <w:rPr>
          <w:sz w:val="22"/>
          <w:szCs w:val="20"/>
        </w:rPr>
      </w:pPr>
      <w:r w:rsidRPr="00836340">
        <w:rPr>
          <w:rFonts w:hint="eastAsia"/>
          <w:sz w:val="22"/>
          <w:szCs w:val="20"/>
        </w:rPr>
        <w:t>居宅介護支援費（Ⅰ）で、</w:t>
      </w:r>
      <w:r w:rsidR="00836340" w:rsidRPr="00836340">
        <w:rPr>
          <w:rFonts w:hint="eastAsia"/>
          <w:sz w:val="22"/>
          <w:szCs w:val="20"/>
        </w:rPr>
        <w:t>取扱件数が</w:t>
      </w:r>
      <w:r w:rsidR="00F00990">
        <w:rPr>
          <w:rFonts w:hint="eastAsia"/>
          <w:sz w:val="22"/>
          <w:szCs w:val="20"/>
        </w:rPr>
        <w:t>45</w:t>
      </w:r>
      <w:r w:rsidR="00421B52" w:rsidRPr="00836340">
        <w:rPr>
          <w:rFonts w:hint="eastAsia"/>
          <w:sz w:val="22"/>
          <w:szCs w:val="20"/>
        </w:rPr>
        <w:t>以上の場合は、契約日が古いものから順に割り当て、</w:t>
      </w:r>
      <w:r w:rsidR="00F00990" w:rsidRPr="00F00990">
        <w:rPr>
          <w:rFonts w:hint="eastAsia"/>
          <w:color w:val="FF0000"/>
          <w:sz w:val="22"/>
          <w:szCs w:val="20"/>
        </w:rPr>
        <w:t>45</w:t>
      </w:r>
      <w:r w:rsidR="00421B52" w:rsidRPr="00836340">
        <w:rPr>
          <w:rFonts w:hint="eastAsia"/>
          <w:sz w:val="22"/>
          <w:szCs w:val="20"/>
        </w:rPr>
        <w:t>件目以上になった場合に</w:t>
      </w:r>
      <w:r w:rsidR="009574CE" w:rsidRPr="00836340">
        <w:rPr>
          <w:rFonts w:hint="eastAsia"/>
          <w:sz w:val="22"/>
          <w:szCs w:val="20"/>
        </w:rPr>
        <w:t>居宅介護支援費（Ⅰ）の</w:t>
      </w:r>
      <w:r w:rsidRPr="00836340">
        <w:rPr>
          <w:rFonts w:hint="eastAsia"/>
          <w:sz w:val="22"/>
          <w:szCs w:val="20"/>
        </w:rPr>
        <w:t>（ⅱ）又は（ⅲ）</w:t>
      </w:r>
      <w:r w:rsidR="00421B52" w:rsidRPr="00836340">
        <w:rPr>
          <w:rFonts w:hint="eastAsia"/>
          <w:sz w:val="22"/>
          <w:szCs w:val="20"/>
        </w:rPr>
        <w:t>を算定します。</w:t>
      </w:r>
    </w:p>
    <w:p w:rsidR="00EF40A7" w:rsidRPr="00836340" w:rsidRDefault="00EF40A7" w:rsidP="00EF40A7">
      <w:pPr>
        <w:numPr>
          <w:ilvl w:val="1"/>
          <w:numId w:val="8"/>
        </w:numPr>
        <w:rPr>
          <w:sz w:val="22"/>
          <w:szCs w:val="20"/>
        </w:rPr>
      </w:pPr>
      <w:r w:rsidRPr="00836340">
        <w:rPr>
          <w:rFonts w:hint="eastAsia"/>
          <w:sz w:val="22"/>
          <w:szCs w:val="20"/>
        </w:rPr>
        <w:t>居宅介護支援費（Ⅱ）で、</w:t>
      </w:r>
      <w:r w:rsidR="00836340" w:rsidRPr="00836340">
        <w:rPr>
          <w:rFonts w:hint="eastAsia"/>
          <w:sz w:val="22"/>
          <w:szCs w:val="20"/>
        </w:rPr>
        <w:t>取扱件数が</w:t>
      </w:r>
      <w:r w:rsidR="00F00990">
        <w:rPr>
          <w:rFonts w:hint="eastAsia"/>
          <w:sz w:val="22"/>
          <w:szCs w:val="20"/>
        </w:rPr>
        <w:t>50</w:t>
      </w:r>
      <w:r w:rsidRPr="00836340">
        <w:rPr>
          <w:rFonts w:hint="eastAsia"/>
          <w:sz w:val="22"/>
          <w:szCs w:val="20"/>
        </w:rPr>
        <w:t>以上の場合は、契約日が古いものから順に割り当て、</w:t>
      </w:r>
      <w:r w:rsidR="00F00990">
        <w:rPr>
          <w:rFonts w:hint="eastAsia"/>
          <w:sz w:val="22"/>
          <w:szCs w:val="20"/>
        </w:rPr>
        <w:t>50</w:t>
      </w:r>
      <w:r w:rsidRPr="00836340">
        <w:rPr>
          <w:rFonts w:hint="eastAsia"/>
          <w:sz w:val="22"/>
          <w:szCs w:val="20"/>
        </w:rPr>
        <w:t>件目以上になった場合に</w:t>
      </w:r>
      <w:r w:rsidR="009574CE" w:rsidRPr="00836340">
        <w:rPr>
          <w:rFonts w:hint="eastAsia"/>
          <w:sz w:val="22"/>
          <w:szCs w:val="20"/>
        </w:rPr>
        <w:t>居宅介護支援費（Ⅱ）の</w:t>
      </w:r>
      <w:r w:rsidRPr="00836340">
        <w:rPr>
          <w:rFonts w:hint="eastAsia"/>
          <w:sz w:val="22"/>
          <w:szCs w:val="20"/>
        </w:rPr>
        <w:t>（ⅱ）又は（ⅲ）を算定します。</w:t>
      </w:r>
    </w:p>
    <w:p w:rsidR="009574CE" w:rsidRDefault="009574CE" w:rsidP="00EF40A7">
      <w:pPr>
        <w:numPr>
          <w:ilvl w:val="1"/>
          <w:numId w:val="8"/>
        </w:numPr>
        <w:rPr>
          <w:sz w:val="22"/>
          <w:szCs w:val="20"/>
        </w:rPr>
      </w:pPr>
      <w:r w:rsidRPr="00836340">
        <w:rPr>
          <w:rFonts w:hint="eastAsia"/>
          <w:sz w:val="22"/>
          <w:szCs w:val="20"/>
        </w:rPr>
        <w:t>居宅介護支援費（Ⅱ）は、</w:t>
      </w:r>
      <w:r w:rsidR="0094050C" w:rsidRPr="00733CAF">
        <w:rPr>
          <w:color w:val="FF0000"/>
        </w:rPr>
        <w:t>ケアプランデータ連携システム</w:t>
      </w:r>
      <w:r w:rsidRPr="00733CAF">
        <w:rPr>
          <w:rFonts w:hint="eastAsia"/>
          <w:color w:val="FF0000"/>
          <w:sz w:val="22"/>
          <w:szCs w:val="20"/>
        </w:rPr>
        <w:t>の活用</w:t>
      </w:r>
      <w:r w:rsidR="0094050C" w:rsidRPr="00733CAF">
        <w:rPr>
          <w:rFonts w:hint="eastAsia"/>
          <w:color w:val="FF0000"/>
          <w:sz w:val="22"/>
          <w:szCs w:val="20"/>
        </w:rPr>
        <w:t>及び</w:t>
      </w:r>
      <w:r w:rsidR="009E2992" w:rsidRPr="00836340">
        <w:rPr>
          <w:rFonts w:hint="eastAsia"/>
          <w:sz w:val="22"/>
          <w:szCs w:val="20"/>
        </w:rPr>
        <w:t>事務員の配置を行っており、月の末日において市町村又は国民健康保険団体連合会に対し、法定代理受領サービスとして位置付けたものに関する情報を記載した文書を提出している場合に算定します。</w:t>
      </w:r>
    </w:p>
    <w:p w:rsidR="004B60EC" w:rsidRPr="004B60EC" w:rsidRDefault="004B60EC" w:rsidP="004B60EC">
      <w:pPr>
        <w:numPr>
          <w:ilvl w:val="1"/>
          <w:numId w:val="8"/>
        </w:numPr>
        <w:rPr>
          <w:color w:val="FF0000"/>
          <w:sz w:val="22"/>
          <w:szCs w:val="20"/>
        </w:rPr>
      </w:pPr>
      <w:r w:rsidRPr="004B60EC">
        <w:rPr>
          <w:rFonts w:hint="eastAsia"/>
          <w:color w:val="FF0000"/>
          <w:sz w:val="22"/>
          <w:szCs w:val="20"/>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w:t>
      </w:r>
      <w:r>
        <w:rPr>
          <w:rFonts w:hint="eastAsia"/>
          <w:color w:val="FF0000"/>
          <w:sz w:val="22"/>
          <w:szCs w:val="20"/>
        </w:rPr>
        <w:t>95</w:t>
      </w:r>
      <w:r w:rsidRPr="004B60EC">
        <w:rPr>
          <w:rFonts w:hint="eastAsia"/>
          <w:color w:val="FF0000"/>
          <w:sz w:val="22"/>
          <w:szCs w:val="20"/>
        </w:rPr>
        <w:t>/100となります</w:t>
      </w:r>
    </w:p>
    <w:p w:rsidR="00C0464D" w:rsidRPr="00C0464D" w:rsidRDefault="00193C8D" w:rsidP="00C0464D">
      <w:pPr>
        <w:numPr>
          <w:ilvl w:val="1"/>
          <w:numId w:val="8"/>
        </w:numPr>
        <w:rPr>
          <w:color w:val="FF0000"/>
          <w:sz w:val="22"/>
          <w:szCs w:val="22"/>
        </w:rPr>
      </w:pPr>
      <w:r w:rsidRPr="0048554C">
        <w:rPr>
          <w:rFonts w:hint="eastAsia"/>
          <w:sz w:val="22"/>
          <w:szCs w:val="20"/>
        </w:rPr>
        <w:t>特定事業所集中減算（居宅サービスの内容が特定の事業者に不当に偏っている場合の減算）に該当する場合は、上記金額より</w:t>
      </w:r>
      <w:r w:rsidRPr="0048554C">
        <w:rPr>
          <w:rFonts w:hint="eastAsia"/>
          <w:sz w:val="22"/>
          <w:szCs w:val="20"/>
          <w:highlight w:val="yellow"/>
        </w:rPr>
        <w:t>2,140円</w:t>
      </w:r>
      <w:r w:rsidRPr="0048554C">
        <w:rPr>
          <w:rFonts w:hint="eastAsia"/>
          <w:sz w:val="22"/>
          <w:szCs w:val="20"/>
        </w:rPr>
        <w:t>を減額することとなります。</w:t>
      </w:r>
    </w:p>
    <w:p w:rsidR="0090107B" w:rsidRPr="0090107B" w:rsidRDefault="00403DF3" w:rsidP="0090107B">
      <w:pPr>
        <w:numPr>
          <w:ilvl w:val="1"/>
          <w:numId w:val="8"/>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FA371D" w:rsidRPr="00FA371D">
        <w:rPr>
          <w:rFonts w:hint="eastAsia"/>
          <w:color w:val="FF0000"/>
          <w:sz w:val="22"/>
          <w:szCs w:val="22"/>
        </w:rPr>
        <w:t>、</w:t>
      </w:r>
      <w:r w:rsidR="00C0464D"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90107B" w:rsidRPr="0090107B" w:rsidRDefault="0090107B" w:rsidP="0090107B">
      <w:pPr>
        <w:numPr>
          <w:ilvl w:val="1"/>
          <w:numId w:val="8"/>
        </w:numPr>
        <w:rPr>
          <w:color w:val="FF0000"/>
          <w:sz w:val="22"/>
          <w:szCs w:val="22"/>
        </w:rPr>
      </w:pPr>
      <w:r w:rsidRPr="0090107B">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C0464D" w:rsidRDefault="00D10397" w:rsidP="0090107B">
      <w:pPr>
        <w:ind w:left="360"/>
        <w:rPr>
          <w:sz w:val="22"/>
          <w:szCs w:val="22"/>
        </w:rPr>
      </w:pPr>
      <w:r>
        <w:rPr>
          <w:noProof/>
          <w:sz w:val="22"/>
          <w:szCs w:val="22"/>
        </w:rPr>
        <w:lastRenderedPageBreak/>
        <w:pict>
          <v:shape id="_x0000_s1071" type="#_x0000_t65" style="position:absolute;left:0;text-align:left;margin-left:11.15pt;margin-top:4.5pt;width:470.4pt;height:26.15pt;z-index:251672576;mso-position-horizontal-relative:text;mso-position-vertical-relative:text" adj="19222" filled="f" strokeweight="1pt">
            <v:stroke dashstyle="1 1"/>
            <v:textbox>
              <w:txbxContent>
                <w:p w:rsidR="00D10397" w:rsidRPr="003C3095" w:rsidRDefault="00D10397" w:rsidP="00C0464D">
                  <w:pPr>
                    <w:rPr>
                      <w:color w:val="FF0000"/>
                    </w:rPr>
                  </w:pPr>
                  <w:r w:rsidRPr="003C3095">
                    <w:rPr>
                      <w:rFonts w:hint="eastAsia"/>
                      <w:color w:val="FF0000"/>
                      <w:sz w:val="20"/>
                      <w:szCs w:val="20"/>
                    </w:rPr>
                    <w:t>（メモ）</w:t>
                  </w:r>
                  <w:r w:rsidRPr="00297A67">
                    <w:rPr>
                      <w:rFonts w:hint="eastAsia"/>
                      <w:color w:val="FF0000"/>
                      <w:sz w:val="22"/>
                      <w:szCs w:val="22"/>
                    </w:rPr>
                    <w:t>業務継続計画未策定減算は、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193C8D" w:rsidRDefault="00193C8D" w:rsidP="00703433">
      <w:pPr>
        <w:ind w:left="360"/>
        <w:rPr>
          <w:sz w:val="22"/>
          <w:szCs w:val="20"/>
        </w:rPr>
      </w:pPr>
    </w:p>
    <w:p w:rsidR="00432F93" w:rsidRDefault="00432F93" w:rsidP="00432F93">
      <w:pPr>
        <w:rPr>
          <w:sz w:val="22"/>
          <w:szCs w:val="22"/>
        </w:rPr>
      </w:pPr>
    </w:p>
    <w:p w:rsidR="00432F93" w:rsidRPr="00114C96" w:rsidRDefault="00432F93" w:rsidP="00114C96">
      <w:pPr>
        <w:pStyle w:val="a8"/>
        <w:numPr>
          <w:ilvl w:val="0"/>
          <w:numId w:val="7"/>
        </w:numPr>
        <w:ind w:leftChars="0"/>
        <w:rPr>
          <w:sz w:val="22"/>
          <w:szCs w:val="22"/>
        </w:rPr>
      </w:pPr>
      <w:r w:rsidRPr="00114C96">
        <w:rPr>
          <w:rFonts w:hint="eastAsia"/>
          <w:sz w:val="22"/>
          <w:szCs w:val="22"/>
        </w:rPr>
        <w:t>加算料金</w:t>
      </w:r>
    </w:p>
    <w:p w:rsidR="00432F93" w:rsidRPr="00432F93" w:rsidRDefault="00432F93" w:rsidP="00432F93">
      <w:pPr>
        <w:pStyle w:val="a8"/>
        <w:tabs>
          <w:tab w:val="left" w:pos="7828"/>
        </w:tabs>
        <w:ind w:leftChars="0" w:left="360"/>
        <w:rPr>
          <w:sz w:val="22"/>
          <w:szCs w:val="22"/>
        </w:rPr>
      </w:pPr>
      <w:r w:rsidRPr="00432F93">
        <w:rPr>
          <w:rFonts w:hint="eastAsia"/>
          <w:sz w:val="22"/>
          <w:szCs w:val="22"/>
        </w:rPr>
        <w:t>以下の要件を満たす場合、上記の基本部分に以下の料金が加算されます。</w:t>
      </w:r>
    </w:p>
    <w:tbl>
      <w:tblPr>
        <w:tblW w:w="5000" w:type="pct"/>
        <w:tblInd w:w="99" w:type="dxa"/>
        <w:tblLayout w:type="fixed"/>
        <w:tblCellMar>
          <w:left w:w="99" w:type="dxa"/>
          <w:right w:w="99" w:type="dxa"/>
        </w:tblCellMar>
        <w:tblLook w:val="04A0" w:firstRow="1" w:lastRow="0" w:firstColumn="1" w:lastColumn="0" w:noHBand="0" w:noVBand="1"/>
      </w:tblPr>
      <w:tblGrid>
        <w:gridCol w:w="2834"/>
        <w:gridCol w:w="994"/>
        <w:gridCol w:w="1418"/>
        <w:gridCol w:w="4022"/>
      </w:tblGrid>
      <w:tr w:rsidR="00FD7676" w:rsidRPr="003F7A99" w:rsidTr="00FD7676">
        <w:trPr>
          <w:trHeight w:val="270"/>
        </w:trPr>
        <w:tc>
          <w:tcPr>
            <w:tcW w:w="1529" w:type="pct"/>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加算</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515491">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基本単位</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利用料</w:t>
            </w:r>
          </w:p>
        </w:tc>
        <w:tc>
          <w:tcPr>
            <w:tcW w:w="21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算定回数等</w:t>
            </w:r>
          </w:p>
        </w:tc>
      </w:tr>
      <w:tr w:rsidR="00FD7676" w:rsidRPr="003F7A99" w:rsidTr="00FD7676">
        <w:trPr>
          <w:trHeight w:val="270"/>
        </w:trPr>
        <w:tc>
          <w:tcPr>
            <w:tcW w:w="1529" w:type="pct"/>
            <w:vMerge/>
            <w:tcBorders>
              <w:top w:val="single" w:sz="4" w:space="0" w:color="auto"/>
              <w:left w:val="single" w:sz="4" w:space="0" w:color="auto"/>
              <w:bottom w:val="single" w:sz="4" w:space="0" w:color="000000"/>
              <w:right w:val="single" w:sz="4" w:space="0" w:color="000000"/>
            </w:tcBorders>
            <w:vAlign w:val="center"/>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2170" w:type="pct"/>
            <w:vMerge/>
            <w:tcBorders>
              <w:top w:val="nil"/>
              <w:left w:val="nil"/>
              <w:bottom w:val="single" w:sz="4" w:space="0" w:color="auto"/>
              <w:right w:val="single" w:sz="4" w:space="0" w:color="auto"/>
            </w:tcBorders>
            <w:shd w:val="clear" w:color="auto" w:fill="D9D9D9" w:themeFill="background1" w:themeFillShade="D9"/>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r>
      <w:tr w:rsidR="00FD7676" w:rsidRPr="003F7A99" w:rsidTr="00FD7676">
        <w:trPr>
          <w:trHeight w:val="303"/>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初回加算</w:t>
            </w:r>
          </w:p>
        </w:tc>
        <w:tc>
          <w:tcPr>
            <w:tcW w:w="536" w:type="pct"/>
            <w:tcBorders>
              <w:top w:val="nil"/>
              <w:left w:val="nil"/>
              <w:bottom w:val="single"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300</w:t>
            </w:r>
          </w:p>
        </w:tc>
        <w:tc>
          <w:tcPr>
            <w:tcW w:w="765" w:type="pct"/>
            <w:tcBorders>
              <w:top w:val="nil"/>
              <w:left w:val="nil"/>
              <w:bottom w:val="single" w:sz="4" w:space="0" w:color="auto"/>
              <w:right w:val="single" w:sz="4" w:space="0" w:color="auto"/>
            </w:tcBorders>
            <w:shd w:val="clear" w:color="auto" w:fill="auto"/>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3,210円</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1月につき</w:t>
            </w:r>
          </w:p>
        </w:tc>
      </w:tr>
      <w:tr w:rsidR="00B024CC" w:rsidRPr="003F7A99" w:rsidTr="0094050C">
        <w:trPr>
          <w:trHeight w:val="266"/>
        </w:trPr>
        <w:tc>
          <w:tcPr>
            <w:tcW w:w="1529" w:type="pct"/>
            <w:tcBorders>
              <w:top w:val="single" w:sz="4" w:space="0" w:color="auto"/>
              <w:left w:val="single" w:sz="4" w:space="0" w:color="auto"/>
              <w:bottom w:val="nil"/>
              <w:right w:val="single" w:sz="4" w:space="0" w:color="auto"/>
            </w:tcBorders>
            <w:shd w:val="clear" w:color="auto" w:fill="auto"/>
            <w:noWrap/>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特定事業所加算（Ⅰ）</w:t>
            </w:r>
          </w:p>
        </w:tc>
        <w:tc>
          <w:tcPr>
            <w:tcW w:w="536" w:type="pct"/>
            <w:tcBorders>
              <w:top w:val="nil"/>
              <w:left w:val="nil"/>
              <w:bottom w:val="nil"/>
              <w:right w:val="single" w:sz="4" w:space="0" w:color="auto"/>
            </w:tcBorders>
            <w:shd w:val="clear" w:color="auto" w:fill="FFFF00"/>
            <w:noWrap/>
            <w:hideMark/>
          </w:tcPr>
          <w:p w:rsidR="00B024CC" w:rsidRPr="00B66CF9" w:rsidRDefault="00B024CC" w:rsidP="00B024CC">
            <w:pPr>
              <w:jc w:val="center"/>
              <w:rPr>
                <w:color w:val="FF0000"/>
              </w:rPr>
            </w:pPr>
            <w:r w:rsidRPr="00B66CF9">
              <w:rPr>
                <w:rFonts w:hint="eastAsia"/>
                <w:color w:val="FF0000"/>
              </w:rPr>
              <w:t>519</w:t>
            </w:r>
          </w:p>
        </w:tc>
        <w:tc>
          <w:tcPr>
            <w:tcW w:w="765" w:type="pct"/>
            <w:tcBorders>
              <w:top w:val="nil"/>
              <w:left w:val="nil"/>
              <w:bottom w:val="nil"/>
              <w:right w:val="single" w:sz="4" w:space="0" w:color="auto"/>
            </w:tcBorders>
            <w:shd w:val="clear" w:color="auto" w:fill="auto"/>
            <w:noWrap/>
            <w:hideMark/>
          </w:tcPr>
          <w:p w:rsidR="00B024CC" w:rsidRPr="00B66CF9" w:rsidRDefault="00B024CC" w:rsidP="00B024CC">
            <w:pPr>
              <w:jc w:val="center"/>
              <w:rPr>
                <w:color w:val="FF0000"/>
              </w:rPr>
            </w:pPr>
            <w:r w:rsidRPr="00B66CF9">
              <w:rPr>
                <w:rFonts w:hint="eastAsia"/>
                <w:color w:val="FF0000"/>
              </w:rPr>
              <w:t>5,553円</w:t>
            </w:r>
          </w:p>
        </w:tc>
        <w:tc>
          <w:tcPr>
            <w:tcW w:w="2170" w:type="pct"/>
            <w:vMerge w:val="restart"/>
            <w:tcBorders>
              <w:top w:val="single" w:sz="4" w:space="0" w:color="auto"/>
              <w:left w:val="single" w:sz="4" w:space="0" w:color="auto"/>
              <w:right w:val="single" w:sz="4" w:space="0" w:color="000000"/>
            </w:tcBorders>
            <w:shd w:val="clear" w:color="auto" w:fill="auto"/>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１月につき</w:t>
            </w:r>
          </w:p>
        </w:tc>
      </w:tr>
      <w:tr w:rsidR="00B024CC" w:rsidRPr="003F7A99" w:rsidTr="0094050C">
        <w:trPr>
          <w:trHeight w:val="269"/>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特定事業所加算（Ⅱ）</w:t>
            </w:r>
          </w:p>
        </w:tc>
        <w:tc>
          <w:tcPr>
            <w:tcW w:w="536" w:type="pct"/>
            <w:tcBorders>
              <w:top w:val="dotted" w:sz="4" w:space="0" w:color="auto"/>
              <w:left w:val="nil"/>
              <w:bottom w:val="dotted" w:sz="4" w:space="0" w:color="auto"/>
              <w:right w:val="single" w:sz="4" w:space="0" w:color="auto"/>
            </w:tcBorders>
            <w:shd w:val="clear" w:color="auto" w:fill="FFFF00"/>
            <w:noWrap/>
            <w:hideMark/>
          </w:tcPr>
          <w:p w:rsidR="00B024CC" w:rsidRPr="00B66CF9" w:rsidRDefault="00B024CC" w:rsidP="00B024CC">
            <w:pPr>
              <w:jc w:val="center"/>
              <w:rPr>
                <w:color w:val="FF0000"/>
              </w:rPr>
            </w:pPr>
            <w:r w:rsidRPr="00B66CF9">
              <w:rPr>
                <w:rFonts w:hint="eastAsia"/>
                <w:color w:val="FF0000"/>
              </w:rPr>
              <w:t>421</w:t>
            </w:r>
          </w:p>
        </w:tc>
        <w:tc>
          <w:tcPr>
            <w:tcW w:w="765" w:type="pct"/>
            <w:tcBorders>
              <w:top w:val="dotted" w:sz="4" w:space="0" w:color="auto"/>
              <w:left w:val="nil"/>
              <w:bottom w:val="dotted" w:sz="4" w:space="0" w:color="auto"/>
              <w:right w:val="single" w:sz="4" w:space="0" w:color="auto"/>
            </w:tcBorders>
            <w:shd w:val="clear" w:color="auto" w:fill="auto"/>
            <w:noWrap/>
            <w:hideMark/>
          </w:tcPr>
          <w:p w:rsidR="00B024CC" w:rsidRPr="00B66CF9" w:rsidRDefault="00B024CC" w:rsidP="00B024CC">
            <w:pPr>
              <w:jc w:val="center"/>
              <w:rPr>
                <w:color w:val="FF0000"/>
              </w:rPr>
            </w:pPr>
            <w:r w:rsidRPr="00B66CF9">
              <w:rPr>
                <w:rFonts w:hint="eastAsia"/>
                <w:color w:val="FF0000"/>
              </w:rPr>
              <w:t>4,504円</w:t>
            </w:r>
          </w:p>
        </w:tc>
        <w:tc>
          <w:tcPr>
            <w:tcW w:w="2170" w:type="pct"/>
            <w:vMerge/>
            <w:tcBorders>
              <w:left w:val="single" w:sz="4" w:space="0" w:color="auto"/>
              <w:right w:val="single" w:sz="4" w:space="0" w:color="000000"/>
            </w:tcBorders>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p>
        </w:tc>
      </w:tr>
      <w:tr w:rsidR="00B024CC" w:rsidRPr="003F7A99" w:rsidTr="0094050C">
        <w:trPr>
          <w:trHeight w:val="274"/>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特定事業所加算（Ⅲ）</w:t>
            </w:r>
          </w:p>
        </w:tc>
        <w:tc>
          <w:tcPr>
            <w:tcW w:w="536" w:type="pct"/>
            <w:tcBorders>
              <w:top w:val="nil"/>
              <w:left w:val="nil"/>
              <w:bottom w:val="dotted" w:sz="4" w:space="0" w:color="auto"/>
              <w:right w:val="single" w:sz="4" w:space="0" w:color="auto"/>
            </w:tcBorders>
            <w:shd w:val="clear" w:color="auto" w:fill="FFFF00"/>
            <w:noWrap/>
            <w:hideMark/>
          </w:tcPr>
          <w:p w:rsidR="00B024CC" w:rsidRPr="00B66CF9" w:rsidRDefault="00B024CC" w:rsidP="00B024CC">
            <w:pPr>
              <w:jc w:val="center"/>
              <w:rPr>
                <w:color w:val="FF0000"/>
              </w:rPr>
            </w:pPr>
            <w:r w:rsidRPr="00B66CF9">
              <w:rPr>
                <w:rFonts w:hint="eastAsia"/>
                <w:color w:val="FF0000"/>
              </w:rPr>
              <w:t>323</w:t>
            </w:r>
          </w:p>
        </w:tc>
        <w:tc>
          <w:tcPr>
            <w:tcW w:w="765" w:type="pct"/>
            <w:tcBorders>
              <w:top w:val="nil"/>
              <w:left w:val="nil"/>
              <w:bottom w:val="dotted" w:sz="4" w:space="0" w:color="auto"/>
              <w:right w:val="single" w:sz="4" w:space="0" w:color="auto"/>
            </w:tcBorders>
            <w:shd w:val="clear" w:color="auto" w:fill="auto"/>
            <w:noWrap/>
            <w:hideMark/>
          </w:tcPr>
          <w:p w:rsidR="00B024CC" w:rsidRPr="00B66CF9" w:rsidRDefault="00B024CC" w:rsidP="00B024CC">
            <w:pPr>
              <w:jc w:val="center"/>
              <w:rPr>
                <w:color w:val="FF0000"/>
              </w:rPr>
            </w:pPr>
            <w:r w:rsidRPr="00B66CF9">
              <w:rPr>
                <w:rFonts w:hint="eastAsia"/>
                <w:color w:val="FF0000"/>
              </w:rPr>
              <w:t>3,456円</w:t>
            </w:r>
          </w:p>
        </w:tc>
        <w:tc>
          <w:tcPr>
            <w:tcW w:w="2170" w:type="pct"/>
            <w:vMerge/>
            <w:tcBorders>
              <w:left w:val="single" w:sz="4" w:space="0" w:color="auto"/>
              <w:right w:val="single" w:sz="4" w:space="0" w:color="000000"/>
            </w:tcBorders>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p>
        </w:tc>
      </w:tr>
      <w:tr w:rsidR="00B024CC" w:rsidRPr="003F7A99" w:rsidTr="0094050C">
        <w:trPr>
          <w:trHeight w:val="277"/>
        </w:trPr>
        <w:tc>
          <w:tcPr>
            <w:tcW w:w="152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特定事業所加算（A）</w:t>
            </w:r>
          </w:p>
        </w:tc>
        <w:tc>
          <w:tcPr>
            <w:tcW w:w="536" w:type="pct"/>
            <w:tcBorders>
              <w:top w:val="nil"/>
              <w:left w:val="nil"/>
              <w:bottom w:val="single" w:sz="4" w:space="0" w:color="auto"/>
              <w:right w:val="single" w:sz="4" w:space="0" w:color="auto"/>
            </w:tcBorders>
            <w:shd w:val="clear" w:color="auto" w:fill="FFFF00"/>
            <w:noWrap/>
            <w:hideMark/>
          </w:tcPr>
          <w:p w:rsidR="00B024CC" w:rsidRPr="00B66CF9" w:rsidRDefault="00B024CC" w:rsidP="00B024CC">
            <w:pPr>
              <w:jc w:val="center"/>
              <w:rPr>
                <w:color w:val="FF0000"/>
              </w:rPr>
            </w:pPr>
            <w:r w:rsidRPr="00B66CF9">
              <w:rPr>
                <w:rFonts w:hint="eastAsia"/>
                <w:color w:val="FF0000"/>
              </w:rPr>
              <w:t>114</w:t>
            </w:r>
          </w:p>
        </w:tc>
        <w:tc>
          <w:tcPr>
            <w:tcW w:w="765" w:type="pct"/>
            <w:tcBorders>
              <w:top w:val="nil"/>
              <w:left w:val="nil"/>
              <w:bottom w:val="single" w:sz="4" w:space="0" w:color="auto"/>
              <w:right w:val="single" w:sz="4" w:space="0" w:color="auto"/>
            </w:tcBorders>
            <w:shd w:val="clear" w:color="auto" w:fill="auto"/>
            <w:noWrap/>
            <w:hideMark/>
          </w:tcPr>
          <w:p w:rsidR="00B024CC" w:rsidRPr="00B66CF9" w:rsidRDefault="00B024CC" w:rsidP="00B024CC">
            <w:pPr>
              <w:jc w:val="center"/>
              <w:rPr>
                <w:color w:val="FF0000"/>
              </w:rPr>
            </w:pPr>
            <w:r w:rsidRPr="00B66CF9">
              <w:rPr>
                <w:rFonts w:hint="eastAsia"/>
                <w:color w:val="FF0000"/>
              </w:rPr>
              <w:t>1,219円</w:t>
            </w:r>
          </w:p>
        </w:tc>
        <w:tc>
          <w:tcPr>
            <w:tcW w:w="2170" w:type="pct"/>
            <w:vMerge/>
            <w:tcBorders>
              <w:left w:val="single" w:sz="4" w:space="0" w:color="auto"/>
              <w:bottom w:val="single" w:sz="4" w:space="0" w:color="auto"/>
              <w:right w:val="single" w:sz="4" w:space="0" w:color="000000"/>
            </w:tcBorders>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p>
        </w:tc>
      </w:tr>
      <w:tr w:rsidR="000B13A0" w:rsidRPr="003F7A99" w:rsidTr="000B13A0">
        <w:trPr>
          <w:trHeight w:val="277"/>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13A0" w:rsidRDefault="000B13A0" w:rsidP="003F7A99">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特定事業所医療介護連携加算</w:t>
            </w:r>
          </w:p>
        </w:tc>
        <w:tc>
          <w:tcPr>
            <w:tcW w:w="536" w:type="pct"/>
            <w:tcBorders>
              <w:top w:val="single" w:sz="4" w:space="0" w:color="auto"/>
              <w:left w:val="nil"/>
              <w:bottom w:val="single" w:sz="4" w:space="0" w:color="auto"/>
              <w:right w:val="single" w:sz="4" w:space="0" w:color="auto"/>
            </w:tcBorders>
            <w:shd w:val="clear" w:color="auto" w:fill="FFFF00"/>
            <w:noWrap/>
            <w:vAlign w:val="center"/>
          </w:tcPr>
          <w:p w:rsidR="000B13A0" w:rsidRPr="00B66CF9" w:rsidRDefault="000B13A0" w:rsidP="003F7A99">
            <w:pPr>
              <w:widowControl/>
              <w:jc w:val="center"/>
              <w:rPr>
                <w:rFonts w:asciiTheme="majorEastAsia" w:eastAsiaTheme="majorEastAsia" w:hAnsiTheme="majorEastAsia" w:cs="ＭＳ Ｐゴシック"/>
                <w:kern w:val="0"/>
              </w:rPr>
            </w:pPr>
            <w:r w:rsidRPr="00B66CF9">
              <w:rPr>
                <w:rFonts w:asciiTheme="majorEastAsia" w:eastAsiaTheme="majorEastAsia" w:hAnsiTheme="majorEastAsia" w:cs="ＭＳ Ｐゴシック" w:hint="eastAsia"/>
                <w:kern w:val="0"/>
              </w:rPr>
              <w:t>125</w:t>
            </w:r>
          </w:p>
        </w:tc>
        <w:tc>
          <w:tcPr>
            <w:tcW w:w="765" w:type="pct"/>
            <w:tcBorders>
              <w:top w:val="single" w:sz="4" w:space="0" w:color="auto"/>
              <w:left w:val="nil"/>
              <w:bottom w:val="single" w:sz="4" w:space="0" w:color="auto"/>
              <w:right w:val="single" w:sz="4" w:space="0" w:color="auto"/>
            </w:tcBorders>
            <w:shd w:val="clear" w:color="auto" w:fill="auto"/>
            <w:noWrap/>
            <w:vAlign w:val="center"/>
          </w:tcPr>
          <w:p w:rsidR="000B13A0" w:rsidRPr="00B66CF9" w:rsidRDefault="0063295C" w:rsidP="003F7A99">
            <w:pPr>
              <w:widowControl/>
              <w:jc w:val="center"/>
              <w:rPr>
                <w:rFonts w:asciiTheme="majorEastAsia" w:eastAsiaTheme="majorEastAsia" w:hAnsiTheme="majorEastAsia" w:cs="ＭＳ Ｐゴシック"/>
                <w:kern w:val="0"/>
              </w:rPr>
            </w:pPr>
            <w:r w:rsidRPr="00B66CF9">
              <w:rPr>
                <w:rFonts w:asciiTheme="majorEastAsia" w:eastAsiaTheme="majorEastAsia" w:hAnsiTheme="majorEastAsia" w:cs="ＭＳ Ｐゴシック" w:hint="eastAsia"/>
                <w:kern w:val="0"/>
              </w:rPr>
              <w:t>1</w:t>
            </w:r>
            <w:r w:rsidRPr="00B66CF9">
              <w:rPr>
                <w:rFonts w:asciiTheme="majorEastAsia" w:eastAsiaTheme="majorEastAsia" w:hAnsiTheme="majorEastAsia" w:cs="ＭＳ Ｐゴシック"/>
                <w:kern w:val="0"/>
              </w:rPr>
              <w:t>,</w:t>
            </w:r>
            <w:r w:rsidRPr="00B66CF9">
              <w:rPr>
                <w:rFonts w:asciiTheme="majorEastAsia" w:eastAsiaTheme="majorEastAsia" w:hAnsiTheme="majorEastAsia" w:cs="ＭＳ Ｐゴシック" w:hint="eastAsia"/>
                <w:kern w:val="0"/>
              </w:rPr>
              <w:t>337円</w:t>
            </w:r>
          </w:p>
        </w:tc>
        <w:tc>
          <w:tcPr>
            <w:tcW w:w="2170" w:type="pct"/>
            <w:tcBorders>
              <w:top w:val="single" w:sz="4" w:space="0" w:color="auto"/>
              <w:left w:val="single" w:sz="4" w:space="0" w:color="auto"/>
              <w:bottom w:val="single" w:sz="4" w:space="0" w:color="auto"/>
              <w:right w:val="single" w:sz="4" w:space="0" w:color="000000"/>
            </w:tcBorders>
            <w:vAlign w:val="center"/>
          </w:tcPr>
          <w:p w:rsidR="000B13A0" w:rsidRPr="003F7A99" w:rsidRDefault="00836340"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１月につき</w:t>
            </w:r>
          </w:p>
        </w:tc>
      </w:tr>
      <w:tr w:rsidR="00B024CC" w:rsidRPr="003F7A99" w:rsidTr="00B024CC">
        <w:trPr>
          <w:trHeight w:val="721"/>
        </w:trPr>
        <w:tc>
          <w:tcPr>
            <w:tcW w:w="152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入院時情報連携加算（Ⅰ）</w:t>
            </w:r>
          </w:p>
        </w:tc>
        <w:tc>
          <w:tcPr>
            <w:tcW w:w="536" w:type="pct"/>
            <w:tcBorders>
              <w:top w:val="single" w:sz="4" w:space="0" w:color="auto"/>
              <w:left w:val="nil"/>
              <w:bottom w:val="dotted" w:sz="4" w:space="0" w:color="auto"/>
              <w:right w:val="single" w:sz="4" w:space="0" w:color="auto"/>
            </w:tcBorders>
            <w:shd w:val="clear" w:color="auto" w:fill="FFFF00"/>
            <w:noWrap/>
            <w:vAlign w:val="center"/>
            <w:hideMark/>
          </w:tcPr>
          <w:p w:rsidR="00B024CC" w:rsidRPr="00B66CF9" w:rsidRDefault="00B024CC" w:rsidP="00B024CC">
            <w:pPr>
              <w:jc w:val="center"/>
              <w:rPr>
                <w:color w:val="FF0000"/>
              </w:rPr>
            </w:pPr>
            <w:r w:rsidRPr="00B66CF9">
              <w:rPr>
                <w:rFonts w:hint="eastAsia"/>
                <w:color w:val="FF0000"/>
              </w:rPr>
              <w:t>250</w:t>
            </w:r>
          </w:p>
        </w:tc>
        <w:tc>
          <w:tcPr>
            <w:tcW w:w="765" w:type="pct"/>
            <w:tcBorders>
              <w:top w:val="single" w:sz="4" w:space="0" w:color="auto"/>
              <w:left w:val="nil"/>
              <w:bottom w:val="dotted" w:sz="4" w:space="0" w:color="auto"/>
              <w:right w:val="single" w:sz="4" w:space="0" w:color="auto"/>
            </w:tcBorders>
            <w:shd w:val="clear" w:color="auto" w:fill="auto"/>
            <w:noWrap/>
            <w:vAlign w:val="center"/>
            <w:hideMark/>
          </w:tcPr>
          <w:p w:rsidR="00B024CC" w:rsidRPr="00B66CF9" w:rsidRDefault="00B024CC" w:rsidP="00B024CC">
            <w:pPr>
              <w:jc w:val="center"/>
              <w:rPr>
                <w:color w:val="FF0000"/>
              </w:rPr>
            </w:pPr>
            <w:r w:rsidRPr="00B66CF9">
              <w:rPr>
                <w:rFonts w:hint="eastAsia"/>
                <w:color w:val="FF0000"/>
              </w:rPr>
              <w:t>2,675円</w:t>
            </w:r>
          </w:p>
        </w:tc>
        <w:tc>
          <w:tcPr>
            <w:tcW w:w="2170" w:type="pct"/>
            <w:tcBorders>
              <w:top w:val="single" w:sz="4" w:space="0" w:color="auto"/>
              <w:left w:val="nil"/>
              <w:bottom w:val="nil"/>
              <w:right w:val="single" w:sz="4" w:space="0" w:color="000000"/>
            </w:tcBorders>
            <w:shd w:val="clear" w:color="auto" w:fill="auto"/>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利用者が病院又は診療所に</w:t>
            </w:r>
            <w:r w:rsidRPr="00B024CC">
              <w:rPr>
                <w:rFonts w:asciiTheme="majorEastAsia" w:eastAsiaTheme="majorEastAsia" w:hAnsiTheme="majorEastAsia" w:cs="ＭＳ Ｐゴシック" w:hint="eastAsia"/>
                <w:color w:val="FF0000"/>
                <w:kern w:val="0"/>
                <w:sz w:val="20"/>
                <w:szCs w:val="20"/>
              </w:rPr>
              <w:t>入院日</w:t>
            </w:r>
            <w:r>
              <w:rPr>
                <w:rFonts w:asciiTheme="majorEastAsia" w:eastAsiaTheme="majorEastAsia" w:hAnsiTheme="majorEastAsia" w:cs="ＭＳ Ｐゴシック" w:hint="eastAsia"/>
                <w:color w:val="000000"/>
                <w:kern w:val="0"/>
                <w:sz w:val="20"/>
                <w:szCs w:val="20"/>
              </w:rPr>
              <w:t>に</w:t>
            </w:r>
            <w:r w:rsidRPr="003F7A99">
              <w:rPr>
                <w:rFonts w:asciiTheme="majorEastAsia" w:eastAsiaTheme="majorEastAsia" w:hAnsiTheme="majorEastAsia" w:cs="ＭＳ Ｐゴシック" w:hint="eastAsia"/>
                <w:color w:val="000000"/>
                <w:kern w:val="0"/>
                <w:sz w:val="20"/>
                <w:szCs w:val="20"/>
              </w:rPr>
              <w:t>、必要な情報提供を行った場合（1月につき）</w:t>
            </w:r>
            <w:r w:rsidR="00B66CF9" w:rsidRPr="00B66CF9">
              <w:rPr>
                <w:rFonts w:asciiTheme="majorEastAsia" w:eastAsiaTheme="majorEastAsia" w:hAnsiTheme="majorEastAsia" w:cs="ＭＳ Ｐゴシック" w:hint="eastAsia"/>
                <w:color w:val="FF0000"/>
                <w:kern w:val="0"/>
                <w:sz w:val="20"/>
                <w:szCs w:val="20"/>
                <w:highlight w:val="yellow"/>
              </w:rPr>
              <w:t>※</w:t>
            </w:r>
            <w:r w:rsidR="00B66CF9" w:rsidRPr="00B66CF9">
              <w:rPr>
                <w:rFonts w:hint="eastAsia"/>
                <w:color w:val="FF0000"/>
                <w:sz w:val="18"/>
                <w:szCs w:val="18"/>
                <w:highlight w:val="yellow"/>
              </w:rPr>
              <w:t>運営規程に定める営業時間終了後又は営業日以外の日に入院した場合であって、当該入院した日の翌日は可</w:t>
            </w:r>
          </w:p>
        </w:tc>
      </w:tr>
      <w:tr w:rsidR="00B024CC" w:rsidRPr="003F7A99" w:rsidTr="00B024CC">
        <w:trPr>
          <w:trHeight w:val="703"/>
        </w:trPr>
        <w:tc>
          <w:tcPr>
            <w:tcW w:w="1529" w:type="pct"/>
            <w:tcBorders>
              <w:top w:val="nil"/>
              <w:left w:val="single" w:sz="4" w:space="0" w:color="auto"/>
              <w:bottom w:val="single" w:sz="4" w:space="0" w:color="auto"/>
              <w:right w:val="single" w:sz="4" w:space="0" w:color="auto"/>
            </w:tcBorders>
            <w:shd w:val="clear" w:color="auto" w:fill="auto"/>
            <w:noWrap/>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入院時情報連携加算（Ⅱ）</w:t>
            </w:r>
          </w:p>
        </w:tc>
        <w:tc>
          <w:tcPr>
            <w:tcW w:w="536" w:type="pct"/>
            <w:tcBorders>
              <w:top w:val="nil"/>
              <w:left w:val="nil"/>
              <w:bottom w:val="single" w:sz="4" w:space="0" w:color="auto"/>
              <w:right w:val="single" w:sz="4" w:space="0" w:color="auto"/>
            </w:tcBorders>
            <w:shd w:val="clear" w:color="auto" w:fill="FFFF00"/>
            <w:noWrap/>
            <w:vAlign w:val="center"/>
            <w:hideMark/>
          </w:tcPr>
          <w:p w:rsidR="00B024CC" w:rsidRPr="00B66CF9" w:rsidRDefault="00B024CC" w:rsidP="00B024CC">
            <w:pPr>
              <w:jc w:val="center"/>
              <w:rPr>
                <w:color w:val="FF0000"/>
              </w:rPr>
            </w:pPr>
            <w:r w:rsidRPr="00B66CF9">
              <w:rPr>
                <w:rFonts w:hint="eastAsia"/>
                <w:color w:val="FF0000"/>
              </w:rPr>
              <w:t>200</w:t>
            </w:r>
          </w:p>
        </w:tc>
        <w:tc>
          <w:tcPr>
            <w:tcW w:w="765" w:type="pct"/>
            <w:tcBorders>
              <w:top w:val="nil"/>
              <w:left w:val="nil"/>
              <w:bottom w:val="single" w:sz="4" w:space="0" w:color="auto"/>
              <w:right w:val="single" w:sz="4" w:space="0" w:color="auto"/>
            </w:tcBorders>
            <w:shd w:val="clear" w:color="auto" w:fill="auto"/>
            <w:noWrap/>
            <w:vAlign w:val="center"/>
            <w:hideMark/>
          </w:tcPr>
          <w:p w:rsidR="00B024CC" w:rsidRPr="00B66CF9" w:rsidRDefault="00B024CC" w:rsidP="00B024CC">
            <w:pPr>
              <w:jc w:val="center"/>
              <w:rPr>
                <w:color w:val="FF0000"/>
              </w:rPr>
            </w:pPr>
            <w:r w:rsidRPr="00B66CF9">
              <w:rPr>
                <w:rFonts w:hint="eastAsia"/>
                <w:color w:val="FF0000"/>
              </w:rPr>
              <w:t>2,140円</w:t>
            </w:r>
          </w:p>
        </w:tc>
        <w:tc>
          <w:tcPr>
            <w:tcW w:w="2170" w:type="pct"/>
            <w:tcBorders>
              <w:top w:val="dotted" w:sz="4" w:space="0" w:color="auto"/>
              <w:left w:val="nil"/>
              <w:bottom w:val="single" w:sz="4" w:space="0" w:color="auto"/>
              <w:right w:val="single" w:sz="4" w:space="0" w:color="000000"/>
            </w:tcBorders>
            <w:shd w:val="clear" w:color="auto" w:fill="auto"/>
            <w:vAlign w:val="center"/>
            <w:hideMark/>
          </w:tcPr>
          <w:p w:rsidR="00B024CC" w:rsidRPr="00B66CF9" w:rsidRDefault="00B024CC" w:rsidP="00B66CF9">
            <w:pPr>
              <w:widowControl/>
              <w:jc w:val="left"/>
              <w:rPr>
                <w:rFonts w:asciiTheme="majorEastAsia" w:eastAsiaTheme="majorEastAsia" w:hAnsiTheme="majorEastAsia" w:cs="ＭＳ Ｐゴシック"/>
                <w:color w:val="FF0000"/>
                <w:kern w:val="0"/>
                <w:sz w:val="20"/>
                <w:szCs w:val="20"/>
              </w:rPr>
            </w:pPr>
            <w:r>
              <w:rPr>
                <w:rFonts w:asciiTheme="majorEastAsia" w:eastAsiaTheme="majorEastAsia" w:hAnsiTheme="majorEastAsia" w:cs="ＭＳ Ｐゴシック" w:hint="eastAsia"/>
                <w:color w:val="000000"/>
                <w:kern w:val="0"/>
                <w:sz w:val="20"/>
                <w:szCs w:val="20"/>
              </w:rPr>
              <w:t>利用者</w:t>
            </w:r>
            <w:r w:rsidRPr="003F7A99">
              <w:rPr>
                <w:rFonts w:asciiTheme="majorEastAsia" w:eastAsiaTheme="majorEastAsia" w:hAnsiTheme="majorEastAsia" w:cs="ＭＳ Ｐゴシック" w:hint="eastAsia"/>
                <w:color w:val="000000"/>
                <w:kern w:val="0"/>
                <w:sz w:val="20"/>
                <w:szCs w:val="20"/>
              </w:rPr>
              <w:t>が病院又は診療所に</w:t>
            </w:r>
            <w:r>
              <w:rPr>
                <w:rFonts w:asciiTheme="majorEastAsia" w:eastAsiaTheme="majorEastAsia" w:hAnsiTheme="majorEastAsia" w:cs="ＭＳ Ｐゴシック" w:hint="eastAsia"/>
                <w:color w:val="000000"/>
                <w:kern w:val="0"/>
                <w:sz w:val="20"/>
                <w:szCs w:val="20"/>
              </w:rPr>
              <w:t>入院してから</w:t>
            </w:r>
            <w:r w:rsidRPr="00B024CC">
              <w:rPr>
                <w:rFonts w:asciiTheme="majorEastAsia" w:eastAsiaTheme="majorEastAsia" w:hAnsiTheme="majorEastAsia" w:cs="ＭＳ Ｐゴシック" w:hint="eastAsia"/>
                <w:color w:val="FF0000"/>
                <w:kern w:val="0"/>
                <w:sz w:val="20"/>
                <w:szCs w:val="20"/>
              </w:rPr>
              <w:t>３日以内</w:t>
            </w:r>
            <w:r>
              <w:rPr>
                <w:rFonts w:asciiTheme="majorEastAsia" w:eastAsiaTheme="majorEastAsia" w:hAnsiTheme="majorEastAsia" w:cs="ＭＳ Ｐゴシック" w:hint="eastAsia"/>
                <w:color w:val="000000"/>
                <w:kern w:val="0"/>
                <w:sz w:val="20"/>
                <w:szCs w:val="20"/>
              </w:rPr>
              <w:t>に</w:t>
            </w:r>
            <w:r w:rsidRPr="003F7A99">
              <w:rPr>
                <w:rFonts w:asciiTheme="majorEastAsia" w:eastAsiaTheme="majorEastAsia" w:hAnsiTheme="majorEastAsia" w:cs="ＭＳ Ｐゴシック" w:hint="eastAsia"/>
                <w:color w:val="000000"/>
                <w:kern w:val="0"/>
                <w:sz w:val="20"/>
                <w:szCs w:val="20"/>
              </w:rPr>
              <w:t>、必要な情報提供を行った場合（1月につき）</w:t>
            </w:r>
            <w:r w:rsidR="00B66CF9" w:rsidRPr="00B66CF9">
              <w:rPr>
                <w:rFonts w:asciiTheme="majorEastAsia" w:eastAsiaTheme="majorEastAsia" w:hAnsiTheme="majorEastAsia" w:cs="ＭＳ Ｐゴシック" w:hint="eastAsia"/>
                <w:color w:val="FF0000"/>
                <w:kern w:val="0"/>
                <w:sz w:val="20"/>
                <w:szCs w:val="20"/>
                <w:highlight w:val="yellow"/>
              </w:rPr>
              <w:t>※</w:t>
            </w:r>
            <w:r w:rsidR="00B66CF9" w:rsidRPr="00B66CF9">
              <w:rPr>
                <w:rFonts w:hint="eastAsia"/>
                <w:color w:val="FF0000"/>
                <w:sz w:val="18"/>
                <w:szCs w:val="18"/>
                <w:highlight w:val="yellow"/>
              </w:rPr>
              <w:t>運営規程に定める営業時間終了後又は営業日以外の日に入院した場合であって、当該入院した日の翌日は可</w:t>
            </w:r>
          </w:p>
        </w:tc>
      </w:tr>
      <w:tr w:rsidR="00FD7676" w:rsidRPr="003F7A99" w:rsidTr="00FD7676">
        <w:trPr>
          <w:trHeight w:val="959"/>
        </w:trPr>
        <w:tc>
          <w:tcPr>
            <w:tcW w:w="152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D7676" w:rsidRPr="003F7A99" w:rsidRDefault="00FD7676" w:rsidP="00E8454D">
            <w:pPr>
              <w:widowControl/>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（Ⅰ）イ</w:t>
            </w:r>
          </w:p>
        </w:tc>
        <w:tc>
          <w:tcPr>
            <w:tcW w:w="536" w:type="pct"/>
            <w:tcBorders>
              <w:top w:val="nil"/>
              <w:left w:val="nil"/>
              <w:bottom w:val="dotted"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450</w:t>
            </w:r>
          </w:p>
        </w:tc>
        <w:tc>
          <w:tcPr>
            <w:tcW w:w="765" w:type="pct"/>
            <w:tcBorders>
              <w:top w:val="nil"/>
              <w:left w:val="nil"/>
              <w:bottom w:val="dotted" w:sz="4" w:space="0" w:color="auto"/>
              <w:right w:val="single" w:sz="4" w:space="0" w:color="auto"/>
            </w:tcBorders>
            <w:shd w:val="clear" w:color="auto" w:fill="auto"/>
            <w:noWrap/>
            <w:vAlign w:val="center"/>
            <w:hideMark/>
          </w:tcPr>
          <w:p w:rsidR="00FD7676" w:rsidRPr="00B66CF9" w:rsidRDefault="00FD7676" w:rsidP="00A74267">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4,815円</w:t>
            </w:r>
          </w:p>
        </w:tc>
        <w:tc>
          <w:tcPr>
            <w:tcW w:w="2170" w:type="pct"/>
            <w:tcBorders>
              <w:top w:val="single" w:sz="4" w:space="0" w:color="auto"/>
              <w:left w:val="nil"/>
              <w:bottom w:val="dotted" w:sz="4" w:space="0" w:color="auto"/>
              <w:right w:val="single" w:sz="4" w:space="0" w:color="000000"/>
            </w:tcBorders>
            <w:shd w:val="clear" w:color="auto" w:fill="auto"/>
            <w:vAlign w:val="center"/>
            <w:hideMark/>
          </w:tcPr>
          <w:p w:rsidR="00FD7676" w:rsidRPr="009A32B7" w:rsidRDefault="00FD7676" w:rsidP="004A1C44">
            <w:pPr>
              <w:widowControl/>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病院職員等から必要な情報の提供をカンファレンス以外の方法により1回受けた場合（入院又は入所期間中1回を限度）</w:t>
            </w:r>
          </w:p>
        </w:tc>
      </w:tr>
      <w:tr w:rsidR="00FD7676" w:rsidRPr="003F7A99" w:rsidTr="00FD7676">
        <w:trPr>
          <w:trHeight w:val="858"/>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D7676" w:rsidRDefault="00FD7676" w:rsidP="00E8454D">
            <w:r w:rsidRPr="00473403">
              <w:rPr>
                <w:rFonts w:asciiTheme="majorEastAsia" w:eastAsiaTheme="majorEastAsia" w:hAnsiTheme="majorEastAsia" w:cs="ＭＳ Ｐゴシック" w:hint="eastAsia"/>
                <w:color w:val="000000"/>
                <w:kern w:val="0"/>
                <w:sz w:val="20"/>
                <w:szCs w:val="20"/>
              </w:rPr>
              <w:t>退院・退所加算（Ⅰ）</w:t>
            </w:r>
            <w:r>
              <w:rPr>
                <w:rFonts w:asciiTheme="majorEastAsia" w:eastAsiaTheme="majorEastAsia" w:hAnsiTheme="majorEastAsia" w:cs="ＭＳ Ｐゴシック" w:hint="eastAsia"/>
                <w:color w:val="000000"/>
                <w:kern w:val="0"/>
                <w:sz w:val="20"/>
                <w:szCs w:val="20"/>
              </w:rPr>
              <w:t>ロ</w:t>
            </w:r>
          </w:p>
        </w:tc>
        <w:tc>
          <w:tcPr>
            <w:tcW w:w="536" w:type="pct"/>
            <w:tcBorders>
              <w:top w:val="dotted" w:sz="4" w:space="0" w:color="auto"/>
              <w:left w:val="nil"/>
              <w:bottom w:val="dotted"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600</w:t>
            </w:r>
          </w:p>
        </w:tc>
        <w:tc>
          <w:tcPr>
            <w:tcW w:w="765" w:type="pct"/>
            <w:tcBorders>
              <w:top w:val="dotted" w:sz="4" w:space="0" w:color="auto"/>
              <w:left w:val="nil"/>
              <w:bottom w:val="dotted" w:sz="4" w:space="0" w:color="auto"/>
              <w:right w:val="single" w:sz="4" w:space="0" w:color="auto"/>
            </w:tcBorders>
            <w:shd w:val="clear" w:color="auto" w:fill="auto"/>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6,420円</w:t>
            </w:r>
          </w:p>
        </w:tc>
        <w:tc>
          <w:tcPr>
            <w:tcW w:w="2170" w:type="pct"/>
            <w:tcBorders>
              <w:top w:val="dotted" w:sz="4" w:space="0" w:color="auto"/>
              <w:left w:val="nil"/>
              <w:bottom w:val="dotted" w:sz="4" w:space="0" w:color="auto"/>
              <w:right w:val="single" w:sz="4" w:space="0" w:color="000000"/>
            </w:tcBorders>
            <w:shd w:val="clear" w:color="auto" w:fill="auto"/>
            <w:vAlign w:val="center"/>
            <w:hideMark/>
          </w:tcPr>
          <w:p w:rsidR="00FD7676" w:rsidRPr="009A32B7" w:rsidRDefault="00FD7676" w:rsidP="00B60C20">
            <w:pPr>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病院職員等から必要な情報の提供をカンファレンスにより1回受けた場合</w:t>
            </w:r>
          </w:p>
          <w:p w:rsidR="00FD7676" w:rsidRPr="009A32B7" w:rsidRDefault="00FD7676" w:rsidP="00B60C20">
            <w:r w:rsidRPr="009A32B7">
              <w:rPr>
                <w:rFonts w:asciiTheme="majorEastAsia" w:eastAsiaTheme="majorEastAsia" w:hAnsiTheme="majorEastAsia" w:cs="ＭＳ Ｐゴシック" w:hint="eastAsia"/>
                <w:color w:val="000000"/>
                <w:kern w:val="0"/>
                <w:sz w:val="20"/>
                <w:szCs w:val="20"/>
              </w:rPr>
              <w:t>（入院又は入所期間中1回を限度）</w:t>
            </w:r>
          </w:p>
        </w:tc>
      </w:tr>
      <w:tr w:rsidR="00FD7676" w:rsidRPr="003F7A99" w:rsidTr="00FD7676">
        <w:trPr>
          <w:trHeight w:val="828"/>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D7676" w:rsidRDefault="00FD7676" w:rsidP="00E8454D">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）イ</w:t>
            </w:r>
          </w:p>
        </w:tc>
        <w:tc>
          <w:tcPr>
            <w:tcW w:w="536" w:type="pct"/>
            <w:tcBorders>
              <w:top w:val="dotted" w:sz="4" w:space="0" w:color="auto"/>
              <w:left w:val="nil"/>
              <w:bottom w:val="dotted"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600</w:t>
            </w:r>
          </w:p>
        </w:tc>
        <w:tc>
          <w:tcPr>
            <w:tcW w:w="765" w:type="pct"/>
            <w:tcBorders>
              <w:top w:val="dotted" w:sz="4" w:space="0" w:color="auto"/>
              <w:left w:val="nil"/>
              <w:bottom w:val="dotted" w:sz="4" w:space="0" w:color="auto"/>
              <w:right w:val="single" w:sz="4" w:space="0" w:color="auto"/>
            </w:tcBorders>
            <w:shd w:val="clear" w:color="auto" w:fill="auto"/>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6,420円</w:t>
            </w:r>
          </w:p>
        </w:tc>
        <w:tc>
          <w:tcPr>
            <w:tcW w:w="2170" w:type="pct"/>
            <w:tcBorders>
              <w:top w:val="dotted" w:sz="4" w:space="0" w:color="auto"/>
              <w:left w:val="nil"/>
              <w:bottom w:val="dotted" w:sz="4" w:space="0" w:color="auto"/>
              <w:right w:val="single" w:sz="4" w:space="0" w:color="000000"/>
            </w:tcBorders>
            <w:shd w:val="clear" w:color="auto" w:fill="auto"/>
            <w:vAlign w:val="center"/>
            <w:hideMark/>
          </w:tcPr>
          <w:p w:rsidR="00FD7676" w:rsidRPr="009A32B7" w:rsidRDefault="00FD7676" w:rsidP="004A1C44">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病院職員等から必要な情報の提供をカンファレンス以外の方法により2回以上受け場合（入院又は入所期間中1回を限度）</w:t>
            </w:r>
          </w:p>
        </w:tc>
      </w:tr>
      <w:tr w:rsidR="00FD7676" w:rsidRPr="003F7A99" w:rsidTr="00FD7676">
        <w:trPr>
          <w:trHeight w:val="413"/>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D7676" w:rsidRDefault="00FD7676" w:rsidP="00E8454D">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w:t>
            </w:r>
            <w:r>
              <w:rPr>
                <w:rFonts w:asciiTheme="majorEastAsia" w:eastAsiaTheme="majorEastAsia" w:hAnsiTheme="majorEastAsia" w:cs="ＭＳ Ｐゴシック" w:hint="eastAsia"/>
                <w:color w:val="000000"/>
                <w:kern w:val="0"/>
                <w:sz w:val="20"/>
                <w:szCs w:val="20"/>
              </w:rPr>
              <w:t>ロ</w:t>
            </w:r>
          </w:p>
        </w:tc>
        <w:tc>
          <w:tcPr>
            <w:tcW w:w="536" w:type="pct"/>
            <w:tcBorders>
              <w:top w:val="dotted" w:sz="4" w:space="0" w:color="auto"/>
              <w:left w:val="nil"/>
              <w:bottom w:val="dotted"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750</w:t>
            </w:r>
          </w:p>
        </w:tc>
        <w:tc>
          <w:tcPr>
            <w:tcW w:w="765" w:type="pct"/>
            <w:tcBorders>
              <w:top w:val="dotted" w:sz="4" w:space="0" w:color="auto"/>
              <w:left w:val="nil"/>
              <w:bottom w:val="dotted" w:sz="4" w:space="0" w:color="auto"/>
              <w:right w:val="single" w:sz="4" w:space="0" w:color="auto"/>
            </w:tcBorders>
            <w:shd w:val="clear" w:color="auto" w:fill="auto"/>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8,025円</w:t>
            </w:r>
          </w:p>
        </w:tc>
        <w:tc>
          <w:tcPr>
            <w:tcW w:w="2170" w:type="pct"/>
            <w:tcBorders>
              <w:top w:val="dotted" w:sz="4" w:space="0" w:color="auto"/>
              <w:left w:val="nil"/>
              <w:bottom w:val="dotted" w:sz="4" w:space="0" w:color="auto"/>
              <w:right w:val="single" w:sz="4" w:space="0" w:color="000000"/>
            </w:tcBorders>
            <w:shd w:val="clear" w:color="auto" w:fill="auto"/>
            <w:vAlign w:val="center"/>
            <w:hideMark/>
          </w:tcPr>
          <w:p w:rsidR="00FD7676" w:rsidRPr="009A32B7" w:rsidRDefault="00FD7676" w:rsidP="00B60C20">
            <w:pPr>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病院職員等から必要な情報の提供をカンファレンス以外の方法により2回受けた（内1回はカンファレンスによる）場合</w:t>
            </w:r>
          </w:p>
          <w:p w:rsidR="00FD7676" w:rsidRPr="009A32B7" w:rsidRDefault="00FD7676" w:rsidP="00B60C20">
            <w:r w:rsidRPr="009A32B7">
              <w:rPr>
                <w:rFonts w:asciiTheme="majorEastAsia" w:eastAsiaTheme="majorEastAsia" w:hAnsiTheme="majorEastAsia" w:cs="ＭＳ Ｐゴシック" w:hint="eastAsia"/>
                <w:color w:val="000000"/>
                <w:kern w:val="0"/>
                <w:sz w:val="20"/>
                <w:szCs w:val="20"/>
              </w:rPr>
              <w:t>（入院又は入所期間中1回を限度）</w:t>
            </w:r>
          </w:p>
        </w:tc>
      </w:tr>
      <w:tr w:rsidR="00FD7676" w:rsidRPr="003F7A99" w:rsidTr="00FD7676">
        <w:trPr>
          <w:trHeight w:val="419"/>
        </w:trPr>
        <w:tc>
          <w:tcPr>
            <w:tcW w:w="152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D7676" w:rsidRDefault="00FD7676" w:rsidP="00E8454D">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Ⅲ</w:t>
            </w:r>
            <w:r w:rsidRPr="00473403">
              <w:rPr>
                <w:rFonts w:asciiTheme="majorEastAsia" w:eastAsiaTheme="majorEastAsia" w:hAnsiTheme="majorEastAsia" w:cs="ＭＳ Ｐゴシック" w:hint="eastAsia"/>
                <w:color w:val="000000"/>
                <w:kern w:val="0"/>
                <w:sz w:val="20"/>
                <w:szCs w:val="20"/>
              </w:rPr>
              <w:t>）</w:t>
            </w:r>
          </w:p>
        </w:tc>
        <w:tc>
          <w:tcPr>
            <w:tcW w:w="536" w:type="pct"/>
            <w:tcBorders>
              <w:top w:val="dotted" w:sz="4" w:space="0" w:color="auto"/>
              <w:left w:val="nil"/>
              <w:bottom w:val="single"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900</w:t>
            </w:r>
          </w:p>
        </w:tc>
        <w:tc>
          <w:tcPr>
            <w:tcW w:w="765" w:type="pct"/>
            <w:tcBorders>
              <w:top w:val="dotted" w:sz="4" w:space="0" w:color="auto"/>
              <w:left w:val="nil"/>
              <w:bottom w:val="single" w:sz="4" w:space="0" w:color="auto"/>
              <w:right w:val="single" w:sz="4" w:space="0" w:color="auto"/>
            </w:tcBorders>
            <w:shd w:val="clear" w:color="auto" w:fill="auto"/>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9,630円</w:t>
            </w:r>
          </w:p>
        </w:tc>
        <w:tc>
          <w:tcPr>
            <w:tcW w:w="2170" w:type="pct"/>
            <w:tcBorders>
              <w:top w:val="dotted" w:sz="4" w:space="0" w:color="auto"/>
              <w:left w:val="nil"/>
              <w:bottom w:val="single" w:sz="4" w:space="0" w:color="auto"/>
              <w:right w:val="single" w:sz="4" w:space="0" w:color="000000"/>
            </w:tcBorders>
            <w:shd w:val="clear" w:color="auto" w:fill="auto"/>
            <w:vAlign w:val="center"/>
            <w:hideMark/>
          </w:tcPr>
          <w:p w:rsidR="00FD7676" w:rsidRPr="009A32B7" w:rsidRDefault="00FD7676" w:rsidP="00B60C20">
            <w:pPr>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病院職員等から必要な情報の提供をカンファレンス以外の方法により3回以上受けた（内1回はカンファレンスによる）場合</w:t>
            </w:r>
          </w:p>
          <w:p w:rsidR="00FD7676" w:rsidRPr="009A32B7" w:rsidRDefault="00FD7676" w:rsidP="00B60C20">
            <w:r w:rsidRPr="009A32B7">
              <w:rPr>
                <w:rFonts w:asciiTheme="majorEastAsia" w:eastAsiaTheme="majorEastAsia" w:hAnsiTheme="majorEastAsia" w:cs="ＭＳ Ｐゴシック" w:hint="eastAsia"/>
                <w:color w:val="000000"/>
                <w:kern w:val="0"/>
                <w:sz w:val="20"/>
                <w:szCs w:val="20"/>
              </w:rPr>
              <w:t>（入院又は入所期間中1回を限度）</w:t>
            </w:r>
          </w:p>
        </w:tc>
      </w:tr>
      <w:tr w:rsidR="00FD7676" w:rsidRPr="003F7A99" w:rsidTr="000B13A0">
        <w:trPr>
          <w:trHeight w:val="300"/>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7676" w:rsidRPr="00573561" w:rsidRDefault="00FD7676" w:rsidP="003F7A99">
            <w:pPr>
              <w:widowControl/>
              <w:jc w:val="left"/>
              <w:rPr>
                <w:rFonts w:asciiTheme="majorEastAsia" w:eastAsiaTheme="majorEastAsia" w:hAnsiTheme="majorEastAsia" w:cs="ＭＳ Ｐゴシック"/>
                <w:kern w:val="0"/>
                <w:sz w:val="20"/>
                <w:szCs w:val="20"/>
              </w:rPr>
            </w:pPr>
            <w:r w:rsidRPr="00573561">
              <w:rPr>
                <w:rFonts w:asciiTheme="majorEastAsia" w:eastAsiaTheme="majorEastAsia" w:hAnsiTheme="majorEastAsia" w:cs="ＭＳ Ｐゴシック" w:hint="eastAsia"/>
                <w:kern w:val="0"/>
                <w:sz w:val="20"/>
                <w:szCs w:val="20"/>
              </w:rPr>
              <w:t>通院時情報連携加算</w:t>
            </w:r>
          </w:p>
        </w:tc>
        <w:tc>
          <w:tcPr>
            <w:tcW w:w="536" w:type="pct"/>
            <w:tcBorders>
              <w:top w:val="single" w:sz="4" w:space="0" w:color="auto"/>
              <w:left w:val="nil"/>
              <w:bottom w:val="single" w:sz="4" w:space="0" w:color="auto"/>
              <w:right w:val="single" w:sz="4" w:space="0" w:color="auto"/>
            </w:tcBorders>
            <w:shd w:val="clear" w:color="auto" w:fill="FFFF00"/>
            <w:noWrap/>
            <w:vAlign w:val="center"/>
          </w:tcPr>
          <w:p w:rsidR="00FD7676" w:rsidRPr="00B66CF9" w:rsidRDefault="00FD7676" w:rsidP="003F7A99">
            <w:pPr>
              <w:widowControl/>
              <w:jc w:val="center"/>
              <w:rPr>
                <w:rFonts w:asciiTheme="majorEastAsia" w:eastAsiaTheme="majorEastAsia" w:hAnsiTheme="majorEastAsia" w:cs="ＭＳ Ｐゴシック"/>
                <w:kern w:val="0"/>
              </w:rPr>
            </w:pPr>
            <w:r w:rsidRPr="00B66CF9">
              <w:rPr>
                <w:rFonts w:asciiTheme="majorEastAsia" w:eastAsiaTheme="majorEastAsia" w:hAnsiTheme="majorEastAsia" w:cs="ＭＳ Ｐゴシック" w:hint="eastAsia"/>
                <w:kern w:val="0"/>
              </w:rPr>
              <w:t>50</w:t>
            </w:r>
          </w:p>
        </w:tc>
        <w:tc>
          <w:tcPr>
            <w:tcW w:w="765" w:type="pct"/>
            <w:tcBorders>
              <w:top w:val="single" w:sz="4" w:space="0" w:color="auto"/>
              <w:left w:val="nil"/>
              <w:bottom w:val="single" w:sz="4" w:space="0" w:color="auto"/>
              <w:right w:val="single" w:sz="4" w:space="0" w:color="auto"/>
            </w:tcBorders>
            <w:shd w:val="clear" w:color="auto" w:fill="auto"/>
            <w:noWrap/>
            <w:vAlign w:val="center"/>
          </w:tcPr>
          <w:p w:rsidR="00FD7676" w:rsidRPr="00B66CF9" w:rsidRDefault="000E2D77" w:rsidP="003F7A99">
            <w:pPr>
              <w:widowControl/>
              <w:jc w:val="center"/>
              <w:rPr>
                <w:rFonts w:asciiTheme="majorEastAsia" w:eastAsiaTheme="majorEastAsia" w:hAnsiTheme="majorEastAsia" w:cs="ＭＳ Ｐゴシック"/>
                <w:kern w:val="0"/>
              </w:rPr>
            </w:pPr>
            <w:r w:rsidRPr="00B66CF9">
              <w:rPr>
                <w:rFonts w:asciiTheme="majorEastAsia" w:eastAsiaTheme="majorEastAsia" w:hAnsiTheme="majorEastAsia" w:cs="ＭＳ Ｐゴシック" w:hint="eastAsia"/>
                <w:kern w:val="0"/>
              </w:rPr>
              <w:t>535円</w:t>
            </w:r>
          </w:p>
        </w:tc>
        <w:tc>
          <w:tcPr>
            <w:tcW w:w="2170" w:type="pct"/>
            <w:tcBorders>
              <w:top w:val="single" w:sz="4" w:space="0" w:color="auto"/>
              <w:left w:val="nil"/>
              <w:bottom w:val="single" w:sz="4" w:space="0" w:color="auto"/>
              <w:right w:val="single" w:sz="4" w:space="0" w:color="auto"/>
            </w:tcBorders>
            <w:shd w:val="clear" w:color="auto" w:fill="auto"/>
            <w:vAlign w:val="center"/>
          </w:tcPr>
          <w:p w:rsidR="00FD7676" w:rsidRDefault="005A3F7A" w:rsidP="003F7A99">
            <w:pPr>
              <w:widowControl/>
              <w:jc w:val="left"/>
              <w:rPr>
                <w:rFonts w:asciiTheme="majorEastAsia" w:eastAsiaTheme="majorEastAsia" w:hAnsiTheme="majorEastAsia" w:cs="ＭＳ Ｐゴシック"/>
                <w:color w:val="000000"/>
                <w:kern w:val="0"/>
                <w:sz w:val="20"/>
                <w:szCs w:val="20"/>
              </w:rPr>
            </w:pPr>
            <w:r w:rsidRPr="00836340">
              <w:rPr>
                <w:rFonts w:asciiTheme="majorEastAsia" w:eastAsiaTheme="majorEastAsia" w:hAnsiTheme="majorEastAsia" w:cs="ＭＳ Ｐゴシック" w:hint="eastAsia"/>
                <w:color w:val="000000"/>
                <w:kern w:val="0"/>
                <w:sz w:val="20"/>
                <w:szCs w:val="20"/>
              </w:rPr>
              <w:t>利用者１人につき１月に１回が限度</w:t>
            </w:r>
          </w:p>
        </w:tc>
      </w:tr>
      <w:tr w:rsidR="00FD7676" w:rsidRPr="003F7A99" w:rsidTr="00733CAF">
        <w:trPr>
          <w:trHeight w:val="189"/>
        </w:trPr>
        <w:tc>
          <w:tcPr>
            <w:tcW w:w="1529" w:type="pct"/>
            <w:tcBorders>
              <w:top w:val="single" w:sz="4" w:space="0" w:color="auto"/>
              <w:left w:val="single" w:sz="4" w:space="0" w:color="auto"/>
              <w:bottom w:val="single" w:sz="4" w:space="0" w:color="auto"/>
              <w:right w:val="single" w:sz="4" w:space="0" w:color="auto"/>
            </w:tcBorders>
            <w:shd w:val="clear" w:color="auto" w:fill="auto"/>
            <w:noWrap/>
            <w:tcFitText/>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733CAF">
              <w:rPr>
                <w:rFonts w:asciiTheme="majorEastAsia" w:eastAsiaTheme="majorEastAsia" w:hAnsiTheme="majorEastAsia" w:cs="ＭＳ Ｐゴシック" w:hint="eastAsia"/>
                <w:color w:val="000000"/>
                <w:w w:val="87"/>
                <w:kern w:val="0"/>
                <w:sz w:val="20"/>
                <w:szCs w:val="20"/>
              </w:rPr>
              <w:t>緊急時等居宅カンファレンス加</w:t>
            </w:r>
            <w:r w:rsidRPr="00733CAF">
              <w:rPr>
                <w:rFonts w:asciiTheme="majorEastAsia" w:eastAsiaTheme="majorEastAsia" w:hAnsiTheme="majorEastAsia" w:cs="ＭＳ Ｐゴシック" w:hint="eastAsia"/>
                <w:color w:val="000000"/>
                <w:spacing w:val="7"/>
                <w:w w:val="87"/>
                <w:kern w:val="0"/>
                <w:sz w:val="20"/>
                <w:szCs w:val="20"/>
              </w:rPr>
              <w:t>算</w:t>
            </w:r>
          </w:p>
        </w:tc>
        <w:tc>
          <w:tcPr>
            <w:tcW w:w="536" w:type="pct"/>
            <w:tcBorders>
              <w:top w:val="single" w:sz="4" w:space="0" w:color="auto"/>
              <w:left w:val="nil"/>
              <w:bottom w:val="single"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200</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2,140円</w:t>
            </w:r>
          </w:p>
        </w:tc>
        <w:tc>
          <w:tcPr>
            <w:tcW w:w="2170" w:type="pct"/>
            <w:tcBorders>
              <w:top w:val="single" w:sz="4" w:space="0" w:color="auto"/>
              <w:left w:val="nil"/>
              <w:bottom w:val="single" w:sz="4" w:space="0" w:color="auto"/>
              <w:right w:val="single" w:sz="4" w:space="0" w:color="000000"/>
            </w:tcBorders>
            <w:shd w:val="clear" w:color="auto" w:fill="auto"/>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1月に</w:t>
            </w:r>
            <w:r>
              <w:rPr>
                <w:rFonts w:asciiTheme="majorEastAsia" w:eastAsiaTheme="majorEastAsia" w:hAnsiTheme="majorEastAsia" w:cs="ＭＳ Ｐゴシック" w:hint="eastAsia"/>
                <w:color w:val="000000"/>
                <w:kern w:val="0"/>
                <w:sz w:val="20"/>
                <w:szCs w:val="20"/>
              </w:rPr>
              <w:t>つき（</w:t>
            </w:r>
            <w:r w:rsidRPr="003F7A99">
              <w:rPr>
                <w:rFonts w:asciiTheme="majorEastAsia" w:eastAsiaTheme="majorEastAsia" w:hAnsiTheme="majorEastAsia" w:cs="ＭＳ Ｐゴシック" w:hint="eastAsia"/>
                <w:color w:val="000000"/>
                <w:kern w:val="0"/>
                <w:sz w:val="20"/>
                <w:szCs w:val="20"/>
              </w:rPr>
              <w:t>2</w:t>
            </w:r>
            <w:r>
              <w:rPr>
                <w:rFonts w:asciiTheme="majorEastAsia" w:eastAsiaTheme="majorEastAsia" w:hAnsiTheme="majorEastAsia" w:cs="ＭＳ Ｐゴシック" w:hint="eastAsia"/>
                <w:color w:val="000000"/>
                <w:kern w:val="0"/>
                <w:sz w:val="20"/>
                <w:szCs w:val="20"/>
              </w:rPr>
              <w:t>回を限度</w:t>
            </w:r>
            <w:r w:rsidRPr="003F7A99">
              <w:rPr>
                <w:rFonts w:asciiTheme="majorEastAsia" w:eastAsiaTheme="majorEastAsia" w:hAnsiTheme="majorEastAsia" w:cs="ＭＳ Ｐゴシック" w:hint="eastAsia"/>
                <w:color w:val="000000"/>
                <w:kern w:val="0"/>
                <w:sz w:val="20"/>
                <w:szCs w:val="20"/>
              </w:rPr>
              <w:t>）</w:t>
            </w:r>
          </w:p>
        </w:tc>
      </w:tr>
      <w:tr w:rsidR="00FD7676" w:rsidRPr="00723CA4" w:rsidTr="00733CAF">
        <w:trPr>
          <w:trHeight w:val="70"/>
        </w:trPr>
        <w:tc>
          <w:tcPr>
            <w:tcW w:w="1529" w:type="pct"/>
            <w:tcBorders>
              <w:top w:val="single" w:sz="4" w:space="0" w:color="auto"/>
              <w:left w:val="single" w:sz="4" w:space="0" w:color="auto"/>
              <w:bottom w:val="single" w:sz="4" w:space="0" w:color="auto"/>
              <w:right w:val="single" w:sz="4" w:space="0" w:color="auto"/>
            </w:tcBorders>
            <w:shd w:val="clear" w:color="auto" w:fill="auto"/>
            <w:noWrap/>
            <w:tcFitText/>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733CAF">
              <w:rPr>
                <w:rFonts w:asciiTheme="majorEastAsia" w:eastAsiaTheme="majorEastAsia" w:hAnsiTheme="majorEastAsia" w:cs="ＭＳ Ｐゴシック" w:hint="eastAsia"/>
                <w:color w:val="000000"/>
                <w:w w:val="87"/>
                <w:kern w:val="0"/>
                <w:sz w:val="20"/>
                <w:szCs w:val="20"/>
              </w:rPr>
              <w:t>ターミナルケアマネジメント加</w:t>
            </w:r>
            <w:r w:rsidRPr="00733CAF">
              <w:rPr>
                <w:rFonts w:asciiTheme="majorEastAsia" w:eastAsiaTheme="majorEastAsia" w:hAnsiTheme="majorEastAsia" w:cs="ＭＳ Ｐゴシック" w:hint="eastAsia"/>
                <w:color w:val="000000"/>
                <w:spacing w:val="7"/>
                <w:w w:val="87"/>
                <w:kern w:val="0"/>
                <w:sz w:val="20"/>
                <w:szCs w:val="20"/>
              </w:rPr>
              <w:t>算</w:t>
            </w:r>
          </w:p>
        </w:tc>
        <w:tc>
          <w:tcPr>
            <w:tcW w:w="536" w:type="pct"/>
            <w:tcBorders>
              <w:top w:val="single" w:sz="4" w:space="0" w:color="auto"/>
              <w:left w:val="nil"/>
              <w:bottom w:val="single"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400</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4,280円</w:t>
            </w:r>
          </w:p>
        </w:tc>
        <w:tc>
          <w:tcPr>
            <w:tcW w:w="2170" w:type="pct"/>
            <w:tcBorders>
              <w:top w:val="single" w:sz="4" w:space="0" w:color="auto"/>
              <w:left w:val="nil"/>
              <w:bottom w:val="single" w:sz="4" w:space="0" w:color="auto"/>
              <w:right w:val="single" w:sz="4" w:space="0" w:color="000000"/>
            </w:tcBorders>
            <w:shd w:val="clear" w:color="auto" w:fill="auto"/>
            <w:vAlign w:val="center"/>
            <w:hideMark/>
          </w:tcPr>
          <w:p w:rsidR="00FD7676" w:rsidRPr="00BC51CD" w:rsidRDefault="00FD7676" w:rsidP="00BC51CD">
            <w:pPr>
              <w:widowControl/>
              <w:jc w:val="left"/>
              <w:rPr>
                <w:rFonts w:asciiTheme="majorEastAsia" w:eastAsiaTheme="majorEastAsia" w:hAnsiTheme="majorEastAsia" w:cs="ＭＳ Ｐゴシック"/>
                <w:color w:val="000000"/>
                <w:kern w:val="0"/>
                <w:sz w:val="20"/>
                <w:szCs w:val="20"/>
              </w:rPr>
            </w:pPr>
            <w:r w:rsidRPr="00BC51CD">
              <w:rPr>
                <w:rFonts w:asciiTheme="majorEastAsia" w:eastAsiaTheme="majorEastAsia" w:hAnsiTheme="majorEastAsia" w:cs="ＭＳ Ｐゴシック" w:hint="eastAsia"/>
                <w:color w:val="000000"/>
                <w:kern w:val="0"/>
                <w:sz w:val="20"/>
                <w:szCs w:val="20"/>
              </w:rPr>
              <w:t>１月につき</w:t>
            </w:r>
          </w:p>
        </w:tc>
      </w:tr>
    </w:tbl>
    <w:p w:rsidR="00193C8D" w:rsidRPr="0048554C" w:rsidRDefault="00193C8D" w:rsidP="00193C8D">
      <w:pPr>
        <w:ind w:left="432" w:hangingChars="200" w:hanging="432"/>
        <w:rPr>
          <w:sz w:val="22"/>
          <w:szCs w:val="22"/>
        </w:rPr>
      </w:pPr>
      <w:r w:rsidRPr="0048554C">
        <w:rPr>
          <w:rFonts w:hint="eastAsia"/>
          <w:sz w:val="22"/>
          <w:szCs w:val="22"/>
        </w:rPr>
        <w:t>※　初回加算は、新規に居宅サービス計画を作成した場合や要支援者が要介護認定を受けた場合、要介護状態区分が２区分以上変更された場合に居宅サービス計画を作成した場合に算定します。</w:t>
      </w:r>
    </w:p>
    <w:p w:rsidR="00193C8D" w:rsidRDefault="00193C8D" w:rsidP="00193C8D">
      <w:pPr>
        <w:ind w:left="432" w:hangingChars="200" w:hanging="432"/>
        <w:rPr>
          <w:sz w:val="22"/>
          <w:szCs w:val="22"/>
        </w:rPr>
      </w:pPr>
      <w:r w:rsidRPr="0048554C">
        <w:rPr>
          <w:rFonts w:hint="eastAsia"/>
          <w:sz w:val="22"/>
          <w:szCs w:val="22"/>
        </w:rPr>
        <w:t>※　特定事業所加算は、</w:t>
      </w:r>
      <w:r w:rsidR="00515491" w:rsidRPr="0048554C">
        <w:rPr>
          <w:rFonts w:hint="eastAsia"/>
          <w:sz w:val="22"/>
          <w:szCs w:val="22"/>
        </w:rPr>
        <w:t>質の高いケアマネジメントを実施している事業所を評価する観点から、</w:t>
      </w:r>
      <w:r w:rsidRPr="0048554C">
        <w:rPr>
          <w:rFonts w:hint="eastAsia"/>
          <w:sz w:val="22"/>
          <w:szCs w:val="22"/>
        </w:rPr>
        <w:t>中重度者や支援困難ケースへの積極的な対応を行うほか、専門性の高い人材</w:t>
      </w:r>
      <w:r w:rsidR="00515491" w:rsidRPr="0048554C">
        <w:rPr>
          <w:rFonts w:hint="eastAsia"/>
          <w:sz w:val="22"/>
          <w:szCs w:val="22"/>
        </w:rPr>
        <w:t>を確保し、地域全体のケアマネジメントの質の向上を目指した対応を行っている事業所に認められる</w:t>
      </w:r>
      <w:r w:rsidR="00515491" w:rsidRPr="0048554C">
        <w:rPr>
          <w:rFonts w:hint="eastAsia"/>
          <w:sz w:val="22"/>
          <w:szCs w:val="22"/>
        </w:rPr>
        <w:lastRenderedPageBreak/>
        <w:t>加算です。</w:t>
      </w:r>
    </w:p>
    <w:p w:rsidR="00E8454D" w:rsidRPr="00E8454D" w:rsidRDefault="00E8454D" w:rsidP="00193C8D">
      <w:pPr>
        <w:ind w:left="432" w:hangingChars="200" w:hanging="432"/>
        <w:rPr>
          <w:sz w:val="22"/>
          <w:szCs w:val="22"/>
        </w:rPr>
      </w:pPr>
      <w:r w:rsidRPr="00836340">
        <w:rPr>
          <w:rFonts w:hint="eastAsia"/>
          <w:sz w:val="22"/>
          <w:szCs w:val="22"/>
        </w:rPr>
        <w:t xml:space="preserve">※　</w:t>
      </w:r>
      <w:r w:rsidRPr="00836340">
        <w:rPr>
          <w:rFonts w:asciiTheme="majorEastAsia" w:eastAsiaTheme="majorEastAsia" w:hAnsiTheme="majorEastAsia" w:cs="ＭＳ Ｐゴシック" w:hint="eastAsia"/>
          <w:color w:val="000000"/>
          <w:kern w:val="0"/>
          <w:sz w:val="22"/>
          <w:szCs w:val="22"/>
        </w:rPr>
        <w:t>特定事業所医療介護連携加算は、前々年度の３月から前年度の２月までの間において退院・退所加算の算定に係る病院等との連携の回数が35回以上であり、同期間の間においてターミナルケアマネジメント加算を５回以上算定している場合で、特定事業所加算（Ⅰ）、（Ⅱ）又は（Ⅲ）を算定している場合に算定します。</w:t>
      </w:r>
    </w:p>
    <w:p w:rsidR="00515491" w:rsidRPr="0048554C" w:rsidRDefault="00515491" w:rsidP="00193C8D">
      <w:pPr>
        <w:ind w:left="432" w:hangingChars="200" w:hanging="432"/>
        <w:rPr>
          <w:sz w:val="22"/>
          <w:szCs w:val="22"/>
        </w:rPr>
      </w:pPr>
      <w:r w:rsidRPr="0048554C">
        <w:rPr>
          <w:rFonts w:hint="eastAsia"/>
          <w:sz w:val="22"/>
          <w:szCs w:val="22"/>
        </w:rPr>
        <w:t>※　入院時情報提供連携加算は、利用者が病院又は診療所に入院するに当たって、利用者の心身の状況や生活環境等の必要な情報を提供した場合に算定します。</w:t>
      </w:r>
    </w:p>
    <w:p w:rsidR="00515491" w:rsidRPr="0048554C" w:rsidRDefault="00515491" w:rsidP="00515491">
      <w:pPr>
        <w:ind w:left="432" w:hangingChars="200" w:hanging="432"/>
        <w:rPr>
          <w:sz w:val="22"/>
          <w:szCs w:val="22"/>
        </w:rPr>
      </w:pPr>
      <w:r w:rsidRPr="0048554C">
        <w:rPr>
          <w:rFonts w:hint="eastAsia"/>
          <w:sz w:val="22"/>
          <w:szCs w:val="22"/>
        </w:rPr>
        <w:t>※　退院・退所加算は、病院</w:t>
      </w:r>
      <w:r w:rsidR="004A1C44" w:rsidRPr="0048554C">
        <w:rPr>
          <w:rFonts w:hint="eastAsia"/>
          <w:sz w:val="22"/>
          <w:szCs w:val="22"/>
        </w:rPr>
        <w:t>・介護保険施設等に入院、</w:t>
      </w:r>
      <w:r w:rsidRPr="0048554C">
        <w:rPr>
          <w:rFonts w:hint="eastAsia"/>
          <w:sz w:val="22"/>
          <w:szCs w:val="22"/>
        </w:rPr>
        <w:t>入所していた利用者が退院</w:t>
      </w:r>
      <w:r w:rsidR="004A1C44" w:rsidRPr="0048554C">
        <w:rPr>
          <w:rFonts w:hint="eastAsia"/>
          <w:sz w:val="22"/>
          <w:szCs w:val="22"/>
        </w:rPr>
        <w:t>又</w:t>
      </w:r>
      <w:r w:rsidRPr="0048554C">
        <w:rPr>
          <w:rFonts w:hint="eastAsia"/>
          <w:sz w:val="22"/>
          <w:szCs w:val="22"/>
        </w:rPr>
        <w:t>は退所し、</w:t>
      </w:r>
      <w:r w:rsidR="004A1C44" w:rsidRPr="0048554C">
        <w:rPr>
          <w:rFonts w:hint="eastAsia"/>
          <w:sz w:val="22"/>
          <w:szCs w:val="22"/>
        </w:rPr>
        <w:t>居宅において居宅サービスを利用する場合に、</w:t>
      </w:r>
      <w:r w:rsidR="00F962D3" w:rsidRPr="0048554C">
        <w:rPr>
          <w:rFonts w:hint="eastAsia"/>
          <w:sz w:val="22"/>
          <w:szCs w:val="22"/>
        </w:rPr>
        <w:t>当事業所の介護支援専門員が</w:t>
      </w:r>
      <w:r w:rsidR="004A1C44" w:rsidRPr="0048554C">
        <w:rPr>
          <w:rFonts w:hint="eastAsia"/>
          <w:sz w:val="22"/>
          <w:szCs w:val="22"/>
        </w:rPr>
        <w:t>当該病院等職員と面談を行い、利用者に関する必要な情報提供を受けた上で、居宅サービス計画の作成及びサービスの調整を行った場合に算定します。情報提供の回数･方法により算定区分が異なります。</w:t>
      </w:r>
    </w:p>
    <w:p w:rsidR="00FD7676" w:rsidRPr="005A3F7A" w:rsidRDefault="00FD7676" w:rsidP="00D770C7">
      <w:pPr>
        <w:ind w:left="432" w:hangingChars="200" w:hanging="432"/>
        <w:rPr>
          <w:sz w:val="22"/>
          <w:szCs w:val="22"/>
        </w:rPr>
      </w:pPr>
      <w:r>
        <w:rPr>
          <w:rFonts w:ascii="ＭＳ 明朝" w:eastAsia="ＭＳ 明朝" w:hAnsi="ＭＳ 明朝" w:cs="ＭＳ 明朝" w:hint="eastAsia"/>
          <w:sz w:val="22"/>
          <w:szCs w:val="22"/>
        </w:rPr>
        <w:t xml:space="preserve">※　</w:t>
      </w:r>
      <w:r w:rsidRPr="005A3F7A">
        <w:rPr>
          <w:rFonts w:hAnsi="ＭＳ ゴシック" w:cs="ＭＳ 明朝" w:hint="eastAsia"/>
          <w:sz w:val="22"/>
          <w:szCs w:val="22"/>
        </w:rPr>
        <w:t>通院時情報連携加算</w:t>
      </w:r>
      <w:r w:rsidR="000B13A0" w:rsidRPr="005A3F7A">
        <w:rPr>
          <w:rFonts w:hAnsi="ＭＳ ゴシック" w:cs="ＭＳ 明朝" w:hint="eastAsia"/>
          <w:sz w:val="22"/>
          <w:szCs w:val="22"/>
        </w:rPr>
        <w:t>は、利用者が病院又は診療所で医師</w:t>
      </w:r>
      <w:r w:rsidR="00B83B80" w:rsidRPr="00B83B80">
        <w:rPr>
          <w:rFonts w:hAnsi="ＭＳ ゴシック" w:cs="ＭＳ 明朝" w:hint="eastAsia"/>
          <w:color w:val="FF0000"/>
          <w:sz w:val="22"/>
          <w:szCs w:val="22"/>
        </w:rPr>
        <w:t>又は歯科医師</w:t>
      </w:r>
      <w:r w:rsidR="000B13A0" w:rsidRPr="005A3F7A">
        <w:rPr>
          <w:rFonts w:hAnsi="ＭＳ ゴシック" w:cs="ＭＳ 明朝" w:hint="eastAsia"/>
          <w:sz w:val="22"/>
          <w:szCs w:val="22"/>
        </w:rPr>
        <w:t>の診察を受けるときに介護支援専門員</w:t>
      </w:r>
      <w:r w:rsidR="0031045F" w:rsidRPr="005A3F7A">
        <w:rPr>
          <w:rFonts w:hAnsi="ＭＳ ゴシック" w:cs="ＭＳ 明朝" w:hint="eastAsia"/>
          <w:sz w:val="22"/>
          <w:szCs w:val="22"/>
        </w:rPr>
        <w:t>が同席し、医師</w:t>
      </w:r>
      <w:r w:rsidR="005A3F7A" w:rsidRPr="005A3F7A">
        <w:rPr>
          <w:rFonts w:hAnsi="ＭＳ ゴシック" w:cs="ＭＳ 明朝" w:hint="eastAsia"/>
          <w:sz w:val="22"/>
          <w:szCs w:val="22"/>
        </w:rPr>
        <w:t>等</w:t>
      </w:r>
      <w:r w:rsidR="0031045F" w:rsidRPr="005A3F7A">
        <w:rPr>
          <w:rFonts w:hAnsi="ＭＳ ゴシック" w:cs="ＭＳ 明朝" w:hint="eastAsia"/>
          <w:sz w:val="22"/>
          <w:szCs w:val="22"/>
        </w:rPr>
        <w:t>に対して必要な情報提供を行うとともに、医師</w:t>
      </w:r>
      <w:r w:rsidR="00B83B80" w:rsidRPr="00B83B80">
        <w:rPr>
          <w:rFonts w:hAnsi="ＭＳ ゴシック" w:cs="ＭＳ 明朝" w:hint="eastAsia"/>
          <w:color w:val="FF0000"/>
          <w:sz w:val="22"/>
          <w:szCs w:val="22"/>
        </w:rPr>
        <w:t>又は歯科医師</w:t>
      </w:r>
      <w:r w:rsidR="005A3F7A" w:rsidRPr="005A3F7A">
        <w:rPr>
          <w:rFonts w:hAnsi="ＭＳ ゴシック" w:cs="ＭＳ 明朝" w:hint="eastAsia"/>
          <w:sz w:val="22"/>
          <w:szCs w:val="22"/>
        </w:rPr>
        <w:t>等</w:t>
      </w:r>
      <w:r w:rsidR="0031045F" w:rsidRPr="005A3F7A">
        <w:rPr>
          <w:rFonts w:hAnsi="ＭＳ ゴシック" w:cs="ＭＳ 明朝" w:hint="eastAsia"/>
          <w:sz w:val="22"/>
          <w:szCs w:val="22"/>
        </w:rPr>
        <w:t>から必要</w:t>
      </w:r>
      <w:r w:rsidR="005A3F7A" w:rsidRPr="005A3F7A">
        <w:rPr>
          <w:rFonts w:hAnsi="ＭＳ ゴシック" w:cs="ＭＳ 明朝" w:hint="eastAsia"/>
          <w:sz w:val="22"/>
          <w:szCs w:val="22"/>
        </w:rPr>
        <w:t>な</w:t>
      </w:r>
      <w:r w:rsidR="0031045F" w:rsidRPr="005A3F7A">
        <w:rPr>
          <w:rFonts w:hAnsi="ＭＳ ゴシック" w:cs="ＭＳ 明朝" w:hint="eastAsia"/>
          <w:sz w:val="22"/>
          <w:szCs w:val="22"/>
        </w:rPr>
        <w:t>情報提供を受けた上で、居宅サービス計画に記録した場合に、算定します。</w:t>
      </w:r>
    </w:p>
    <w:p w:rsidR="004A1C44" w:rsidRPr="0048554C" w:rsidRDefault="00BC51CD" w:rsidP="00515491">
      <w:pPr>
        <w:ind w:left="432" w:hangingChars="200" w:hanging="432"/>
        <w:rPr>
          <w:sz w:val="22"/>
          <w:szCs w:val="22"/>
        </w:rPr>
      </w:pPr>
      <w:r w:rsidRPr="0048554C">
        <w:rPr>
          <w:rFonts w:hint="eastAsia"/>
          <w:sz w:val="22"/>
          <w:szCs w:val="22"/>
        </w:rPr>
        <w:t>※　緊急時等居宅カンファレンス加算は、病院又は診療所の求めにより医師又は看護師等と共に利用者の居宅を訪問し、カンファレンスを行い、必要なサービスの調整を行った場合に算定します。</w:t>
      </w:r>
    </w:p>
    <w:p w:rsidR="00BC51CD" w:rsidRPr="0048554C" w:rsidRDefault="00BC51CD" w:rsidP="00C347A1">
      <w:pPr>
        <w:widowControl/>
        <w:ind w:left="432" w:hangingChars="200" w:hanging="432"/>
        <w:jc w:val="left"/>
        <w:rPr>
          <w:rFonts w:asciiTheme="majorEastAsia" w:eastAsiaTheme="majorEastAsia" w:hAnsiTheme="majorEastAsia" w:cs="ＭＳ Ｐゴシック"/>
          <w:color w:val="000000"/>
          <w:kern w:val="0"/>
          <w:sz w:val="22"/>
          <w:szCs w:val="22"/>
        </w:rPr>
      </w:pPr>
      <w:r w:rsidRPr="0048554C">
        <w:rPr>
          <w:rFonts w:hint="eastAsia"/>
          <w:sz w:val="22"/>
          <w:szCs w:val="22"/>
        </w:rPr>
        <w:t>※　ターミナルケアマネジメント加算は、</w:t>
      </w:r>
      <w:r w:rsidR="00C347A1" w:rsidRPr="00C347A1">
        <w:rPr>
          <w:rFonts w:asciiTheme="majorEastAsia" w:eastAsiaTheme="majorEastAsia" w:hAnsiTheme="majorEastAsia" w:cs="ＭＳ Ｐゴシック" w:hint="eastAsia"/>
          <w:color w:val="FF0000"/>
          <w:kern w:val="0"/>
          <w:sz w:val="22"/>
          <w:szCs w:val="22"/>
        </w:rPr>
        <w:t>終末期の医療やケアの方針に関する当該利用者又はその家族の意向を把握した上で</w:t>
      </w:r>
      <w:r w:rsidRPr="0048554C">
        <w:rPr>
          <w:rFonts w:asciiTheme="majorEastAsia" w:eastAsiaTheme="majorEastAsia" w:hAnsiTheme="majorEastAsia" w:cs="ＭＳ Ｐゴシック" w:hint="eastAsia"/>
          <w:color w:val="000000"/>
          <w:kern w:val="0"/>
          <w:sz w:val="22"/>
          <w:szCs w:val="22"/>
        </w:rPr>
        <w:t>、</w:t>
      </w:r>
      <w:r w:rsidR="00C347A1" w:rsidRPr="00C347A1">
        <w:rPr>
          <w:color w:val="FF0000"/>
        </w:rPr>
        <w:t>その家族の同意を得て、</w:t>
      </w:r>
      <w:r w:rsidRPr="0048554C">
        <w:rPr>
          <w:rFonts w:asciiTheme="majorEastAsia" w:eastAsiaTheme="majorEastAsia" w:hAnsiTheme="majorEastAsia" w:cs="ＭＳ Ｐゴシック" w:hint="eastAsia"/>
          <w:color w:val="000000"/>
          <w:kern w:val="0"/>
          <w:sz w:val="22"/>
          <w:szCs w:val="22"/>
        </w:rPr>
        <w:t>利用者の居宅を訪問し、利用者の心身の状況、環境の変化等を把握し、主治医や居宅サービス事業者に情報提供するなどの適切な支援を行った場合に算定します。</w:t>
      </w:r>
    </w:p>
    <w:p w:rsidR="00515491" w:rsidRPr="0048554C" w:rsidRDefault="00577D22" w:rsidP="00577D22">
      <w:pPr>
        <w:rPr>
          <w:sz w:val="22"/>
          <w:szCs w:val="22"/>
        </w:rPr>
      </w:pPr>
      <w:r w:rsidRPr="0048554C">
        <w:rPr>
          <w:rFonts w:hint="eastAsia"/>
          <w:sz w:val="22"/>
          <w:szCs w:val="22"/>
        </w:rPr>
        <w:t>※</w:t>
      </w:r>
      <w:r w:rsidR="00193C8D" w:rsidRPr="0048554C">
        <w:rPr>
          <w:rFonts w:hint="eastAsia"/>
          <w:sz w:val="22"/>
          <w:szCs w:val="22"/>
        </w:rPr>
        <w:t xml:space="preserve">　</w:t>
      </w:r>
      <w:r w:rsidR="00BA073A" w:rsidRPr="0048554C">
        <w:rPr>
          <w:rFonts w:hint="eastAsia"/>
          <w:sz w:val="22"/>
          <w:szCs w:val="22"/>
        </w:rPr>
        <w:t>地域区分別の単価（</w:t>
      </w:r>
      <w:r w:rsidR="00BA073A" w:rsidRPr="0048554C">
        <w:rPr>
          <w:rFonts w:hint="eastAsia"/>
          <w:sz w:val="22"/>
          <w:szCs w:val="22"/>
          <w:highlight w:val="yellow"/>
        </w:rPr>
        <w:t>5級地10.70</w:t>
      </w:r>
      <w:r w:rsidR="00FF5900" w:rsidRPr="0048554C">
        <w:rPr>
          <w:rFonts w:hint="eastAsia"/>
          <w:sz w:val="22"/>
          <w:szCs w:val="22"/>
          <w:highlight w:val="yellow"/>
        </w:rPr>
        <w:t>円</w:t>
      </w:r>
      <w:r w:rsidR="00FF5900" w:rsidRPr="0048554C">
        <w:rPr>
          <w:rFonts w:hint="eastAsia"/>
          <w:sz w:val="22"/>
          <w:szCs w:val="22"/>
        </w:rPr>
        <w:t>）を含んでいます。</w:t>
      </w:r>
    </w:p>
    <w:p w:rsidR="00577D22" w:rsidRPr="0056368C" w:rsidRDefault="00D10397" w:rsidP="0056368C">
      <w:pPr>
        <w:ind w:left="705" w:hangingChars="400" w:hanging="705"/>
        <w:rPr>
          <w:szCs w:val="22"/>
        </w:rPr>
      </w:pPr>
      <w:r>
        <w:rPr>
          <w:noProof/>
          <w:sz w:val="18"/>
          <w:szCs w:val="20"/>
        </w:rPr>
        <w:pict>
          <v:shapetype id="_x0000_t109" coordsize="21600,21600" o:spt="109" path="m,l,21600r21600,l21600,xe">
            <v:stroke joinstyle="miter"/>
            <v:path gradientshapeok="t" o:connecttype="rect"/>
          </v:shapetype>
          <v:shape id="_x0000_s1059" type="#_x0000_t109" style="position:absolute;left:0;text-align:left;margin-left:-.35pt;margin-top:-.35pt;width:463.1pt;height:34.1pt;z-index:251660288" filled="f">
            <v:stroke dashstyle="1 1" endcap="round"/>
            <v:textbox inset="5.85pt,.7pt,5.85pt,.7pt"/>
          </v:shape>
        </w:pict>
      </w:r>
      <w:r w:rsidR="00577D22" w:rsidRPr="0056368C">
        <w:rPr>
          <w:rFonts w:hint="eastAsia"/>
          <w:szCs w:val="22"/>
        </w:rPr>
        <w:t>（メモ）上記のうち、サービス内容に相違がないように該当するサービス及び加算を記載するようにしてください。</w:t>
      </w:r>
    </w:p>
    <w:p w:rsidR="00616873" w:rsidRDefault="00616873" w:rsidP="002D1FB0">
      <w:pPr>
        <w:rPr>
          <w:sz w:val="22"/>
          <w:szCs w:val="22"/>
        </w:rPr>
      </w:pPr>
    </w:p>
    <w:p w:rsidR="00B643F9" w:rsidRPr="004327CD" w:rsidRDefault="00F06E16" w:rsidP="00CC58B5">
      <w:pPr>
        <w:rPr>
          <w:sz w:val="22"/>
          <w:szCs w:val="22"/>
        </w:rPr>
      </w:pPr>
      <w:r>
        <w:rPr>
          <w:rFonts w:hint="eastAsia"/>
          <w:sz w:val="22"/>
          <w:szCs w:val="22"/>
        </w:rPr>
        <w:t>３</w:t>
      </w:r>
      <w:r w:rsidR="00B643F9" w:rsidRPr="004327CD">
        <w:rPr>
          <w:rFonts w:hint="eastAsia"/>
          <w:sz w:val="22"/>
          <w:szCs w:val="22"/>
        </w:rPr>
        <w:t xml:space="preserve">　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54"/>
      </w:tblGrid>
      <w:tr w:rsidR="00B643F9" w:rsidRPr="004327CD" w:rsidTr="00F00D9B">
        <w:tc>
          <w:tcPr>
            <w:tcW w:w="2160" w:type="dxa"/>
            <w:shd w:val="pct12" w:color="000000" w:fill="FFFFFF"/>
            <w:vAlign w:val="center"/>
          </w:tcPr>
          <w:p w:rsidR="00B643F9" w:rsidRPr="004327CD" w:rsidRDefault="00B643F9" w:rsidP="00CC58B5">
            <w:pPr>
              <w:rPr>
                <w:sz w:val="22"/>
                <w:szCs w:val="22"/>
              </w:rPr>
            </w:pPr>
            <w:r w:rsidRPr="004327CD">
              <w:rPr>
                <w:rFonts w:hint="eastAsia"/>
                <w:sz w:val="22"/>
                <w:szCs w:val="22"/>
              </w:rPr>
              <w:t>① 交通費</w:t>
            </w:r>
          </w:p>
        </w:tc>
        <w:tc>
          <w:tcPr>
            <w:tcW w:w="7054" w:type="dxa"/>
          </w:tcPr>
          <w:p w:rsidR="00B643F9" w:rsidRPr="004327CD" w:rsidRDefault="00B643F9" w:rsidP="00CC58B5">
            <w:pPr>
              <w:rPr>
                <w:sz w:val="22"/>
                <w:szCs w:val="22"/>
              </w:rPr>
            </w:pPr>
            <w:r w:rsidRPr="004327CD">
              <w:rPr>
                <w:rFonts w:hint="eastAsia"/>
                <w:sz w:val="22"/>
                <w:szCs w:val="22"/>
              </w:rPr>
              <w:t>利用者の居宅が、通常の事業の実施地域以外の場合、</w:t>
            </w:r>
            <w:r w:rsidR="00C97F6A" w:rsidRPr="004327CD">
              <w:rPr>
                <w:rFonts w:hint="eastAsia"/>
                <w:sz w:val="22"/>
                <w:szCs w:val="22"/>
              </w:rPr>
              <w:t>運営規程の定めに基づき、</w:t>
            </w:r>
            <w:r w:rsidRPr="004327CD">
              <w:rPr>
                <w:rFonts w:hint="eastAsia"/>
                <w:sz w:val="22"/>
                <w:szCs w:val="22"/>
              </w:rPr>
              <w:t>交通費の実費を請求いたします。</w:t>
            </w:r>
          </w:p>
          <w:p w:rsidR="00092529" w:rsidRPr="004327CD" w:rsidRDefault="00092529" w:rsidP="00CC58B5">
            <w:pPr>
              <w:rPr>
                <w:sz w:val="22"/>
                <w:szCs w:val="22"/>
              </w:rPr>
            </w:pPr>
            <w:r w:rsidRPr="004327CD">
              <w:rPr>
                <w:rFonts w:hint="eastAsia"/>
                <w:sz w:val="22"/>
                <w:szCs w:val="22"/>
              </w:rPr>
              <w:t>なお、自動車を使用した場合は（運営規程に記載されている内容を記載する）により請求いたします。</w:t>
            </w:r>
          </w:p>
        </w:tc>
      </w:tr>
    </w:tbl>
    <w:p w:rsidR="006A19EA" w:rsidRDefault="006A19EA" w:rsidP="00695427">
      <w:pPr>
        <w:spacing w:line="280" w:lineRule="exact"/>
        <w:rPr>
          <w:sz w:val="22"/>
          <w:szCs w:val="22"/>
        </w:rPr>
      </w:pPr>
    </w:p>
    <w:p w:rsidR="00695427" w:rsidRPr="004327CD" w:rsidRDefault="00A1270D" w:rsidP="00695427">
      <w:pPr>
        <w:spacing w:line="280" w:lineRule="exact"/>
        <w:rPr>
          <w:sz w:val="22"/>
          <w:szCs w:val="22"/>
        </w:rPr>
      </w:pPr>
      <w:r w:rsidRPr="004327CD">
        <w:rPr>
          <w:rFonts w:hint="eastAsia"/>
          <w:sz w:val="22"/>
          <w:szCs w:val="22"/>
        </w:rPr>
        <w:t>４</w:t>
      </w:r>
      <w:r w:rsidR="00695427" w:rsidRPr="004327CD">
        <w:rPr>
          <w:rFonts w:hint="eastAsia"/>
          <w:sz w:val="22"/>
          <w:szCs w:val="22"/>
        </w:rPr>
        <w:t xml:space="preserve">　利用者の居宅への訪問頻度の</w:t>
      </w:r>
      <w:r w:rsidR="004E40D4" w:rsidRPr="004327CD">
        <w:rPr>
          <w:rFonts w:hint="eastAsia"/>
          <w:sz w:val="22"/>
          <w:szCs w:val="22"/>
        </w:rPr>
        <w:t>目安</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695427" w:rsidRPr="004327CD" w:rsidTr="00F00D9B">
        <w:trPr>
          <w:cantSplit/>
          <w:trHeight w:val="454"/>
        </w:trPr>
        <w:tc>
          <w:tcPr>
            <w:tcW w:w="9214" w:type="dxa"/>
            <w:shd w:val="pct15" w:color="000000" w:fill="FFFFFF"/>
            <w:vAlign w:val="center"/>
          </w:tcPr>
          <w:p w:rsidR="00695427" w:rsidRPr="004327CD" w:rsidRDefault="00695427" w:rsidP="00695427">
            <w:pPr>
              <w:rPr>
                <w:sz w:val="22"/>
                <w:szCs w:val="22"/>
              </w:rPr>
            </w:pPr>
            <w:r w:rsidRPr="004327CD">
              <w:rPr>
                <w:rFonts w:hint="eastAsia"/>
                <w:sz w:val="22"/>
                <w:szCs w:val="22"/>
              </w:rPr>
              <w:t>介護支援専門員が利用者の状況把握のため、利用者の居宅に訪問する頻度の</w:t>
            </w:r>
            <w:r w:rsidR="004E40D4" w:rsidRPr="004327CD">
              <w:rPr>
                <w:rFonts w:hint="eastAsia"/>
                <w:sz w:val="22"/>
                <w:szCs w:val="22"/>
              </w:rPr>
              <w:t>目安</w:t>
            </w:r>
          </w:p>
        </w:tc>
      </w:tr>
      <w:tr w:rsidR="00695427" w:rsidRPr="004327CD" w:rsidTr="00F00D9B">
        <w:trPr>
          <w:cantSplit/>
          <w:trHeight w:val="454"/>
        </w:trPr>
        <w:tc>
          <w:tcPr>
            <w:tcW w:w="9214" w:type="dxa"/>
            <w:vAlign w:val="center"/>
          </w:tcPr>
          <w:p w:rsidR="00695427" w:rsidRPr="004327CD" w:rsidRDefault="00695427" w:rsidP="00695427">
            <w:pPr>
              <w:rPr>
                <w:sz w:val="22"/>
                <w:szCs w:val="22"/>
              </w:rPr>
            </w:pPr>
            <w:r w:rsidRPr="004327CD">
              <w:rPr>
                <w:rFonts w:hint="eastAsia"/>
                <w:sz w:val="22"/>
                <w:szCs w:val="22"/>
              </w:rPr>
              <w:t>利用者の要介護認定有効期間中、少なくとも１月に１回</w:t>
            </w:r>
          </w:p>
        </w:tc>
      </w:tr>
    </w:tbl>
    <w:p w:rsidR="00695427" w:rsidRPr="004327CD" w:rsidRDefault="00695427" w:rsidP="00695427">
      <w:pPr>
        <w:numPr>
          <w:ilvl w:val="1"/>
          <w:numId w:val="8"/>
        </w:numPr>
        <w:rPr>
          <w:sz w:val="22"/>
          <w:szCs w:val="22"/>
        </w:rPr>
      </w:pPr>
      <w:r w:rsidRPr="004327CD">
        <w:rPr>
          <w:rFonts w:hint="eastAsia"/>
          <w:sz w:val="22"/>
          <w:szCs w:val="22"/>
        </w:rPr>
        <w:t>ここに記載する訪問頻度の</w:t>
      </w:r>
      <w:r w:rsidR="004E40D4" w:rsidRPr="004327CD">
        <w:rPr>
          <w:rFonts w:hint="eastAsia"/>
          <w:sz w:val="22"/>
          <w:szCs w:val="22"/>
        </w:rPr>
        <w:t>目安</w:t>
      </w:r>
      <w:r w:rsidRPr="004327CD">
        <w:rPr>
          <w:rFonts w:hint="eastAsia"/>
          <w:sz w:val="22"/>
          <w:szCs w:val="22"/>
        </w:rPr>
        <w:t>回数以外にも、利用者からの依頼や居宅介護支援業務の遂行に不可欠と認められる場合で利用者の承諾を得た場合には、介護支援専門員は利用者の居宅を訪問することがあります。</w:t>
      </w:r>
    </w:p>
    <w:p w:rsidR="00695427" w:rsidRDefault="00695427" w:rsidP="00CC58B5">
      <w:pPr>
        <w:rPr>
          <w:sz w:val="22"/>
          <w:szCs w:val="22"/>
        </w:rPr>
      </w:pPr>
    </w:p>
    <w:p w:rsidR="00B643F9" w:rsidRPr="004327CD" w:rsidRDefault="00A1270D" w:rsidP="00CC58B5">
      <w:pPr>
        <w:rPr>
          <w:sz w:val="22"/>
          <w:szCs w:val="22"/>
        </w:rPr>
      </w:pPr>
      <w:r w:rsidRPr="004327CD">
        <w:rPr>
          <w:rFonts w:hint="eastAsia"/>
          <w:sz w:val="22"/>
          <w:szCs w:val="22"/>
        </w:rPr>
        <w:t>５</w:t>
      </w:r>
      <w:r w:rsidR="00EC4E50">
        <w:rPr>
          <w:rFonts w:hint="eastAsia"/>
          <w:sz w:val="22"/>
          <w:szCs w:val="22"/>
        </w:rPr>
        <w:t xml:space="preserve">　</w:t>
      </w:r>
      <w:r w:rsidR="00B643F9" w:rsidRPr="004327CD">
        <w:rPr>
          <w:rFonts w:hint="eastAsia"/>
          <w:sz w:val="22"/>
          <w:szCs w:val="22"/>
        </w:rPr>
        <w:t>その他の費用の請求</w:t>
      </w:r>
      <w:r w:rsidR="00C70F1B" w:rsidRPr="004327CD">
        <w:rPr>
          <w:rFonts w:hint="eastAsia"/>
          <w:sz w:val="22"/>
          <w:szCs w:val="22"/>
        </w:rPr>
        <w:t>及び</w:t>
      </w:r>
      <w:r w:rsidR="00B643F9" w:rsidRPr="004327CD">
        <w:rPr>
          <w:rFonts w:hint="eastAsia"/>
          <w:sz w:val="22"/>
          <w:szCs w:val="22"/>
        </w:rPr>
        <w:t>支払い方法について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334"/>
      </w:tblGrid>
      <w:tr w:rsidR="00B643F9" w:rsidRPr="004327CD" w:rsidTr="00F00D9B">
        <w:trPr>
          <w:trHeight w:val="1132"/>
        </w:trPr>
        <w:tc>
          <w:tcPr>
            <w:tcW w:w="2880" w:type="dxa"/>
            <w:shd w:val="pct12" w:color="000000" w:fill="FFFFFF"/>
            <w:vAlign w:val="center"/>
          </w:tcPr>
          <w:p w:rsidR="00B643F9" w:rsidRPr="00F97F7D" w:rsidRDefault="00B643F9" w:rsidP="00F97F7D">
            <w:pPr>
              <w:numPr>
                <w:ilvl w:val="0"/>
                <w:numId w:val="1"/>
              </w:numPr>
              <w:rPr>
                <w:sz w:val="22"/>
                <w:szCs w:val="22"/>
              </w:rPr>
            </w:pPr>
            <w:r w:rsidRPr="004327CD">
              <w:rPr>
                <w:rFonts w:hint="eastAsia"/>
                <w:sz w:val="22"/>
                <w:szCs w:val="22"/>
              </w:rPr>
              <w:lastRenderedPageBreak/>
              <w:t>その他の費用の請求</w:t>
            </w:r>
            <w:r w:rsidR="00221C05" w:rsidRPr="004327CD">
              <w:rPr>
                <w:rFonts w:hint="eastAsia"/>
                <w:sz w:val="22"/>
                <w:szCs w:val="22"/>
              </w:rPr>
              <w:t>方法等</w:t>
            </w:r>
          </w:p>
        </w:tc>
        <w:tc>
          <w:tcPr>
            <w:tcW w:w="6334" w:type="dxa"/>
            <w:vAlign w:val="center"/>
          </w:tcPr>
          <w:p w:rsidR="00B643F9" w:rsidRPr="004327CD" w:rsidRDefault="00EC4E50" w:rsidP="00CC58B5">
            <w:pPr>
              <w:numPr>
                <w:ilvl w:val="0"/>
                <w:numId w:val="5"/>
              </w:numPr>
              <w:rPr>
                <w:sz w:val="22"/>
                <w:szCs w:val="22"/>
              </w:rPr>
            </w:pPr>
            <w:r>
              <w:rPr>
                <w:rFonts w:hint="eastAsia"/>
                <w:sz w:val="22"/>
                <w:szCs w:val="22"/>
              </w:rPr>
              <w:t>その他の費用の額は、</w:t>
            </w:r>
            <w:r w:rsidR="00B643F9" w:rsidRPr="004327CD">
              <w:rPr>
                <w:rFonts w:hint="eastAsia"/>
                <w:sz w:val="22"/>
                <w:szCs w:val="22"/>
              </w:rPr>
              <w:t>利用月ごとの合計金額により請求いたします。</w:t>
            </w:r>
          </w:p>
          <w:p w:rsidR="00CF6162" w:rsidRPr="004327CD" w:rsidRDefault="00221C05" w:rsidP="00CC58B5">
            <w:pPr>
              <w:numPr>
                <w:ilvl w:val="0"/>
                <w:numId w:val="5"/>
              </w:numPr>
              <w:rPr>
                <w:sz w:val="22"/>
                <w:szCs w:val="22"/>
              </w:rPr>
            </w:pPr>
            <w:r w:rsidRPr="004327CD">
              <w:rPr>
                <w:rFonts w:hint="eastAsia"/>
                <w:sz w:val="22"/>
                <w:szCs w:val="22"/>
              </w:rPr>
              <w:t>上記に係る</w:t>
            </w:r>
            <w:r w:rsidR="00CF6162" w:rsidRPr="004327CD">
              <w:rPr>
                <w:rFonts w:hint="eastAsia"/>
                <w:sz w:val="22"/>
                <w:szCs w:val="22"/>
              </w:rPr>
              <w:t>請求書は、利用明細を添えて利用月の翌月〇日までに利用者あて</w:t>
            </w:r>
            <w:r w:rsidR="00982F0E" w:rsidRPr="004327CD">
              <w:rPr>
                <w:rFonts w:hint="eastAsia"/>
                <w:sz w:val="22"/>
                <w:szCs w:val="22"/>
              </w:rPr>
              <w:t>に</w:t>
            </w:r>
            <w:r w:rsidR="00CF6162" w:rsidRPr="004327CD">
              <w:rPr>
                <w:rFonts w:hint="eastAsia"/>
                <w:sz w:val="22"/>
                <w:szCs w:val="22"/>
              </w:rPr>
              <w:t>お届け</w:t>
            </w:r>
            <w:r w:rsidRPr="004327CD">
              <w:rPr>
                <w:rFonts w:hint="eastAsia"/>
                <w:sz w:val="22"/>
                <w:szCs w:val="22"/>
              </w:rPr>
              <w:t>（郵送）</w:t>
            </w:r>
            <w:r w:rsidR="00CF6162" w:rsidRPr="004327CD">
              <w:rPr>
                <w:rFonts w:hint="eastAsia"/>
                <w:sz w:val="22"/>
                <w:szCs w:val="22"/>
              </w:rPr>
              <w:t>します。</w:t>
            </w:r>
          </w:p>
          <w:p w:rsidR="00B643F9" w:rsidRPr="004327CD" w:rsidRDefault="00B643F9" w:rsidP="00CC58B5">
            <w:pPr>
              <w:spacing w:line="20" w:lineRule="exact"/>
              <w:rPr>
                <w:sz w:val="22"/>
                <w:szCs w:val="22"/>
              </w:rPr>
            </w:pPr>
          </w:p>
        </w:tc>
      </w:tr>
      <w:tr w:rsidR="00B643F9" w:rsidRPr="004327CD" w:rsidTr="00F00D9B">
        <w:trPr>
          <w:trHeight w:val="2772"/>
        </w:trPr>
        <w:tc>
          <w:tcPr>
            <w:tcW w:w="2880" w:type="dxa"/>
            <w:shd w:val="pct12" w:color="000000" w:fill="FFFFFF"/>
            <w:vAlign w:val="center"/>
          </w:tcPr>
          <w:p w:rsidR="00B643F9" w:rsidRPr="00F97F7D" w:rsidRDefault="00B643F9" w:rsidP="00F97F7D">
            <w:pPr>
              <w:numPr>
                <w:ilvl w:val="0"/>
                <w:numId w:val="1"/>
              </w:numPr>
              <w:rPr>
                <w:sz w:val="22"/>
                <w:szCs w:val="22"/>
              </w:rPr>
            </w:pPr>
            <w:r w:rsidRPr="004327CD">
              <w:rPr>
                <w:rFonts w:hint="eastAsia"/>
                <w:sz w:val="22"/>
                <w:szCs w:val="22"/>
              </w:rPr>
              <w:t>その他の費用の支払い</w:t>
            </w:r>
            <w:r w:rsidR="00221C05" w:rsidRPr="004327CD">
              <w:rPr>
                <w:rFonts w:hint="eastAsia"/>
                <w:sz w:val="22"/>
                <w:szCs w:val="22"/>
              </w:rPr>
              <w:t>方法等</w:t>
            </w:r>
          </w:p>
        </w:tc>
        <w:tc>
          <w:tcPr>
            <w:tcW w:w="6334" w:type="dxa"/>
            <w:vAlign w:val="center"/>
          </w:tcPr>
          <w:p w:rsidR="00B643F9" w:rsidRPr="00EC4E50" w:rsidRDefault="00EC4E50" w:rsidP="00EC4E50">
            <w:pPr>
              <w:numPr>
                <w:ilvl w:val="0"/>
                <w:numId w:val="6"/>
              </w:numPr>
              <w:rPr>
                <w:sz w:val="22"/>
                <w:szCs w:val="22"/>
              </w:rPr>
            </w:pPr>
            <w:r>
              <w:rPr>
                <w:rFonts w:hint="eastAsia"/>
                <w:sz w:val="22"/>
                <w:szCs w:val="22"/>
              </w:rPr>
              <w:t>請求書の内容を確認</w:t>
            </w:r>
            <w:r w:rsidR="00B643F9" w:rsidRPr="00EC4E50">
              <w:rPr>
                <w:rFonts w:hint="eastAsia"/>
                <w:sz w:val="22"/>
                <w:szCs w:val="22"/>
              </w:rPr>
              <w:t>のうえ、請求月の△日までに、下記のいずれかの方法によりお支払い下さい。</w:t>
            </w:r>
          </w:p>
          <w:p w:rsidR="00B643F9" w:rsidRPr="004327CD" w:rsidRDefault="00B643F9" w:rsidP="00CC58B5">
            <w:pPr>
              <w:ind w:firstLine="240"/>
              <w:rPr>
                <w:sz w:val="22"/>
                <w:szCs w:val="22"/>
              </w:rPr>
            </w:pPr>
            <w:r w:rsidRPr="004327CD">
              <w:rPr>
                <w:rFonts w:hint="eastAsia"/>
                <w:sz w:val="22"/>
                <w:szCs w:val="22"/>
              </w:rPr>
              <w:t>(ア)事業者指定口座への振り込み</w:t>
            </w:r>
          </w:p>
          <w:p w:rsidR="00B643F9" w:rsidRPr="004327CD" w:rsidRDefault="00B643F9" w:rsidP="00CC58B5">
            <w:pPr>
              <w:ind w:firstLine="240"/>
              <w:rPr>
                <w:sz w:val="22"/>
                <w:szCs w:val="22"/>
              </w:rPr>
            </w:pPr>
            <w:r w:rsidRPr="004327CD">
              <w:rPr>
                <w:rFonts w:hint="eastAsia"/>
                <w:sz w:val="22"/>
                <w:szCs w:val="22"/>
              </w:rPr>
              <w:t>(イ)利用者指定口座からの自動振替</w:t>
            </w:r>
          </w:p>
          <w:p w:rsidR="00B643F9" w:rsidRPr="004327CD" w:rsidRDefault="00B643F9" w:rsidP="00CC58B5">
            <w:pPr>
              <w:ind w:firstLine="240"/>
              <w:rPr>
                <w:sz w:val="22"/>
                <w:szCs w:val="22"/>
              </w:rPr>
            </w:pPr>
            <w:r w:rsidRPr="004327CD">
              <w:rPr>
                <w:rFonts w:hint="eastAsia"/>
                <w:sz w:val="22"/>
                <w:szCs w:val="22"/>
              </w:rPr>
              <w:t>(ウ)現金支払い</w:t>
            </w:r>
          </w:p>
          <w:p w:rsidR="00B643F9" w:rsidRPr="004327CD" w:rsidRDefault="00B643F9" w:rsidP="00CC58B5">
            <w:pPr>
              <w:numPr>
                <w:ilvl w:val="0"/>
                <w:numId w:val="6"/>
              </w:numPr>
              <w:rPr>
                <w:sz w:val="22"/>
                <w:szCs w:val="22"/>
              </w:rPr>
            </w:pPr>
            <w:r w:rsidRPr="004327CD">
              <w:rPr>
                <w:rFonts w:hint="eastAsia"/>
                <w:sz w:val="22"/>
                <w:szCs w:val="22"/>
              </w:rPr>
              <w:t>お支払い</w:t>
            </w:r>
            <w:r w:rsidR="00221C05" w:rsidRPr="004327CD">
              <w:rPr>
                <w:rFonts w:hint="eastAsia"/>
                <w:sz w:val="22"/>
                <w:szCs w:val="22"/>
              </w:rPr>
              <w:t>の</w:t>
            </w:r>
            <w:r w:rsidRPr="004327CD">
              <w:rPr>
                <w:rFonts w:hint="eastAsia"/>
                <w:sz w:val="22"/>
                <w:szCs w:val="22"/>
              </w:rPr>
              <w:t>確認</w:t>
            </w:r>
            <w:r w:rsidR="00221C05" w:rsidRPr="004327CD">
              <w:rPr>
                <w:rFonts w:hint="eastAsia"/>
                <w:sz w:val="22"/>
                <w:szCs w:val="22"/>
              </w:rPr>
              <w:t>を</w:t>
            </w:r>
            <w:r w:rsidRPr="004327CD">
              <w:rPr>
                <w:rFonts w:hint="eastAsia"/>
                <w:sz w:val="22"/>
                <w:szCs w:val="22"/>
              </w:rPr>
              <w:t>しましたら、</w:t>
            </w:r>
            <w:r w:rsidR="00221C05" w:rsidRPr="004327CD">
              <w:rPr>
                <w:rFonts w:hint="eastAsia"/>
                <w:sz w:val="22"/>
                <w:szCs w:val="22"/>
              </w:rPr>
              <w:t>支払い方法の如何によらず、</w:t>
            </w:r>
            <w:r w:rsidRPr="004327CD">
              <w:rPr>
                <w:rFonts w:hint="eastAsia"/>
                <w:sz w:val="22"/>
                <w:szCs w:val="22"/>
              </w:rPr>
              <w:t>領収書をお渡ししますので、</w:t>
            </w:r>
            <w:r w:rsidR="00BD0629" w:rsidRPr="004327CD">
              <w:rPr>
                <w:rFonts w:hint="eastAsia"/>
                <w:sz w:val="22"/>
                <w:szCs w:val="22"/>
              </w:rPr>
              <w:t>必ず</w:t>
            </w:r>
            <w:r w:rsidRPr="004327CD">
              <w:rPr>
                <w:rFonts w:hint="eastAsia"/>
                <w:sz w:val="22"/>
                <w:szCs w:val="22"/>
              </w:rPr>
              <w:t>保管</w:t>
            </w:r>
            <w:r w:rsidR="00BD0629" w:rsidRPr="004327CD">
              <w:rPr>
                <w:rFonts w:hint="eastAsia"/>
                <w:sz w:val="22"/>
                <w:szCs w:val="22"/>
              </w:rPr>
              <w:t>されますよう</w:t>
            </w:r>
            <w:r w:rsidRPr="004327CD">
              <w:rPr>
                <w:rFonts w:hint="eastAsia"/>
                <w:sz w:val="22"/>
                <w:szCs w:val="22"/>
              </w:rPr>
              <w:t>お願いします。</w:t>
            </w:r>
            <w:r w:rsidR="00221C05" w:rsidRPr="004327CD">
              <w:rPr>
                <w:rFonts w:hint="eastAsia"/>
                <w:sz w:val="22"/>
                <w:szCs w:val="22"/>
              </w:rPr>
              <w:t>（医療費控除の還付請求の際に必要となることがあります。）</w:t>
            </w:r>
          </w:p>
        </w:tc>
      </w:tr>
    </w:tbl>
    <w:p w:rsidR="00B643F9" w:rsidRPr="004327CD" w:rsidRDefault="00D10397" w:rsidP="00D503B3">
      <w:pPr>
        <w:rPr>
          <w:sz w:val="20"/>
          <w:szCs w:val="20"/>
        </w:rPr>
      </w:pPr>
      <w:r>
        <w:rPr>
          <w:noProof/>
          <w:sz w:val="22"/>
          <w:szCs w:val="22"/>
        </w:rPr>
        <w:pict>
          <v:shape id="_x0000_s1033" type="#_x0000_t65" style="position:absolute;left:0;text-align:left;margin-left:0;margin-top:1.6pt;width:453.2pt;height:33.85pt;z-index:251655168;mso-position-horizontal-relative:text;mso-position-vertical-relative:text" o:allowincell="f" filled="f" fillcolor="yellow">
            <v:stroke dashstyle="1 1"/>
          </v:shape>
        </w:pict>
      </w:r>
      <w:r w:rsidR="00B643F9" w:rsidRPr="004327CD">
        <w:rPr>
          <w:rFonts w:hint="eastAsia"/>
          <w:sz w:val="20"/>
          <w:szCs w:val="20"/>
        </w:rPr>
        <w:t>（メモ）②のアに記載する支払い方法はあくまで例示です</w:t>
      </w:r>
      <w:r w:rsidR="00221C05" w:rsidRPr="004327CD">
        <w:rPr>
          <w:rFonts w:hint="eastAsia"/>
          <w:sz w:val="20"/>
          <w:szCs w:val="20"/>
        </w:rPr>
        <w:t>が、</w:t>
      </w:r>
      <w:r w:rsidR="00B643F9" w:rsidRPr="004327CD">
        <w:rPr>
          <w:rFonts w:hint="eastAsia"/>
          <w:sz w:val="20"/>
          <w:szCs w:val="20"/>
        </w:rPr>
        <w:t>利用者の利便性に配慮し、支払い方法の選択が可能なよう、複数の</w:t>
      </w:r>
      <w:r w:rsidR="00221C05" w:rsidRPr="004327CD">
        <w:rPr>
          <w:rFonts w:hint="eastAsia"/>
          <w:sz w:val="20"/>
          <w:szCs w:val="20"/>
        </w:rPr>
        <w:t>支払方法</w:t>
      </w:r>
      <w:r w:rsidR="00B643F9" w:rsidRPr="004327CD">
        <w:rPr>
          <w:rFonts w:hint="eastAsia"/>
          <w:sz w:val="20"/>
          <w:szCs w:val="20"/>
        </w:rPr>
        <w:t>を採用するようにしてください。</w:t>
      </w:r>
    </w:p>
    <w:p w:rsidR="004A544D" w:rsidRDefault="004A544D" w:rsidP="00CC58B5">
      <w:pPr>
        <w:tabs>
          <w:tab w:val="left" w:pos="8820"/>
        </w:tabs>
        <w:rPr>
          <w:sz w:val="22"/>
          <w:szCs w:val="22"/>
        </w:rPr>
      </w:pPr>
    </w:p>
    <w:p w:rsidR="00CD64E0" w:rsidRPr="004327CD" w:rsidRDefault="00A1270D" w:rsidP="00CC58B5">
      <w:pPr>
        <w:tabs>
          <w:tab w:val="left" w:pos="8820"/>
        </w:tabs>
        <w:rPr>
          <w:sz w:val="22"/>
          <w:szCs w:val="22"/>
        </w:rPr>
      </w:pPr>
      <w:r w:rsidRPr="004327CD">
        <w:rPr>
          <w:rFonts w:hint="eastAsia"/>
          <w:sz w:val="22"/>
          <w:szCs w:val="22"/>
        </w:rPr>
        <w:t>６</w:t>
      </w:r>
      <w:r w:rsidR="00CD64E0" w:rsidRPr="004327CD">
        <w:rPr>
          <w:rFonts w:hint="eastAsia"/>
          <w:sz w:val="22"/>
          <w:szCs w:val="22"/>
        </w:rPr>
        <w:t xml:space="preserve">　</w:t>
      </w:r>
      <w:r w:rsidR="00695427" w:rsidRPr="004327CD">
        <w:rPr>
          <w:rFonts w:hint="eastAsia"/>
          <w:sz w:val="22"/>
          <w:szCs w:val="22"/>
        </w:rPr>
        <w:t>居宅介護支援</w:t>
      </w:r>
      <w:r w:rsidR="00CD64E0" w:rsidRPr="004327CD">
        <w:rPr>
          <w:rFonts w:hint="eastAsia"/>
          <w:sz w:val="22"/>
          <w:szCs w:val="22"/>
        </w:rPr>
        <w:t>の提供にあたって</w:t>
      </w:r>
    </w:p>
    <w:p w:rsidR="00CD64E0" w:rsidRPr="004327CD" w:rsidRDefault="00695427" w:rsidP="00CC58B5">
      <w:pPr>
        <w:numPr>
          <w:ilvl w:val="0"/>
          <w:numId w:val="10"/>
        </w:numPr>
        <w:tabs>
          <w:tab w:val="left" w:pos="8820"/>
        </w:tabs>
        <w:rPr>
          <w:sz w:val="22"/>
          <w:szCs w:val="22"/>
        </w:rPr>
      </w:pPr>
      <w:r w:rsidRPr="004327CD">
        <w:rPr>
          <w:rFonts w:hint="eastAsia"/>
          <w:sz w:val="22"/>
          <w:szCs w:val="22"/>
        </w:rPr>
        <w:t>居宅介護支援</w:t>
      </w:r>
      <w:r w:rsidR="00CD64E0" w:rsidRPr="004327CD">
        <w:rPr>
          <w:rFonts w:hint="eastAsia"/>
          <w:sz w:val="22"/>
          <w:szCs w:val="22"/>
        </w:rPr>
        <w:t>提供に先立って、</w:t>
      </w:r>
      <w:r w:rsidR="002B4DDF" w:rsidRPr="004327CD">
        <w:rPr>
          <w:rFonts w:hint="eastAsia"/>
          <w:sz w:val="22"/>
          <w:szCs w:val="22"/>
        </w:rPr>
        <w:t>介護保険被保険者</w:t>
      </w:r>
      <w:r w:rsidR="00CD64E0" w:rsidRPr="004327CD">
        <w:rPr>
          <w:rFonts w:hint="eastAsia"/>
          <w:sz w:val="22"/>
          <w:szCs w:val="22"/>
        </w:rPr>
        <w:t>証に記載された</w:t>
      </w:r>
      <w:r w:rsidR="002B4DDF" w:rsidRPr="004327CD">
        <w:rPr>
          <w:rFonts w:hint="eastAsia"/>
          <w:sz w:val="22"/>
          <w:szCs w:val="22"/>
        </w:rPr>
        <w:t>内容</w:t>
      </w:r>
      <w:r w:rsidR="00C14694" w:rsidRPr="004327CD">
        <w:rPr>
          <w:rFonts w:hint="eastAsia"/>
          <w:sz w:val="22"/>
          <w:szCs w:val="22"/>
        </w:rPr>
        <w:t>（</w:t>
      </w:r>
      <w:r w:rsidR="00C14694" w:rsidRPr="004327CD">
        <w:rPr>
          <w:sz w:val="22"/>
          <w:szCs w:val="22"/>
        </w:rPr>
        <w:t>被保険者資格、要介護認定の有無及び要介護認定の有効期間</w:t>
      </w:r>
      <w:r w:rsidR="00C14694" w:rsidRPr="004327CD">
        <w:rPr>
          <w:rFonts w:hint="eastAsia"/>
          <w:sz w:val="22"/>
          <w:szCs w:val="22"/>
        </w:rPr>
        <w:t>）</w:t>
      </w:r>
      <w:r w:rsidR="00CD64E0" w:rsidRPr="004327CD">
        <w:rPr>
          <w:rFonts w:hint="eastAsia"/>
          <w:sz w:val="22"/>
          <w:szCs w:val="22"/>
        </w:rPr>
        <w:t>を確認させていただきます。</w:t>
      </w:r>
      <w:r w:rsidR="002B4DDF" w:rsidRPr="004327CD">
        <w:rPr>
          <w:rFonts w:hint="eastAsia"/>
          <w:sz w:val="22"/>
          <w:szCs w:val="22"/>
        </w:rPr>
        <w:t>被保険者</w:t>
      </w:r>
      <w:r w:rsidR="00CD64E0" w:rsidRPr="004327CD">
        <w:rPr>
          <w:rFonts w:hint="eastAsia"/>
          <w:sz w:val="22"/>
          <w:szCs w:val="22"/>
        </w:rPr>
        <w:t>の住所などに変更があった場合は速やかに</w:t>
      </w:r>
      <w:r w:rsidR="002B4DDF" w:rsidRPr="004327CD">
        <w:rPr>
          <w:rFonts w:hint="eastAsia"/>
          <w:sz w:val="22"/>
          <w:szCs w:val="22"/>
        </w:rPr>
        <w:t>当</w:t>
      </w:r>
      <w:r w:rsidR="00CD64E0" w:rsidRPr="004327CD">
        <w:rPr>
          <w:rFonts w:hint="eastAsia"/>
          <w:sz w:val="22"/>
          <w:szCs w:val="22"/>
        </w:rPr>
        <w:t>事業者にお知らせください。</w:t>
      </w:r>
    </w:p>
    <w:p w:rsidR="00C14694" w:rsidRPr="004327CD" w:rsidRDefault="00C14694" w:rsidP="00CC58B5">
      <w:pPr>
        <w:numPr>
          <w:ilvl w:val="0"/>
          <w:numId w:val="10"/>
        </w:numPr>
        <w:tabs>
          <w:tab w:val="left" w:pos="8820"/>
        </w:tabs>
        <w:rPr>
          <w:sz w:val="22"/>
          <w:szCs w:val="22"/>
        </w:rPr>
      </w:pPr>
      <w:r w:rsidRPr="004327CD">
        <w:rPr>
          <w:rFonts w:hAnsi="ＭＳ Ｐゴシック" w:cs="ＭＳ Ｐゴシック"/>
          <w:kern w:val="24"/>
          <w:sz w:val="22"/>
          <w:szCs w:val="22"/>
        </w:rPr>
        <w:t>利用</w:t>
      </w:r>
      <w:r w:rsidRPr="004327CD">
        <w:rPr>
          <w:rFonts w:hAnsi="ＭＳ Ｐゴシック" w:cs="ＭＳ Ｐゴシック" w:hint="eastAsia"/>
          <w:kern w:val="24"/>
          <w:sz w:val="22"/>
          <w:szCs w:val="22"/>
        </w:rPr>
        <w:t>者が</w:t>
      </w:r>
      <w:r w:rsidRPr="004327CD">
        <w:rPr>
          <w:rFonts w:hAnsi="ＭＳ Ｐゴシック" w:cs="ＭＳ Ｐゴシック"/>
          <w:kern w:val="24"/>
          <w:sz w:val="22"/>
          <w:szCs w:val="22"/>
        </w:rPr>
        <w:t>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認定を受けていない</w:t>
      </w:r>
      <w:r w:rsidRPr="004327CD">
        <w:rPr>
          <w:rFonts w:hAnsi="ＭＳ Ｐゴシック" w:cs="ＭＳ Ｐゴシック" w:hint="eastAsia"/>
          <w:kern w:val="24"/>
          <w:sz w:val="22"/>
          <w:szCs w:val="22"/>
        </w:rPr>
        <w:t>場合</w:t>
      </w:r>
      <w:r w:rsidRPr="004327CD">
        <w:rPr>
          <w:rFonts w:hAnsi="ＭＳ Ｐゴシック" w:cs="ＭＳ Ｐゴシック"/>
          <w:kern w:val="24"/>
          <w:sz w:val="22"/>
          <w:szCs w:val="22"/>
        </w:rPr>
        <w:t>は、利用者の意思を踏まえて速やかに当該申請が行われるよう必要な援助を行</w:t>
      </w:r>
      <w:r w:rsidRPr="004327CD">
        <w:rPr>
          <w:rFonts w:hAnsi="ＭＳ Ｐゴシック" w:cs="ＭＳ Ｐゴシック" w:hint="eastAsia"/>
          <w:kern w:val="24"/>
          <w:sz w:val="22"/>
          <w:szCs w:val="22"/>
        </w:rPr>
        <w:t>います</w:t>
      </w:r>
      <w:r w:rsidRPr="004327CD">
        <w:rPr>
          <w:rFonts w:hAnsi="ＭＳ Ｐゴシック" w:cs="ＭＳ Ｐゴシック"/>
          <w:kern w:val="24"/>
          <w:sz w:val="22"/>
          <w:szCs w:val="22"/>
        </w:rPr>
        <w:t>。</w:t>
      </w:r>
      <w:r w:rsidRPr="004327CD">
        <w:rPr>
          <w:rFonts w:hAnsi="ＭＳ Ｐゴシック" w:cs="ＭＳ Ｐゴシック" w:hint="eastAsia"/>
          <w:kern w:val="24"/>
          <w:sz w:val="22"/>
          <w:szCs w:val="22"/>
        </w:rPr>
        <w:t>また、</w:t>
      </w:r>
      <w:r w:rsidRPr="004327CD">
        <w:rPr>
          <w:rFonts w:hAnsi="ＭＳ Ｐゴシック" w:cs="ＭＳ Ｐゴシック"/>
          <w:kern w:val="24"/>
          <w:sz w:val="22"/>
          <w:szCs w:val="22"/>
        </w:rPr>
        <w:t>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認定の更新の申請が、遅くとも利用者が受けている要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認定の有効期間が終了する</w:t>
      </w:r>
      <w:r w:rsidRPr="004327CD">
        <w:rPr>
          <w:rFonts w:hAnsi="ＭＳ Ｐゴシック" w:cs="ＭＳ Ｐゴシック" w:hint="eastAsia"/>
          <w:kern w:val="24"/>
          <w:sz w:val="22"/>
          <w:szCs w:val="22"/>
        </w:rPr>
        <w:t>30</w:t>
      </w:r>
      <w:r w:rsidRPr="004327CD">
        <w:rPr>
          <w:rFonts w:hAnsi="ＭＳ Ｐゴシック" w:cs="ＭＳ Ｐゴシック"/>
          <w:kern w:val="24"/>
          <w:sz w:val="22"/>
          <w:szCs w:val="22"/>
        </w:rPr>
        <w:t>日前にはなされるよう、必要な援助を行</w:t>
      </w:r>
      <w:r w:rsidRPr="004327CD">
        <w:rPr>
          <w:rFonts w:hAnsi="ＭＳ Ｐゴシック" w:cs="ＭＳ Ｐゴシック" w:hint="eastAsia"/>
          <w:kern w:val="24"/>
          <w:sz w:val="22"/>
          <w:szCs w:val="22"/>
        </w:rPr>
        <w:t>うものとします</w:t>
      </w:r>
      <w:r w:rsidRPr="004327CD">
        <w:rPr>
          <w:rFonts w:hAnsi="ＭＳ Ｐゴシック" w:cs="ＭＳ Ｐゴシック"/>
          <w:kern w:val="24"/>
          <w:sz w:val="22"/>
          <w:szCs w:val="22"/>
        </w:rPr>
        <w:t>。</w:t>
      </w:r>
    </w:p>
    <w:p w:rsidR="00BD1B2E" w:rsidRPr="004327CD" w:rsidRDefault="00BD1B2E" w:rsidP="00CC58B5">
      <w:pPr>
        <w:tabs>
          <w:tab w:val="left" w:pos="8820"/>
        </w:tabs>
        <w:rPr>
          <w:sz w:val="22"/>
          <w:szCs w:val="22"/>
        </w:rPr>
      </w:pPr>
    </w:p>
    <w:p w:rsidR="002B4DDF" w:rsidRPr="004327CD" w:rsidRDefault="00A1270D" w:rsidP="00CC58B5">
      <w:pPr>
        <w:tabs>
          <w:tab w:val="left" w:pos="8820"/>
        </w:tabs>
        <w:rPr>
          <w:sz w:val="22"/>
          <w:szCs w:val="22"/>
        </w:rPr>
      </w:pPr>
      <w:r w:rsidRPr="004327CD">
        <w:rPr>
          <w:rFonts w:hint="eastAsia"/>
          <w:sz w:val="22"/>
          <w:szCs w:val="22"/>
        </w:rPr>
        <w:t>７</w:t>
      </w:r>
      <w:r w:rsidR="002B4DDF" w:rsidRPr="004327CD">
        <w:rPr>
          <w:rFonts w:hint="eastAsia"/>
          <w:sz w:val="22"/>
          <w:szCs w:val="22"/>
        </w:rPr>
        <w:t xml:space="preserve">　虐待の防止について</w:t>
      </w:r>
    </w:p>
    <w:p w:rsidR="00CA7D83" w:rsidRPr="004327CD" w:rsidRDefault="00CA7D83" w:rsidP="00CA7D83">
      <w:pPr>
        <w:tabs>
          <w:tab w:val="left" w:pos="8820"/>
        </w:tabs>
        <w:ind w:leftChars="200" w:left="412"/>
        <w:rPr>
          <w:sz w:val="22"/>
          <w:szCs w:val="22"/>
        </w:rPr>
      </w:pPr>
      <w:r w:rsidRPr="004327CD">
        <w:rPr>
          <w:rFonts w:hint="eastAsia"/>
          <w:sz w:val="22"/>
          <w:szCs w:val="22"/>
        </w:rPr>
        <w:t>事業者は、利用者等の人権の擁護</w:t>
      </w:r>
      <w:r w:rsidR="00A107D3" w:rsidRPr="002A0212">
        <w:rPr>
          <w:rFonts w:hint="eastAsia"/>
          <w:sz w:val="22"/>
          <w:szCs w:val="22"/>
        </w:rPr>
        <w:t>・</w:t>
      </w:r>
      <w:r w:rsidR="00A107D3" w:rsidRPr="00840F3A">
        <w:rPr>
          <w:rFonts w:hint="eastAsia"/>
          <w:sz w:val="22"/>
          <w:szCs w:val="22"/>
        </w:rPr>
        <w:t>虐待の発生又はその再発を防止するため</w:t>
      </w:r>
      <w:r w:rsidRPr="004327CD">
        <w:rPr>
          <w:rFonts w:hint="eastAsia"/>
          <w:sz w:val="22"/>
          <w:szCs w:val="22"/>
        </w:rPr>
        <w:t>に、次に掲げるとおり必要な措置を講じます。</w:t>
      </w:r>
    </w:p>
    <w:p w:rsidR="00997042" w:rsidRDefault="00997042" w:rsidP="00997042">
      <w:pPr>
        <w:numPr>
          <w:ilvl w:val="0"/>
          <w:numId w:val="11"/>
        </w:numPr>
        <w:tabs>
          <w:tab w:val="left" w:pos="8820"/>
        </w:tabs>
        <w:spacing w:line="240" w:lineRule="atLeast"/>
        <w:rPr>
          <w:rFonts w:hAnsi="ＭＳ ゴシック"/>
          <w:sz w:val="22"/>
          <w:szCs w:val="22"/>
        </w:rPr>
      </w:pPr>
      <w:r w:rsidRPr="004327CD">
        <w:rPr>
          <w:rFonts w:hAnsi="ＭＳ ゴシック" w:hint="eastAsia"/>
          <w:sz w:val="22"/>
          <w:szCs w:val="22"/>
        </w:rPr>
        <w:t>虐待防止に関する</w:t>
      </w:r>
      <w:r w:rsidR="00840F3A">
        <w:rPr>
          <w:rFonts w:hAnsi="ＭＳ ゴシック" w:hint="eastAsia"/>
          <w:sz w:val="22"/>
          <w:szCs w:val="22"/>
        </w:rPr>
        <w:t>担当</w:t>
      </w:r>
      <w:r w:rsidRPr="004327CD">
        <w:rPr>
          <w:rFonts w:hAnsi="ＭＳ ゴシック" w:hint="eastAsia"/>
          <w:sz w:val="22"/>
          <w:szCs w:val="22"/>
        </w:rPr>
        <w:t>者を選定しています。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997042" w:rsidRPr="004327CD" w:rsidTr="00F00D9B">
        <w:trPr>
          <w:trHeight w:val="541"/>
        </w:trPr>
        <w:tc>
          <w:tcPr>
            <w:tcW w:w="3828" w:type="dxa"/>
            <w:shd w:val="pct15" w:color="auto" w:fill="auto"/>
            <w:vAlign w:val="center"/>
          </w:tcPr>
          <w:p w:rsidR="00997042" w:rsidRPr="004327CD" w:rsidRDefault="00997042" w:rsidP="00BC155B">
            <w:pPr>
              <w:tabs>
                <w:tab w:val="left" w:pos="8820"/>
              </w:tabs>
              <w:spacing w:line="240" w:lineRule="atLeast"/>
              <w:jc w:val="center"/>
              <w:rPr>
                <w:rFonts w:hAnsi="ＭＳ ゴシック"/>
                <w:sz w:val="22"/>
                <w:szCs w:val="22"/>
              </w:rPr>
            </w:pPr>
            <w:r w:rsidRPr="004327CD">
              <w:rPr>
                <w:rFonts w:hAnsi="ＭＳ ゴシック" w:hint="eastAsia"/>
                <w:sz w:val="22"/>
                <w:szCs w:val="22"/>
              </w:rPr>
              <w:t>虐待防止に関する</w:t>
            </w:r>
            <w:r w:rsidR="00840F3A">
              <w:rPr>
                <w:rFonts w:hAnsi="ＭＳ ゴシック" w:hint="eastAsia"/>
                <w:sz w:val="22"/>
                <w:szCs w:val="22"/>
              </w:rPr>
              <w:t>担当</w:t>
            </w:r>
            <w:r w:rsidRPr="004327CD">
              <w:rPr>
                <w:rFonts w:hAnsi="ＭＳ ゴシック" w:hint="eastAsia"/>
                <w:sz w:val="22"/>
                <w:szCs w:val="22"/>
              </w:rPr>
              <w:t>者</w:t>
            </w:r>
          </w:p>
        </w:tc>
        <w:tc>
          <w:tcPr>
            <w:tcW w:w="5386" w:type="dxa"/>
            <w:shd w:val="clear" w:color="auto" w:fill="auto"/>
            <w:vAlign w:val="center"/>
          </w:tcPr>
          <w:p w:rsidR="00997042" w:rsidRPr="004327CD" w:rsidRDefault="00997042" w:rsidP="00BC155B">
            <w:pPr>
              <w:tabs>
                <w:tab w:val="left" w:pos="8820"/>
              </w:tabs>
              <w:spacing w:line="240" w:lineRule="atLeast"/>
              <w:rPr>
                <w:rFonts w:hAnsi="ＭＳ ゴシック"/>
                <w:sz w:val="22"/>
                <w:szCs w:val="22"/>
              </w:rPr>
            </w:pPr>
            <w:r w:rsidRPr="004327CD">
              <w:rPr>
                <w:rFonts w:hAnsi="ＭＳ ゴシック" w:hint="eastAsia"/>
                <w:sz w:val="22"/>
                <w:szCs w:val="22"/>
              </w:rPr>
              <w:t>(職・氏名を記載する)</w:t>
            </w:r>
          </w:p>
        </w:tc>
      </w:tr>
    </w:tbl>
    <w:p w:rsidR="00A107D3" w:rsidRPr="00840F3A" w:rsidRDefault="00A107D3" w:rsidP="00A107D3">
      <w:pPr>
        <w:numPr>
          <w:ilvl w:val="0"/>
          <w:numId w:val="11"/>
        </w:numPr>
        <w:tabs>
          <w:tab w:val="left" w:pos="8820"/>
        </w:tabs>
        <w:rPr>
          <w:rFonts w:hAnsi="ＭＳ ゴシック"/>
          <w:sz w:val="22"/>
          <w:szCs w:val="22"/>
        </w:rPr>
      </w:pPr>
      <w:r w:rsidRPr="00840F3A">
        <w:rPr>
          <w:rFonts w:hAnsi="ＭＳ ゴシック" w:hint="eastAsia"/>
          <w:sz w:val="22"/>
          <w:szCs w:val="22"/>
        </w:rPr>
        <w:t>虐待防止のための対策を検討する委員会を定期的に開催し、その結果について従業者に周知徹底を図っています。</w:t>
      </w:r>
    </w:p>
    <w:p w:rsidR="00A107D3" w:rsidRPr="00840F3A" w:rsidRDefault="00A107D3" w:rsidP="00A107D3">
      <w:pPr>
        <w:numPr>
          <w:ilvl w:val="0"/>
          <w:numId w:val="11"/>
        </w:numPr>
        <w:tabs>
          <w:tab w:val="left" w:pos="8820"/>
        </w:tabs>
        <w:rPr>
          <w:rFonts w:hAnsi="ＭＳ ゴシック"/>
          <w:sz w:val="22"/>
          <w:szCs w:val="22"/>
        </w:rPr>
      </w:pPr>
      <w:r w:rsidRPr="00840F3A">
        <w:rPr>
          <w:rFonts w:hAnsi="ＭＳ ゴシック" w:hint="eastAsia"/>
          <w:sz w:val="22"/>
          <w:szCs w:val="22"/>
        </w:rPr>
        <w:t>虐待防止のための指針の整備をしています。</w:t>
      </w:r>
    </w:p>
    <w:p w:rsidR="00A107D3" w:rsidRPr="00840F3A" w:rsidRDefault="00A107D3" w:rsidP="00A107D3">
      <w:pPr>
        <w:numPr>
          <w:ilvl w:val="0"/>
          <w:numId w:val="11"/>
        </w:numPr>
        <w:tabs>
          <w:tab w:val="left" w:pos="8820"/>
        </w:tabs>
        <w:rPr>
          <w:rFonts w:hAnsi="ＭＳ ゴシック"/>
          <w:sz w:val="22"/>
          <w:szCs w:val="22"/>
        </w:rPr>
      </w:pPr>
      <w:r w:rsidRPr="00840F3A">
        <w:rPr>
          <w:rFonts w:hAnsi="ＭＳ ゴシック" w:hint="eastAsia"/>
          <w:sz w:val="22"/>
          <w:szCs w:val="22"/>
        </w:rPr>
        <w:t>従業者に対して、虐待を防止するための定期的な研修を実施しています。</w:t>
      </w:r>
    </w:p>
    <w:p w:rsidR="00A107D3" w:rsidRDefault="00DC4AA2" w:rsidP="00A107D3">
      <w:pPr>
        <w:tabs>
          <w:tab w:val="left" w:pos="8820"/>
        </w:tabs>
        <w:ind w:left="567"/>
        <w:rPr>
          <w:color w:val="FF0000"/>
          <w:sz w:val="22"/>
          <w:szCs w:val="22"/>
        </w:rPr>
      </w:pPr>
      <w:r>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BD1B2E" w:rsidRDefault="00BD1B2E" w:rsidP="00CC58B5">
      <w:pPr>
        <w:rPr>
          <w:sz w:val="22"/>
          <w:szCs w:val="22"/>
        </w:rPr>
      </w:pPr>
    </w:p>
    <w:p w:rsidR="001547E3" w:rsidRPr="00DF0269" w:rsidRDefault="001547E3" w:rsidP="001547E3">
      <w:pPr>
        <w:tabs>
          <w:tab w:val="left" w:pos="8820"/>
        </w:tabs>
        <w:rPr>
          <w:rFonts w:hAnsi="ＭＳ ゴシック"/>
          <w:color w:val="FF0000"/>
          <w:sz w:val="22"/>
          <w:szCs w:val="22"/>
        </w:rPr>
      </w:pPr>
      <w:r>
        <w:rPr>
          <w:rFonts w:hAnsi="ＭＳ ゴシック" w:hint="eastAsia"/>
          <w:color w:val="FF0000"/>
          <w:sz w:val="22"/>
          <w:szCs w:val="22"/>
        </w:rPr>
        <w:t>８</w:t>
      </w:r>
      <w:r w:rsidRPr="00DF0269">
        <w:rPr>
          <w:rFonts w:hAnsi="ＭＳ ゴシック" w:hint="eastAsia"/>
          <w:color w:val="FF0000"/>
          <w:sz w:val="22"/>
          <w:szCs w:val="22"/>
        </w:rPr>
        <w:t xml:space="preserve">　身</w:t>
      </w:r>
      <w:r>
        <w:rPr>
          <w:rFonts w:hAnsi="ＭＳ ゴシック" w:hint="eastAsia"/>
          <w:color w:val="FF0000"/>
          <w:sz w:val="22"/>
          <w:szCs w:val="22"/>
        </w:rPr>
        <w:t>体</w:t>
      </w:r>
      <w:r w:rsidRPr="00DF0269">
        <w:rPr>
          <w:rFonts w:hAnsi="ＭＳ ゴシック" w:hint="eastAsia"/>
          <w:color w:val="FF0000"/>
          <w:sz w:val="22"/>
          <w:szCs w:val="22"/>
        </w:rPr>
        <w:t>的拘束等について</w:t>
      </w:r>
    </w:p>
    <w:p w:rsidR="001547E3" w:rsidRPr="001547E3" w:rsidRDefault="001547E3" w:rsidP="001547E3">
      <w:pPr>
        <w:tabs>
          <w:tab w:val="left" w:pos="8820"/>
        </w:tabs>
        <w:ind w:leftChars="100" w:left="206" w:firstLineChars="100" w:firstLine="216"/>
        <w:rPr>
          <w:rFonts w:hAnsi="ＭＳ ゴシック"/>
          <w:color w:val="FF0000"/>
          <w:sz w:val="22"/>
          <w:szCs w:val="22"/>
        </w:rPr>
      </w:pPr>
      <w:r w:rsidRPr="001547E3">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w:t>
      </w:r>
      <w:r w:rsidRPr="001547E3">
        <w:rPr>
          <w:rFonts w:hAnsi="ＭＳ ゴシック" w:hint="eastAsia"/>
          <w:color w:val="FF0000"/>
          <w:sz w:val="22"/>
          <w:szCs w:val="22"/>
        </w:rPr>
        <w:lastRenderedPageBreak/>
        <w:t>必要最小限の範囲内で身体的拘束等を行うことがあります。その場合は、態様及び時間、利用者の心身の状況、緊急やむを得ない理由、経過観察並びに検討内容についての記録し、５年間保存します。</w:t>
      </w:r>
    </w:p>
    <w:p w:rsidR="001547E3" w:rsidRPr="001547E3" w:rsidRDefault="001547E3" w:rsidP="001547E3">
      <w:pPr>
        <w:tabs>
          <w:tab w:val="left" w:pos="8820"/>
        </w:tabs>
        <w:ind w:leftChars="200" w:left="412"/>
        <w:rPr>
          <w:rFonts w:hAnsi="ＭＳ ゴシック"/>
          <w:color w:val="FF0000"/>
          <w:sz w:val="22"/>
          <w:szCs w:val="22"/>
        </w:rPr>
      </w:pPr>
      <w:r w:rsidRPr="001547E3">
        <w:rPr>
          <w:rFonts w:hAnsi="ＭＳ ゴシック" w:hint="eastAsia"/>
          <w:color w:val="FF0000"/>
          <w:sz w:val="22"/>
          <w:szCs w:val="22"/>
        </w:rPr>
        <w:t>また事業者として、身体的拘束等をなくしていくための取り組みを積極的に行います。</w:t>
      </w:r>
    </w:p>
    <w:p w:rsidR="001547E3" w:rsidRPr="001547E3" w:rsidRDefault="001547E3" w:rsidP="001547E3">
      <w:pPr>
        <w:numPr>
          <w:ilvl w:val="0"/>
          <w:numId w:val="28"/>
        </w:numPr>
        <w:tabs>
          <w:tab w:val="clear" w:pos="567"/>
          <w:tab w:val="num" w:pos="708"/>
          <w:tab w:val="left" w:pos="8820"/>
        </w:tabs>
        <w:ind w:left="708"/>
        <w:rPr>
          <w:rFonts w:hAnsi="ＭＳ ゴシック"/>
          <w:color w:val="FF0000"/>
          <w:sz w:val="22"/>
          <w:szCs w:val="22"/>
        </w:rPr>
      </w:pPr>
      <w:r w:rsidRPr="001547E3">
        <w:rPr>
          <w:rFonts w:hAnsi="ＭＳ ゴシック" w:hint="eastAsia"/>
          <w:color w:val="FF0000"/>
          <w:sz w:val="22"/>
          <w:szCs w:val="22"/>
        </w:rPr>
        <w:t>切迫性･･････直ちに身体的拘束等を行わなければ、利用者本人または他人の生命・身体に危険が及ぶことが考えられる場合。</w:t>
      </w:r>
    </w:p>
    <w:p w:rsidR="001547E3" w:rsidRPr="001547E3" w:rsidRDefault="001547E3" w:rsidP="001547E3">
      <w:pPr>
        <w:numPr>
          <w:ilvl w:val="0"/>
          <w:numId w:val="28"/>
        </w:numPr>
        <w:tabs>
          <w:tab w:val="clear" w:pos="567"/>
          <w:tab w:val="num" w:pos="708"/>
          <w:tab w:val="left" w:pos="8820"/>
        </w:tabs>
        <w:ind w:left="708"/>
        <w:rPr>
          <w:rFonts w:hAnsi="ＭＳ ゴシック"/>
          <w:color w:val="FF0000"/>
          <w:sz w:val="22"/>
          <w:szCs w:val="22"/>
        </w:rPr>
      </w:pPr>
      <w:r w:rsidRPr="001547E3">
        <w:rPr>
          <w:rFonts w:hAnsi="ＭＳ ゴシック" w:hint="eastAsia"/>
          <w:color w:val="FF0000"/>
          <w:sz w:val="22"/>
          <w:szCs w:val="22"/>
        </w:rPr>
        <w:t>非代替性････身体的拘束等以外に、代替する介護方法がない場合。</w:t>
      </w:r>
    </w:p>
    <w:p w:rsidR="001547E3" w:rsidRPr="00145F0B" w:rsidRDefault="001547E3" w:rsidP="001547E3">
      <w:pPr>
        <w:numPr>
          <w:ilvl w:val="0"/>
          <w:numId w:val="28"/>
        </w:numPr>
        <w:tabs>
          <w:tab w:val="clear" w:pos="567"/>
          <w:tab w:val="num" w:pos="708"/>
          <w:tab w:val="left" w:pos="8820"/>
        </w:tabs>
        <w:ind w:left="708"/>
        <w:rPr>
          <w:rFonts w:hAnsi="ＭＳ ゴシック"/>
          <w:color w:val="FF0000"/>
          <w:sz w:val="22"/>
          <w:szCs w:val="22"/>
        </w:rPr>
      </w:pPr>
      <w:r w:rsidRPr="001547E3">
        <w:rPr>
          <w:rFonts w:hAnsi="ＭＳ ゴシック" w:hint="eastAsia"/>
          <w:color w:val="FF0000"/>
          <w:sz w:val="22"/>
          <w:szCs w:val="22"/>
        </w:rPr>
        <w:t>一時性･･････利用者本人または他人の生命・身体に対して危険が及ぶことがなくなれ</w:t>
      </w:r>
      <w:r w:rsidRPr="00145F0B">
        <w:rPr>
          <w:rFonts w:hAnsi="ＭＳ ゴシック" w:hint="eastAsia"/>
          <w:color w:val="FF0000"/>
          <w:sz w:val="22"/>
          <w:szCs w:val="22"/>
        </w:rPr>
        <w:t>ば、直ちに身体的拘束等を解く場合。</w:t>
      </w:r>
    </w:p>
    <w:p w:rsidR="00912E75" w:rsidRPr="001547E3" w:rsidRDefault="00912E75" w:rsidP="00CC58B5">
      <w:pPr>
        <w:rPr>
          <w:sz w:val="22"/>
          <w:szCs w:val="22"/>
        </w:rPr>
      </w:pPr>
    </w:p>
    <w:p w:rsidR="00B643F9" w:rsidRPr="004327CD" w:rsidRDefault="00912E75" w:rsidP="00CC58B5">
      <w:pPr>
        <w:rPr>
          <w:sz w:val="22"/>
          <w:szCs w:val="22"/>
        </w:rPr>
      </w:pPr>
      <w:r>
        <w:rPr>
          <w:rFonts w:hint="eastAsia"/>
          <w:sz w:val="22"/>
          <w:szCs w:val="22"/>
        </w:rPr>
        <w:t>９</w:t>
      </w:r>
      <w:r w:rsidR="00B643F9" w:rsidRPr="004327CD">
        <w:rPr>
          <w:rFonts w:hint="eastAsia"/>
          <w:sz w:val="22"/>
          <w:szCs w:val="22"/>
        </w:rPr>
        <w:t xml:space="preserve">　秘密の保持と個人情報の保護について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434"/>
      </w:tblGrid>
      <w:tr w:rsidR="00B643F9" w:rsidRPr="004327CD" w:rsidTr="00F00D9B">
        <w:trPr>
          <w:trHeight w:val="4410"/>
        </w:trPr>
        <w:tc>
          <w:tcPr>
            <w:tcW w:w="3780" w:type="dxa"/>
            <w:shd w:val="pct12" w:color="000000" w:fill="FFFFFF"/>
            <w:vAlign w:val="center"/>
          </w:tcPr>
          <w:p w:rsidR="00B643F9" w:rsidRPr="004327CD" w:rsidRDefault="00B643F9" w:rsidP="00CC58B5">
            <w:pPr>
              <w:numPr>
                <w:ilvl w:val="0"/>
                <w:numId w:val="3"/>
              </w:numPr>
              <w:rPr>
                <w:sz w:val="22"/>
                <w:szCs w:val="22"/>
              </w:rPr>
            </w:pPr>
            <w:r w:rsidRPr="004327CD">
              <w:rPr>
                <w:rFonts w:hint="eastAsia"/>
                <w:sz w:val="22"/>
                <w:szCs w:val="22"/>
              </w:rPr>
              <w:t>利用者及びその家族に関する秘密の保持について</w:t>
            </w:r>
          </w:p>
          <w:p w:rsidR="00B643F9" w:rsidRPr="004327CD" w:rsidRDefault="00B643F9" w:rsidP="005571BF">
            <w:pPr>
              <w:spacing w:line="20" w:lineRule="exact"/>
              <w:rPr>
                <w:sz w:val="22"/>
                <w:szCs w:val="22"/>
              </w:rPr>
            </w:pPr>
          </w:p>
        </w:tc>
        <w:tc>
          <w:tcPr>
            <w:tcW w:w="5434" w:type="dxa"/>
            <w:vAlign w:val="center"/>
          </w:tcPr>
          <w:p w:rsidR="003E2724" w:rsidRPr="0048554C" w:rsidRDefault="00FA1E9C" w:rsidP="002440AB">
            <w:pPr>
              <w:ind w:left="432" w:hangingChars="200" w:hanging="432"/>
              <w:rPr>
                <w:sz w:val="22"/>
                <w:szCs w:val="22"/>
              </w:rPr>
            </w:pPr>
            <w:r w:rsidRPr="0048554C">
              <w:rPr>
                <w:rFonts w:hint="eastAsia"/>
                <w:sz w:val="22"/>
                <w:szCs w:val="22"/>
              </w:rPr>
              <w:t>①</w:t>
            </w:r>
            <w:r w:rsidR="002440AB" w:rsidRPr="0048554C">
              <w:rPr>
                <w:rFonts w:hint="eastAsia"/>
                <w:sz w:val="22"/>
                <w:szCs w:val="22"/>
              </w:rPr>
              <w:t xml:space="preserve">　</w:t>
            </w:r>
            <w:r w:rsidR="003E2724" w:rsidRPr="0048554C">
              <w:rPr>
                <w:rFonts w:hint="eastAsia"/>
                <w:sz w:val="22"/>
                <w:szCs w:val="22"/>
              </w:rPr>
              <w:t>事業者は、利用者</w:t>
            </w:r>
            <w:r w:rsidR="00203BEF" w:rsidRPr="0048554C">
              <w:rPr>
                <w:rFonts w:hint="eastAsia"/>
                <w:sz w:val="22"/>
                <w:szCs w:val="22"/>
              </w:rPr>
              <w:t>又はその家族</w:t>
            </w:r>
            <w:r w:rsidR="003E2724" w:rsidRPr="0048554C">
              <w:rPr>
                <w:rFonts w:hint="eastAsia"/>
                <w:sz w:val="22"/>
                <w:szCs w:val="22"/>
              </w:rPr>
              <w:t>の個人情報について「個人情報の保護に関する法律」及び厚生労</w:t>
            </w:r>
            <w:r w:rsidR="002E4374" w:rsidRPr="0048554C">
              <w:rPr>
                <w:rFonts w:hint="eastAsia"/>
                <w:sz w:val="22"/>
                <w:szCs w:val="22"/>
              </w:rPr>
              <w:t>働省が策定した「医療・介護関係事業者における個人情報の適切な取</w:t>
            </w:r>
            <w:r w:rsidR="003E2724" w:rsidRPr="0048554C">
              <w:rPr>
                <w:rFonts w:hint="eastAsia"/>
                <w:sz w:val="22"/>
                <w:szCs w:val="22"/>
              </w:rPr>
              <w:t>扱いのための</w:t>
            </w:r>
            <w:r w:rsidR="009D0FF7" w:rsidRPr="0048554C">
              <w:rPr>
                <w:rFonts w:hint="eastAsia"/>
                <w:sz w:val="22"/>
                <w:szCs w:val="22"/>
              </w:rPr>
              <w:t>ガイダンス</w:t>
            </w:r>
            <w:r w:rsidR="003E2724" w:rsidRPr="0048554C">
              <w:rPr>
                <w:rFonts w:hint="eastAsia"/>
                <w:sz w:val="22"/>
                <w:szCs w:val="22"/>
              </w:rPr>
              <w:t>」を遵守し、適切な取り扱いに努めるものとします。</w:t>
            </w:r>
          </w:p>
          <w:p w:rsidR="00B643F9" w:rsidRPr="0048554C" w:rsidRDefault="00FA1E9C" w:rsidP="00BD1B2E">
            <w:pPr>
              <w:ind w:left="432" w:hangingChars="200" w:hanging="432"/>
              <w:rPr>
                <w:sz w:val="22"/>
                <w:szCs w:val="22"/>
              </w:rPr>
            </w:pPr>
            <w:r w:rsidRPr="0048554C">
              <w:rPr>
                <w:rFonts w:hint="eastAsia"/>
                <w:sz w:val="22"/>
                <w:szCs w:val="22"/>
              </w:rPr>
              <w:t>②</w:t>
            </w:r>
            <w:r w:rsidR="002440AB" w:rsidRPr="0048554C">
              <w:rPr>
                <w:rFonts w:hint="eastAsia"/>
                <w:sz w:val="22"/>
                <w:szCs w:val="22"/>
              </w:rPr>
              <w:t xml:space="preserve">　</w:t>
            </w:r>
            <w:r w:rsidR="00B643F9" w:rsidRPr="0048554C">
              <w:rPr>
                <w:rFonts w:hint="eastAsia"/>
                <w:sz w:val="22"/>
                <w:szCs w:val="22"/>
              </w:rPr>
              <w:t>事業者及び事業者の使用する者</w:t>
            </w:r>
            <w:r w:rsidR="003E2724" w:rsidRPr="0048554C">
              <w:rPr>
                <w:rFonts w:hint="eastAsia"/>
                <w:sz w:val="22"/>
                <w:szCs w:val="22"/>
              </w:rPr>
              <w:t>（以下「従業者」という。）</w:t>
            </w:r>
            <w:r w:rsidR="00B643F9" w:rsidRPr="0048554C">
              <w:rPr>
                <w:rFonts w:hint="eastAsia"/>
                <w:sz w:val="22"/>
                <w:szCs w:val="22"/>
              </w:rPr>
              <w:t>は、サービス提供をする上で知り得た利用者</w:t>
            </w:r>
            <w:r w:rsidR="00203BEF" w:rsidRPr="0048554C">
              <w:rPr>
                <w:rFonts w:hint="eastAsia"/>
                <w:sz w:val="22"/>
                <w:szCs w:val="22"/>
              </w:rPr>
              <w:t>又は</w:t>
            </w:r>
            <w:r w:rsidR="00B643F9" w:rsidRPr="0048554C">
              <w:rPr>
                <w:rFonts w:hint="eastAsia"/>
                <w:sz w:val="22"/>
                <w:szCs w:val="22"/>
              </w:rPr>
              <w:t>その家族</w:t>
            </w:r>
            <w:r w:rsidR="003E2724" w:rsidRPr="0048554C">
              <w:rPr>
                <w:rFonts w:hint="eastAsia"/>
                <w:sz w:val="22"/>
                <w:szCs w:val="22"/>
              </w:rPr>
              <w:t>の</w:t>
            </w:r>
            <w:r w:rsidR="00B643F9" w:rsidRPr="0048554C">
              <w:rPr>
                <w:rFonts w:hint="eastAsia"/>
                <w:sz w:val="22"/>
                <w:szCs w:val="22"/>
              </w:rPr>
              <w:t>秘密を正当な理由なく、第三者に漏らしません。</w:t>
            </w:r>
          </w:p>
          <w:p w:rsidR="003E2724" w:rsidRPr="0048554C" w:rsidRDefault="00FA1E9C" w:rsidP="00BD1B2E">
            <w:pPr>
              <w:ind w:left="432" w:hangingChars="200" w:hanging="432"/>
              <w:rPr>
                <w:sz w:val="22"/>
                <w:szCs w:val="22"/>
              </w:rPr>
            </w:pPr>
            <w:r w:rsidRPr="0048554C">
              <w:rPr>
                <w:rFonts w:hint="eastAsia"/>
                <w:sz w:val="22"/>
                <w:szCs w:val="22"/>
              </w:rPr>
              <w:t>③</w:t>
            </w:r>
            <w:r w:rsidR="002440AB" w:rsidRPr="0048554C">
              <w:rPr>
                <w:rFonts w:hint="eastAsia"/>
                <w:sz w:val="22"/>
                <w:szCs w:val="22"/>
              </w:rPr>
              <w:t xml:space="preserve">　</w:t>
            </w:r>
            <w:r w:rsidR="003E2724" w:rsidRPr="0048554C">
              <w:rPr>
                <w:rFonts w:hint="eastAsia"/>
                <w:sz w:val="22"/>
                <w:szCs w:val="22"/>
              </w:rPr>
              <w:t>また、この秘密を保持する義務は、サービス提供契約が終了した後においても継続します。</w:t>
            </w:r>
          </w:p>
          <w:p w:rsidR="003E2724" w:rsidRPr="0048554C" w:rsidRDefault="00FA1E9C" w:rsidP="00BD1B2E">
            <w:pPr>
              <w:ind w:left="432" w:hangingChars="200" w:hanging="432"/>
              <w:rPr>
                <w:sz w:val="22"/>
                <w:szCs w:val="22"/>
              </w:rPr>
            </w:pPr>
            <w:r w:rsidRPr="0048554C">
              <w:rPr>
                <w:rFonts w:hint="eastAsia"/>
                <w:sz w:val="22"/>
                <w:szCs w:val="22"/>
              </w:rPr>
              <w:t>④</w:t>
            </w:r>
            <w:r w:rsidR="002440AB" w:rsidRPr="0048554C">
              <w:rPr>
                <w:rFonts w:hint="eastAsia"/>
                <w:sz w:val="22"/>
                <w:szCs w:val="22"/>
              </w:rPr>
              <w:t xml:space="preserve">　</w:t>
            </w:r>
            <w:r w:rsidR="003E2724" w:rsidRPr="0048554C">
              <w:rPr>
                <w:rFonts w:hint="eastAsia"/>
                <w:sz w:val="22"/>
                <w:szCs w:val="22"/>
              </w:rPr>
              <w:t>事業者は、従業者に、業務上知り得た利用者又はその家族の秘密を保持させるため、従業</w:t>
            </w:r>
            <w:r w:rsidR="0021120A" w:rsidRPr="0048554C">
              <w:rPr>
                <w:rFonts w:hint="eastAsia"/>
                <w:sz w:val="22"/>
                <w:szCs w:val="22"/>
              </w:rPr>
              <w:t>者</w:t>
            </w:r>
            <w:r w:rsidR="003E2724" w:rsidRPr="0048554C">
              <w:rPr>
                <w:rFonts w:hint="eastAsia"/>
                <w:sz w:val="22"/>
                <w:szCs w:val="22"/>
              </w:rPr>
              <w:t>である期間及び従業者でなくなった後においても、その秘密を保持するべき旨を、従業者との雇用契約の内容とします。</w:t>
            </w:r>
          </w:p>
          <w:p w:rsidR="00221C05" w:rsidRPr="0048554C" w:rsidRDefault="00221C05" w:rsidP="00CC58B5">
            <w:pPr>
              <w:spacing w:line="20" w:lineRule="exact"/>
              <w:rPr>
                <w:sz w:val="22"/>
                <w:szCs w:val="22"/>
              </w:rPr>
            </w:pPr>
          </w:p>
        </w:tc>
      </w:tr>
      <w:tr w:rsidR="00B643F9" w:rsidRPr="004327CD" w:rsidTr="00F00D9B">
        <w:trPr>
          <w:trHeight w:val="1739"/>
        </w:trPr>
        <w:tc>
          <w:tcPr>
            <w:tcW w:w="3780" w:type="dxa"/>
            <w:shd w:val="pct12" w:color="000000" w:fill="FFFFFF"/>
            <w:vAlign w:val="center"/>
          </w:tcPr>
          <w:p w:rsidR="00B643F9" w:rsidRPr="004327CD" w:rsidRDefault="00B643F9" w:rsidP="00CC58B5">
            <w:pPr>
              <w:numPr>
                <w:ilvl w:val="0"/>
                <w:numId w:val="3"/>
              </w:numPr>
              <w:rPr>
                <w:sz w:val="22"/>
                <w:szCs w:val="22"/>
              </w:rPr>
            </w:pPr>
            <w:r w:rsidRPr="004327CD">
              <w:rPr>
                <w:rFonts w:hint="eastAsia"/>
                <w:sz w:val="22"/>
                <w:szCs w:val="22"/>
              </w:rPr>
              <w:t>個人情報の保護について</w:t>
            </w:r>
          </w:p>
          <w:p w:rsidR="00B643F9" w:rsidRPr="004327CD" w:rsidRDefault="00B643F9" w:rsidP="005571BF">
            <w:pPr>
              <w:spacing w:line="20" w:lineRule="exact"/>
              <w:rPr>
                <w:sz w:val="22"/>
                <w:szCs w:val="22"/>
              </w:rPr>
            </w:pPr>
          </w:p>
        </w:tc>
        <w:tc>
          <w:tcPr>
            <w:tcW w:w="5434" w:type="dxa"/>
            <w:vAlign w:val="center"/>
          </w:tcPr>
          <w:p w:rsidR="00B643F9" w:rsidRPr="0048554C" w:rsidRDefault="00FA1E9C" w:rsidP="002440AB">
            <w:pPr>
              <w:ind w:left="432" w:hangingChars="200" w:hanging="432"/>
              <w:rPr>
                <w:sz w:val="22"/>
                <w:szCs w:val="22"/>
              </w:rPr>
            </w:pPr>
            <w:r w:rsidRPr="0048554C">
              <w:rPr>
                <w:rFonts w:hint="eastAsia"/>
                <w:sz w:val="22"/>
                <w:szCs w:val="22"/>
              </w:rPr>
              <w:t>①</w:t>
            </w:r>
            <w:r w:rsidR="002440AB" w:rsidRPr="0048554C">
              <w:rPr>
                <w:rFonts w:hint="eastAsia"/>
                <w:sz w:val="22"/>
                <w:szCs w:val="22"/>
              </w:rPr>
              <w:t xml:space="preserve">　</w:t>
            </w:r>
            <w:r w:rsidR="00B643F9" w:rsidRPr="0048554C">
              <w:rPr>
                <w:rFonts w:hint="eastAsia"/>
                <w:sz w:val="22"/>
                <w:szCs w:val="22"/>
              </w:rPr>
              <w:t>事業者は、利用者から予め文書で同意を得ない限り、サービス担当者会議</w:t>
            </w:r>
            <w:r w:rsidR="003E2724" w:rsidRPr="0048554C">
              <w:rPr>
                <w:rFonts w:hint="eastAsia"/>
                <w:sz w:val="22"/>
                <w:szCs w:val="22"/>
              </w:rPr>
              <w:t>等</w:t>
            </w:r>
            <w:r w:rsidR="00B643F9" w:rsidRPr="0048554C">
              <w:rPr>
                <w:rFonts w:hint="eastAsia"/>
                <w:sz w:val="22"/>
                <w:szCs w:val="22"/>
              </w:rPr>
              <w:t>において、利用者の個人情報を用いません。また、利用者の家族の個人情報についても、予め文書で同意を得ない限り、サービス担当者会議</w:t>
            </w:r>
            <w:r w:rsidR="003E2724" w:rsidRPr="0048554C">
              <w:rPr>
                <w:rFonts w:hint="eastAsia"/>
                <w:sz w:val="22"/>
                <w:szCs w:val="22"/>
              </w:rPr>
              <w:t>等</w:t>
            </w:r>
            <w:r w:rsidR="00B643F9" w:rsidRPr="0048554C">
              <w:rPr>
                <w:rFonts w:hint="eastAsia"/>
                <w:sz w:val="22"/>
                <w:szCs w:val="22"/>
              </w:rPr>
              <w:t>で利用者の家族の個人情報を用いません。</w:t>
            </w:r>
          </w:p>
          <w:p w:rsidR="003E2724" w:rsidRPr="0048554C" w:rsidRDefault="00FA1E9C" w:rsidP="00BD1B2E">
            <w:pPr>
              <w:ind w:left="432" w:hangingChars="200" w:hanging="432"/>
              <w:rPr>
                <w:sz w:val="22"/>
                <w:szCs w:val="22"/>
              </w:rPr>
            </w:pPr>
            <w:r w:rsidRPr="0048554C">
              <w:rPr>
                <w:rFonts w:hint="eastAsia"/>
                <w:sz w:val="22"/>
                <w:szCs w:val="22"/>
              </w:rPr>
              <w:t>②</w:t>
            </w:r>
            <w:r w:rsidR="002440AB" w:rsidRPr="0048554C">
              <w:rPr>
                <w:rFonts w:hint="eastAsia"/>
                <w:sz w:val="22"/>
                <w:szCs w:val="22"/>
              </w:rPr>
              <w:t xml:space="preserve">　</w:t>
            </w:r>
            <w:r w:rsidR="003E2724" w:rsidRPr="0048554C">
              <w:rPr>
                <w:rFonts w:hint="eastAsia"/>
                <w:sz w:val="22"/>
                <w:szCs w:val="22"/>
              </w:rPr>
              <w:t>事業者は、利用者</w:t>
            </w:r>
            <w:r w:rsidR="00203BEF" w:rsidRPr="0048554C">
              <w:rPr>
                <w:rFonts w:hint="eastAsia"/>
                <w:sz w:val="22"/>
                <w:szCs w:val="22"/>
              </w:rPr>
              <w:t>又は</w:t>
            </w:r>
            <w:r w:rsidR="003E2724" w:rsidRPr="0048554C">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48554C" w:rsidRDefault="00FA1E9C" w:rsidP="00BD1B2E">
            <w:pPr>
              <w:ind w:left="432" w:hangingChars="200" w:hanging="432"/>
              <w:rPr>
                <w:sz w:val="22"/>
                <w:szCs w:val="22"/>
              </w:rPr>
            </w:pPr>
            <w:r w:rsidRPr="0048554C">
              <w:rPr>
                <w:rFonts w:hAnsi="ＭＳ ゴシック" w:hint="eastAsia"/>
                <w:sz w:val="22"/>
                <w:szCs w:val="22"/>
              </w:rPr>
              <w:t>③</w:t>
            </w:r>
            <w:r w:rsidR="002440AB" w:rsidRPr="0048554C">
              <w:rPr>
                <w:rFonts w:hAnsi="ＭＳ ゴシック" w:hint="eastAsia"/>
                <w:sz w:val="22"/>
                <w:szCs w:val="22"/>
              </w:rPr>
              <w:t xml:space="preserve">　</w:t>
            </w:r>
            <w:r w:rsidR="00CD64E0" w:rsidRPr="0048554C">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48554C" w:rsidRDefault="00B643F9" w:rsidP="00CC58B5">
            <w:pPr>
              <w:spacing w:line="20" w:lineRule="exact"/>
              <w:rPr>
                <w:sz w:val="22"/>
                <w:szCs w:val="22"/>
              </w:rPr>
            </w:pPr>
          </w:p>
        </w:tc>
      </w:tr>
    </w:tbl>
    <w:p w:rsidR="00DC4AA2" w:rsidRPr="004327CD" w:rsidRDefault="00DC4AA2" w:rsidP="00CC58B5">
      <w:pPr>
        <w:pStyle w:val="a3"/>
        <w:tabs>
          <w:tab w:val="clear" w:pos="4252"/>
          <w:tab w:val="clear" w:pos="8504"/>
        </w:tabs>
        <w:snapToGrid/>
        <w:spacing w:line="260" w:lineRule="exact"/>
        <w:rPr>
          <w:sz w:val="22"/>
          <w:szCs w:val="22"/>
        </w:rPr>
      </w:pPr>
    </w:p>
    <w:p w:rsidR="00B944C9" w:rsidRPr="004327CD" w:rsidRDefault="00912E75" w:rsidP="00CC58B5">
      <w:pPr>
        <w:pStyle w:val="a3"/>
        <w:tabs>
          <w:tab w:val="clear" w:pos="4252"/>
          <w:tab w:val="clear" w:pos="8504"/>
        </w:tabs>
        <w:snapToGrid/>
        <w:rPr>
          <w:sz w:val="22"/>
          <w:szCs w:val="22"/>
        </w:rPr>
      </w:pPr>
      <w:r>
        <w:rPr>
          <w:rFonts w:hint="eastAsia"/>
          <w:sz w:val="22"/>
          <w:szCs w:val="22"/>
        </w:rPr>
        <w:t>10</w:t>
      </w:r>
      <w:r w:rsidR="00B944C9" w:rsidRPr="004327CD">
        <w:rPr>
          <w:rFonts w:hint="eastAsia"/>
          <w:sz w:val="22"/>
          <w:szCs w:val="22"/>
        </w:rPr>
        <w:t xml:space="preserve">　事故発生時の対応方法について</w:t>
      </w:r>
    </w:p>
    <w:p w:rsidR="00B944C9" w:rsidRPr="004327CD" w:rsidRDefault="00C70F1B" w:rsidP="00CC58B5">
      <w:pPr>
        <w:pStyle w:val="a3"/>
        <w:tabs>
          <w:tab w:val="clear" w:pos="4252"/>
          <w:tab w:val="clear" w:pos="8504"/>
        </w:tabs>
        <w:snapToGrid/>
        <w:ind w:leftChars="100" w:left="206" w:firstLineChars="100" w:firstLine="216"/>
        <w:rPr>
          <w:sz w:val="22"/>
          <w:szCs w:val="22"/>
        </w:rPr>
      </w:pPr>
      <w:r w:rsidRPr="004327CD">
        <w:rPr>
          <w:rFonts w:hint="eastAsia"/>
          <w:sz w:val="22"/>
          <w:szCs w:val="22"/>
        </w:rPr>
        <w:t>利用者</w:t>
      </w:r>
      <w:r w:rsidR="00B944C9"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4F299D" w:rsidRPr="004327CD">
        <w:rPr>
          <w:sz w:val="22"/>
          <w:szCs w:val="22"/>
        </w:rPr>
        <w:t>の提供により事故が発生した場合は、市町村、利用者の</w:t>
      </w:r>
      <w:r w:rsidR="004F299D" w:rsidRPr="004327CD">
        <w:rPr>
          <w:sz w:val="22"/>
          <w:szCs w:val="22"/>
        </w:rPr>
        <w:lastRenderedPageBreak/>
        <w:t>家族</w:t>
      </w:r>
      <w:r w:rsidR="00B944C9" w:rsidRPr="004327CD">
        <w:rPr>
          <w:sz w:val="22"/>
          <w:szCs w:val="22"/>
        </w:rPr>
        <w:t>に連絡を行うとともに、必要な措置を講じ</w:t>
      </w:r>
      <w:r w:rsidR="00B944C9" w:rsidRPr="004327CD">
        <w:rPr>
          <w:rFonts w:hint="eastAsia"/>
          <w:sz w:val="22"/>
          <w:szCs w:val="22"/>
        </w:rPr>
        <w:t>ます</w:t>
      </w:r>
      <w:r w:rsidR="00B944C9" w:rsidRPr="004327CD">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4327CD">
        <w:rPr>
          <w:rFonts w:hint="eastAsia"/>
          <w:sz w:val="22"/>
          <w:szCs w:val="22"/>
        </w:rPr>
        <w:t>また、</w:t>
      </w:r>
      <w:r w:rsidR="00C70F1B" w:rsidRPr="004327CD">
        <w:rPr>
          <w:rFonts w:hint="eastAsia"/>
          <w:sz w:val="22"/>
          <w:szCs w:val="22"/>
        </w:rPr>
        <w:t>利用者</w:t>
      </w:r>
      <w:r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Pr="004327CD">
        <w:rPr>
          <w:sz w:val="22"/>
          <w:szCs w:val="22"/>
        </w:rPr>
        <w:t>の提供により賠償すべき事故が発生した場合は、損害賠償を速やかに行</w:t>
      </w:r>
      <w:r w:rsidRPr="004327CD">
        <w:rPr>
          <w:rFonts w:hint="eastAsia"/>
          <w:sz w:val="22"/>
          <w:szCs w:val="22"/>
        </w:rPr>
        <w:t>います</w:t>
      </w:r>
      <w:r w:rsidRPr="004327CD">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ED0D0F" w:rsidRPr="00173BA4" w:rsidTr="00B33B39">
        <w:trPr>
          <w:trHeight w:val="1306"/>
        </w:trPr>
        <w:tc>
          <w:tcPr>
            <w:tcW w:w="3402" w:type="dxa"/>
            <w:shd w:val="pct12" w:color="000000" w:fill="FFFFFF"/>
            <w:vAlign w:val="center"/>
          </w:tcPr>
          <w:p w:rsidR="00ED0D0F" w:rsidRPr="00FD7676" w:rsidRDefault="00ED0D0F">
            <w:pPr>
              <w:jc w:val="left"/>
              <w:rPr>
                <w:sz w:val="22"/>
                <w:szCs w:val="22"/>
              </w:rPr>
            </w:pPr>
            <w:r w:rsidRPr="00FD7676">
              <w:rPr>
                <w:rFonts w:hint="eastAsia"/>
                <w:sz w:val="22"/>
                <w:szCs w:val="22"/>
              </w:rPr>
              <w:t>【市町村（保険者）の窓口】</w:t>
            </w:r>
          </w:p>
          <w:p w:rsidR="00ED0D0F" w:rsidRPr="00FD7676" w:rsidRDefault="00ED0D0F">
            <w:pPr>
              <w:jc w:val="left"/>
              <w:rPr>
                <w:sz w:val="22"/>
                <w:szCs w:val="22"/>
              </w:rPr>
            </w:pPr>
            <w:r w:rsidRPr="00FD7676">
              <w:rPr>
                <w:rFonts w:hint="eastAsia"/>
                <w:sz w:val="22"/>
                <w:szCs w:val="22"/>
              </w:rPr>
              <w:t xml:space="preserve">枚方市役所　</w:t>
            </w:r>
            <w:r w:rsidR="00A00AE8" w:rsidRPr="00FD7676">
              <w:rPr>
                <w:rFonts w:hint="eastAsia"/>
                <w:sz w:val="22"/>
                <w:szCs w:val="22"/>
              </w:rPr>
              <w:t>健康福祉部</w:t>
            </w:r>
          </w:p>
          <w:p w:rsidR="00ED0D0F" w:rsidRPr="00FD7676" w:rsidRDefault="00A00AE8">
            <w:pPr>
              <w:jc w:val="left"/>
              <w:rPr>
                <w:sz w:val="22"/>
                <w:szCs w:val="22"/>
              </w:rPr>
            </w:pPr>
            <w:r w:rsidRPr="00FD7676">
              <w:rPr>
                <w:rFonts w:hint="eastAsia"/>
                <w:sz w:val="22"/>
                <w:szCs w:val="22"/>
              </w:rPr>
              <w:t xml:space="preserve">　　　　　　福祉指導監査課</w:t>
            </w:r>
          </w:p>
        </w:tc>
        <w:tc>
          <w:tcPr>
            <w:tcW w:w="5812" w:type="dxa"/>
            <w:vAlign w:val="center"/>
          </w:tcPr>
          <w:p w:rsidR="00ED0D0F" w:rsidRPr="00FD7676" w:rsidRDefault="00ED0D0F">
            <w:pPr>
              <w:rPr>
                <w:sz w:val="22"/>
                <w:szCs w:val="22"/>
              </w:rPr>
            </w:pPr>
            <w:r w:rsidRPr="00FD7676">
              <w:rPr>
                <w:rFonts w:hint="eastAsia"/>
                <w:sz w:val="22"/>
                <w:szCs w:val="22"/>
              </w:rPr>
              <w:t>所 在 地　枚方市大垣内町２丁目１－２０</w:t>
            </w:r>
          </w:p>
          <w:p w:rsidR="00ED0D0F" w:rsidRPr="00FD7676" w:rsidRDefault="00ED0D0F">
            <w:pPr>
              <w:rPr>
                <w:sz w:val="22"/>
                <w:szCs w:val="22"/>
              </w:rPr>
            </w:pPr>
            <w:r w:rsidRPr="00FD7676">
              <w:rPr>
                <w:rFonts w:hint="eastAsia"/>
                <w:sz w:val="22"/>
                <w:szCs w:val="22"/>
              </w:rPr>
              <w:t xml:space="preserve">電話番号　</w:t>
            </w:r>
            <w:r w:rsidR="00A00AE8" w:rsidRPr="00FD7676">
              <w:rPr>
                <w:rFonts w:hint="eastAsia"/>
                <w:sz w:val="22"/>
                <w:szCs w:val="22"/>
              </w:rPr>
              <w:t>072-841-1468</w:t>
            </w:r>
            <w:r w:rsidRPr="00FD7676">
              <w:rPr>
                <w:rFonts w:hint="eastAsia"/>
                <w:sz w:val="22"/>
                <w:szCs w:val="22"/>
              </w:rPr>
              <w:t xml:space="preserve"> (直通)</w:t>
            </w:r>
          </w:p>
          <w:p w:rsidR="00ED0D0F" w:rsidRPr="00FD7676" w:rsidRDefault="00ED0D0F">
            <w:pPr>
              <w:rPr>
                <w:sz w:val="22"/>
                <w:szCs w:val="22"/>
              </w:rPr>
            </w:pPr>
            <w:r w:rsidRPr="00FD7676">
              <w:rPr>
                <w:rFonts w:hint="eastAsia"/>
                <w:sz w:val="22"/>
                <w:szCs w:val="22"/>
              </w:rPr>
              <w:t>ﾌｧｯｸｽ番号</w:t>
            </w:r>
            <w:r w:rsidR="00A00AE8" w:rsidRPr="00FD7676">
              <w:rPr>
                <w:rFonts w:hint="eastAsia"/>
                <w:sz w:val="22"/>
                <w:szCs w:val="22"/>
              </w:rPr>
              <w:t>072-841-1322</w:t>
            </w:r>
            <w:r w:rsidRPr="00FD7676">
              <w:rPr>
                <w:rFonts w:hint="eastAsia"/>
                <w:sz w:val="22"/>
                <w:szCs w:val="22"/>
              </w:rPr>
              <w:t xml:space="preserve">　(直通)</w:t>
            </w:r>
          </w:p>
          <w:p w:rsidR="00ED0D0F" w:rsidRPr="00FD7676" w:rsidRDefault="00ED0D0F">
            <w:pPr>
              <w:rPr>
                <w:sz w:val="22"/>
                <w:szCs w:val="22"/>
              </w:rPr>
            </w:pPr>
            <w:r w:rsidRPr="00FD7676">
              <w:rPr>
                <w:rFonts w:hint="eastAsia"/>
                <w:sz w:val="22"/>
                <w:szCs w:val="22"/>
              </w:rPr>
              <w:t>受付時間　9：00～17：30(土日祝は休み)</w:t>
            </w:r>
          </w:p>
        </w:tc>
      </w:tr>
      <w:tr w:rsidR="00577D22" w:rsidRPr="00173BA4" w:rsidTr="00B33B39">
        <w:trPr>
          <w:trHeight w:val="1283"/>
        </w:trPr>
        <w:tc>
          <w:tcPr>
            <w:tcW w:w="3402" w:type="dxa"/>
            <w:shd w:val="pct12" w:color="000000" w:fill="FFFFFF"/>
            <w:vAlign w:val="center"/>
          </w:tcPr>
          <w:p w:rsidR="00577D22" w:rsidRPr="005623DF" w:rsidRDefault="00577D22" w:rsidP="00F277B2">
            <w:pPr>
              <w:pStyle w:val="a6"/>
              <w:spacing w:line="240" w:lineRule="auto"/>
              <w:ind w:firstLine="0"/>
              <w:jc w:val="left"/>
              <w:rPr>
                <w:sz w:val="22"/>
                <w:szCs w:val="22"/>
              </w:rPr>
            </w:pPr>
            <w:r>
              <w:rPr>
                <w:rFonts w:hint="eastAsia"/>
                <w:sz w:val="22"/>
                <w:szCs w:val="22"/>
              </w:rPr>
              <w:t>【家族等緊急連絡先】</w:t>
            </w:r>
          </w:p>
        </w:tc>
        <w:tc>
          <w:tcPr>
            <w:tcW w:w="5812" w:type="dxa"/>
            <w:vAlign w:val="center"/>
          </w:tcPr>
          <w:p w:rsidR="00577D22" w:rsidRDefault="00577D22" w:rsidP="00577D22">
            <w:pPr>
              <w:pStyle w:val="a6"/>
              <w:spacing w:line="240" w:lineRule="auto"/>
              <w:ind w:firstLineChars="97"/>
              <w:rPr>
                <w:sz w:val="22"/>
                <w:szCs w:val="22"/>
              </w:rPr>
            </w:pPr>
            <w:r>
              <w:rPr>
                <w:rFonts w:hint="eastAsia"/>
                <w:sz w:val="22"/>
                <w:szCs w:val="22"/>
              </w:rPr>
              <w:t>氏　　名　　　　　　　　　　　　 続柄</w:t>
            </w:r>
          </w:p>
          <w:p w:rsidR="00577D22" w:rsidRDefault="00577D22" w:rsidP="00577D22">
            <w:pPr>
              <w:pStyle w:val="a6"/>
              <w:spacing w:line="240" w:lineRule="auto"/>
              <w:ind w:firstLineChars="97"/>
              <w:rPr>
                <w:sz w:val="22"/>
                <w:szCs w:val="22"/>
              </w:rPr>
            </w:pPr>
            <w:r>
              <w:rPr>
                <w:rFonts w:hint="eastAsia"/>
                <w:sz w:val="22"/>
                <w:szCs w:val="22"/>
              </w:rPr>
              <w:t>住　　所</w:t>
            </w:r>
          </w:p>
          <w:p w:rsidR="00577D22" w:rsidRDefault="00577D22" w:rsidP="00577D22">
            <w:pPr>
              <w:pStyle w:val="a6"/>
              <w:spacing w:line="240" w:lineRule="auto"/>
              <w:ind w:firstLineChars="50" w:firstLine="108"/>
              <w:rPr>
                <w:sz w:val="22"/>
                <w:szCs w:val="22"/>
              </w:rPr>
            </w:pPr>
            <w:r>
              <w:rPr>
                <w:rFonts w:hint="eastAsia"/>
                <w:sz w:val="22"/>
                <w:szCs w:val="22"/>
              </w:rPr>
              <w:t>電 話 番 号</w:t>
            </w:r>
          </w:p>
          <w:p w:rsidR="00577D22" w:rsidRDefault="00577D22" w:rsidP="00577D22">
            <w:pPr>
              <w:pStyle w:val="a6"/>
              <w:spacing w:line="240" w:lineRule="auto"/>
              <w:ind w:firstLineChars="50" w:firstLine="108"/>
              <w:rPr>
                <w:sz w:val="22"/>
                <w:szCs w:val="22"/>
              </w:rPr>
            </w:pPr>
            <w:r>
              <w:rPr>
                <w:rFonts w:hint="eastAsia"/>
                <w:sz w:val="22"/>
                <w:szCs w:val="22"/>
              </w:rPr>
              <w:t>携 帯 電 話</w:t>
            </w:r>
          </w:p>
          <w:p w:rsidR="00577D22" w:rsidRDefault="00577D22" w:rsidP="00577D22">
            <w:pPr>
              <w:pStyle w:val="a6"/>
              <w:spacing w:line="240" w:lineRule="auto"/>
              <w:ind w:firstLineChars="100" w:firstLine="216"/>
              <w:rPr>
                <w:sz w:val="22"/>
                <w:szCs w:val="22"/>
              </w:rPr>
            </w:pPr>
            <w:r>
              <w:rPr>
                <w:rFonts w:hint="eastAsia"/>
                <w:sz w:val="22"/>
                <w:szCs w:val="22"/>
              </w:rPr>
              <w:t>勤　務　先</w:t>
            </w:r>
          </w:p>
        </w:tc>
      </w:tr>
    </w:tbl>
    <w:p w:rsidR="00686815" w:rsidRPr="004327CD" w:rsidRDefault="00D10397" w:rsidP="00686815">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57" type="#_x0000_t65" style="position:absolute;left:0;text-align:left;margin-left:0;margin-top:1.75pt;width:453.2pt;height:55.6pt;z-index:251659264;mso-position-horizontal-relative:text;mso-position-vertical-relative:text" filled="f" strokeweight="1pt">
            <v:stroke dashstyle="1 1"/>
          </v:shape>
        </w:pict>
      </w:r>
      <w:r w:rsidR="00686815" w:rsidRPr="004327CD">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244FC" w:rsidRDefault="004244FC" w:rsidP="00CC58B5">
      <w:pPr>
        <w:ind w:leftChars="100" w:left="206" w:firstLineChars="100" w:firstLine="216"/>
        <w:rPr>
          <w:rFonts w:hAnsi="ＭＳ ゴシック"/>
          <w:sz w:val="22"/>
          <w:szCs w:val="22"/>
        </w:rPr>
      </w:pPr>
    </w:p>
    <w:p w:rsidR="00C14694" w:rsidRPr="004327CD" w:rsidRDefault="00C14694" w:rsidP="00CC58B5">
      <w:pPr>
        <w:ind w:leftChars="100" w:left="206" w:firstLineChars="100" w:firstLine="216"/>
        <w:rPr>
          <w:rFonts w:hAnsi="ＭＳ ゴシック"/>
          <w:sz w:val="22"/>
          <w:szCs w:val="22"/>
        </w:rPr>
      </w:pPr>
      <w:r w:rsidRPr="004327CD">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2440AB" w:rsidRPr="004327CD" w:rsidTr="00577D22">
        <w:trPr>
          <w:trHeight w:val="437"/>
        </w:trPr>
        <w:tc>
          <w:tcPr>
            <w:tcW w:w="1556" w:type="dxa"/>
            <w:shd w:val="clear" w:color="auto" w:fill="D9D9D9" w:themeFill="background1" w:themeFillShade="D9"/>
            <w:vAlign w:val="center"/>
          </w:tcPr>
          <w:p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保険会社名</w:t>
            </w:r>
          </w:p>
        </w:tc>
        <w:tc>
          <w:tcPr>
            <w:tcW w:w="7611" w:type="dxa"/>
            <w:vAlign w:val="center"/>
          </w:tcPr>
          <w:p w:rsidR="002440AB" w:rsidRPr="004327CD" w:rsidRDefault="002440AB" w:rsidP="003A3519">
            <w:pPr>
              <w:spacing w:line="320" w:lineRule="atLeast"/>
              <w:rPr>
                <w:rFonts w:hAnsi="ＭＳ ゴシック"/>
                <w:sz w:val="22"/>
                <w:szCs w:val="22"/>
              </w:rPr>
            </w:pPr>
          </w:p>
        </w:tc>
      </w:tr>
      <w:tr w:rsidR="002440AB" w:rsidRPr="004327CD" w:rsidTr="00577D22">
        <w:trPr>
          <w:trHeight w:val="437"/>
        </w:trPr>
        <w:tc>
          <w:tcPr>
            <w:tcW w:w="1556" w:type="dxa"/>
            <w:shd w:val="clear" w:color="auto" w:fill="D9D9D9" w:themeFill="background1" w:themeFillShade="D9"/>
            <w:vAlign w:val="center"/>
          </w:tcPr>
          <w:p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保険名</w:t>
            </w:r>
          </w:p>
        </w:tc>
        <w:tc>
          <w:tcPr>
            <w:tcW w:w="7611" w:type="dxa"/>
            <w:vAlign w:val="center"/>
          </w:tcPr>
          <w:p w:rsidR="002440AB" w:rsidRPr="004327CD" w:rsidRDefault="002440AB" w:rsidP="003A3519">
            <w:pPr>
              <w:spacing w:line="320" w:lineRule="atLeast"/>
              <w:rPr>
                <w:rFonts w:hAnsi="ＭＳ ゴシック"/>
                <w:sz w:val="22"/>
                <w:szCs w:val="22"/>
              </w:rPr>
            </w:pPr>
          </w:p>
        </w:tc>
      </w:tr>
      <w:tr w:rsidR="002440AB" w:rsidRPr="004327CD" w:rsidTr="00577D22">
        <w:trPr>
          <w:trHeight w:val="437"/>
        </w:trPr>
        <w:tc>
          <w:tcPr>
            <w:tcW w:w="1556" w:type="dxa"/>
            <w:shd w:val="clear" w:color="auto" w:fill="D9D9D9" w:themeFill="background1" w:themeFillShade="D9"/>
            <w:vAlign w:val="center"/>
          </w:tcPr>
          <w:p w:rsidR="002440AB" w:rsidRPr="004327CD" w:rsidRDefault="00DC4AA2" w:rsidP="00577D22">
            <w:pPr>
              <w:spacing w:line="320" w:lineRule="atLeast"/>
              <w:jc w:val="center"/>
              <w:rPr>
                <w:rFonts w:hAnsi="ＭＳ ゴシック"/>
                <w:sz w:val="22"/>
                <w:szCs w:val="22"/>
              </w:rPr>
            </w:pPr>
            <w:r>
              <w:rPr>
                <w:rFonts w:hAnsi="ＭＳ ゴシック" w:hint="eastAsia"/>
                <w:sz w:val="22"/>
                <w:szCs w:val="22"/>
              </w:rPr>
              <w:t>補償</w:t>
            </w:r>
            <w:r w:rsidR="002440AB" w:rsidRPr="004327CD">
              <w:rPr>
                <w:rFonts w:hAnsi="ＭＳ ゴシック" w:hint="eastAsia"/>
                <w:sz w:val="22"/>
                <w:szCs w:val="22"/>
              </w:rPr>
              <w:t>の概要</w:t>
            </w:r>
          </w:p>
        </w:tc>
        <w:tc>
          <w:tcPr>
            <w:tcW w:w="7611" w:type="dxa"/>
            <w:vAlign w:val="center"/>
          </w:tcPr>
          <w:p w:rsidR="002440AB" w:rsidRPr="004327CD" w:rsidRDefault="002440AB" w:rsidP="003A3519">
            <w:pPr>
              <w:spacing w:line="320" w:lineRule="atLeast"/>
              <w:rPr>
                <w:rFonts w:hAnsi="ＭＳ ゴシック"/>
                <w:sz w:val="22"/>
                <w:szCs w:val="22"/>
              </w:rPr>
            </w:pPr>
          </w:p>
        </w:tc>
      </w:tr>
    </w:tbl>
    <w:p w:rsidR="00DC4AA2" w:rsidRPr="004327CD" w:rsidRDefault="00DC4AA2" w:rsidP="00CC58B5">
      <w:pPr>
        <w:rPr>
          <w:sz w:val="22"/>
          <w:szCs w:val="22"/>
        </w:rPr>
      </w:pPr>
    </w:p>
    <w:p w:rsidR="00997740" w:rsidRPr="004327CD" w:rsidRDefault="00912E75" w:rsidP="00CC58B5">
      <w:pPr>
        <w:rPr>
          <w:sz w:val="22"/>
          <w:szCs w:val="22"/>
        </w:rPr>
      </w:pPr>
      <w:r>
        <w:rPr>
          <w:rFonts w:hint="eastAsia"/>
          <w:sz w:val="22"/>
          <w:szCs w:val="22"/>
        </w:rPr>
        <w:t>11</w:t>
      </w:r>
      <w:r w:rsidR="00FB3181" w:rsidRPr="004327CD">
        <w:rPr>
          <w:rFonts w:hint="eastAsia"/>
          <w:sz w:val="22"/>
          <w:szCs w:val="22"/>
        </w:rPr>
        <w:t xml:space="preserve">　</w:t>
      </w:r>
      <w:r w:rsidR="00997740" w:rsidRPr="004327CD">
        <w:rPr>
          <w:rFonts w:hint="eastAsia"/>
          <w:sz w:val="22"/>
          <w:szCs w:val="22"/>
        </w:rPr>
        <w:t>身分証携行義務</w:t>
      </w:r>
    </w:p>
    <w:p w:rsidR="00997740" w:rsidRDefault="008F1BBC" w:rsidP="002E1132">
      <w:pPr>
        <w:ind w:leftChars="100" w:left="206" w:firstLineChars="100" w:firstLine="216"/>
        <w:rPr>
          <w:sz w:val="22"/>
          <w:szCs w:val="22"/>
        </w:rPr>
      </w:pPr>
      <w:r w:rsidRPr="004327CD">
        <w:rPr>
          <w:rFonts w:hint="eastAsia"/>
          <w:sz w:val="22"/>
          <w:szCs w:val="22"/>
        </w:rPr>
        <w:t>介護支援専門員</w:t>
      </w:r>
      <w:r w:rsidR="00997740" w:rsidRPr="004327CD">
        <w:rPr>
          <w:rFonts w:hint="eastAsia"/>
          <w:sz w:val="22"/>
          <w:szCs w:val="22"/>
        </w:rPr>
        <w:t>は、常に身分証を携行し、初回訪問時</w:t>
      </w:r>
      <w:r w:rsidR="00C70F1B" w:rsidRPr="004327CD">
        <w:rPr>
          <w:rFonts w:hint="eastAsia"/>
          <w:sz w:val="22"/>
          <w:szCs w:val="22"/>
        </w:rPr>
        <w:t>及び</w:t>
      </w:r>
      <w:r w:rsidR="00997740" w:rsidRPr="004327CD">
        <w:rPr>
          <w:rFonts w:hint="eastAsia"/>
          <w:sz w:val="22"/>
          <w:szCs w:val="22"/>
        </w:rPr>
        <w:t>利用者または利用者の家族から提示を求められた時は、いつでも身分証を提示します。</w:t>
      </w:r>
    </w:p>
    <w:p w:rsidR="00DC4AA2" w:rsidRDefault="00DC4AA2" w:rsidP="00CC58B5">
      <w:pPr>
        <w:pStyle w:val="a3"/>
        <w:tabs>
          <w:tab w:val="clear" w:pos="4252"/>
          <w:tab w:val="clear" w:pos="8504"/>
        </w:tabs>
        <w:snapToGrid/>
        <w:rPr>
          <w:sz w:val="22"/>
          <w:szCs w:val="22"/>
        </w:rPr>
      </w:pPr>
    </w:p>
    <w:p w:rsidR="00F448DD" w:rsidRDefault="00912E75" w:rsidP="00CC58B5">
      <w:pPr>
        <w:pStyle w:val="a3"/>
        <w:tabs>
          <w:tab w:val="clear" w:pos="4252"/>
          <w:tab w:val="clear" w:pos="8504"/>
        </w:tabs>
        <w:snapToGrid/>
        <w:rPr>
          <w:sz w:val="22"/>
          <w:szCs w:val="22"/>
        </w:rPr>
      </w:pPr>
      <w:r>
        <w:rPr>
          <w:rFonts w:hint="eastAsia"/>
          <w:sz w:val="22"/>
          <w:szCs w:val="22"/>
        </w:rPr>
        <w:t>12</w:t>
      </w:r>
      <w:r w:rsidR="00F448DD">
        <w:rPr>
          <w:rFonts w:hint="eastAsia"/>
          <w:sz w:val="22"/>
          <w:szCs w:val="22"/>
        </w:rPr>
        <w:t xml:space="preserve">　記録の整備</w:t>
      </w:r>
    </w:p>
    <w:p w:rsidR="00F448DD" w:rsidRDefault="00F448DD" w:rsidP="00F448DD">
      <w:pPr>
        <w:pStyle w:val="a3"/>
        <w:tabs>
          <w:tab w:val="clear" w:pos="4252"/>
          <w:tab w:val="clear" w:pos="8504"/>
        </w:tabs>
        <w:snapToGrid/>
        <w:ind w:left="216" w:hangingChars="100" w:hanging="216"/>
        <w:rPr>
          <w:sz w:val="22"/>
          <w:szCs w:val="22"/>
        </w:rPr>
      </w:pPr>
      <w:r>
        <w:rPr>
          <w:rFonts w:hint="eastAsia"/>
          <w:sz w:val="22"/>
          <w:szCs w:val="22"/>
        </w:rPr>
        <w:t xml:space="preserve">　　指定居宅介護支援事業者は、利用者に対する指定居宅介護支援の提供に関する記録を整備し、</w:t>
      </w:r>
      <w:r w:rsidR="003A6590">
        <w:rPr>
          <w:rFonts w:hint="eastAsia"/>
          <w:sz w:val="22"/>
          <w:szCs w:val="22"/>
        </w:rPr>
        <w:t>サービス提供を開始した日</w:t>
      </w:r>
      <w:r>
        <w:rPr>
          <w:rFonts w:hint="eastAsia"/>
          <w:sz w:val="22"/>
          <w:szCs w:val="22"/>
        </w:rPr>
        <w:t>から５年間保存します。</w:t>
      </w:r>
    </w:p>
    <w:p w:rsidR="00A107D3" w:rsidRDefault="00A107D3" w:rsidP="00F448DD">
      <w:pPr>
        <w:pStyle w:val="a3"/>
        <w:tabs>
          <w:tab w:val="clear" w:pos="4252"/>
          <w:tab w:val="clear" w:pos="8504"/>
        </w:tabs>
        <w:snapToGrid/>
        <w:ind w:left="216" w:hangingChars="100" w:hanging="216"/>
        <w:rPr>
          <w:sz w:val="22"/>
          <w:szCs w:val="22"/>
        </w:rPr>
      </w:pPr>
    </w:p>
    <w:p w:rsidR="00A107D3" w:rsidRDefault="00912E75" w:rsidP="00F448DD">
      <w:pPr>
        <w:pStyle w:val="a3"/>
        <w:tabs>
          <w:tab w:val="clear" w:pos="4252"/>
          <w:tab w:val="clear" w:pos="8504"/>
        </w:tabs>
        <w:snapToGrid/>
        <w:ind w:left="216" w:hangingChars="100" w:hanging="216"/>
        <w:rPr>
          <w:sz w:val="22"/>
          <w:szCs w:val="22"/>
        </w:rPr>
      </w:pPr>
      <w:r>
        <w:rPr>
          <w:rFonts w:hint="eastAsia"/>
          <w:sz w:val="22"/>
          <w:szCs w:val="22"/>
        </w:rPr>
        <w:t>13</w:t>
      </w:r>
      <w:r w:rsidR="00A107D3">
        <w:rPr>
          <w:rFonts w:hint="eastAsia"/>
          <w:sz w:val="22"/>
          <w:szCs w:val="22"/>
        </w:rPr>
        <w:t xml:space="preserve">　衛生管理等</w:t>
      </w:r>
    </w:p>
    <w:p w:rsidR="00A107D3" w:rsidRDefault="00A107D3" w:rsidP="00A107D3">
      <w:pPr>
        <w:ind w:left="206"/>
        <w:rPr>
          <w:sz w:val="22"/>
          <w:szCs w:val="22"/>
        </w:rPr>
      </w:pPr>
      <w:r>
        <w:rPr>
          <w:rFonts w:hint="eastAsia"/>
          <w:sz w:val="22"/>
          <w:szCs w:val="22"/>
        </w:rPr>
        <w:t>事業所において感染症が発生し、又はまん延しないように、次に掲げる措置を講じます。</w:t>
      </w:r>
    </w:p>
    <w:p w:rsidR="00A107D3" w:rsidRPr="00840F3A" w:rsidRDefault="00A107D3" w:rsidP="00A107D3">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840F3A">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A107D3" w:rsidRPr="00840F3A" w:rsidRDefault="00A107D3" w:rsidP="00A107D3">
      <w:pPr>
        <w:ind w:left="648" w:hangingChars="300" w:hanging="648"/>
        <w:rPr>
          <w:sz w:val="22"/>
          <w:szCs w:val="22"/>
        </w:rPr>
      </w:pPr>
      <w:r w:rsidRPr="00840F3A">
        <w:rPr>
          <w:rFonts w:hint="eastAsia"/>
          <w:sz w:val="22"/>
          <w:szCs w:val="22"/>
        </w:rPr>
        <w:t xml:space="preserve">　　②事業所における感染症の予防及びまん延防止のための指針を整備しています。</w:t>
      </w:r>
    </w:p>
    <w:p w:rsidR="00A107D3" w:rsidRPr="00840F3A" w:rsidRDefault="00A107D3" w:rsidP="00A107D3">
      <w:pPr>
        <w:ind w:left="648" w:hangingChars="300" w:hanging="648"/>
        <w:rPr>
          <w:sz w:val="22"/>
          <w:szCs w:val="22"/>
        </w:rPr>
      </w:pPr>
      <w:r w:rsidRPr="00840F3A">
        <w:rPr>
          <w:rFonts w:hint="eastAsia"/>
          <w:sz w:val="22"/>
          <w:szCs w:val="22"/>
        </w:rPr>
        <w:t xml:space="preserve">　　③従業者に対し、感染症の予防及びまん延防止のための研修及び訓練を定期的に実施します。</w:t>
      </w:r>
    </w:p>
    <w:p w:rsidR="00A107D3" w:rsidRPr="00A107D3" w:rsidRDefault="00A107D3" w:rsidP="00F448DD">
      <w:pPr>
        <w:pStyle w:val="a3"/>
        <w:tabs>
          <w:tab w:val="clear" w:pos="4252"/>
          <w:tab w:val="clear" w:pos="8504"/>
        </w:tabs>
        <w:snapToGrid/>
        <w:ind w:left="216" w:hangingChars="100" w:hanging="216"/>
        <w:rPr>
          <w:sz w:val="22"/>
          <w:szCs w:val="22"/>
        </w:rPr>
      </w:pPr>
    </w:p>
    <w:p w:rsidR="00A107D3" w:rsidRDefault="00912E75" w:rsidP="00F448DD">
      <w:pPr>
        <w:pStyle w:val="a3"/>
        <w:tabs>
          <w:tab w:val="clear" w:pos="4252"/>
          <w:tab w:val="clear" w:pos="8504"/>
        </w:tabs>
        <w:snapToGrid/>
        <w:ind w:left="216" w:hangingChars="100" w:hanging="216"/>
        <w:rPr>
          <w:sz w:val="22"/>
          <w:szCs w:val="22"/>
        </w:rPr>
      </w:pPr>
      <w:r>
        <w:rPr>
          <w:rFonts w:hint="eastAsia"/>
          <w:sz w:val="22"/>
          <w:szCs w:val="22"/>
        </w:rPr>
        <w:t>14</w:t>
      </w:r>
      <w:r w:rsidR="00A107D3">
        <w:rPr>
          <w:rFonts w:hint="eastAsia"/>
          <w:sz w:val="22"/>
          <w:szCs w:val="22"/>
        </w:rPr>
        <w:t xml:space="preserve">　業務継続計画の策定等について</w:t>
      </w:r>
    </w:p>
    <w:p w:rsidR="00A107D3" w:rsidRPr="00840F3A"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t>(1)</w:t>
      </w:r>
      <w:r w:rsidRPr="00840F3A">
        <w:rPr>
          <w:sz w:val="22"/>
          <w:szCs w:val="22"/>
        </w:rPr>
        <w:t xml:space="preserve"> </w:t>
      </w:r>
      <w:r w:rsidRPr="00840F3A">
        <w:rPr>
          <w:rFonts w:hint="eastAsia"/>
          <w:sz w:val="22"/>
          <w:szCs w:val="22"/>
        </w:rPr>
        <w:t>感染症や非常災害の発生時において、利用者に対</w:t>
      </w:r>
      <w:r w:rsidR="00840F3A" w:rsidRPr="00840F3A">
        <w:rPr>
          <w:rFonts w:hint="eastAsia"/>
          <w:sz w:val="22"/>
          <w:szCs w:val="22"/>
        </w:rPr>
        <w:t>する</w:t>
      </w:r>
      <w:r w:rsidRPr="00840F3A">
        <w:rPr>
          <w:rFonts w:hint="eastAsia"/>
          <w:sz w:val="22"/>
          <w:szCs w:val="22"/>
        </w:rPr>
        <w:t>指定</w:t>
      </w:r>
      <w:r w:rsidR="00840F3A" w:rsidRPr="00840F3A">
        <w:rPr>
          <w:rFonts w:hint="eastAsia"/>
          <w:sz w:val="22"/>
          <w:szCs w:val="22"/>
        </w:rPr>
        <w:t>居宅</w:t>
      </w:r>
      <w:r w:rsidRPr="00840F3A">
        <w:rPr>
          <w:rFonts w:hint="eastAsia"/>
          <w:sz w:val="22"/>
          <w:szCs w:val="22"/>
        </w:rPr>
        <w:t>介護</w:t>
      </w:r>
      <w:r w:rsidR="00840F3A" w:rsidRPr="00840F3A">
        <w:rPr>
          <w:rFonts w:hint="eastAsia"/>
          <w:sz w:val="22"/>
          <w:szCs w:val="22"/>
        </w:rPr>
        <w:t>支援</w:t>
      </w:r>
      <w:r w:rsidRPr="00840F3A">
        <w:rPr>
          <w:rFonts w:hint="eastAsia"/>
          <w:sz w:val="22"/>
          <w:szCs w:val="22"/>
        </w:rPr>
        <w:t>の提供を継続的に実施するための、及び非常時の体制で</w:t>
      </w:r>
      <w:r w:rsidR="00840F3A" w:rsidRPr="00840F3A">
        <w:rPr>
          <w:rFonts w:hint="eastAsia"/>
          <w:sz w:val="22"/>
          <w:szCs w:val="22"/>
        </w:rPr>
        <w:t>早期</w:t>
      </w:r>
      <w:r w:rsidRPr="00840F3A">
        <w:rPr>
          <w:rFonts w:hint="eastAsia"/>
          <w:sz w:val="22"/>
          <w:szCs w:val="22"/>
        </w:rPr>
        <w:t>の業務再開を図るための計画（業務継続計</w:t>
      </w:r>
      <w:r w:rsidRPr="00840F3A">
        <w:rPr>
          <w:rFonts w:hint="eastAsia"/>
          <w:sz w:val="22"/>
          <w:szCs w:val="22"/>
        </w:rPr>
        <w:lastRenderedPageBreak/>
        <w:t>画）を策定し、当該業務継続計画に従って必要な措置を講じます。</w:t>
      </w:r>
    </w:p>
    <w:p w:rsidR="00A107D3" w:rsidRPr="00840F3A"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t>(2)</w:t>
      </w:r>
      <w:r w:rsidRPr="00840F3A">
        <w:rPr>
          <w:sz w:val="22"/>
          <w:szCs w:val="22"/>
        </w:rPr>
        <w:t xml:space="preserve"> </w:t>
      </w:r>
      <w:r w:rsidRPr="00840F3A">
        <w:rPr>
          <w:rFonts w:hint="eastAsia"/>
          <w:sz w:val="22"/>
          <w:szCs w:val="22"/>
        </w:rPr>
        <w:t>従業者に対し、業務継続計画について周知するとともに、必要な研修及び訓練を定期的に実施します。</w:t>
      </w:r>
    </w:p>
    <w:p w:rsidR="00A107D3" w:rsidRPr="00840F3A"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t>(3)</w:t>
      </w:r>
      <w:r w:rsidRPr="00840F3A">
        <w:rPr>
          <w:sz w:val="22"/>
          <w:szCs w:val="22"/>
        </w:rPr>
        <w:t xml:space="preserve"> </w:t>
      </w:r>
      <w:r w:rsidRPr="00840F3A">
        <w:rPr>
          <w:rFonts w:hint="eastAsia"/>
          <w:sz w:val="22"/>
          <w:szCs w:val="22"/>
        </w:rPr>
        <w:t>定期的に業務継続計画の見直しを行い、必要に応じて業務継続計画の変更を行います。</w:t>
      </w:r>
    </w:p>
    <w:p w:rsidR="0082365F" w:rsidRDefault="0082365F" w:rsidP="00CC58B5">
      <w:pPr>
        <w:rPr>
          <w:sz w:val="22"/>
          <w:szCs w:val="22"/>
        </w:rPr>
      </w:pPr>
    </w:p>
    <w:p w:rsidR="00B643F9" w:rsidRPr="004327CD" w:rsidRDefault="00761F1B" w:rsidP="00CC58B5">
      <w:pPr>
        <w:rPr>
          <w:sz w:val="22"/>
          <w:szCs w:val="22"/>
        </w:rPr>
      </w:pPr>
      <w:r>
        <w:rPr>
          <w:rFonts w:hint="eastAsia"/>
          <w:sz w:val="22"/>
          <w:szCs w:val="22"/>
        </w:rPr>
        <w:t>1</w:t>
      </w:r>
      <w:r w:rsidR="00912E75">
        <w:rPr>
          <w:rFonts w:hint="eastAsia"/>
          <w:sz w:val="22"/>
          <w:szCs w:val="22"/>
        </w:rPr>
        <w:t>5</w:t>
      </w:r>
      <w:r w:rsidR="00B643F9" w:rsidRPr="004327CD">
        <w:rPr>
          <w:rFonts w:hint="eastAsia"/>
          <w:sz w:val="22"/>
          <w:szCs w:val="22"/>
        </w:rPr>
        <w:t xml:space="preserve">　サービス提供に関する相談、苦情について</w:t>
      </w:r>
    </w:p>
    <w:p w:rsidR="00D513B0" w:rsidRPr="004327CD" w:rsidRDefault="00D513B0" w:rsidP="00CC58B5">
      <w:pPr>
        <w:numPr>
          <w:ilvl w:val="0"/>
          <w:numId w:val="9"/>
        </w:numPr>
        <w:rPr>
          <w:sz w:val="22"/>
          <w:szCs w:val="22"/>
        </w:rPr>
      </w:pPr>
      <w:r w:rsidRPr="004327CD">
        <w:rPr>
          <w:rFonts w:hint="eastAsia"/>
          <w:sz w:val="22"/>
          <w:szCs w:val="22"/>
        </w:rPr>
        <w:t>苦情処理の体制及び手順</w:t>
      </w:r>
    </w:p>
    <w:p w:rsidR="00BF2D98" w:rsidRPr="00DC4AA2" w:rsidRDefault="0021120A" w:rsidP="00DC4AA2">
      <w:pPr>
        <w:numPr>
          <w:ilvl w:val="1"/>
          <w:numId w:val="9"/>
        </w:numPr>
        <w:rPr>
          <w:sz w:val="22"/>
          <w:szCs w:val="22"/>
        </w:rPr>
      </w:pPr>
      <w:r w:rsidRPr="004327CD">
        <w:rPr>
          <w:sz w:val="22"/>
          <w:szCs w:val="22"/>
        </w:rPr>
        <w:t>提供した指定</w:t>
      </w:r>
      <w:r w:rsidR="001C557F" w:rsidRPr="004327CD">
        <w:rPr>
          <w:rFonts w:hint="eastAsia"/>
          <w:sz w:val="22"/>
          <w:szCs w:val="22"/>
        </w:rPr>
        <w:t>居宅</w:t>
      </w:r>
      <w:r w:rsidR="006822E1" w:rsidRPr="004327CD">
        <w:rPr>
          <w:rFonts w:hint="eastAsia"/>
          <w:sz w:val="22"/>
          <w:szCs w:val="22"/>
        </w:rPr>
        <w:t>介護</w:t>
      </w:r>
      <w:r w:rsidR="001C557F" w:rsidRPr="004327CD">
        <w:rPr>
          <w:rFonts w:hint="eastAsia"/>
          <w:sz w:val="22"/>
          <w:szCs w:val="22"/>
        </w:rPr>
        <w:t>支援</w:t>
      </w:r>
      <w:r w:rsidRPr="004327CD">
        <w:rPr>
          <w:sz w:val="22"/>
          <w:szCs w:val="22"/>
        </w:rPr>
        <w:t>に係る利用者及びその家族からの</w:t>
      </w:r>
      <w:r w:rsidR="00282B05" w:rsidRPr="004327CD">
        <w:rPr>
          <w:rFonts w:hint="eastAsia"/>
          <w:sz w:val="22"/>
          <w:szCs w:val="22"/>
        </w:rPr>
        <w:t>相談及び</w:t>
      </w:r>
      <w:r w:rsidRPr="004327CD">
        <w:rPr>
          <w:sz w:val="22"/>
          <w:szCs w:val="22"/>
        </w:rPr>
        <w:t>苦情を受け付けるための窓口を設置</w:t>
      </w:r>
      <w:r w:rsidR="00D513B0" w:rsidRPr="004327CD">
        <w:rPr>
          <w:rFonts w:hint="eastAsia"/>
          <w:sz w:val="22"/>
          <w:szCs w:val="22"/>
        </w:rPr>
        <w:t>します。</w:t>
      </w:r>
      <w:r w:rsidR="00282B05" w:rsidRPr="004327CD">
        <w:rPr>
          <w:rFonts w:hint="eastAsia"/>
          <w:sz w:val="22"/>
          <w:szCs w:val="22"/>
        </w:rPr>
        <w:t>（下表に記す【事業者の窓口】のとおり）</w:t>
      </w:r>
    </w:p>
    <w:p w:rsidR="00282B05" w:rsidRPr="004327CD" w:rsidRDefault="00282B05" w:rsidP="00CC58B5">
      <w:pPr>
        <w:numPr>
          <w:ilvl w:val="1"/>
          <w:numId w:val="9"/>
        </w:numPr>
        <w:rPr>
          <w:sz w:val="22"/>
          <w:szCs w:val="22"/>
        </w:rPr>
      </w:pPr>
      <w:r w:rsidRPr="004327CD">
        <w:rPr>
          <w:rFonts w:hint="eastAsia"/>
          <w:sz w:val="22"/>
          <w:szCs w:val="22"/>
        </w:rPr>
        <w:t>相談及び</w:t>
      </w:r>
      <w:r w:rsidRPr="004327CD">
        <w:rPr>
          <w:sz w:val="22"/>
          <w:szCs w:val="22"/>
        </w:rPr>
        <w:t>苦情に</w:t>
      </w:r>
      <w:r w:rsidRPr="004327CD">
        <w:rPr>
          <w:rFonts w:hint="eastAsia"/>
          <w:sz w:val="22"/>
          <w:szCs w:val="22"/>
        </w:rPr>
        <w:t>円滑</w:t>
      </w:r>
      <w:r w:rsidRPr="004327CD">
        <w:rPr>
          <w:sz w:val="22"/>
          <w:szCs w:val="22"/>
        </w:rPr>
        <w:t>かつ適切に対応するため</w:t>
      </w:r>
      <w:r w:rsidRPr="004327CD">
        <w:rPr>
          <w:rFonts w:hint="eastAsia"/>
          <w:sz w:val="22"/>
          <w:szCs w:val="22"/>
        </w:rPr>
        <w:t>の体制及び手順は以下のとおりとします。</w:t>
      </w:r>
    </w:p>
    <w:p w:rsidR="00282B05" w:rsidRPr="004327CD" w:rsidRDefault="00D10397" w:rsidP="00CC58B5">
      <w:pPr>
        <w:numPr>
          <w:ilvl w:val="2"/>
          <w:numId w:val="9"/>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25pt;width:5.15pt;height:52.5pt;z-index:251657216">
            <v:textbox inset="5.85pt,.7pt,5.85pt,.7pt"/>
          </v:shape>
        </w:pict>
      </w:r>
      <w:r w:rsidR="00282B05" w:rsidRPr="004327CD">
        <w:rPr>
          <w:rFonts w:hint="eastAsia"/>
          <w:sz w:val="22"/>
          <w:szCs w:val="22"/>
        </w:rPr>
        <w:t xml:space="preserve">　</w:t>
      </w:r>
    </w:p>
    <w:p w:rsidR="006865B7" w:rsidRPr="004327CD" w:rsidRDefault="00D10397" w:rsidP="00CC58B5">
      <w:pPr>
        <w:numPr>
          <w:ilvl w:val="2"/>
          <w:numId w:val="9"/>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240" stroked="f">
            <v:textbox inset="5.85pt,.7pt,5.85pt,.7pt">
              <w:txbxContent>
                <w:p w:rsidR="00D10397" w:rsidRDefault="00D10397">
                  <w:r>
                    <w:rPr>
                      <w:rFonts w:hint="eastAsia"/>
                      <w:sz w:val="22"/>
                      <w:szCs w:val="22"/>
                    </w:rPr>
                    <w:t>指定申請時に提出された「利用者からの苦情を処理するために講ずる措置の概要」に基づき記載してください。</w:t>
                  </w:r>
                </w:p>
              </w:txbxContent>
            </v:textbox>
          </v:shape>
        </w:pict>
      </w:r>
      <w:r w:rsidR="00282B05" w:rsidRPr="004327CD">
        <w:rPr>
          <w:rFonts w:hint="eastAsia"/>
          <w:sz w:val="22"/>
          <w:szCs w:val="22"/>
        </w:rPr>
        <w:t xml:space="preserve">　</w:t>
      </w:r>
    </w:p>
    <w:p w:rsidR="006865B7" w:rsidRPr="004327CD" w:rsidRDefault="006865B7" w:rsidP="0014502C">
      <w:pPr>
        <w:numPr>
          <w:ilvl w:val="2"/>
          <w:numId w:val="9"/>
        </w:numPr>
        <w:ind w:left="1684" w:hanging="964"/>
        <w:rPr>
          <w:sz w:val="22"/>
          <w:szCs w:val="22"/>
        </w:rPr>
      </w:pPr>
    </w:p>
    <w:p w:rsidR="00CC58B5" w:rsidRDefault="00CC58B5" w:rsidP="003A0BE7">
      <w:pPr>
        <w:rPr>
          <w:sz w:val="22"/>
          <w:szCs w:val="22"/>
        </w:rPr>
      </w:pPr>
    </w:p>
    <w:p w:rsidR="006865B7" w:rsidRPr="004327CD" w:rsidRDefault="006865B7" w:rsidP="00CC58B5">
      <w:pPr>
        <w:numPr>
          <w:ilvl w:val="0"/>
          <w:numId w:val="9"/>
        </w:numPr>
        <w:rPr>
          <w:sz w:val="22"/>
          <w:szCs w:val="22"/>
        </w:rPr>
      </w:pPr>
      <w:r w:rsidRPr="004327CD">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B643F9" w:rsidRPr="004327CD" w:rsidTr="00F00D9B">
        <w:trPr>
          <w:trHeight w:hRule="exact" w:val="1247"/>
        </w:trPr>
        <w:tc>
          <w:tcPr>
            <w:tcW w:w="4072" w:type="dxa"/>
            <w:shd w:val="pct12" w:color="000000" w:fill="FFFFFF"/>
            <w:vAlign w:val="center"/>
          </w:tcPr>
          <w:p w:rsidR="00B643F9" w:rsidRPr="00FD7676" w:rsidRDefault="00B643F9" w:rsidP="00CC58B5">
            <w:pPr>
              <w:rPr>
                <w:sz w:val="22"/>
                <w:szCs w:val="22"/>
              </w:rPr>
            </w:pPr>
            <w:r w:rsidRPr="00FD7676">
              <w:rPr>
                <w:rFonts w:hint="eastAsia"/>
                <w:sz w:val="22"/>
                <w:szCs w:val="22"/>
              </w:rPr>
              <w:t>【事業者の窓口】</w:t>
            </w:r>
          </w:p>
          <w:p w:rsidR="00B643F9" w:rsidRPr="00FD7676" w:rsidRDefault="00B643F9" w:rsidP="00F97F7D">
            <w:pPr>
              <w:ind w:leftChars="200" w:left="412"/>
              <w:rPr>
                <w:sz w:val="22"/>
                <w:szCs w:val="22"/>
              </w:rPr>
            </w:pPr>
            <w:r w:rsidRPr="00FD7676">
              <w:rPr>
                <w:rFonts w:hint="eastAsia"/>
                <w:sz w:val="22"/>
                <w:szCs w:val="22"/>
              </w:rPr>
              <w:t>（事業者の担当部署・窓口の名称）</w:t>
            </w:r>
          </w:p>
        </w:tc>
        <w:tc>
          <w:tcPr>
            <w:tcW w:w="4962" w:type="dxa"/>
            <w:vAlign w:val="center"/>
          </w:tcPr>
          <w:p w:rsidR="00B643F9" w:rsidRPr="004327CD" w:rsidRDefault="00B643F9" w:rsidP="00CC58B5">
            <w:pPr>
              <w:rPr>
                <w:sz w:val="22"/>
                <w:szCs w:val="22"/>
              </w:rPr>
            </w:pPr>
            <w:r w:rsidRPr="004327CD">
              <w:rPr>
                <w:rFonts w:hint="eastAsia"/>
                <w:sz w:val="22"/>
                <w:szCs w:val="22"/>
              </w:rPr>
              <w:t>所 在 地</w:t>
            </w:r>
          </w:p>
          <w:p w:rsidR="003B7CB5" w:rsidRPr="004327CD" w:rsidRDefault="00B643F9" w:rsidP="00CC58B5">
            <w:pPr>
              <w:rPr>
                <w:sz w:val="22"/>
                <w:szCs w:val="22"/>
              </w:rPr>
            </w:pPr>
            <w:r w:rsidRPr="004327CD">
              <w:rPr>
                <w:rFonts w:hint="eastAsia"/>
                <w:sz w:val="22"/>
                <w:szCs w:val="22"/>
              </w:rPr>
              <w:t>電話番号</w:t>
            </w:r>
          </w:p>
          <w:p w:rsidR="00B643F9" w:rsidRPr="004327CD" w:rsidRDefault="00B643F9" w:rsidP="00CC58B5">
            <w:pPr>
              <w:rPr>
                <w:sz w:val="22"/>
                <w:szCs w:val="22"/>
              </w:rPr>
            </w:pPr>
            <w:r w:rsidRPr="009A32B7">
              <w:rPr>
                <w:rFonts w:hint="eastAsia"/>
                <w:w w:val="87"/>
                <w:kern w:val="0"/>
                <w:sz w:val="22"/>
                <w:szCs w:val="22"/>
                <w:fitText w:val="864" w:id="198471682"/>
              </w:rPr>
              <w:t>ﾌｧｯｸｽ番</w:t>
            </w:r>
            <w:r w:rsidRPr="009A32B7">
              <w:rPr>
                <w:rFonts w:hint="eastAsia"/>
                <w:spacing w:val="2"/>
                <w:w w:val="87"/>
                <w:kern w:val="0"/>
                <w:sz w:val="22"/>
                <w:szCs w:val="22"/>
                <w:fitText w:val="864" w:id="198471682"/>
              </w:rPr>
              <w:t>号</w:t>
            </w:r>
          </w:p>
          <w:p w:rsidR="00B643F9" w:rsidRPr="004327CD" w:rsidRDefault="00B643F9" w:rsidP="00CC58B5">
            <w:pPr>
              <w:rPr>
                <w:sz w:val="22"/>
                <w:szCs w:val="22"/>
              </w:rPr>
            </w:pPr>
            <w:r w:rsidRPr="004327CD">
              <w:rPr>
                <w:rFonts w:hint="eastAsia"/>
                <w:sz w:val="22"/>
                <w:szCs w:val="22"/>
              </w:rPr>
              <w:t>受付時間</w:t>
            </w:r>
          </w:p>
        </w:tc>
      </w:tr>
      <w:tr w:rsidR="003E450C" w:rsidRPr="004327CD" w:rsidTr="00F00D9B">
        <w:trPr>
          <w:trHeight w:hRule="exact" w:val="1210"/>
        </w:trPr>
        <w:tc>
          <w:tcPr>
            <w:tcW w:w="4072" w:type="dxa"/>
            <w:shd w:val="pct12" w:color="000000" w:fill="FFFFFF"/>
            <w:vAlign w:val="center"/>
          </w:tcPr>
          <w:p w:rsidR="003E450C" w:rsidRPr="00FD7676" w:rsidRDefault="003E450C" w:rsidP="003E450C">
            <w:pPr>
              <w:rPr>
                <w:sz w:val="22"/>
                <w:szCs w:val="22"/>
              </w:rPr>
            </w:pPr>
            <w:r w:rsidRPr="00FD7676">
              <w:rPr>
                <w:rFonts w:hint="eastAsia"/>
                <w:sz w:val="22"/>
                <w:szCs w:val="22"/>
              </w:rPr>
              <w:t>【市町村（保険者）の窓口】</w:t>
            </w:r>
          </w:p>
          <w:p w:rsidR="003E450C" w:rsidRPr="00FD7676" w:rsidRDefault="00BA073A" w:rsidP="00ED0D0F">
            <w:pPr>
              <w:rPr>
                <w:sz w:val="22"/>
                <w:szCs w:val="22"/>
              </w:rPr>
            </w:pPr>
            <w:r w:rsidRPr="00FD7676">
              <w:rPr>
                <w:rFonts w:hint="eastAsia"/>
                <w:sz w:val="22"/>
                <w:szCs w:val="22"/>
              </w:rPr>
              <w:t xml:space="preserve">枚方市役所　</w:t>
            </w:r>
            <w:r w:rsidR="00A00AE8" w:rsidRPr="00FD7676">
              <w:rPr>
                <w:rFonts w:hint="eastAsia"/>
                <w:sz w:val="22"/>
                <w:szCs w:val="22"/>
              </w:rPr>
              <w:t>健康福祉部</w:t>
            </w:r>
          </w:p>
          <w:p w:rsidR="00A00AE8" w:rsidRPr="00E429D3" w:rsidRDefault="005C617A" w:rsidP="00E429D3">
            <w:pPr>
              <w:rPr>
                <w:color w:val="FF0000"/>
                <w:sz w:val="22"/>
                <w:szCs w:val="22"/>
              </w:rPr>
            </w:pPr>
            <w:r>
              <w:rPr>
                <w:rFonts w:hint="eastAsia"/>
                <w:sz w:val="22"/>
                <w:szCs w:val="22"/>
              </w:rPr>
              <w:t xml:space="preserve">　</w:t>
            </w:r>
            <w:r w:rsidR="00E429D3">
              <w:rPr>
                <w:rFonts w:hint="eastAsia"/>
                <w:sz w:val="22"/>
                <w:szCs w:val="22"/>
              </w:rPr>
              <w:t xml:space="preserve">　　　　　</w:t>
            </w:r>
            <w:r w:rsidR="00E429D3" w:rsidRPr="00E429D3">
              <w:rPr>
                <w:rFonts w:hint="eastAsia"/>
                <w:color w:val="FF0000"/>
                <w:sz w:val="22"/>
                <w:szCs w:val="22"/>
              </w:rPr>
              <w:t>介護認定給付課</w:t>
            </w:r>
          </w:p>
        </w:tc>
        <w:tc>
          <w:tcPr>
            <w:tcW w:w="4962" w:type="dxa"/>
            <w:vAlign w:val="center"/>
          </w:tcPr>
          <w:p w:rsidR="003E450C" w:rsidRPr="00173BA4" w:rsidRDefault="003E450C" w:rsidP="003E450C">
            <w:pPr>
              <w:rPr>
                <w:sz w:val="22"/>
                <w:szCs w:val="22"/>
              </w:rPr>
            </w:pPr>
            <w:r w:rsidRPr="00173BA4">
              <w:rPr>
                <w:rFonts w:hint="eastAsia"/>
                <w:sz w:val="22"/>
                <w:szCs w:val="22"/>
              </w:rPr>
              <w:t>所 在 地</w:t>
            </w:r>
            <w:r w:rsidR="00BA073A">
              <w:rPr>
                <w:rFonts w:hint="eastAsia"/>
                <w:sz w:val="22"/>
                <w:szCs w:val="22"/>
              </w:rPr>
              <w:t xml:space="preserve">　枚方市大垣内町２丁目１－２０</w:t>
            </w:r>
          </w:p>
          <w:p w:rsidR="003E450C" w:rsidRDefault="00BA073A" w:rsidP="003E450C">
            <w:pPr>
              <w:rPr>
                <w:sz w:val="22"/>
                <w:szCs w:val="22"/>
              </w:rPr>
            </w:pPr>
            <w:r>
              <w:rPr>
                <w:rFonts w:hint="eastAsia"/>
                <w:sz w:val="22"/>
                <w:szCs w:val="22"/>
              </w:rPr>
              <w:t>電話番号　072-841-1</w:t>
            </w:r>
            <w:r w:rsidR="00ED0D0F">
              <w:rPr>
                <w:rFonts w:hint="eastAsia"/>
                <w:sz w:val="22"/>
                <w:szCs w:val="22"/>
              </w:rPr>
              <w:t>460</w:t>
            </w:r>
            <w:r>
              <w:rPr>
                <w:rFonts w:hint="eastAsia"/>
                <w:sz w:val="22"/>
                <w:szCs w:val="22"/>
              </w:rPr>
              <w:t xml:space="preserve"> (</w:t>
            </w:r>
            <w:r w:rsidR="00ED0D0F">
              <w:rPr>
                <w:rFonts w:hint="eastAsia"/>
                <w:sz w:val="22"/>
                <w:szCs w:val="22"/>
              </w:rPr>
              <w:t>直通</w:t>
            </w:r>
            <w:r>
              <w:rPr>
                <w:rFonts w:hint="eastAsia"/>
                <w:sz w:val="22"/>
                <w:szCs w:val="22"/>
              </w:rPr>
              <w:t>)</w:t>
            </w:r>
          </w:p>
          <w:p w:rsidR="003E450C" w:rsidRPr="00173BA4" w:rsidRDefault="00BA073A" w:rsidP="003E450C">
            <w:pPr>
              <w:rPr>
                <w:sz w:val="22"/>
                <w:szCs w:val="22"/>
              </w:rPr>
            </w:pPr>
            <w:r>
              <w:rPr>
                <w:rFonts w:hint="eastAsia"/>
                <w:sz w:val="22"/>
                <w:szCs w:val="22"/>
              </w:rPr>
              <w:t>ﾌｧｯｸｽ番号</w:t>
            </w:r>
            <w:r w:rsidR="00E429D3">
              <w:rPr>
                <w:rFonts w:hint="eastAsia"/>
                <w:sz w:val="22"/>
                <w:szCs w:val="22"/>
              </w:rPr>
              <w:t xml:space="preserve"> </w:t>
            </w:r>
            <w:r>
              <w:rPr>
                <w:rFonts w:hint="eastAsia"/>
                <w:sz w:val="22"/>
                <w:szCs w:val="22"/>
              </w:rPr>
              <w:t>072-84</w:t>
            </w:r>
            <w:r w:rsidR="00ED0D0F">
              <w:rPr>
                <w:rFonts w:hint="eastAsia"/>
                <w:sz w:val="22"/>
                <w:szCs w:val="22"/>
              </w:rPr>
              <w:t>4-0315</w:t>
            </w:r>
            <w:r>
              <w:rPr>
                <w:rFonts w:hint="eastAsia"/>
                <w:sz w:val="22"/>
                <w:szCs w:val="22"/>
              </w:rPr>
              <w:t xml:space="preserve">　(</w:t>
            </w:r>
            <w:r w:rsidR="00ED0D0F">
              <w:rPr>
                <w:rFonts w:hint="eastAsia"/>
                <w:sz w:val="22"/>
                <w:szCs w:val="22"/>
              </w:rPr>
              <w:t>直通</w:t>
            </w:r>
            <w:r>
              <w:rPr>
                <w:rFonts w:hint="eastAsia"/>
                <w:sz w:val="22"/>
                <w:szCs w:val="22"/>
              </w:rPr>
              <w:t>)</w:t>
            </w:r>
          </w:p>
          <w:p w:rsidR="003E450C" w:rsidRPr="00173BA4" w:rsidRDefault="003E450C" w:rsidP="003E450C">
            <w:pPr>
              <w:rPr>
                <w:sz w:val="22"/>
                <w:szCs w:val="22"/>
              </w:rPr>
            </w:pPr>
            <w:r w:rsidRPr="00173BA4">
              <w:rPr>
                <w:rFonts w:hint="eastAsia"/>
                <w:sz w:val="22"/>
                <w:szCs w:val="22"/>
              </w:rPr>
              <w:t>受付時間</w:t>
            </w:r>
            <w:r w:rsidR="00BA073A">
              <w:rPr>
                <w:rFonts w:hint="eastAsia"/>
                <w:sz w:val="22"/>
                <w:szCs w:val="22"/>
              </w:rPr>
              <w:t xml:space="preserve">　9：00～17：30(土日祝は休み)</w:t>
            </w:r>
          </w:p>
        </w:tc>
      </w:tr>
      <w:tr w:rsidR="003E450C" w:rsidRPr="004327CD" w:rsidTr="00F00D9B">
        <w:trPr>
          <w:trHeight w:hRule="exact" w:val="935"/>
        </w:trPr>
        <w:tc>
          <w:tcPr>
            <w:tcW w:w="4072" w:type="dxa"/>
            <w:shd w:val="pct12" w:color="000000" w:fill="FFFFFF"/>
            <w:vAlign w:val="center"/>
          </w:tcPr>
          <w:p w:rsidR="003E450C" w:rsidRPr="004327CD" w:rsidRDefault="003E450C" w:rsidP="00CC58B5">
            <w:pPr>
              <w:rPr>
                <w:sz w:val="22"/>
                <w:szCs w:val="22"/>
              </w:rPr>
            </w:pPr>
            <w:r w:rsidRPr="004327CD">
              <w:rPr>
                <w:rFonts w:hint="eastAsia"/>
                <w:sz w:val="22"/>
                <w:szCs w:val="22"/>
              </w:rPr>
              <w:t>【公的団体の窓口】</w:t>
            </w:r>
          </w:p>
          <w:p w:rsidR="003E450C" w:rsidRPr="004327CD" w:rsidRDefault="003E450C" w:rsidP="00DC4AA2">
            <w:pPr>
              <w:ind w:leftChars="200" w:left="412"/>
              <w:rPr>
                <w:sz w:val="22"/>
                <w:szCs w:val="22"/>
              </w:rPr>
            </w:pPr>
            <w:r w:rsidRPr="004327CD">
              <w:rPr>
                <w:rFonts w:hint="eastAsia"/>
                <w:sz w:val="22"/>
                <w:szCs w:val="22"/>
              </w:rPr>
              <w:t>大阪府国民健康保険団体連合会</w:t>
            </w:r>
          </w:p>
        </w:tc>
        <w:tc>
          <w:tcPr>
            <w:tcW w:w="4962" w:type="dxa"/>
            <w:vAlign w:val="center"/>
          </w:tcPr>
          <w:p w:rsidR="003E450C" w:rsidRPr="004327CD" w:rsidRDefault="003E450C" w:rsidP="00CC58B5">
            <w:pPr>
              <w:rPr>
                <w:sz w:val="22"/>
                <w:szCs w:val="22"/>
              </w:rPr>
            </w:pPr>
            <w:r w:rsidRPr="004327CD">
              <w:rPr>
                <w:rFonts w:hint="eastAsia"/>
                <w:sz w:val="22"/>
                <w:szCs w:val="22"/>
              </w:rPr>
              <w:t>所 在 地　大阪市中央区常盤</w:t>
            </w:r>
            <w:r w:rsidR="009D0FF7">
              <w:rPr>
                <w:rFonts w:hint="eastAsia"/>
                <w:sz w:val="22"/>
                <w:szCs w:val="22"/>
              </w:rPr>
              <w:t>町</w:t>
            </w:r>
            <w:r w:rsidRPr="004327CD">
              <w:rPr>
                <w:rFonts w:hint="eastAsia"/>
                <w:sz w:val="22"/>
                <w:szCs w:val="22"/>
              </w:rPr>
              <w:t>1丁目３－８</w:t>
            </w:r>
          </w:p>
          <w:p w:rsidR="003E450C" w:rsidRPr="004327CD" w:rsidRDefault="003E450C" w:rsidP="00CC58B5">
            <w:pPr>
              <w:rPr>
                <w:sz w:val="22"/>
                <w:szCs w:val="22"/>
              </w:rPr>
            </w:pPr>
            <w:r w:rsidRPr="004327CD">
              <w:rPr>
                <w:rFonts w:hint="eastAsia"/>
                <w:sz w:val="22"/>
                <w:szCs w:val="22"/>
              </w:rPr>
              <w:t xml:space="preserve">電話番号　</w:t>
            </w:r>
            <w:r w:rsidR="00DC4AA2">
              <w:rPr>
                <w:rFonts w:hint="eastAsia"/>
                <w:sz w:val="22"/>
                <w:szCs w:val="22"/>
              </w:rPr>
              <w:t>06-6949-5418</w:t>
            </w:r>
          </w:p>
          <w:p w:rsidR="003E450C" w:rsidRPr="004327CD" w:rsidRDefault="003E450C" w:rsidP="00CC58B5">
            <w:pPr>
              <w:rPr>
                <w:sz w:val="22"/>
                <w:szCs w:val="22"/>
              </w:rPr>
            </w:pPr>
            <w:r w:rsidRPr="004327CD">
              <w:rPr>
                <w:rFonts w:hint="eastAsia"/>
                <w:sz w:val="22"/>
                <w:szCs w:val="22"/>
              </w:rPr>
              <w:t>受付時間　9:00～17:00（土日祝は休み）</w:t>
            </w:r>
          </w:p>
        </w:tc>
      </w:tr>
    </w:tbl>
    <w:p w:rsidR="00FC6343" w:rsidRPr="004327CD" w:rsidRDefault="00D10397" w:rsidP="00D503B3">
      <w:pPr>
        <w:ind w:firstLineChars="100" w:firstLine="216"/>
        <w:rPr>
          <w:sz w:val="22"/>
          <w:szCs w:val="22"/>
        </w:rPr>
      </w:pPr>
      <w:r>
        <w:rPr>
          <w:noProof/>
          <w:sz w:val="22"/>
          <w:szCs w:val="22"/>
        </w:rPr>
        <w:pict>
          <v:shape id="_x0000_s1061" type="#_x0000_t65" style="position:absolute;left:0;text-align:left;margin-left:8.3pt;margin-top:10.25pt;width:448.25pt;height:28.1pt;z-index:251661312;mso-position-horizontal-relative:text;mso-position-vertical-relative:text" filled="f" strokeweight="1pt">
            <v:stroke dashstyle="1 1"/>
            <v:textbox>
              <w:txbxContent>
                <w:p w:rsidR="00D10397" w:rsidRPr="00A00AE8" w:rsidRDefault="00D10397" w:rsidP="00951C0F">
                  <w:pPr>
                    <w:jc w:val="left"/>
                    <w:rPr>
                      <w:szCs w:val="22"/>
                    </w:rPr>
                  </w:pPr>
                  <w:r w:rsidRPr="00A00AE8">
                    <w:rPr>
                      <w:rFonts w:hint="eastAsia"/>
                      <w:szCs w:val="22"/>
                    </w:rPr>
                    <w:t>(メモ)利用者が枚方市以外の被保険者の場合、当該保険者の窓口を記載してください。</w:t>
                  </w:r>
                </w:p>
                <w:p w:rsidR="00D10397" w:rsidRDefault="00D10397" w:rsidP="00951C0F">
                  <w:pPr>
                    <w:rPr>
                      <w:sz w:val="22"/>
                      <w:szCs w:val="22"/>
                    </w:rPr>
                  </w:pPr>
                </w:p>
                <w:p w:rsidR="00D10397" w:rsidRPr="00951C0F" w:rsidRDefault="00D10397"/>
              </w:txbxContent>
            </v:textbox>
          </v:shape>
        </w:pict>
      </w:r>
    </w:p>
    <w:p w:rsidR="00D503B3" w:rsidRDefault="00D503B3" w:rsidP="00CC58B5">
      <w:pPr>
        <w:rPr>
          <w:sz w:val="22"/>
          <w:szCs w:val="22"/>
        </w:rPr>
      </w:pPr>
    </w:p>
    <w:p w:rsidR="00761F1B" w:rsidRDefault="00761F1B" w:rsidP="00CC58B5">
      <w:pPr>
        <w:rPr>
          <w:sz w:val="22"/>
          <w:szCs w:val="22"/>
        </w:rPr>
      </w:pPr>
    </w:p>
    <w:p w:rsidR="00761F1B" w:rsidRDefault="00761F1B" w:rsidP="00CC58B5">
      <w:pPr>
        <w:rPr>
          <w:sz w:val="22"/>
          <w:szCs w:val="22"/>
        </w:rPr>
      </w:pPr>
      <w:r>
        <w:rPr>
          <w:rFonts w:hint="eastAsia"/>
          <w:sz w:val="22"/>
          <w:szCs w:val="22"/>
        </w:rPr>
        <w:t>1</w:t>
      </w:r>
      <w:r w:rsidR="00912E75">
        <w:rPr>
          <w:rFonts w:hint="eastAsia"/>
          <w:sz w:val="22"/>
          <w:szCs w:val="22"/>
        </w:rPr>
        <w:t>6</w:t>
      </w:r>
      <w:r w:rsidR="000F7726">
        <w:rPr>
          <w:rFonts w:hint="eastAsia"/>
          <w:sz w:val="22"/>
          <w:szCs w:val="22"/>
        </w:rPr>
        <w:t xml:space="preserve">　サービスの第三者評価の実施状況について</w:t>
      </w:r>
    </w:p>
    <w:p w:rsidR="000F7726" w:rsidRDefault="000F7726" w:rsidP="000F7726">
      <w:pPr>
        <w:ind w:left="216" w:hangingChars="100" w:hanging="216"/>
        <w:rPr>
          <w:sz w:val="22"/>
          <w:szCs w:val="22"/>
        </w:rPr>
      </w:pPr>
      <w:r>
        <w:rPr>
          <w:rFonts w:hint="eastAsia"/>
          <w:sz w:val="22"/>
          <w:szCs w:val="22"/>
        </w:rPr>
        <w:t xml:space="preserve">　　事業所で提供しているサービスの内容や課題等について、第三者の観点から評価を行っています。</w:t>
      </w:r>
    </w:p>
    <w:tbl>
      <w:tblPr>
        <w:tblStyle w:val="a7"/>
        <w:tblW w:w="0" w:type="auto"/>
        <w:tblInd w:w="392" w:type="dxa"/>
        <w:tblBorders>
          <w:insideV w:val="double" w:sz="4" w:space="0" w:color="auto"/>
        </w:tblBorders>
        <w:tblLook w:val="04A0" w:firstRow="1" w:lastRow="0" w:firstColumn="1" w:lastColumn="0" w:noHBand="0" w:noVBand="1"/>
      </w:tblPr>
      <w:tblGrid>
        <w:gridCol w:w="3884"/>
        <w:gridCol w:w="5010"/>
      </w:tblGrid>
      <w:tr w:rsidR="00116FE5" w:rsidTr="0092540E">
        <w:trPr>
          <w:trHeight w:val="472"/>
        </w:trPr>
        <w:tc>
          <w:tcPr>
            <w:tcW w:w="3969" w:type="dxa"/>
            <w:shd w:val="clear" w:color="auto" w:fill="D9D9D9" w:themeFill="background1" w:themeFillShade="D9"/>
            <w:vAlign w:val="center"/>
          </w:tcPr>
          <w:p w:rsidR="00116FE5" w:rsidRDefault="00116FE5" w:rsidP="0092540E">
            <w:pPr>
              <w:jc w:val="center"/>
              <w:rPr>
                <w:sz w:val="22"/>
                <w:szCs w:val="24"/>
              </w:rPr>
            </w:pPr>
            <w:r>
              <w:rPr>
                <w:rFonts w:hint="eastAsia"/>
                <w:sz w:val="22"/>
                <w:szCs w:val="24"/>
              </w:rPr>
              <w:t>【実施の有無】</w:t>
            </w:r>
          </w:p>
        </w:tc>
        <w:tc>
          <w:tcPr>
            <w:tcW w:w="5135" w:type="dxa"/>
          </w:tcPr>
          <w:p w:rsidR="00116FE5" w:rsidRDefault="00116FE5" w:rsidP="0092540E">
            <w:pPr>
              <w:rPr>
                <w:sz w:val="22"/>
                <w:szCs w:val="24"/>
              </w:rPr>
            </w:pPr>
          </w:p>
        </w:tc>
      </w:tr>
      <w:tr w:rsidR="00116FE5" w:rsidTr="0092540E">
        <w:trPr>
          <w:trHeight w:val="422"/>
        </w:trPr>
        <w:tc>
          <w:tcPr>
            <w:tcW w:w="3969" w:type="dxa"/>
            <w:shd w:val="clear" w:color="auto" w:fill="D9D9D9" w:themeFill="background1" w:themeFillShade="D9"/>
            <w:vAlign w:val="center"/>
          </w:tcPr>
          <w:p w:rsidR="00116FE5" w:rsidRDefault="00116FE5" w:rsidP="0092540E">
            <w:pPr>
              <w:jc w:val="center"/>
              <w:rPr>
                <w:sz w:val="22"/>
                <w:szCs w:val="24"/>
              </w:rPr>
            </w:pPr>
            <w:r>
              <w:rPr>
                <w:rFonts w:hint="eastAsia"/>
                <w:sz w:val="22"/>
                <w:szCs w:val="24"/>
              </w:rPr>
              <w:t>【実施した直近の年月日】</w:t>
            </w:r>
          </w:p>
        </w:tc>
        <w:tc>
          <w:tcPr>
            <w:tcW w:w="5135" w:type="dxa"/>
          </w:tcPr>
          <w:p w:rsidR="00116FE5" w:rsidRPr="00346770" w:rsidRDefault="00116FE5" w:rsidP="0092540E">
            <w:pPr>
              <w:rPr>
                <w:sz w:val="22"/>
                <w:szCs w:val="24"/>
              </w:rPr>
            </w:pPr>
          </w:p>
        </w:tc>
      </w:tr>
      <w:tr w:rsidR="00116FE5" w:rsidTr="0092540E">
        <w:trPr>
          <w:trHeight w:val="414"/>
        </w:trPr>
        <w:tc>
          <w:tcPr>
            <w:tcW w:w="3969" w:type="dxa"/>
            <w:shd w:val="clear" w:color="auto" w:fill="D9D9D9" w:themeFill="background1" w:themeFillShade="D9"/>
            <w:vAlign w:val="center"/>
          </w:tcPr>
          <w:p w:rsidR="00116FE5" w:rsidRDefault="00116FE5" w:rsidP="0092540E">
            <w:pPr>
              <w:jc w:val="center"/>
              <w:rPr>
                <w:sz w:val="22"/>
                <w:szCs w:val="24"/>
              </w:rPr>
            </w:pPr>
            <w:r>
              <w:rPr>
                <w:rFonts w:hint="eastAsia"/>
                <w:sz w:val="22"/>
                <w:szCs w:val="24"/>
              </w:rPr>
              <w:t>【第三者評価機関名】</w:t>
            </w:r>
          </w:p>
        </w:tc>
        <w:tc>
          <w:tcPr>
            <w:tcW w:w="5135" w:type="dxa"/>
          </w:tcPr>
          <w:p w:rsidR="00116FE5" w:rsidRDefault="00116FE5" w:rsidP="0092540E">
            <w:pPr>
              <w:rPr>
                <w:sz w:val="22"/>
                <w:szCs w:val="24"/>
              </w:rPr>
            </w:pPr>
          </w:p>
        </w:tc>
      </w:tr>
      <w:tr w:rsidR="00116FE5" w:rsidTr="0092540E">
        <w:trPr>
          <w:trHeight w:val="406"/>
        </w:trPr>
        <w:tc>
          <w:tcPr>
            <w:tcW w:w="3969" w:type="dxa"/>
            <w:shd w:val="clear" w:color="auto" w:fill="D9D9D9" w:themeFill="background1" w:themeFillShade="D9"/>
            <w:vAlign w:val="center"/>
          </w:tcPr>
          <w:p w:rsidR="00116FE5" w:rsidRDefault="00116FE5" w:rsidP="0092540E">
            <w:pPr>
              <w:jc w:val="center"/>
              <w:rPr>
                <w:sz w:val="22"/>
                <w:szCs w:val="24"/>
              </w:rPr>
            </w:pPr>
            <w:r>
              <w:rPr>
                <w:rFonts w:hint="eastAsia"/>
                <w:sz w:val="22"/>
                <w:szCs w:val="24"/>
              </w:rPr>
              <w:t>【評価結果の開示状況】</w:t>
            </w:r>
          </w:p>
        </w:tc>
        <w:tc>
          <w:tcPr>
            <w:tcW w:w="5135" w:type="dxa"/>
          </w:tcPr>
          <w:p w:rsidR="00116FE5" w:rsidRDefault="00116FE5" w:rsidP="0092540E">
            <w:pPr>
              <w:rPr>
                <w:sz w:val="22"/>
                <w:szCs w:val="24"/>
              </w:rPr>
            </w:pPr>
          </w:p>
        </w:tc>
      </w:tr>
    </w:tbl>
    <w:p w:rsidR="00761F1B" w:rsidRPr="00116FE5" w:rsidRDefault="00761F1B" w:rsidP="00CC58B5">
      <w:pPr>
        <w:rPr>
          <w:sz w:val="22"/>
          <w:szCs w:val="22"/>
        </w:rPr>
      </w:pPr>
    </w:p>
    <w:p w:rsidR="00761F1B" w:rsidRDefault="00761F1B" w:rsidP="00CC58B5">
      <w:pPr>
        <w:rPr>
          <w:sz w:val="22"/>
          <w:szCs w:val="22"/>
        </w:rPr>
      </w:pPr>
    </w:p>
    <w:p w:rsidR="00761F1B" w:rsidRPr="004327CD" w:rsidRDefault="00761F1B" w:rsidP="00761F1B">
      <w:pPr>
        <w:pStyle w:val="a3"/>
        <w:tabs>
          <w:tab w:val="clear" w:pos="4252"/>
          <w:tab w:val="clear" w:pos="8504"/>
        </w:tabs>
        <w:snapToGrid/>
        <w:rPr>
          <w:sz w:val="22"/>
          <w:szCs w:val="22"/>
        </w:rPr>
      </w:pPr>
      <w:r w:rsidRPr="004327CD">
        <w:rPr>
          <w:rFonts w:hint="eastAsia"/>
          <w:sz w:val="22"/>
          <w:szCs w:val="22"/>
        </w:rPr>
        <w:t>1</w:t>
      </w:r>
      <w:r w:rsidR="00912E75">
        <w:rPr>
          <w:rFonts w:hint="eastAsia"/>
          <w:sz w:val="22"/>
          <w:szCs w:val="22"/>
        </w:rPr>
        <w:t>7</w:t>
      </w:r>
      <w:r w:rsidRPr="004327CD">
        <w:rPr>
          <w:rFonts w:hint="eastAsia"/>
          <w:sz w:val="22"/>
          <w:szCs w:val="22"/>
        </w:rPr>
        <w:t xml:space="preserve">　指定居宅介護支援内容の見積もりについて</w:t>
      </w:r>
    </w:p>
    <w:p w:rsidR="00761F1B" w:rsidRPr="004327CD" w:rsidRDefault="00761F1B" w:rsidP="00761F1B">
      <w:pPr>
        <w:numPr>
          <w:ilvl w:val="0"/>
          <w:numId w:val="2"/>
        </w:numPr>
        <w:rPr>
          <w:sz w:val="22"/>
          <w:szCs w:val="22"/>
        </w:rPr>
      </w:pPr>
      <w:r w:rsidRPr="004327CD">
        <w:rPr>
          <w:rFonts w:hint="eastAsia"/>
          <w:sz w:val="22"/>
          <w:szCs w:val="22"/>
        </w:rPr>
        <w:t>担当介護支援専門員</w:t>
      </w:r>
    </w:p>
    <w:p w:rsidR="00761F1B" w:rsidRPr="004327CD" w:rsidRDefault="00761F1B" w:rsidP="00761F1B">
      <w:pPr>
        <w:ind w:leftChars="400" w:left="825"/>
        <w:rPr>
          <w:sz w:val="22"/>
          <w:szCs w:val="22"/>
        </w:rPr>
      </w:pPr>
      <w:r w:rsidRPr="004327CD">
        <w:rPr>
          <w:rFonts w:hint="eastAsia"/>
          <w:sz w:val="22"/>
          <w:szCs w:val="22"/>
          <w:u w:val="single"/>
        </w:rPr>
        <w:t xml:space="preserve">氏　名　　　　　　　　　　　　　　　　</w:t>
      </w:r>
      <w:r w:rsidRPr="004327CD">
        <w:rPr>
          <w:rFonts w:hint="eastAsia"/>
          <w:sz w:val="22"/>
          <w:szCs w:val="22"/>
        </w:rPr>
        <w:t>（連絡先：　　　　　　　　　　　　　　）</w:t>
      </w:r>
    </w:p>
    <w:p w:rsidR="00761F1B" w:rsidRPr="004327CD" w:rsidRDefault="00761F1B" w:rsidP="00761F1B">
      <w:pPr>
        <w:numPr>
          <w:ilvl w:val="0"/>
          <w:numId w:val="2"/>
        </w:numPr>
        <w:rPr>
          <w:sz w:val="22"/>
          <w:szCs w:val="22"/>
        </w:rPr>
      </w:pPr>
      <w:r w:rsidRPr="004327CD">
        <w:rPr>
          <w:rFonts w:hint="eastAsia"/>
          <w:sz w:val="22"/>
          <w:szCs w:val="22"/>
        </w:rPr>
        <w:lastRenderedPageBreak/>
        <w:t>提供予定の指定居宅介護支援の内容と料金</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5"/>
        <w:gridCol w:w="2041"/>
        <w:gridCol w:w="2041"/>
        <w:gridCol w:w="3605"/>
      </w:tblGrid>
      <w:tr w:rsidR="00761F1B" w:rsidRPr="004327CD" w:rsidTr="0092540E">
        <w:trPr>
          <w:trHeight w:val="493"/>
        </w:trPr>
        <w:tc>
          <w:tcPr>
            <w:tcW w:w="1285" w:type="dxa"/>
            <w:shd w:val="clear" w:color="auto" w:fill="D9D9D9" w:themeFill="background1" w:themeFillShade="D9"/>
            <w:vAlign w:val="center"/>
          </w:tcPr>
          <w:p w:rsidR="00761F1B" w:rsidRPr="004327CD" w:rsidRDefault="00761F1B" w:rsidP="0092540E">
            <w:pPr>
              <w:pStyle w:val="a3"/>
              <w:tabs>
                <w:tab w:val="clear" w:pos="4252"/>
                <w:tab w:val="clear" w:pos="8504"/>
              </w:tabs>
              <w:snapToGrid/>
              <w:spacing w:line="280" w:lineRule="exact"/>
              <w:jc w:val="center"/>
            </w:pPr>
            <w:r w:rsidRPr="004327CD">
              <w:rPr>
                <w:rFonts w:hint="eastAsia"/>
              </w:rPr>
              <w:t>介護保険</w:t>
            </w:r>
          </w:p>
          <w:p w:rsidR="00761F1B" w:rsidRPr="004327CD" w:rsidRDefault="00761F1B" w:rsidP="0092540E">
            <w:pPr>
              <w:pStyle w:val="a3"/>
              <w:tabs>
                <w:tab w:val="clear" w:pos="4252"/>
                <w:tab w:val="clear" w:pos="8504"/>
              </w:tabs>
              <w:snapToGrid/>
              <w:spacing w:line="280" w:lineRule="exact"/>
              <w:jc w:val="center"/>
            </w:pPr>
            <w:r w:rsidRPr="004327CD">
              <w:rPr>
                <w:rFonts w:hint="eastAsia"/>
              </w:rPr>
              <w:t>適用の有無</w:t>
            </w:r>
          </w:p>
        </w:tc>
        <w:tc>
          <w:tcPr>
            <w:tcW w:w="2041" w:type="dxa"/>
            <w:shd w:val="clear" w:color="auto" w:fill="D9D9D9" w:themeFill="background1" w:themeFillShade="D9"/>
            <w:vAlign w:val="center"/>
          </w:tcPr>
          <w:p w:rsidR="00761F1B" w:rsidRPr="004327CD" w:rsidRDefault="00761F1B" w:rsidP="0092540E">
            <w:pPr>
              <w:spacing w:line="280" w:lineRule="exact"/>
              <w:jc w:val="center"/>
            </w:pPr>
            <w:r w:rsidRPr="004327CD">
              <w:rPr>
                <w:rFonts w:hint="eastAsia"/>
              </w:rPr>
              <w:t>利用料（月額）</w:t>
            </w:r>
          </w:p>
        </w:tc>
        <w:tc>
          <w:tcPr>
            <w:tcW w:w="2041" w:type="dxa"/>
            <w:shd w:val="clear" w:color="auto" w:fill="D9D9D9" w:themeFill="background1" w:themeFillShade="D9"/>
            <w:vAlign w:val="center"/>
          </w:tcPr>
          <w:p w:rsidR="00761F1B" w:rsidRPr="004327CD" w:rsidRDefault="00761F1B" w:rsidP="0092540E">
            <w:pPr>
              <w:spacing w:line="280" w:lineRule="exact"/>
              <w:jc w:val="center"/>
            </w:pPr>
            <w:r w:rsidRPr="004327CD">
              <w:rPr>
                <w:rFonts w:hint="eastAsia"/>
              </w:rPr>
              <w:t>利用者負担（月額）</w:t>
            </w:r>
          </w:p>
        </w:tc>
        <w:tc>
          <w:tcPr>
            <w:tcW w:w="3605" w:type="dxa"/>
            <w:shd w:val="clear" w:color="auto" w:fill="D9D9D9" w:themeFill="background1" w:themeFillShade="D9"/>
            <w:vAlign w:val="center"/>
          </w:tcPr>
          <w:p w:rsidR="00761F1B" w:rsidRPr="004327CD" w:rsidRDefault="00761F1B" w:rsidP="0092540E">
            <w:pPr>
              <w:spacing w:line="280" w:lineRule="exact"/>
              <w:jc w:val="center"/>
            </w:pPr>
            <w:r w:rsidRPr="004327CD">
              <w:rPr>
                <w:rFonts w:hint="eastAsia"/>
                <w:sz w:val="22"/>
                <w:szCs w:val="22"/>
              </w:rPr>
              <w:t>交通費の有無</w:t>
            </w:r>
          </w:p>
        </w:tc>
      </w:tr>
      <w:tr w:rsidR="00761F1B" w:rsidRPr="004327CD" w:rsidTr="0092540E">
        <w:trPr>
          <w:trHeight w:val="575"/>
        </w:trPr>
        <w:tc>
          <w:tcPr>
            <w:tcW w:w="1285" w:type="dxa"/>
            <w:shd w:val="clear" w:color="auto" w:fill="auto"/>
            <w:vAlign w:val="center"/>
          </w:tcPr>
          <w:p w:rsidR="00761F1B" w:rsidRPr="004327CD" w:rsidRDefault="00761F1B" w:rsidP="0092540E">
            <w:pPr>
              <w:spacing w:line="280" w:lineRule="exact"/>
              <w:jc w:val="center"/>
              <w:rPr>
                <w:sz w:val="22"/>
                <w:szCs w:val="22"/>
              </w:rPr>
            </w:pPr>
            <w:r w:rsidRPr="004327CD">
              <w:rPr>
                <w:rFonts w:hint="eastAsia"/>
                <w:sz w:val="22"/>
                <w:szCs w:val="22"/>
              </w:rPr>
              <w:t>○</w:t>
            </w:r>
          </w:p>
        </w:tc>
        <w:tc>
          <w:tcPr>
            <w:tcW w:w="2041" w:type="dxa"/>
            <w:shd w:val="clear" w:color="auto" w:fill="auto"/>
            <w:vAlign w:val="center"/>
          </w:tcPr>
          <w:p w:rsidR="00761F1B" w:rsidRPr="004327CD" w:rsidRDefault="00761F1B" w:rsidP="0092540E">
            <w:pPr>
              <w:spacing w:line="280" w:lineRule="exact"/>
              <w:jc w:val="right"/>
              <w:rPr>
                <w:sz w:val="22"/>
                <w:szCs w:val="22"/>
              </w:rPr>
            </w:pPr>
            <w:r w:rsidRPr="004327CD">
              <w:rPr>
                <w:rFonts w:hint="eastAsia"/>
                <w:sz w:val="22"/>
                <w:szCs w:val="22"/>
              </w:rPr>
              <w:t>10,000円</w:t>
            </w:r>
          </w:p>
        </w:tc>
        <w:tc>
          <w:tcPr>
            <w:tcW w:w="2041" w:type="dxa"/>
            <w:shd w:val="clear" w:color="auto" w:fill="auto"/>
            <w:vAlign w:val="center"/>
          </w:tcPr>
          <w:p w:rsidR="00761F1B" w:rsidRPr="004327CD" w:rsidRDefault="00761F1B" w:rsidP="0092540E">
            <w:pPr>
              <w:spacing w:line="280" w:lineRule="exact"/>
              <w:jc w:val="right"/>
              <w:rPr>
                <w:sz w:val="22"/>
                <w:szCs w:val="22"/>
              </w:rPr>
            </w:pPr>
            <w:r w:rsidRPr="004327CD">
              <w:rPr>
                <w:rFonts w:hint="eastAsia"/>
                <w:sz w:val="22"/>
                <w:szCs w:val="22"/>
              </w:rPr>
              <w:t>0円</w:t>
            </w:r>
          </w:p>
        </w:tc>
        <w:tc>
          <w:tcPr>
            <w:tcW w:w="3605" w:type="dxa"/>
            <w:shd w:val="clear" w:color="auto" w:fill="auto"/>
            <w:vAlign w:val="center"/>
          </w:tcPr>
          <w:p w:rsidR="00761F1B" w:rsidRPr="004327CD" w:rsidRDefault="00761F1B" w:rsidP="0092540E">
            <w:pPr>
              <w:spacing w:line="280" w:lineRule="exact"/>
              <w:jc w:val="right"/>
              <w:rPr>
                <w:sz w:val="22"/>
                <w:szCs w:val="22"/>
              </w:rPr>
            </w:pPr>
            <w:r w:rsidRPr="004327CD">
              <w:rPr>
                <w:rFonts w:hint="eastAsia"/>
                <w:sz w:val="22"/>
                <w:szCs w:val="22"/>
              </w:rPr>
              <w:t>（有・無の別を記載）サービス提供1回当り…（金額）</w:t>
            </w:r>
          </w:p>
        </w:tc>
      </w:tr>
    </w:tbl>
    <w:p w:rsidR="00761F1B" w:rsidRPr="004327CD" w:rsidRDefault="00761F1B" w:rsidP="00761F1B">
      <w:pPr>
        <w:numPr>
          <w:ilvl w:val="0"/>
          <w:numId w:val="2"/>
        </w:numPr>
        <w:rPr>
          <w:sz w:val="22"/>
          <w:szCs w:val="22"/>
        </w:rPr>
      </w:pPr>
      <w:r w:rsidRPr="004327CD">
        <w:rPr>
          <w:rFonts w:hint="eastAsia"/>
          <w:sz w:val="22"/>
          <w:szCs w:val="22"/>
        </w:rPr>
        <w:t>1ヵ月当りの利用者負担額（利用料とその他の費用の合計）の目安</w:t>
      </w:r>
    </w:p>
    <w:tbl>
      <w:tblPr>
        <w:tblW w:w="890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961"/>
      </w:tblGrid>
      <w:tr w:rsidR="00761F1B" w:rsidRPr="004327CD" w:rsidTr="0092540E">
        <w:trPr>
          <w:trHeight w:val="501"/>
        </w:trPr>
        <w:tc>
          <w:tcPr>
            <w:tcW w:w="3944" w:type="dxa"/>
            <w:tcBorders>
              <w:bottom w:val="single" w:sz="4" w:space="0" w:color="auto"/>
            </w:tcBorders>
            <w:shd w:val="pct12" w:color="000000" w:fill="FFFFFF"/>
            <w:vAlign w:val="center"/>
          </w:tcPr>
          <w:p w:rsidR="00761F1B" w:rsidRPr="004327CD" w:rsidRDefault="00761F1B" w:rsidP="0092540E">
            <w:pPr>
              <w:jc w:val="center"/>
              <w:rPr>
                <w:sz w:val="22"/>
                <w:szCs w:val="22"/>
              </w:rPr>
            </w:pPr>
            <w:r w:rsidRPr="004327CD">
              <w:rPr>
                <w:rFonts w:hint="eastAsia"/>
                <w:sz w:val="22"/>
                <w:szCs w:val="22"/>
              </w:rPr>
              <w:t>利用者負担額の目安額</w:t>
            </w:r>
          </w:p>
        </w:tc>
        <w:tc>
          <w:tcPr>
            <w:tcW w:w="4961" w:type="dxa"/>
            <w:tcBorders>
              <w:bottom w:val="single" w:sz="4" w:space="0" w:color="auto"/>
            </w:tcBorders>
            <w:vAlign w:val="center"/>
          </w:tcPr>
          <w:p w:rsidR="00761F1B" w:rsidRPr="004327CD" w:rsidRDefault="00761F1B" w:rsidP="0092540E">
            <w:pPr>
              <w:jc w:val="center"/>
              <w:rPr>
                <w:sz w:val="22"/>
                <w:szCs w:val="22"/>
              </w:rPr>
            </w:pPr>
            <w:r w:rsidRPr="004327CD">
              <w:rPr>
                <w:rFonts w:hint="eastAsia"/>
                <w:sz w:val="22"/>
                <w:szCs w:val="22"/>
              </w:rPr>
              <w:t>（目安金額の記載）</w:t>
            </w:r>
          </w:p>
        </w:tc>
      </w:tr>
    </w:tbl>
    <w:p w:rsidR="00761F1B" w:rsidRPr="00761F1B" w:rsidRDefault="00761F1B" w:rsidP="00CC58B5">
      <w:pPr>
        <w:numPr>
          <w:ilvl w:val="1"/>
          <w:numId w:val="5"/>
        </w:numPr>
        <w:rPr>
          <w:sz w:val="22"/>
          <w:szCs w:val="22"/>
        </w:rPr>
      </w:pPr>
      <w:r w:rsidRPr="004327CD">
        <w:rPr>
          <w:rFonts w:hint="eastAsia"/>
          <w:sz w:val="22"/>
          <w:szCs w:val="22"/>
        </w:rPr>
        <w:t>この見積もりの有効期限は、説明の日から1ヵ月以内とします。</w:t>
      </w:r>
    </w:p>
    <w:p w:rsidR="00761F1B" w:rsidRDefault="00761F1B" w:rsidP="00CC58B5">
      <w:pPr>
        <w:rPr>
          <w:sz w:val="22"/>
          <w:szCs w:val="22"/>
        </w:rPr>
      </w:pPr>
    </w:p>
    <w:p w:rsidR="002F584F" w:rsidRDefault="002F584F" w:rsidP="00CC58B5">
      <w:pPr>
        <w:rPr>
          <w:sz w:val="22"/>
          <w:szCs w:val="22"/>
        </w:rPr>
      </w:pPr>
    </w:p>
    <w:p w:rsidR="00B643F9" w:rsidRPr="004327CD" w:rsidRDefault="00F448DD" w:rsidP="00CC58B5">
      <w:pPr>
        <w:rPr>
          <w:sz w:val="22"/>
          <w:szCs w:val="22"/>
        </w:rPr>
      </w:pPr>
      <w:r>
        <w:rPr>
          <w:rFonts w:hint="eastAsia"/>
          <w:sz w:val="22"/>
          <w:szCs w:val="22"/>
        </w:rPr>
        <w:t>1</w:t>
      </w:r>
      <w:r w:rsidR="00912E75">
        <w:rPr>
          <w:rFonts w:hint="eastAsia"/>
          <w:sz w:val="22"/>
          <w:szCs w:val="22"/>
        </w:rPr>
        <w:t>8</w:t>
      </w:r>
      <w:r w:rsidR="00B643F9" w:rsidRPr="004327CD">
        <w:rPr>
          <w:rFonts w:hint="eastAsia"/>
          <w:sz w:val="22"/>
          <w:szCs w:val="22"/>
        </w:rPr>
        <w:t xml:space="preserve">　重要事項説明の年月日</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961"/>
      </w:tblGrid>
      <w:tr w:rsidR="00B643F9" w:rsidRPr="004327CD" w:rsidTr="00F00D9B">
        <w:trPr>
          <w:trHeight w:val="532"/>
        </w:trPr>
        <w:tc>
          <w:tcPr>
            <w:tcW w:w="4073" w:type="dxa"/>
            <w:shd w:val="pct12" w:color="000000" w:fill="FFFFFF"/>
            <w:vAlign w:val="center"/>
          </w:tcPr>
          <w:p w:rsidR="00B643F9" w:rsidRPr="004327CD" w:rsidRDefault="00B643F9" w:rsidP="00CC58B5">
            <w:pPr>
              <w:pStyle w:val="a3"/>
              <w:tabs>
                <w:tab w:val="clear" w:pos="4252"/>
                <w:tab w:val="clear" w:pos="8504"/>
              </w:tabs>
              <w:snapToGrid/>
              <w:jc w:val="center"/>
              <w:rPr>
                <w:sz w:val="22"/>
                <w:szCs w:val="22"/>
              </w:rPr>
            </w:pPr>
            <w:r w:rsidRPr="004327CD">
              <w:rPr>
                <w:rFonts w:hint="eastAsia"/>
                <w:sz w:val="22"/>
                <w:szCs w:val="22"/>
              </w:rPr>
              <w:t>この重要事項説明書の説明年月日</w:t>
            </w:r>
          </w:p>
        </w:tc>
        <w:tc>
          <w:tcPr>
            <w:tcW w:w="4961" w:type="dxa"/>
            <w:vAlign w:val="center"/>
          </w:tcPr>
          <w:p w:rsidR="00B643F9" w:rsidRPr="004327CD" w:rsidRDefault="00B643F9" w:rsidP="00CC58B5">
            <w:pPr>
              <w:jc w:val="center"/>
              <w:rPr>
                <w:sz w:val="22"/>
                <w:szCs w:val="22"/>
              </w:rPr>
            </w:pPr>
            <w:r w:rsidRPr="004327CD">
              <w:rPr>
                <w:rFonts w:hint="eastAsia"/>
                <w:sz w:val="22"/>
                <w:szCs w:val="22"/>
              </w:rPr>
              <w:t xml:space="preserve">年　　</w:t>
            </w:r>
            <w:r w:rsidR="006865B7" w:rsidRPr="004327CD">
              <w:rPr>
                <w:rFonts w:hint="eastAsia"/>
                <w:sz w:val="22"/>
                <w:szCs w:val="22"/>
              </w:rPr>
              <w:t xml:space="preserve">　</w:t>
            </w:r>
            <w:r w:rsidRPr="004327CD">
              <w:rPr>
                <w:rFonts w:hint="eastAsia"/>
                <w:sz w:val="22"/>
                <w:szCs w:val="22"/>
              </w:rPr>
              <w:t xml:space="preserve">月　</w:t>
            </w:r>
            <w:r w:rsidR="006865B7" w:rsidRPr="004327CD">
              <w:rPr>
                <w:rFonts w:hint="eastAsia"/>
                <w:sz w:val="22"/>
                <w:szCs w:val="22"/>
              </w:rPr>
              <w:t xml:space="preserve">　</w:t>
            </w:r>
            <w:r w:rsidRPr="004327CD">
              <w:rPr>
                <w:rFonts w:hint="eastAsia"/>
                <w:sz w:val="22"/>
                <w:szCs w:val="22"/>
              </w:rPr>
              <w:t xml:space="preserve">　日</w:t>
            </w:r>
          </w:p>
        </w:tc>
      </w:tr>
    </w:tbl>
    <w:p w:rsidR="00B643F9" w:rsidRDefault="00B643F9" w:rsidP="00CC58B5">
      <w:pPr>
        <w:rPr>
          <w:sz w:val="22"/>
          <w:szCs w:val="22"/>
        </w:rPr>
      </w:pPr>
    </w:p>
    <w:p w:rsidR="00B643F9" w:rsidRPr="0001540F" w:rsidRDefault="00B643F9" w:rsidP="00CC58B5">
      <w:pPr>
        <w:ind w:firstLine="210"/>
        <w:rPr>
          <w:sz w:val="22"/>
          <w:szCs w:val="22"/>
        </w:rPr>
      </w:pPr>
      <w:r w:rsidRPr="0001540F">
        <w:rPr>
          <w:rFonts w:hint="eastAsia"/>
          <w:sz w:val="22"/>
          <w:szCs w:val="22"/>
        </w:rPr>
        <w:t>上記内容について、「</w:t>
      </w:r>
      <w:r w:rsidR="00421B52" w:rsidRPr="0001540F">
        <w:rPr>
          <w:rFonts w:hint="eastAsia"/>
          <w:sz w:val="22"/>
          <w:szCs w:val="22"/>
        </w:rPr>
        <w:t>枚方市指定居宅介護支援事業者の指定並びに指定居宅介護支援等の事業の人員及び運営に関する基準を定める条例（平成26年枚方市条例第54号）</w:t>
      </w:r>
      <w:r w:rsidRPr="0001540F">
        <w:rPr>
          <w:rFonts w:hint="eastAsia"/>
          <w:sz w:val="22"/>
          <w:szCs w:val="22"/>
        </w:rPr>
        <w:t>」の規定に基づき、利用者に説明を行いました。</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639"/>
      </w:tblGrid>
      <w:tr w:rsidR="00B643F9" w:rsidRPr="004327CD" w:rsidTr="00F00D9B">
        <w:trPr>
          <w:cantSplit/>
          <w:trHeight w:val="633"/>
        </w:trPr>
        <w:tc>
          <w:tcPr>
            <w:tcW w:w="495" w:type="dxa"/>
            <w:vMerge w:val="restart"/>
            <w:tcBorders>
              <w:bottom w:val="nil"/>
              <w:right w:val="single" w:sz="4" w:space="0" w:color="auto"/>
            </w:tcBorders>
            <w:shd w:val="pct12" w:color="000000" w:fill="FFFFFF"/>
            <w:textDirection w:val="tbRlV"/>
            <w:vAlign w:val="center"/>
          </w:tcPr>
          <w:p w:rsidR="00B643F9" w:rsidRPr="004327CD" w:rsidRDefault="00B643F9" w:rsidP="00CC58B5">
            <w:pPr>
              <w:ind w:left="113" w:right="113"/>
              <w:jc w:val="center"/>
              <w:rPr>
                <w:sz w:val="24"/>
              </w:rPr>
            </w:pPr>
            <w:r w:rsidRPr="009A32B7">
              <w:rPr>
                <w:rFonts w:hint="eastAsia"/>
                <w:spacing w:val="56"/>
                <w:kern w:val="0"/>
                <w:sz w:val="24"/>
                <w:fitText w:val="944" w:id="-1521295101"/>
              </w:rPr>
              <w:t>事業</w:t>
            </w:r>
            <w:r w:rsidRPr="009A32B7">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4327CD" w:rsidRDefault="00B643F9" w:rsidP="00CC58B5">
            <w:pPr>
              <w:ind w:left="51"/>
              <w:jc w:val="center"/>
              <w:rPr>
                <w:sz w:val="24"/>
              </w:rPr>
            </w:pPr>
            <w:r w:rsidRPr="006808EB">
              <w:rPr>
                <w:rFonts w:hint="eastAsia"/>
                <w:spacing w:val="165"/>
                <w:kern w:val="0"/>
                <w:sz w:val="24"/>
                <w:fitText w:val="1416" w:id="-1521295360"/>
              </w:rPr>
              <w:t>所在</w:t>
            </w:r>
            <w:r w:rsidRPr="006808EB">
              <w:rPr>
                <w:rFonts w:hint="eastAsia"/>
                <w:spacing w:val="15"/>
                <w:kern w:val="0"/>
                <w:sz w:val="24"/>
                <w:fitText w:val="1416" w:id="-1521295360"/>
              </w:rPr>
              <w:t>地</w:t>
            </w:r>
          </w:p>
        </w:tc>
        <w:tc>
          <w:tcPr>
            <w:tcW w:w="6639" w:type="dxa"/>
            <w:tcBorders>
              <w:bottom w:val="dotted" w:sz="4" w:space="0" w:color="auto"/>
            </w:tcBorders>
          </w:tcPr>
          <w:p w:rsidR="00B643F9" w:rsidRPr="004327CD" w:rsidRDefault="00B643F9" w:rsidP="00CC58B5">
            <w:pPr>
              <w:rPr>
                <w:sz w:val="24"/>
              </w:rPr>
            </w:pPr>
          </w:p>
        </w:tc>
      </w:tr>
      <w:tr w:rsidR="00B643F9" w:rsidRPr="004327CD" w:rsidTr="00F00D9B">
        <w:trPr>
          <w:cantSplit/>
          <w:trHeight w:val="713"/>
        </w:trPr>
        <w:tc>
          <w:tcPr>
            <w:tcW w:w="495" w:type="dxa"/>
            <w:vMerge/>
            <w:tcBorders>
              <w:bottom w:val="nil"/>
              <w:right w:val="single" w:sz="4" w:space="0" w:color="auto"/>
            </w:tcBorders>
            <w:shd w:val="pct12" w:color="000000" w:fill="FFFFFF"/>
          </w:tcPr>
          <w:p w:rsidR="00B643F9" w:rsidRPr="004327CD"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4327CD" w:rsidRDefault="00B643F9" w:rsidP="00CC58B5">
            <w:pPr>
              <w:ind w:left="51"/>
              <w:jc w:val="center"/>
              <w:rPr>
                <w:sz w:val="24"/>
              </w:rPr>
            </w:pPr>
            <w:r w:rsidRPr="006808EB">
              <w:rPr>
                <w:rFonts w:hint="eastAsia"/>
                <w:spacing w:val="165"/>
                <w:kern w:val="0"/>
                <w:sz w:val="24"/>
                <w:fitText w:val="1416" w:id="-1521295359"/>
              </w:rPr>
              <w:t>法人</w:t>
            </w:r>
            <w:r w:rsidRPr="006808EB">
              <w:rPr>
                <w:rFonts w:hint="eastAsia"/>
                <w:spacing w:val="15"/>
                <w:kern w:val="0"/>
                <w:sz w:val="24"/>
                <w:fitText w:val="1416" w:id="-1521295359"/>
              </w:rPr>
              <w:t>名</w:t>
            </w:r>
          </w:p>
        </w:tc>
        <w:tc>
          <w:tcPr>
            <w:tcW w:w="6639" w:type="dxa"/>
            <w:tcBorders>
              <w:top w:val="dotted" w:sz="4" w:space="0" w:color="auto"/>
              <w:bottom w:val="dotted" w:sz="4" w:space="0" w:color="auto"/>
            </w:tcBorders>
          </w:tcPr>
          <w:p w:rsidR="00B643F9" w:rsidRPr="004327CD" w:rsidRDefault="00B643F9" w:rsidP="00CC58B5">
            <w:pPr>
              <w:rPr>
                <w:sz w:val="24"/>
              </w:rPr>
            </w:pPr>
          </w:p>
        </w:tc>
      </w:tr>
      <w:tr w:rsidR="00B643F9" w:rsidRPr="004327CD" w:rsidTr="00F00D9B">
        <w:trPr>
          <w:cantSplit/>
          <w:trHeight w:val="695"/>
        </w:trPr>
        <w:tc>
          <w:tcPr>
            <w:tcW w:w="495" w:type="dxa"/>
            <w:vMerge/>
            <w:tcBorders>
              <w:top w:val="nil"/>
              <w:right w:val="single" w:sz="4" w:space="0" w:color="auto"/>
            </w:tcBorders>
            <w:shd w:val="pct12" w:color="000000" w:fill="FFFFFF"/>
          </w:tcPr>
          <w:p w:rsidR="00B643F9" w:rsidRPr="004327C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327CD" w:rsidRDefault="00B643F9" w:rsidP="00CC58B5">
            <w:pPr>
              <w:ind w:left="51"/>
              <w:jc w:val="center"/>
              <w:rPr>
                <w:sz w:val="24"/>
              </w:rPr>
            </w:pPr>
            <w:r w:rsidRPr="004327CD">
              <w:rPr>
                <w:rFonts w:hint="eastAsia"/>
                <w:spacing w:val="76"/>
                <w:kern w:val="0"/>
                <w:sz w:val="24"/>
                <w:fitText w:val="1416" w:id="-1521295104"/>
              </w:rPr>
              <w:t>代表者</w:t>
            </w:r>
            <w:r w:rsidRPr="004327CD">
              <w:rPr>
                <w:rFonts w:hint="eastAsia"/>
                <w:kern w:val="0"/>
                <w:sz w:val="24"/>
                <w:fitText w:val="1416" w:id="-1521295104"/>
              </w:rPr>
              <w:t>名</w:t>
            </w:r>
          </w:p>
        </w:tc>
        <w:tc>
          <w:tcPr>
            <w:tcW w:w="6639" w:type="dxa"/>
            <w:tcBorders>
              <w:top w:val="dotted" w:sz="4" w:space="0" w:color="auto"/>
            </w:tcBorders>
            <w:vAlign w:val="center"/>
          </w:tcPr>
          <w:p w:rsidR="00B643F9" w:rsidRPr="004327CD" w:rsidRDefault="00B643F9" w:rsidP="009D7D8F">
            <w:pPr>
              <w:ind w:rightChars="200" w:right="412"/>
              <w:jc w:val="left"/>
              <w:rPr>
                <w:sz w:val="24"/>
              </w:rPr>
            </w:pPr>
          </w:p>
        </w:tc>
      </w:tr>
      <w:tr w:rsidR="00B643F9" w:rsidRPr="004327CD" w:rsidTr="00F00D9B">
        <w:trPr>
          <w:cantSplit/>
          <w:trHeight w:val="769"/>
        </w:trPr>
        <w:tc>
          <w:tcPr>
            <w:tcW w:w="495" w:type="dxa"/>
            <w:vMerge/>
            <w:tcBorders>
              <w:right w:val="single" w:sz="4" w:space="0" w:color="auto"/>
            </w:tcBorders>
            <w:shd w:val="pct12" w:color="000000" w:fill="FFFFFF"/>
          </w:tcPr>
          <w:p w:rsidR="00B643F9" w:rsidRPr="004327CD"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4327CD" w:rsidRDefault="00B643F9" w:rsidP="00CC58B5">
            <w:pPr>
              <w:jc w:val="center"/>
              <w:rPr>
                <w:sz w:val="24"/>
              </w:rPr>
            </w:pPr>
            <w:r w:rsidRPr="004327CD">
              <w:rPr>
                <w:rFonts w:hint="eastAsia"/>
                <w:spacing w:val="76"/>
                <w:kern w:val="0"/>
                <w:sz w:val="24"/>
                <w:fitText w:val="1416" w:id="-1521295103"/>
              </w:rPr>
              <w:t>事業所</w:t>
            </w:r>
            <w:r w:rsidRPr="004327CD">
              <w:rPr>
                <w:rFonts w:hint="eastAsia"/>
                <w:kern w:val="0"/>
                <w:sz w:val="24"/>
                <w:fitText w:val="1416" w:id="-1521295103"/>
              </w:rPr>
              <w:t>名</w:t>
            </w:r>
          </w:p>
        </w:tc>
        <w:tc>
          <w:tcPr>
            <w:tcW w:w="6639" w:type="dxa"/>
            <w:tcBorders>
              <w:bottom w:val="dotted" w:sz="4" w:space="0" w:color="auto"/>
            </w:tcBorders>
          </w:tcPr>
          <w:p w:rsidR="00B643F9" w:rsidRPr="004327CD" w:rsidRDefault="00B643F9" w:rsidP="00CC58B5">
            <w:pPr>
              <w:rPr>
                <w:sz w:val="24"/>
              </w:rPr>
            </w:pPr>
          </w:p>
        </w:tc>
      </w:tr>
      <w:tr w:rsidR="00B643F9" w:rsidRPr="004327CD" w:rsidTr="00F00D9B">
        <w:trPr>
          <w:cantSplit/>
          <w:trHeight w:val="703"/>
        </w:trPr>
        <w:tc>
          <w:tcPr>
            <w:tcW w:w="495" w:type="dxa"/>
            <w:vMerge/>
            <w:tcBorders>
              <w:right w:val="single" w:sz="4" w:space="0" w:color="auto"/>
            </w:tcBorders>
            <w:shd w:val="pct12" w:color="000000" w:fill="FFFFFF"/>
          </w:tcPr>
          <w:p w:rsidR="00B643F9" w:rsidRPr="004327C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327CD" w:rsidRDefault="00B643F9" w:rsidP="00CC58B5">
            <w:pPr>
              <w:jc w:val="center"/>
              <w:rPr>
                <w:sz w:val="24"/>
              </w:rPr>
            </w:pPr>
            <w:r w:rsidRPr="006808EB">
              <w:rPr>
                <w:rFonts w:hint="eastAsia"/>
                <w:spacing w:val="15"/>
                <w:kern w:val="0"/>
                <w:sz w:val="24"/>
                <w:fitText w:val="1416" w:id="-1521295102"/>
              </w:rPr>
              <w:t>説明者氏</w:t>
            </w:r>
            <w:r w:rsidRPr="006808EB">
              <w:rPr>
                <w:rFonts w:hint="eastAsia"/>
                <w:spacing w:val="45"/>
                <w:kern w:val="0"/>
                <w:sz w:val="24"/>
                <w:fitText w:val="1416" w:id="-1521295102"/>
              </w:rPr>
              <w:t>名</w:t>
            </w:r>
          </w:p>
        </w:tc>
        <w:tc>
          <w:tcPr>
            <w:tcW w:w="6639" w:type="dxa"/>
            <w:tcBorders>
              <w:top w:val="dotted" w:sz="4" w:space="0" w:color="auto"/>
            </w:tcBorders>
            <w:vAlign w:val="center"/>
          </w:tcPr>
          <w:p w:rsidR="00B643F9" w:rsidRPr="004327CD" w:rsidRDefault="00B643F9" w:rsidP="009D7D8F">
            <w:pPr>
              <w:ind w:rightChars="200" w:right="412"/>
              <w:jc w:val="left"/>
              <w:rPr>
                <w:sz w:val="24"/>
              </w:rPr>
            </w:pPr>
          </w:p>
        </w:tc>
      </w:tr>
    </w:tbl>
    <w:p w:rsidR="0048554C" w:rsidRDefault="0048554C" w:rsidP="00CC58B5">
      <w:pPr>
        <w:rPr>
          <w:sz w:val="24"/>
        </w:rPr>
      </w:pPr>
    </w:p>
    <w:p w:rsidR="00B643F9" w:rsidRPr="0001540F" w:rsidRDefault="00B643F9" w:rsidP="00CC58B5">
      <w:pPr>
        <w:rPr>
          <w:sz w:val="22"/>
          <w:szCs w:val="22"/>
        </w:rPr>
      </w:pPr>
      <w:r w:rsidRPr="0001540F">
        <w:rPr>
          <w:rFonts w:hint="eastAsia"/>
          <w:sz w:val="22"/>
          <w:szCs w:val="22"/>
        </w:rPr>
        <w:t xml:space="preserve">　上記内容の説明を事業者から確かに受け</w:t>
      </w:r>
      <w:r w:rsidR="00DC4AA2" w:rsidRPr="0001540F">
        <w:rPr>
          <w:rFonts w:hint="eastAsia"/>
          <w:sz w:val="22"/>
          <w:szCs w:val="22"/>
        </w:rPr>
        <w:t>、</w:t>
      </w:r>
      <w:r w:rsidR="00802C84" w:rsidRPr="0001540F">
        <w:rPr>
          <w:rFonts w:hint="eastAsia"/>
          <w:sz w:val="22"/>
          <w:szCs w:val="22"/>
        </w:rPr>
        <w:t>内容について同意し、重要事項説明書の交付を受け</w:t>
      </w:r>
      <w:r w:rsidRPr="0001540F">
        <w:rPr>
          <w:rFonts w:hint="eastAsia"/>
          <w:sz w:val="22"/>
          <w:szCs w:val="22"/>
        </w:rPr>
        <w:t>ました。</w:t>
      </w: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574"/>
      </w:tblGrid>
      <w:tr w:rsidR="00B643F9" w:rsidRPr="004327CD" w:rsidTr="00F00D9B">
        <w:trPr>
          <w:cantSplit/>
          <w:trHeight w:val="567"/>
        </w:trPr>
        <w:tc>
          <w:tcPr>
            <w:tcW w:w="1468" w:type="dxa"/>
            <w:vMerge w:val="restart"/>
            <w:shd w:val="pct12" w:color="000000" w:fill="FFFFFF"/>
            <w:vAlign w:val="center"/>
          </w:tcPr>
          <w:p w:rsidR="00B643F9" w:rsidRPr="004327CD" w:rsidRDefault="00B643F9" w:rsidP="00CC58B5">
            <w:pPr>
              <w:jc w:val="center"/>
              <w:rPr>
                <w:sz w:val="24"/>
              </w:rPr>
            </w:pPr>
            <w:r w:rsidRPr="004327CD">
              <w:rPr>
                <w:rFonts w:hint="eastAsia"/>
                <w:sz w:val="24"/>
              </w:rPr>
              <w:t>利用者</w:t>
            </w:r>
          </w:p>
        </w:tc>
        <w:tc>
          <w:tcPr>
            <w:tcW w:w="992" w:type="dxa"/>
            <w:tcBorders>
              <w:right w:val="dotted" w:sz="4" w:space="0" w:color="auto"/>
            </w:tcBorders>
            <w:shd w:val="pct12" w:color="000000" w:fill="FFFFFF"/>
            <w:vAlign w:val="center"/>
          </w:tcPr>
          <w:p w:rsidR="00B643F9" w:rsidRPr="004327CD" w:rsidRDefault="00B643F9" w:rsidP="00CC58B5">
            <w:pPr>
              <w:jc w:val="center"/>
              <w:rPr>
                <w:sz w:val="24"/>
              </w:rPr>
            </w:pPr>
            <w:r w:rsidRPr="004327CD">
              <w:rPr>
                <w:rFonts w:hint="eastAsia"/>
                <w:sz w:val="24"/>
              </w:rPr>
              <w:t>住　所</w:t>
            </w:r>
          </w:p>
        </w:tc>
        <w:tc>
          <w:tcPr>
            <w:tcW w:w="6574" w:type="dxa"/>
            <w:tcBorders>
              <w:left w:val="nil"/>
            </w:tcBorders>
          </w:tcPr>
          <w:p w:rsidR="00B643F9" w:rsidRPr="004327CD" w:rsidRDefault="00B643F9" w:rsidP="00CC58B5">
            <w:pPr>
              <w:rPr>
                <w:sz w:val="24"/>
              </w:rPr>
            </w:pPr>
          </w:p>
        </w:tc>
      </w:tr>
      <w:tr w:rsidR="00943D5C" w:rsidRPr="004327CD" w:rsidTr="00F00D9B">
        <w:trPr>
          <w:cantSplit/>
          <w:trHeight w:val="567"/>
        </w:trPr>
        <w:tc>
          <w:tcPr>
            <w:tcW w:w="1468" w:type="dxa"/>
            <w:vMerge/>
            <w:shd w:val="pct12" w:color="000000" w:fill="FFFFFF"/>
            <w:vAlign w:val="center"/>
          </w:tcPr>
          <w:p w:rsidR="00943D5C" w:rsidRPr="004327CD" w:rsidRDefault="00943D5C" w:rsidP="00CC58B5">
            <w:pPr>
              <w:jc w:val="center"/>
              <w:rPr>
                <w:sz w:val="24"/>
              </w:rPr>
            </w:pPr>
          </w:p>
        </w:tc>
        <w:tc>
          <w:tcPr>
            <w:tcW w:w="992" w:type="dxa"/>
            <w:tcBorders>
              <w:right w:val="dotted" w:sz="4" w:space="0" w:color="auto"/>
            </w:tcBorders>
            <w:shd w:val="pct12" w:color="000000" w:fill="FFFFFF"/>
            <w:vAlign w:val="center"/>
          </w:tcPr>
          <w:p w:rsidR="00943D5C" w:rsidRPr="004327CD" w:rsidRDefault="00943D5C" w:rsidP="00CC58B5">
            <w:pPr>
              <w:jc w:val="center"/>
              <w:rPr>
                <w:sz w:val="24"/>
              </w:rPr>
            </w:pPr>
            <w:r w:rsidRPr="004327CD">
              <w:rPr>
                <w:rFonts w:hint="eastAsia"/>
                <w:sz w:val="24"/>
              </w:rPr>
              <w:t>氏　名</w:t>
            </w:r>
          </w:p>
        </w:tc>
        <w:tc>
          <w:tcPr>
            <w:tcW w:w="6574" w:type="dxa"/>
            <w:tcBorders>
              <w:left w:val="nil"/>
            </w:tcBorders>
            <w:vAlign w:val="center"/>
          </w:tcPr>
          <w:p w:rsidR="00943D5C" w:rsidRPr="004327CD" w:rsidRDefault="00943D5C" w:rsidP="009D7D8F">
            <w:pPr>
              <w:ind w:rightChars="200" w:right="412"/>
              <w:jc w:val="left"/>
              <w:rPr>
                <w:sz w:val="24"/>
              </w:rPr>
            </w:pPr>
          </w:p>
        </w:tc>
      </w:tr>
    </w:tbl>
    <w:p w:rsidR="00B643F9" w:rsidRPr="004327CD" w:rsidRDefault="00B643F9" w:rsidP="00CC58B5">
      <w:pPr>
        <w:rPr>
          <w:sz w:val="24"/>
        </w:rPr>
      </w:pP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574"/>
      </w:tblGrid>
      <w:tr w:rsidR="00B643F9" w:rsidRPr="004327CD" w:rsidTr="00F00D9B">
        <w:trPr>
          <w:cantSplit/>
          <w:trHeight w:val="567"/>
        </w:trPr>
        <w:tc>
          <w:tcPr>
            <w:tcW w:w="1472" w:type="dxa"/>
            <w:vMerge w:val="restart"/>
            <w:shd w:val="pct12" w:color="000000" w:fill="FFFFFF"/>
            <w:vAlign w:val="center"/>
          </w:tcPr>
          <w:p w:rsidR="00B643F9" w:rsidRPr="004327CD" w:rsidRDefault="00B643F9" w:rsidP="00CC58B5">
            <w:pPr>
              <w:jc w:val="center"/>
              <w:rPr>
                <w:sz w:val="24"/>
              </w:rPr>
            </w:pPr>
            <w:r w:rsidRPr="004327CD">
              <w:rPr>
                <w:rFonts w:hint="eastAsia"/>
                <w:sz w:val="24"/>
              </w:rPr>
              <w:t>代理人</w:t>
            </w:r>
          </w:p>
        </w:tc>
        <w:tc>
          <w:tcPr>
            <w:tcW w:w="988" w:type="dxa"/>
            <w:tcBorders>
              <w:right w:val="dotted" w:sz="4" w:space="0" w:color="auto"/>
            </w:tcBorders>
            <w:shd w:val="pct12" w:color="000000" w:fill="FFFFFF"/>
            <w:vAlign w:val="center"/>
          </w:tcPr>
          <w:p w:rsidR="00B643F9" w:rsidRPr="004327CD" w:rsidRDefault="00B643F9" w:rsidP="00CC58B5">
            <w:pPr>
              <w:jc w:val="center"/>
              <w:rPr>
                <w:sz w:val="24"/>
              </w:rPr>
            </w:pPr>
            <w:r w:rsidRPr="004327CD">
              <w:rPr>
                <w:rFonts w:hint="eastAsia"/>
                <w:sz w:val="24"/>
              </w:rPr>
              <w:t>住　所</w:t>
            </w:r>
          </w:p>
        </w:tc>
        <w:tc>
          <w:tcPr>
            <w:tcW w:w="6574" w:type="dxa"/>
            <w:tcBorders>
              <w:left w:val="nil"/>
            </w:tcBorders>
          </w:tcPr>
          <w:p w:rsidR="00B643F9" w:rsidRPr="004327CD" w:rsidRDefault="00B643F9" w:rsidP="00CC58B5">
            <w:pPr>
              <w:rPr>
                <w:sz w:val="24"/>
              </w:rPr>
            </w:pPr>
          </w:p>
        </w:tc>
      </w:tr>
      <w:tr w:rsidR="00943D5C" w:rsidRPr="004327CD" w:rsidTr="00F00D9B">
        <w:trPr>
          <w:cantSplit/>
          <w:trHeight w:val="567"/>
        </w:trPr>
        <w:tc>
          <w:tcPr>
            <w:tcW w:w="1472" w:type="dxa"/>
            <w:vMerge/>
            <w:shd w:val="pct12" w:color="000000" w:fill="FFFFFF"/>
            <w:vAlign w:val="center"/>
          </w:tcPr>
          <w:p w:rsidR="00943D5C" w:rsidRPr="004327CD" w:rsidRDefault="00943D5C" w:rsidP="00CC58B5">
            <w:pPr>
              <w:jc w:val="center"/>
              <w:rPr>
                <w:sz w:val="24"/>
              </w:rPr>
            </w:pPr>
          </w:p>
        </w:tc>
        <w:tc>
          <w:tcPr>
            <w:tcW w:w="988" w:type="dxa"/>
            <w:tcBorders>
              <w:right w:val="dotted" w:sz="4" w:space="0" w:color="auto"/>
            </w:tcBorders>
            <w:shd w:val="pct12" w:color="000000" w:fill="FFFFFF"/>
            <w:vAlign w:val="center"/>
          </w:tcPr>
          <w:p w:rsidR="00943D5C" w:rsidRPr="004327CD" w:rsidRDefault="00943D5C" w:rsidP="00CC58B5">
            <w:pPr>
              <w:jc w:val="center"/>
              <w:rPr>
                <w:sz w:val="24"/>
              </w:rPr>
            </w:pPr>
            <w:r w:rsidRPr="004327CD">
              <w:rPr>
                <w:rFonts w:hint="eastAsia"/>
                <w:sz w:val="24"/>
              </w:rPr>
              <w:t>氏　名</w:t>
            </w:r>
          </w:p>
        </w:tc>
        <w:tc>
          <w:tcPr>
            <w:tcW w:w="6574" w:type="dxa"/>
            <w:tcBorders>
              <w:left w:val="nil"/>
            </w:tcBorders>
            <w:vAlign w:val="center"/>
          </w:tcPr>
          <w:p w:rsidR="00943D5C" w:rsidRPr="004327CD" w:rsidRDefault="00943D5C" w:rsidP="009D7D8F">
            <w:pPr>
              <w:ind w:rightChars="200" w:right="412"/>
              <w:jc w:val="left"/>
              <w:rPr>
                <w:sz w:val="24"/>
              </w:rPr>
            </w:pPr>
          </w:p>
        </w:tc>
      </w:tr>
    </w:tbl>
    <w:p w:rsidR="001547E3" w:rsidRDefault="001547E3" w:rsidP="001C557F">
      <w:pPr>
        <w:spacing w:line="280" w:lineRule="exact"/>
        <w:ind w:leftChars="100" w:left="991" w:rightChars="100" w:right="206" w:hangingChars="400" w:hanging="785"/>
        <w:rPr>
          <w:sz w:val="20"/>
          <w:szCs w:val="20"/>
        </w:rPr>
      </w:pPr>
    </w:p>
    <w:p w:rsidR="001547E3" w:rsidRDefault="001547E3" w:rsidP="001C557F">
      <w:pPr>
        <w:spacing w:line="280" w:lineRule="exact"/>
        <w:ind w:leftChars="100" w:left="991" w:rightChars="100" w:right="206" w:hangingChars="400" w:hanging="785"/>
        <w:rPr>
          <w:sz w:val="20"/>
          <w:szCs w:val="20"/>
        </w:rPr>
      </w:pPr>
    </w:p>
    <w:p w:rsidR="001547E3" w:rsidRDefault="001547E3" w:rsidP="001C557F">
      <w:pPr>
        <w:spacing w:line="280" w:lineRule="exact"/>
        <w:ind w:leftChars="100" w:left="991" w:rightChars="100" w:right="206" w:hangingChars="400" w:hanging="785"/>
        <w:rPr>
          <w:sz w:val="20"/>
          <w:szCs w:val="20"/>
        </w:rPr>
      </w:pPr>
    </w:p>
    <w:p w:rsidR="001547E3" w:rsidRDefault="001547E3" w:rsidP="001C557F">
      <w:pPr>
        <w:spacing w:line="280" w:lineRule="exact"/>
        <w:ind w:leftChars="100" w:left="991" w:rightChars="100" w:right="206" w:hangingChars="400" w:hanging="785"/>
        <w:rPr>
          <w:sz w:val="20"/>
          <w:szCs w:val="20"/>
        </w:rPr>
      </w:pPr>
    </w:p>
    <w:p w:rsidR="001547E3" w:rsidRDefault="001547E3" w:rsidP="001C557F">
      <w:pPr>
        <w:spacing w:line="280" w:lineRule="exact"/>
        <w:ind w:leftChars="100" w:left="991" w:rightChars="100" w:right="206" w:hangingChars="400" w:hanging="785"/>
        <w:rPr>
          <w:sz w:val="20"/>
          <w:szCs w:val="20"/>
        </w:rPr>
      </w:pPr>
    </w:p>
    <w:p w:rsidR="00565166" w:rsidRPr="004327CD" w:rsidRDefault="00D10397" w:rsidP="001C557F">
      <w:pPr>
        <w:spacing w:line="280" w:lineRule="exact"/>
        <w:ind w:leftChars="100" w:left="991" w:rightChars="100" w:right="206" w:hangingChars="400" w:hanging="785"/>
        <w:rPr>
          <w:sz w:val="20"/>
          <w:szCs w:val="20"/>
        </w:rPr>
      </w:pPr>
      <w:r>
        <w:rPr>
          <w:noProof/>
          <w:sz w:val="20"/>
          <w:szCs w:val="20"/>
        </w:rPr>
        <w:lastRenderedPageBreak/>
        <w:pict>
          <v:shape id="_x0000_s1040" type="#_x0000_t65" style="position:absolute;left:0;text-align:left;margin-left:10.3pt;margin-top:1.5pt;width:442.9pt;height:278.5pt;z-index:251656192;mso-position-horizontal-relative:text;mso-position-vertical-relative:text" adj="20434" filled="f" strokeweight="1pt">
            <v:stroke dashstyle="1 1"/>
          </v:shape>
        </w:pict>
      </w:r>
      <w:r w:rsidR="00B643F9" w:rsidRPr="004327CD">
        <w:rPr>
          <w:rFonts w:hint="eastAsia"/>
          <w:sz w:val="20"/>
          <w:szCs w:val="20"/>
        </w:rPr>
        <w:t>（メモ）</w:t>
      </w:r>
    </w:p>
    <w:p w:rsidR="00FB3181" w:rsidRPr="004327CD" w:rsidRDefault="00FB3181" w:rsidP="001C557F">
      <w:pPr>
        <w:spacing w:line="280" w:lineRule="exact"/>
        <w:ind w:leftChars="200" w:left="412" w:rightChars="100" w:right="206" w:firstLineChars="100" w:firstLine="196"/>
        <w:rPr>
          <w:sz w:val="20"/>
          <w:szCs w:val="20"/>
        </w:rPr>
      </w:pPr>
      <w:r w:rsidRPr="004327CD">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9D7D8F">
        <w:rPr>
          <w:rFonts w:hint="eastAsia"/>
          <w:sz w:val="20"/>
          <w:szCs w:val="20"/>
        </w:rPr>
        <w:t>署名又は記名（必要に応じて押印）</w:t>
      </w:r>
      <w:r w:rsidRPr="004327CD">
        <w:rPr>
          <w:rFonts w:hint="eastAsia"/>
          <w:sz w:val="20"/>
          <w:szCs w:val="20"/>
        </w:rPr>
        <w:t>を行います。</w:t>
      </w:r>
    </w:p>
    <w:p w:rsidR="00565166" w:rsidRPr="004327CD" w:rsidRDefault="00565166" w:rsidP="001C557F">
      <w:pPr>
        <w:spacing w:line="280" w:lineRule="exact"/>
        <w:ind w:leftChars="200" w:left="412" w:rightChars="100" w:right="206" w:firstLineChars="100" w:firstLine="196"/>
        <w:rPr>
          <w:sz w:val="20"/>
          <w:szCs w:val="20"/>
        </w:rPr>
      </w:pPr>
      <w:r w:rsidRPr="004327CD">
        <w:rPr>
          <w:rFonts w:hint="eastAsia"/>
          <w:sz w:val="20"/>
          <w:szCs w:val="20"/>
        </w:rPr>
        <w:t>サービス提供</w:t>
      </w:r>
      <w:r w:rsidR="00880DAE" w:rsidRPr="004327CD">
        <w:rPr>
          <w:rFonts w:hint="eastAsia"/>
          <w:sz w:val="20"/>
          <w:szCs w:val="20"/>
        </w:rPr>
        <w:t>を行う</w:t>
      </w:r>
      <w:r w:rsidRPr="004327CD">
        <w:rPr>
          <w:rFonts w:hint="eastAsia"/>
          <w:sz w:val="20"/>
          <w:szCs w:val="20"/>
        </w:rPr>
        <w:t>に際し</w:t>
      </w:r>
      <w:r w:rsidR="00880DAE" w:rsidRPr="004327CD">
        <w:rPr>
          <w:rFonts w:hint="eastAsia"/>
          <w:sz w:val="20"/>
          <w:szCs w:val="20"/>
        </w:rPr>
        <w:t>ては、</w:t>
      </w:r>
      <w:r w:rsidR="00B643F9" w:rsidRPr="004327CD">
        <w:rPr>
          <w:rFonts w:hint="eastAsia"/>
          <w:sz w:val="20"/>
          <w:szCs w:val="20"/>
        </w:rPr>
        <w:t>介護保険の給付</w:t>
      </w:r>
      <w:r w:rsidR="006865B7" w:rsidRPr="004327CD">
        <w:rPr>
          <w:rFonts w:hint="eastAsia"/>
          <w:sz w:val="20"/>
          <w:szCs w:val="20"/>
        </w:rPr>
        <w:t>を受ける利用者</w:t>
      </w:r>
      <w:r w:rsidR="00B643F9" w:rsidRPr="004327CD">
        <w:rPr>
          <w:rFonts w:hint="eastAsia"/>
          <w:sz w:val="20"/>
          <w:szCs w:val="20"/>
        </w:rPr>
        <w:t>本人の</w:t>
      </w:r>
      <w:r w:rsidR="006865B7" w:rsidRPr="004327CD">
        <w:rPr>
          <w:rFonts w:hint="eastAsia"/>
          <w:sz w:val="20"/>
          <w:szCs w:val="20"/>
        </w:rPr>
        <w:t>意思に基づく</w:t>
      </w:r>
      <w:r w:rsidRPr="004327CD">
        <w:rPr>
          <w:rFonts w:hint="eastAsia"/>
          <w:sz w:val="20"/>
          <w:szCs w:val="20"/>
        </w:rPr>
        <w:t>もの</w:t>
      </w:r>
      <w:r w:rsidR="00B643F9" w:rsidRPr="004327CD">
        <w:rPr>
          <w:rFonts w:hint="eastAsia"/>
          <w:sz w:val="20"/>
          <w:szCs w:val="20"/>
        </w:rPr>
        <w:t>で</w:t>
      </w:r>
      <w:r w:rsidRPr="004327CD">
        <w:rPr>
          <w:rFonts w:hint="eastAsia"/>
          <w:sz w:val="20"/>
          <w:szCs w:val="20"/>
        </w:rPr>
        <w:t>なければな</w:t>
      </w:r>
      <w:r w:rsidR="00880DAE" w:rsidRPr="004327CD">
        <w:rPr>
          <w:rFonts w:hint="eastAsia"/>
          <w:sz w:val="20"/>
          <w:szCs w:val="20"/>
        </w:rPr>
        <w:t>らないことはいうまでもあり</w:t>
      </w:r>
      <w:r w:rsidRPr="004327CD">
        <w:rPr>
          <w:rFonts w:hint="eastAsia"/>
          <w:sz w:val="20"/>
          <w:szCs w:val="20"/>
        </w:rPr>
        <w:t>ません。</w:t>
      </w:r>
    </w:p>
    <w:p w:rsidR="00880DAE" w:rsidRPr="004327CD" w:rsidRDefault="00880DAE" w:rsidP="001C557F">
      <w:pPr>
        <w:spacing w:line="280" w:lineRule="exact"/>
        <w:ind w:leftChars="200" w:left="412" w:rightChars="100" w:right="206" w:firstLineChars="100" w:firstLine="196"/>
        <w:rPr>
          <w:sz w:val="20"/>
          <w:szCs w:val="20"/>
        </w:rPr>
      </w:pPr>
      <w:r w:rsidRPr="004327CD">
        <w:rPr>
          <w:rFonts w:hint="eastAsia"/>
          <w:sz w:val="20"/>
          <w:szCs w:val="20"/>
        </w:rPr>
        <w:t>したがって、重要事項の説明を受けること及びその内容に同意し、かつサービス提供契約を締結することは、利用者本人が行うことが原則です。</w:t>
      </w:r>
    </w:p>
    <w:p w:rsidR="00880DAE" w:rsidRPr="004327CD" w:rsidRDefault="00880DAE" w:rsidP="001C557F">
      <w:pPr>
        <w:spacing w:line="280" w:lineRule="exact"/>
        <w:ind w:leftChars="200" w:left="412" w:rightChars="100" w:right="206" w:firstLine="100"/>
        <w:rPr>
          <w:sz w:val="20"/>
          <w:szCs w:val="20"/>
        </w:rPr>
      </w:pPr>
      <w:r w:rsidRPr="004327CD">
        <w:rPr>
          <w:rFonts w:hint="eastAsia"/>
          <w:sz w:val="20"/>
          <w:szCs w:val="20"/>
        </w:rPr>
        <w:t>しかしながら、本人の意思に基づくものであることが前提であるが、</w:t>
      </w:r>
      <w:r w:rsidR="00F02868" w:rsidRPr="004327CD">
        <w:rPr>
          <w:rFonts w:hint="eastAsia"/>
          <w:sz w:val="20"/>
          <w:szCs w:val="20"/>
        </w:rPr>
        <w:t>利用者が</w:t>
      </w:r>
      <w:r w:rsidRPr="004327CD">
        <w:rPr>
          <w:rFonts w:hint="eastAsia"/>
          <w:sz w:val="20"/>
          <w:szCs w:val="20"/>
        </w:rPr>
        <w:t>契約によって生じる権利義務の履行を行い得る能力（行為能力）が十分でない場合は、</w:t>
      </w:r>
      <w:r w:rsidR="00883F02" w:rsidRPr="004327CD">
        <w:rPr>
          <w:rFonts w:hint="eastAsia"/>
          <w:sz w:val="20"/>
          <w:szCs w:val="20"/>
        </w:rPr>
        <w:t>代理人</w:t>
      </w:r>
      <w:r w:rsidRPr="004327CD">
        <w:rPr>
          <w:rFonts w:hint="eastAsia"/>
          <w:sz w:val="20"/>
          <w:szCs w:val="20"/>
        </w:rPr>
        <w:t>（法定代理人・任意代理人）を選任し</w:t>
      </w:r>
      <w:r w:rsidR="00883F02" w:rsidRPr="004327CD">
        <w:rPr>
          <w:rFonts w:hint="eastAsia"/>
          <w:sz w:val="20"/>
          <w:szCs w:val="20"/>
        </w:rPr>
        <w:t>、</w:t>
      </w:r>
      <w:r w:rsidRPr="004327CD">
        <w:rPr>
          <w:rFonts w:hint="eastAsia"/>
          <w:sz w:val="20"/>
          <w:szCs w:val="20"/>
        </w:rPr>
        <w:t>これを行う</w:t>
      </w:r>
      <w:r w:rsidR="000174D9" w:rsidRPr="004327CD">
        <w:rPr>
          <w:rFonts w:hint="eastAsia"/>
          <w:sz w:val="20"/>
          <w:szCs w:val="20"/>
        </w:rPr>
        <w:t>ことができます</w:t>
      </w:r>
      <w:r w:rsidRPr="004327CD">
        <w:rPr>
          <w:rFonts w:hint="eastAsia"/>
          <w:sz w:val="20"/>
          <w:szCs w:val="20"/>
        </w:rPr>
        <w:t>。</w:t>
      </w:r>
    </w:p>
    <w:p w:rsidR="00B643F9" w:rsidRPr="004327CD" w:rsidRDefault="000174D9" w:rsidP="001C557F">
      <w:pPr>
        <w:spacing w:line="280" w:lineRule="exact"/>
        <w:ind w:leftChars="200" w:left="412" w:rightChars="100" w:right="206" w:firstLine="100"/>
        <w:rPr>
          <w:sz w:val="20"/>
          <w:szCs w:val="20"/>
        </w:rPr>
      </w:pPr>
      <w:r w:rsidRPr="004327CD">
        <w:rPr>
          <w:rFonts w:hint="eastAsia"/>
          <w:sz w:val="20"/>
          <w:szCs w:val="20"/>
        </w:rPr>
        <w:t>なお、</w:t>
      </w:r>
      <w:r w:rsidR="00880DAE" w:rsidRPr="004327CD">
        <w:rPr>
          <w:rFonts w:hint="eastAsia"/>
          <w:sz w:val="20"/>
          <w:szCs w:val="20"/>
        </w:rPr>
        <w:t>任意代理人については、</w:t>
      </w:r>
      <w:r w:rsidR="00B643F9" w:rsidRPr="004327CD">
        <w:rPr>
          <w:rFonts w:hint="eastAsia"/>
          <w:sz w:val="20"/>
          <w:szCs w:val="20"/>
        </w:rPr>
        <w:t>本人の意思や立場を理解しうる立場の者</w:t>
      </w:r>
      <w:r w:rsidR="00F02868" w:rsidRPr="004327CD">
        <w:rPr>
          <w:rFonts w:hint="eastAsia"/>
          <w:sz w:val="20"/>
          <w:szCs w:val="20"/>
        </w:rPr>
        <w:t>（たとえば同居親族や近縁の親族など）で</w:t>
      </w:r>
      <w:r w:rsidR="00B643F9" w:rsidRPr="004327CD">
        <w:rPr>
          <w:rFonts w:hint="eastAsia"/>
          <w:sz w:val="20"/>
          <w:szCs w:val="20"/>
        </w:rPr>
        <w:t>あることが望ましい</w:t>
      </w:r>
      <w:r w:rsidRPr="004327CD">
        <w:rPr>
          <w:rFonts w:hint="eastAsia"/>
          <w:sz w:val="20"/>
          <w:szCs w:val="20"/>
        </w:rPr>
        <w:t>もの</w:t>
      </w:r>
      <w:r w:rsidR="00F02868" w:rsidRPr="004327CD">
        <w:rPr>
          <w:rFonts w:hint="eastAsia"/>
          <w:sz w:val="20"/>
          <w:szCs w:val="20"/>
        </w:rPr>
        <w:t>と考えます。</w:t>
      </w:r>
    </w:p>
    <w:p w:rsidR="00F02868" w:rsidRPr="004327CD" w:rsidRDefault="00F02868" w:rsidP="001C557F">
      <w:pPr>
        <w:spacing w:line="280" w:lineRule="exact"/>
        <w:ind w:leftChars="200" w:left="412" w:rightChars="100" w:right="206" w:firstLine="100"/>
        <w:rPr>
          <w:sz w:val="20"/>
          <w:szCs w:val="20"/>
        </w:rPr>
      </w:pPr>
      <w:r w:rsidRPr="004327CD">
        <w:rPr>
          <w:rFonts w:hint="eastAsia"/>
          <w:sz w:val="20"/>
          <w:szCs w:val="20"/>
        </w:rPr>
        <w:t>なお手指の障害などで、単に文字が書けないなどといった場合は、利用者氏名欄の欄外に、署名を代行した旨、署名した者の</w:t>
      </w:r>
      <w:r w:rsidR="000174D9" w:rsidRPr="004327CD">
        <w:rPr>
          <w:rFonts w:hint="eastAsia"/>
          <w:sz w:val="20"/>
          <w:szCs w:val="20"/>
        </w:rPr>
        <w:t>続柄、</w:t>
      </w:r>
      <w:r w:rsidRPr="004327CD">
        <w:rPr>
          <w:rFonts w:hint="eastAsia"/>
          <w:sz w:val="20"/>
          <w:szCs w:val="20"/>
        </w:rPr>
        <w:t>氏名を付記することで差し支えないものと考えます。</w:t>
      </w:r>
    </w:p>
    <w:p w:rsidR="00F02868" w:rsidRPr="004327CD" w:rsidRDefault="000174D9" w:rsidP="001C557F">
      <w:pPr>
        <w:spacing w:line="280" w:lineRule="exact"/>
        <w:ind w:leftChars="200" w:left="412" w:rightChars="100" w:right="206" w:firstLine="100"/>
        <w:rPr>
          <w:sz w:val="20"/>
          <w:szCs w:val="20"/>
        </w:rPr>
      </w:pPr>
      <w:r w:rsidRPr="004327CD">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327CD">
        <w:trPr>
          <w:cantSplit/>
          <w:trHeight w:val="285"/>
        </w:trPr>
        <w:tc>
          <w:tcPr>
            <w:tcW w:w="1382" w:type="dxa"/>
            <w:vMerge w:val="restart"/>
            <w:shd w:val="pct12" w:color="000000" w:fill="FFFFFF"/>
            <w:vAlign w:val="center"/>
          </w:tcPr>
          <w:p w:rsidR="000174D9" w:rsidRPr="004327CD" w:rsidRDefault="000174D9" w:rsidP="00CC58B5">
            <w:pPr>
              <w:jc w:val="center"/>
            </w:pPr>
            <w:r w:rsidRPr="004327CD">
              <w:rPr>
                <w:rFonts w:hint="eastAsia"/>
              </w:rPr>
              <w:t>利用者</w:t>
            </w:r>
          </w:p>
        </w:tc>
        <w:tc>
          <w:tcPr>
            <w:tcW w:w="934" w:type="dxa"/>
            <w:tcBorders>
              <w:right w:val="dotted" w:sz="4" w:space="0" w:color="auto"/>
            </w:tcBorders>
            <w:shd w:val="pct12" w:color="000000" w:fill="FFFFFF"/>
            <w:vAlign w:val="center"/>
          </w:tcPr>
          <w:p w:rsidR="000174D9" w:rsidRPr="004327CD" w:rsidRDefault="000174D9" w:rsidP="00CC58B5">
            <w:pPr>
              <w:jc w:val="center"/>
            </w:pPr>
            <w:r w:rsidRPr="004327CD">
              <w:rPr>
                <w:rFonts w:hint="eastAsia"/>
              </w:rPr>
              <w:t>住　所</w:t>
            </w:r>
          </w:p>
        </w:tc>
        <w:tc>
          <w:tcPr>
            <w:tcW w:w="6049" w:type="dxa"/>
            <w:tcBorders>
              <w:left w:val="nil"/>
            </w:tcBorders>
          </w:tcPr>
          <w:p w:rsidR="000174D9" w:rsidRPr="004327CD" w:rsidRDefault="000174D9" w:rsidP="00CC58B5">
            <w:r w:rsidRPr="004327CD">
              <w:rPr>
                <w:rFonts w:hint="eastAsia"/>
              </w:rPr>
              <w:t>大阪府○○市△△町１丁目１番１号</w:t>
            </w:r>
          </w:p>
        </w:tc>
      </w:tr>
      <w:tr w:rsidR="000174D9" w:rsidRPr="004327CD">
        <w:trPr>
          <w:cantSplit/>
          <w:trHeight w:val="285"/>
        </w:trPr>
        <w:tc>
          <w:tcPr>
            <w:tcW w:w="1382" w:type="dxa"/>
            <w:vMerge/>
            <w:shd w:val="pct12" w:color="000000" w:fill="FFFFFF"/>
            <w:vAlign w:val="center"/>
          </w:tcPr>
          <w:p w:rsidR="000174D9" w:rsidRPr="004327CD" w:rsidRDefault="000174D9" w:rsidP="00CC58B5">
            <w:pPr>
              <w:jc w:val="center"/>
            </w:pPr>
          </w:p>
        </w:tc>
        <w:tc>
          <w:tcPr>
            <w:tcW w:w="934" w:type="dxa"/>
            <w:tcBorders>
              <w:right w:val="dotted" w:sz="4" w:space="0" w:color="auto"/>
            </w:tcBorders>
            <w:shd w:val="pct12" w:color="000000" w:fill="FFFFFF"/>
            <w:vAlign w:val="center"/>
          </w:tcPr>
          <w:p w:rsidR="000174D9" w:rsidRPr="004327CD" w:rsidRDefault="000174D9" w:rsidP="00CC58B5">
            <w:pPr>
              <w:jc w:val="center"/>
            </w:pPr>
            <w:r w:rsidRPr="004327CD">
              <w:rPr>
                <w:rFonts w:hint="eastAsia"/>
              </w:rPr>
              <w:t>氏　名</w:t>
            </w:r>
          </w:p>
        </w:tc>
        <w:tc>
          <w:tcPr>
            <w:tcW w:w="6049" w:type="dxa"/>
            <w:tcBorders>
              <w:left w:val="nil"/>
            </w:tcBorders>
          </w:tcPr>
          <w:p w:rsidR="000174D9" w:rsidRPr="004327CD" w:rsidRDefault="003273D6" w:rsidP="009D7D8F">
            <w:r w:rsidRPr="004327CD">
              <w:rPr>
                <w:rFonts w:hint="eastAsia"/>
              </w:rPr>
              <w:t>枚　方</w:t>
            </w:r>
            <w:r w:rsidR="000174D9" w:rsidRPr="004327CD">
              <w:rPr>
                <w:rFonts w:hint="eastAsia"/>
              </w:rPr>
              <w:t xml:space="preserve">　　太　郎　</w:t>
            </w:r>
          </w:p>
        </w:tc>
      </w:tr>
    </w:tbl>
    <w:p w:rsidR="00F02868" w:rsidRPr="004327CD" w:rsidRDefault="000174D9" w:rsidP="00CC58B5">
      <w:pPr>
        <w:ind w:leftChars="200" w:left="412" w:rightChars="100" w:right="206" w:firstLine="100"/>
        <w:rPr>
          <w:sz w:val="20"/>
          <w:szCs w:val="20"/>
        </w:rPr>
      </w:pPr>
      <w:r w:rsidRPr="004327CD">
        <w:rPr>
          <w:rFonts w:hint="eastAsia"/>
          <w:sz w:val="20"/>
          <w:szCs w:val="20"/>
        </w:rPr>
        <w:t xml:space="preserve">　　　　　　　　　　　　上記署名は、</w:t>
      </w:r>
      <w:r w:rsidR="003273D6" w:rsidRPr="004327CD">
        <w:rPr>
          <w:rFonts w:hint="eastAsia"/>
          <w:sz w:val="20"/>
          <w:szCs w:val="20"/>
        </w:rPr>
        <w:t>楠葉</w:t>
      </w:r>
      <w:r w:rsidRPr="004327CD">
        <w:rPr>
          <w:rFonts w:hint="eastAsia"/>
          <w:sz w:val="20"/>
          <w:szCs w:val="20"/>
        </w:rPr>
        <w:t xml:space="preserve">　花子（子）が代行しました。</w:t>
      </w:r>
    </w:p>
    <w:p w:rsidR="00114B80" w:rsidRPr="004327CD" w:rsidRDefault="004A544D" w:rsidP="00353E25">
      <w:pPr>
        <w:rPr>
          <w:sz w:val="22"/>
          <w:szCs w:val="22"/>
        </w:rPr>
      </w:pPr>
      <w:r w:rsidRPr="004327CD">
        <w:rPr>
          <w:sz w:val="22"/>
          <w:szCs w:val="22"/>
        </w:rPr>
        <w:br w:type="page"/>
      </w:r>
      <w:r w:rsidR="00114B80" w:rsidRPr="004327CD">
        <w:rPr>
          <w:rFonts w:hint="eastAsia"/>
          <w:sz w:val="22"/>
          <w:szCs w:val="22"/>
        </w:rPr>
        <w:lastRenderedPageBreak/>
        <w:t>（別　紙）　居宅介護支援業務の実施方法等について</w:t>
      </w:r>
    </w:p>
    <w:p w:rsidR="00114B80" w:rsidRPr="0015316C" w:rsidRDefault="00FE6FC8" w:rsidP="00FE6FC8">
      <w:pPr>
        <w:numPr>
          <w:ilvl w:val="2"/>
          <w:numId w:val="5"/>
        </w:numPr>
      </w:pPr>
      <w:r w:rsidRPr="0015316C">
        <w:rPr>
          <w:rFonts w:hint="eastAsia"/>
        </w:rPr>
        <w:t>居宅介護支援業務の実施</w:t>
      </w:r>
    </w:p>
    <w:p w:rsidR="00FE6FC8" w:rsidRPr="0015316C" w:rsidRDefault="00FE6FC8" w:rsidP="00FE6FC8">
      <w:pPr>
        <w:widowControl/>
        <w:numPr>
          <w:ilvl w:val="0"/>
          <w:numId w:val="19"/>
        </w:numPr>
        <w:rPr>
          <w:rFonts w:hAnsi="ＭＳ ゴシック"/>
        </w:rPr>
      </w:pPr>
      <w:r w:rsidRPr="0015316C">
        <w:rPr>
          <w:rFonts w:hAnsi="ＭＳ ゴシック" w:hint="eastAsia"/>
        </w:rPr>
        <w:t>事業所の管理者は、介護支援専門員に居宅サービス計画の作成関する業務を担当させるものとします。</w:t>
      </w:r>
    </w:p>
    <w:p w:rsidR="00FE6FC8" w:rsidRPr="0015316C" w:rsidRDefault="00FE6FC8" w:rsidP="00FE6FC8">
      <w:pPr>
        <w:widowControl/>
        <w:numPr>
          <w:ilvl w:val="0"/>
          <w:numId w:val="19"/>
        </w:numPr>
        <w:rPr>
          <w:rFonts w:hAnsi="ＭＳ ゴシック"/>
        </w:rPr>
      </w:pPr>
      <w:r w:rsidRPr="0015316C">
        <w:rPr>
          <w:rFonts w:hAnsi="ＭＳ ゴシック" w:hint="eastAsia"/>
          <w:bCs/>
        </w:rPr>
        <w:t>指定居宅介護支援の提供に当たっては、懇切丁寧に行うことを旨とし、利用者又はその家族に対し、サービスの提供方法等について、理解しやすいように説明を行います。</w:t>
      </w:r>
    </w:p>
    <w:p w:rsidR="00961B96" w:rsidRPr="00961B96" w:rsidRDefault="00F00D9B" w:rsidP="00961B96">
      <w:pPr>
        <w:widowControl/>
        <w:numPr>
          <w:ilvl w:val="0"/>
          <w:numId w:val="19"/>
        </w:numPr>
        <w:rPr>
          <w:rFonts w:hAnsi="ＭＳ ゴシック"/>
        </w:rPr>
      </w:pPr>
      <w:r w:rsidRPr="009A32B7">
        <w:rPr>
          <w:rFonts w:hAnsi="ＭＳ ゴシック" w:hint="eastAsia"/>
          <w:bCs/>
        </w:rPr>
        <w:t>指定居宅介護支援の利用の開始に際し、</w:t>
      </w:r>
      <w:r w:rsidR="00BA0183" w:rsidRPr="009A32B7">
        <w:rPr>
          <w:rFonts w:hAnsi="ＭＳ ゴシック" w:hint="eastAsia"/>
          <w:bCs/>
        </w:rPr>
        <w:t>利用者は複数の指定居宅サービス事業者等を紹介するよう求めることができ、また居宅サービス計画に位置付けられた指定居宅サービス事業者等の選定理由の説明を求めることができます。</w:t>
      </w:r>
    </w:p>
    <w:p w:rsidR="0001540F" w:rsidRPr="009A32B7" w:rsidRDefault="0001540F" w:rsidP="0001540F">
      <w:pPr>
        <w:widowControl/>
        <w:rPr>
          <w:rFonts w:hAnsi="ＭＳ ゴシック"/>
          <w:sz w:val="20"/>
        </w:rPr>
      </w:pPr>
    </w:p>
    <w:p w:rsidR="00114B80" w:rsidRPr="004327CD" w:rsidRDefault="00114B80" w:rsidP="00FE6FC8">
      <w:pPr>
        <w:numPr>
          <w:ilvl w:val="2"/>
          <w:numId w:val="5"/>
        </w:numPr>
        <w:rPr>
          <w:sz w:val="22"/>
          <w:szCs w:val="22"/>
        </w:rPr>
      </w:pPr>
      <w:r w:rsidRPr="004327CD">
        <w:rPr>
          <w:rFonts w:hint="eastAsia"/>
          <w:sz w:val="22"/>
          <w:szCs w:val="22"/>
        </w:rPr>
        <w:t>居宅サービス計画の作成について</w:t>
      </w:r>
    </w:p>
    <w:p w:rsidR="00114B80" w:rsidRPr="00BA0183" w:rsidRDefault="00FE6FC8" w:rsidP="00353E25">
      <w:pPr>
        <w:numPr>
          <w:ilvl w:val="0"/>
          <w:numId w:val="17"/>
        </w:numPr>
        <w:rPr>
          <w:szCs w:val="22"/>
        </w:rPr>
      </w:pPr>
      <w:r w:rsidRPr="00BA0183">
        <w:rPr>
          <w:rFonts w:hint="eastAsia"/>
          <w:szCs w:val="22"/>
        </w:rPr>
        <w:t>介護支援専門員</w:t>
      </w:r>
      <w:r w:rsidR="00114B80" w:rsidRPr="00BA0183">
        <w:rPr>
          <w:rFonts w:hint="eastAsia"/>
          <w:szCs w:val="22"/>
        </w:rPr>
        <w:t>は、居宅サービス計画の原案作成に際しては、次の点に配慮します。</w:t>
      </w:r>
    </w:p>
    <w:p w:rsidR="00114B80" w:rsidRPr="00BA0183" w:rsidRDefault="00114B80" w:rsidP="00353E25">
      <w:pPr>
        <w:numPr>
          <w:ilvl w:val="1"/>
          <w:numId w:val="17"/>
        </w:numPr>
        <w:rPr>
          <w:szCs w:val="22"/>
        </w:rPr>
      </w:pPr>
      <w:r w:rsidRPr="00BA0183">
        <w:rPr>
          <w:rFonts w:hint="eastAsia"/>
          <w:szCs w:val="22"/>
        </w:rPr>
        <w:t>利用者の居宅への訪問、利用者及びその家族に面接により利用者の置</w:t>
      </w:r>
      <w:r w:rsidR="00882251" w:rsidRPr="00BA0183">
        <w:rPr>
          <w:rFonts w:hint="eastAsia"/>
          <w:szCs w:val="22"/>
        </w:rPr>
        <w:t>か</w:t>
      </w:r>
      <w:r w:rsidRPr="00BA0183">
        <w:rPr>
          <w:rFonts w:hint="eastAsia"/>
          <w:szCs w:val="22"/>
        </w:rPr>
        <w:t>れている環境、立場の十分な理解と課題の把握に努めます。</w:t>
      </w:r>
    </w:p>
    <w:p w:rsidR="00114B80" w:rsidRPr="00BA0183" w:rsidRDefault="00A77DCF" w:rsidP="00353E25">
      <w:pPr>
        <w:numPr>
          <w:ilvl w:val="1"/>
          <w:numId w:val="17"/>
        </w:numPr>
        <w:rPr>
          <w:szCs w:val="22"/>
        </w:rPr>
      </w:pPr>
      <w:r w:rsidRPr="00BA0183">
        <w:rPr>
          <w:rFonts w:hint="eastAsia"/>
          <w:szCs w:val="22"/>
        </w:rPr>
        <w:t>利用する居宅サービス</w:t>
      </w:r>
      <w:r w:rsidR="00DE09FC" w:rsidRPr="00BA0183">
        <w:rPr>
          <w:rFonts w:hint="eastAsia"/>
          <w:szCs w:val="22"/>
        </w:rPr>
        <w:t>等</w:t>
      </w:r>
      <w:r w:rsidRPr="00BA0183">
        <w:rPr>
          <w:rFonts w:hint="eastAsia"/>
          <w:szCs w:val="22"/>
        </w:rPr>
        <w:t>の選択にあたっては、当該地域における指定居宅サービス事業者等に関する情報を利用者またはその家族に提供します。</w:t>
      </w:r>
    </w:p>
    <w:p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は、利用者に対して居宅サービスの内容が特定の種類、事業者に不当に偏るような誘導または指示を行いません。</w:t>
      </w:r>
    </w:p>
    <w:p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は、居宅サービス計画の原案が、利用者の実情に見合ったサービスの提供となるよう、サービス等の担当者から、専門的な見地からの情報を求めます。</w:t>
      </w:r>
    </w:p>
    <w:p w:rsidR="00114B80" w:rsidRPr="00BA0183" w:rsidRDefault="00FE6FC8" w:rsidP="00353E25">
      <w:pPr>
        <w:numPr>
          <w:ilvl w:val="0"/>
          <w:numId w:val="17"/>
        </w:numPr>
        <w:rPr>
          <w:szCs w:val="22"/>
        </w:rPr>
      </w:pPr>
      <w:r w:rsidRPr="00BA0183">
        <w:rPr>
          <w:rFonts w:hint="eastAsia"/>
          <w:szCs w:val="22"/>
        </w:rPr>
        <w:t>介護支援専門員</w:t>
      </w:r>
      <w:r w:rsidR="00114B80" w:rsidRPr="00BA0183">
        <w:rPr>
          <w:rFonts w:hint="eastAsia"/>
          <w:szCs w:val="22"/>
        </w:rPr>
        <w:t>は、利用者が訪問看護、通所リハビリテーション等の医療サービスの利用を希望する場合には、利用者の同意を得て主治の医師等の意見を求めます。</w:t>
      </w:r>
    </w:p>
    <w:p w:rsidR="00A77DCF" w:rsidRPr="00BA0183" w:rsidRDefault="00FE6FC8" w:rsidP="00353E25">
      <w:pPr>
        <w:numPr>
          <w:ilvl w:val="0"/>
          <w:numId w:val="17"/>
        </w:numPr>
        <w:rPr>
          <w:szCs w:val="22"/>
        </w:rPr>
      </w:pPr>
      <w:r w:rsidRPr="00BA0183">
        <w:rPr>
          <w:rFonts w:hint="eastAsia"/>
          <w:szCs w:val="22"/>
        </w:rPr>
        <w:t>介護支援専門員</w:t>
      </w:r>
      <w:r w:rsidR="00A77DCF" w:rsidRPr="00BA0183">
        <w:rPr>
          <w:rFonts w:hint="eastAsia"/>
          <w:szCs w:val="22"/>
        </w:rPr>
        <w:t>は、居宅サービス計画の原案について、介護保険給付の有無、利用料等の利用者のサービス選択に資する内容を利用者またはその家族に対して説明します。</w:t>
      </w:r>
    </w:p>
    <w:p w:rsidR="00221F56" w:rsidRPr="009A32B7" w:rsidRDefault="00FE6FC8" w:rsidP="00353E25">
      <w:pPr>
        <w:numPr>
          <w:ilvl w:val="1"/>
          <w:numId w:val="17"/>
        </w:numPr>
        <w:rPr>
          <w:szCs w:val="22"/>
        </w:rPr>
      </w:pPr>
      <w:r w:rsidRPr="009A32B7">
        <w:rPr>
          <w:rFonts w:hint="eastAsia"/>
          <w:szCs w:val="22"/>
        </w:rPr>
        <w:t>介護支援専門員</w:t>
      </w:r>
      <w:r w:rsidR="00114B80" w:rsidRPr="009A32B7">
        <w:rPr>
          <w:rFonts w:hint="eastAsia"/>
          <w:szCs w:val="22"/>
        </w:rPr>
        <w:t>は、利用者の居宅サービス計画の原案への同意を確認した後、原案に</w:t>
      </w:r>
      <w:r w:rsidR="00221F56" w:rsidRPr="009A32B7">
        <w:rPr>
          <w:rFonts w:hint="eastAsia"/>
          <w:szCs w:val="22"/>
        </w:rPr>
        <w:t>基づく居宅サービス計画を作成し、改めて利用者の同意を確認し、同意を得られた場合、</w:t>
      </w:r>
    </w:p>
    <w:p w:rsidR="00114B80" w:rsidRPr="009A32B7" w:rsidRDefault="00221F56" w:rsidP="00221F56">
      <w:pPr>
        <w:ind w:left="978"/>
        <w:rPr>
          <w:szCs w:val="22"/>
        </w:rPr>
      </w:pPr>
      <w:r w:rsidRPr="009A32B7">
        <w:rPr>
          <w:rFonts w:hint="eastAsia"/>
          <w:szCs w:val="22"/>
        </w:rPr>
        <w:t>居宅サービス計画に位置付けされた居宅サービス事業者に居宅サービス計画を交付します。（居宅サービス計画の変更・更新</w:t>
      </w:r>
      <w:r w:rsidR="00BC5F5A" w:rsidRPr="009A32B7">
        <w:rPr>
          <w:rFonts w:hint="eastAsia"/>
          <w:szCs w:val="22"/>
        </w:rPr>
        <w:t>時も含みます。）</w:t>
      </w:r>
    </w:p>
    <w:p w:rsidR="00A77DCF" w:rsidRPr="009A32B7" w:rsidRDefault="00A77DCF" w:rsidP="00353E25">
      <w:pPr>
        <w:numPr>
          <w:ilvl w:val="1"/>
          <w:numId w:val="17"/>
        </w:numPr>
        <w:rPr>
          <w:szCs w:val="22"/>
        </w:rPr>
      </w:pPr>
      <w:r w:rsidRPr="009A32B7">
        <w:rPr>
          <w:rFonts w:hint="eastAsia"/>
          <w:szCs w:val="22"/>
        </w:rPr>
        <w:t>利用者は、</w:t>
      </w:r>
      <w:r w:rsidR="00FE6FC8" w:rsidRPr="009A32B7">
        <w:rPr>
          <w:rFonts w:hint="eastAsia"/>
          <w:szCs w:val="22"/>
        </w:rPr>
        <w:t>介護支援専門員</w:t>
      </w:r>
      <w:r w:rsidRPr="009A32B7">
        <w:rPr>
          <w:rFonts w:hint="eastAsia"/>
          <w:szCs w:val="22"/>
        </w:rPr>
        <w:t>が作成した居宅サービス計画の原案に同意しない場合には、事業者に対して居宅サービス計画の原案の再作成を依頼することができます。</w:t>
      </w:r>
    </w:p>
    <w:p w:rsidR="0001540F" w:rsidRPr="009A32B7" w:rsidRDefault="0001540F" w:rsidP="0001540F">
      <w:pPr>
        <w:rPr>
          <w:szCs w:val="22"/>
        </w:rPr>
      </w:pPr>
    </w:p>
    <w:p w:rsidR="00A77DCF" w:rsidRPr="009A32B7" w:rsidRDefault="00114B80" w:rsidP="00F63459">
      <w:pPr>
        <w:numPr>
          <w:ilvl w:val="2"/>
          <w:numId w:val="5"/>
        </w:numPr>
        <w:rPr>
          <w:sz w:val="22"/>
          <w:szCs w:val="22"/>
        </w:rPr>
      </w:pPr>
      <w:r w:rsidRPr="009A32B7">
        <w:rPr>
          <w:rFonts w:hint="eastAsia"/>
          <w:sz w:val="22"/>
          <w:szCs w:val="22"/>
        </w:rPr>
        <w:t>サービス実施状況の把握、評価について</w:t>
      </w:r>
    </w:p>
    <w:p w:rsidR="00F63459" w:rsidRPr="00BA0183" w:rsidRDefault="00F63459" w:rsidP="00F63459">
      <w:pPr>
        <w:numPr>
          <w:ilvl w:val="2"/>
          <w:numId w:val="13"/>
        </w:numPr>
        <w:rPr>
          <w:szCs w:val="22"/>
        </w:rPr>
      </w:pPr>
      <w:r w:rsidRPr="00BA0183">
        <w:rPr>
          <w:rFonts w:hint="eastAsia"/>
          <w:szCs w:val="22"/>
        </w:rPr>
        <w:t>介護支援専門員は、</w:t>
      </w:r>
      <w:r w:rsidRPr="00BA0183">
        <w:rPr>
          <w:rFonts w:hAnsi="ＭＳ ゴシック" w:hint="eastAsia"/>
        </w:rPr>
        <w:t>居宅サービス計画の作成後</w:t>
      </w:r>
      <w:r w:rsidRPr="00BA0183">
        <w:rPr>
          <w:rFonts w:hint="eastAsia"/>
          <w:szCs w:val="22"/>
        </w:rPr>
        <w:t>において、</w:t>
      </w:r>
      <w:r w:rsidRPr="00BA0183">
        <w:rPr>
          <w:rFonts w:hAnsi="ＭＳ ゴシック" w:hint="eastAsia"/>
        </w:rPr>
        <w:t>居宅サービス計画の実施状況の把握</w:t>
      </w:r>
      <w:r w:rsidRPr="00BA0183">
        <w:rPr>
          <w:rFonts w:hAnsi="ＭＳ ゴシック" w:hint="eastAsia"/>
          <w:bCs/>
        </w:rPr>
        <w:t>（以下「モニタリング」という。）</w:t>
      </w:r>
      <w:r w:rsidRPr="00BA0183">
        <w:rPr>
          <w:rFonts w:hAnsi="ＭＳ ゴシック" w:hint="eastAsia"/>
        </w:rPr>
        <w:t>を行い、必要に応じて居宅サービス計画の変更、指定居宅サービス事業者等との連絡調整その他の便宜の提供を行います。</w:t>
      </w:r>
    </w:p>
    <w:p w:rsidR="000A5B7B" w:rsidRDefault="000A5B7B" w:rsidP="000A5B7B">
      <w:pPr>
        <w:pStyle w:val="a8"/>
        <w:numPr>
          <w:ilvl w:val="2"/>
          <w:numId w:val="13"/>
        </w:numPr>
        <w:ind w:leftChars="0"/>
        <w:rPr>
          <w:rFonts w:hAnsi="ＭＳ ゴシック"/>
          <w:bCs/>
        </w:rPr>
      </w:pPr>
      <w:r w:rsidRPr="000A5B7B">
        <w:rPr>
          <w:rFonts w:hAnsi="ＭＳ ゴシック" w:hint="eastAsia"/>
          <w:bCs/>
        </w:rPr>
        <w:t>上記の把握に当たっては、利用者及びその家族、指定居宅サービス</w:t>
      </w:r>
      <w:r w:rsidR="007E0142">
        <w:rPr>
          <w:rFonts w:hAnsi="ＭＳ ゴシック" w:hint="eastAsia"/>
          <w:bCs/>
        </w:rPr>
        <w:t>事業者等との連絡を継続的に行うこととし、少なくともひと</w:t>
      </w:r>
      <w:r w:rsidRPr="000A5B7B">
        <w:rPr>
          <w:rFonts w:hAnsi="ＭＳ ゴシック" w:hint="eastAsia"/>
          <w:bCs/>
        </w:rPr>
        <w:t>月に</w:t>
      </w:r>
      <w:r w:rsidR="007E0142">
        <w:rPr>
          <w:rFonts w:hAnsi="ＭＳ ゴシック" w:hint="eastAsia"/>
          <w:bCs/>
        </w:rPr>
        <w:t>１回、利用者の居宅を訪問し、利用者に面接するとともにひと月に１</w:t>
      </w:r>
      <w:r w:rsidRPr="000A5B7B">
        <w:rPr>
          <w:rFonts w:hAnsi="ＭＳ ゴシック" w:hint="eastAsia"/>
          <w:bCs/>
        </w:rPr>
        <w:t>回、モニタリングの結果を記録します。</w:t>
      </w:r>
    </w:p>
    <w:p w:rsidR="000A5B7B" w:rsidRDefault="00D10397" w:rsidP="000A5B7B">
      <w:pPr>
        <w:pStyle w:val="a8"/>
        <w:ind w:leftChars="0" w:left="1038"/>
        <w:rPr>
          <w:rFonts w:hAnsi="ＭＳ ゴシック"/>
          <w:bCs/>
        </w:rPr>
      </w:pPr>
      <w:r>
        <w:rPr>
          <w:rFonts w:hAnsi="ＭＳ ゴシック"/>
          <w:bCs/>
          <w:noProof/>
        </w:rPr>
        <w:pict>
          <v:shape id="_x0000_s1075" type="#_x0000_t65" style="position:absolute;left:0;text-align:left;margin-left:4.85pt;margin-top:.1pt;width:448.25pt;height:100.85pt;z-index:251674624;mso-position-horizontal-relative:text;mso-position-vertical-relative:text" filled="f" strokeweight="1pt">
            <v:stroke dashstyle="1 1"/>
            <v:textbox>
              <w:txbxContent>
                <w:p w:rsidR="00D10397" w:rsidRPr="007E0142" w:rsidRDefault="00D10397" w:rsidP="000A5B7B">
                  <w:pPr>
                    <w:rPr>
                      <w:sz w:val="20"/>
                      <w:szCs w:val="20"/>
                    </w:rPr>
                  </w:pPr>
                  <w:r w:rsidRPr="00D10397">
                    <w:rPr>
                      <w:rFonts w:hint="eastAsia"/>
                      <w:color w:val="FF0000"/>
                      <w:sz w:val="20"/>
                      <w:szCs w:val="20"/>
                    </w:rPr>
                    <w:t>(メモ)</w:t>
                  </w:r>
                  <w:r w:rsidRPr="00D10397">
                    <w:rPr>
                      <w:rFonts w:hint="eastAsia"/>
                      <w:sz w:val="20"/>
                      <w:szCs w:val="20"/>
                    </w:rPr>
                    <w:t xml:space="preserve"> </w:t>
                  </w:r>
                  <w:r w:rsidR="00C21EB5" w:rsidRPr="00C21EB5">
                    <w:rPr>
                      <w:rFonts w:hint="eastAsia"/>
                      <w:color w:val="FF0000"/>
                      <w:sz w:val="20"/>
                      <w:szCs w:val="20"/>
                    </w:rPr>
                    <w:t>少なくとも</w:t>
                  </w:r>
                  <w:r w:rsidR="001A5665">
                    <w:rPr>
                      <w:rFonts w:hint="eastAsia"/>
                      <w:color w:val="FF0000"/>
                      <w:sz w:val="20"/>
                      <w:szCs w:val="20"/>
                    </w:rPr>
                    <w:t>２</w:t>
                  </w:r>
                  <w:r w:rsidR="00C21EB5" w:rsidRPr="00C21EB5">
                    <w:rPr>
                      <w:rFonts w:hint="eastAsia"/>
                      <w:color w:val="FF0000"/>
                      <w:sz w:val="20"/>
                      <w:szCs w:val="20"/>
                    </w:rPr>
                    <w:t>月に１回利用者の居宅を訪問し、面接するときは、利用者の居宅を訪問しない月においては、</w:t>
                  </w:r>
                  <w:r w:rsidRPr="00D10397">
                    <w:rPr>
                      <w:color w:val="FF0000"/>
                      <w:sz w:val="20"/>
                      <w:szCs w:val="20"/>
                    </w:rPr>
                    <w:t>テレビ電話装置等を活用して面接を行う</w:t>
                  </w:r>
                  <w:r w:rsidR="00C21EB5">
                    <w:rPr>
                      <w:rFonts w:hint="eastAsia"/>
                      <w:color w:val="FF0000"/>
                      <w:sz w:val="20"/>
                      <w:szCs w:val="20"/>
                    </w:rPr>
                    <w:t>ことができます。この</w:t>
                  </w:r>
                  <w:r w:rsidRPr="00D10397">
                    <w:rPr>
                      <w:color w:val="FF0000"/>
                      <w:sz w:val="20"/>
                      <w:szCs w:val="20"/>
                    </w:rPr>
                    <w:t>場合に</w:t>
                  </w:r>
                  <w:r w:rsidRPr="00D10397">
                    <w:rPr>
                      <w:rFonts w:hint="eastAsia"/>
                      <w:color w:val="FF0000"/>
                      <w:sz w:val="20"/>
                      <w:szCs w:val="20"/>
                    </w:rPr>
                    <w:t>は</w:t>
                  </w:r>
                  <w:r w:rsidR="007E0142">
                    <w:rPr>
                      <w:rFonts w:hint="eastAsia"/>
                      <w:color w:val="FF0000"/>
                      <w:sz w:val="20"/>
                      <w:szCs w:val="20"/>
                    </w:rPr>
                    <w:t>、</w:t>
                  </w:r>
                  <w:r w:rsidRPr="00D10397">
                    <w:rPr>
                      <w:rFonts w:hint="eastAsia"/>
                      <w:color w:val="FF0000"/>
                      <w:sz w:val="20"/>
                      <w:szCs w:val="20"/>
                    </w:rPr>
                    <w:t>厚生労働省ホームページ</w:t>
                  </w:r>
                  <w:r w:rsidR="00855128">
                    <w:rPr>
                      <w:rFonts w:hint="eastAsia"/>
                      <w:color w:val="FF0000"/>
                      <w:sz w:val="20"/>
                      <w:szCs w:val="20"/>
                    </w:rPr>
                    <w:t>の「</w:t>
                  </w:r>
                  <w:r w:rsidRPr="00D10397">
                    <w:rPr>
                      <w:rFonts w:hint="eastAsia"/>
                      <w:color w:val="FF0000"/>
                      <w:sz w:val="20"/>
                      <w:szCs w:val="20"/>
                    </w:rPr>
                    <w:t>令和６年度</w:t>
                  </w:r>
                  <w:r w:rsidR="00855128">
                    <w:rPr>
                      <w:rFonts w:hint="eastAsia"/>
                      <w:color w:val="FF0000"/>
                      <w:sz w:val="20"/>
                      <w:szCs w:val="20"/>
                    </w:rPr>
                    <w:t>介護</w:t>
                  </w:r>
                  <w:r w:rsidRPr="00D10397">
                    <w:rPr>
                      <w:rFonts w:hint="eastAsia"/>
                      <w:color w:val="FF0000"/>
                      <w:sz w:val="20"/>
                      <w:szCs w:val="20"/>
                    </w:rPr>
                    <w:t>報酬改定について」にある【指定居宅介護支援等の事業の人員及び運営に関する基準につ</w:t>
                  </w:r>
                  <w:bookmarkStart w:id="0" w:name="_GoBack"/>
                  <w:bookmarkEnd w:id="0"/>
                  <w:r w:rsidRPr="00D10397">
                    <w:rPr>
                      <w:rFonts w:hint="eastAsia"/>
                      <w:color w:val="FF0000"/>
                      <w:sz w:val="20"/>
                      <w:szCs w:val="20"/>
                    </w:rPr>
                    <w:t>いて】を確認の上、</w:t>
                  </w:r>
                  <w:r w:rsidR="00595ECC">
                    <w:rPr>
                      <w:rFonts w:hint="eastAsia"/>
                      <w:color w:val="FF0000"/>
                      <w:sz w:val="20"/>
                      <w:szCs w:val="20"/>
                    </w:rPr>
                    <w:t>実施できる要件を満たしているかを確認し、利用者に</w:t>
                  </w:r>
                  <w:r w:rsidRPr="00D10397">
                    <w:rPr>
                      <w:color w:val="FF0000"/>
                      <w:sz w:val="20"/>
                      <w:szCs w:val="20"/>
                    </w:rPr>
                    <w:t>具体的な実施方法</w:t>
                  </w:r>
                  <w:r w:rsidRPr="00D10397">
                    <w:rPr>
                      <w:rFonts w:hint="eastAsia"/>
                      <w:color w:val="FF0000"/>
                      <w:sz w:val="20"/>
                      <w:szCs w:val="20"/>
                    </w:rPr>
                    <w:t>を説明し</w:t>
                  </w:r>
                  <w:r w:rsidR="001A5665">
                    <w:rPr>
                      <w:rFonts w:hint="eastAsia"/>
                      <w:color w:val="FF0000"/>
                      <w:sz w:val="20"/>
                      <w:szCs w:val="20"/>
                    </w:rPr>
                    <w:t>て</w:t>
                  </w:r>
                  <w:r w:rsidRPr="00D10397">
                    <w:rPr>
                      <w:rFonts w:hint="eastAsia"/>
                      <w:color w:val="FF0000"/>
                      <w:sz w:val="20"/>
                      <w:szCs w:val="20"/>
                    </w:rPr>
                    <w:t>、</w:t>
                  </w:r>
                  <w:r w:rsidRPr="00D10397">
                    <w:rPr>
                      <w:color w:val="FF0000"/>
                      <w:sz w:val="20"/>
                      <w:szCs w:val="20"/>
                    </w:rPr>
                    <w:t>文書により利用者の同意を得</w:t>
                  </w:r>
                  <w:r w:rsidRPr="00D10397">
                    <w:rPr>
                      <w:rFonts w:hint="eastAsia"/>
                      <w:color w:val="FF0000"/>
                      <w:sz w:val="20"/>
                      <w:szCs w:val="20"/>
                    </w:rPr>
                    <w:t>てから行ってください。</w:t>
                  </w:r>
                </w:p>
                <w:p w:rsidR="00D10397" w:rsidRDefault="00D10397" w:rsidP="000A5B7B">
                  <w:pPr>
                    <w:rPr>
                      <w:color w:val="FF0000"/>
                      <w:sz w:val="20"/>
                      <w:szCs w:val="20"/>
                    </w:rPr>
                  </w:pPr>
                </w:p>
                <w:p w:rsidR="00EA16EC" w:rsidRDefault="00EA16EC" w:rsidP="000A5B7B">
                  <w:pPr>
                    <w:rPr>
                      <w:rFonts w:hint="eastAsia"/>
                      <w:color w:val="FF0000"/>
                      <w:sz w:val="20"/>
                      <w:szCs w:val="20"/>
                    </w:rPr>
                  </w:pPr>
                </w:p>
                <w:p w:rsidR="00D10397" w:rsidRDefault="00D10397" w:rsidP="000A5B7B">
                  <w:pPr>
                    <w:rPr>
                      <w:rFonts w:hint="eastAsia"/>
                      <w:color w:val="FF0000"/>
                      <w:sz w:val="20"/>
                      <w:szCs w:val="20"/>
                    </w:rPr>
                  </w:pPr>
                </w:p>
                <w:p w:rsidR="00D10397" w:rsidRPr="00D10397" w:rsidRDefault="00D10397" w:rsidP="000A5B7B">
                  <w:pPr>
                    <w:rPr>
                      <w:rFonts w:hint="eastAsia"/>
                      <w:color w:val="FF0000"/>
                      <w:sz w:val="20"/>
                      <w:szCs w:val="20"/>
                    </w:rPr>
                  </w:pPr>
                </w:p>
              </w:txbxContent>
            </v:textbox>
          </v:shape>
        </w:pict>
      </w:r>
    </w:p>
    <w:p w:rsidR="000A5B7B" w:rsidRPr="000A5B7B" w:rsidRDefault="000A5B7B" w:rsidP="000A5B7B">
      <w:pPr>
        <w:pStyle w:val="a8"/>
        <w:ind w:leftChars="0" w:left="1038"/>
        <w:rPr>
          <w:rFonts w:hAnsi="ＭＳ ゴシック"/>
          <w:bCs/>
        </w:rPr>
      </w:pPr>
    </w:p>
    <w:p w:rsidR="000A5B7B" w:rsidRDefault="000A5B7B" w:rsidP="000A5B7B">
      <w:pPr>
        <w:ind w:left="669"/>
        <w:rPr>
          <w:szCs w:val="22"/>
        </w:rPr>
      </w:pPr>
    </w:p>
    <w:p w:rsidR="00F63459" w:rsidRPr="00BA0183" w:rsidRDefault="00F63459" w:rsidP="00F63459">
      <w:pPr>
        <w:numPr>
          <w:ilvl w:val="2"/>
          <w:numId w:val="13"/>
        </w:numPr>
        <w:rPr>
          <w:szCs w:val="22"/>
        </w:rPr>
      </w:pPr>
      <w:r w:rsidRPr="00BA0183">
        <w:rPr>
          <w:rFonts w:hint="eastAsia"/>
          <w:szCs w:val="22"/>
        </w:rPr>
        <w:lastRenderedPageBreak/>
        <w:t>介護支援専門員は、居宅サービス計画が効果的なものとして提供されるよう、利用者の状態を定期的に評価します。</w:t>
      </w:r>
    </w:p>
    <w:p w:rsidR="00F63459" w:rsidRDefault="00F63459" w:rsidP="00F63459">
      <w:pPr>
        <w:numPr>
          <w:ilvl w:val="2"/>
          <w:numId w:val="13"/>
        </w:numPr>
        <w:rPr>
          <w:szCs w:val="22"/>
        </w:rPr>
      </w:pPr>
      <w:r w:rsidRPr="00BA0183">
        <w:rPr>
          <w:rFonts w:hint="eastAsia"/>
          <w:szCs w:val="22"/>
        </w:rPr>
        <w:t>介護支援専門員は、その居宅において日常生活を営むことが困難になったと判断した場合、または利用者が介護保険施設への入院または入所を希望する場合には、事業者は利用者に介護保険施設に関する情報を提供します。</w:t>
      </w:r>
    </w:p>
    <w:p w:rsidR="0001540F" w:rsidRPr="00BA0183" w:rsidRDefault="0001540F" w:rsidP="0001540F">
      <w:pPr>
        <w:rPr>
          <w:szCs w:val="22"/>
        </w:rPr>
      </w:pPr>
    </w:p>
    <w:p w:rsidR="00114B80" w:rsidRPr="004327CD" w:rsidRDefault="00114B80" w:rsidP="00F63459">
      <w:pPr>
        <w:numPr>
          <w:ilvl w:val="2"/>
          <w:numId w:val="5"/>
        </w:numPr>
        <w:rPr>
          <w:sz w:val="22"/>
          <w:szCs w:val="22"/>
        </w:rPr>
      </w:pPr>
      <w:r w:rsidRPr="004327CD">
        <w:rPr>
          <w:rFonts w:hint="eastAsia"/>
          <w:sz w:val="22"/>
          <w:szCs w:val="22"/>
        </w:rPr>
        <w:t>居宅サービス計画の変更について</w:t>
      </w:r>
    </w:p>
    <w:p w:rsidR="00114B80" w:rsidRDefault="00114B80" w:rsidP="00BA0183">
      <w:pPr>
        <w:ind w:leftChars="100" w:left="206" w:firstLineChars="100" w:firstLine="206"/>
        <w:rPr>
          <w:szCs w:val="22"/>
        </w:rPr>
      </w:pPr>
      <w:r w:rsidRPr="00BA0183">
        <w:rPr>
          <w:rFonts w:hint="eastAsia"/>
          <w:szCs w:val="22"/>
        </w:rPr>
        <w:t>事業者が居宅サービス計画の変更の必要性を認めた場合、または事業者が居宅サービス計画の変更が必要と判断した場合は、事業者と利用者双方の合意をもって居宅サービス計画の変更を、この居宅介護支援業務の実施方法等の手順に従って実施するものとします。</w:t>
      </w:r>
    </w:p>
    <w:p w:rsidR="0001540F" w:rsidRPr="00BA0183" w:rsidRDefault="0001540F" w:rsidP="0001540F">
      <w:pPr>
        <w:rPr>
          <w:szCs w:val="22"/>
        </w:rPr>
      </w:pPr>
    </w:p>
    <w:p w:rsidR="00114B80" w:rsidRPr="004327CD" w:rsidRDefault="00114B80" w:rsidP="00F63459">
      <w:pPr>
        <w:numPr>
          <w:ilvl w:val="2"/>
          <w:numId w:val="5"/>
        </w:numPr>
        <w:rPr>
          <w:sz w:val="22"/>
          <w:szCs w:val="22"/>
        </w:rPr>
      </w:pPr>
      <w:r w:rsidRPr="004327CD">
        <w:rPr>
          <w:rFonts w:hint="eastAsia"/>
          <w:sz w:val="22"/>
          <w:szCs w:val="22"/>
        </w:rPr>
        <w:t>給付管理について</w:t>
      </w:r>
    </w:p>
    <w:p w:rsidR="0001540F" w:rsidRDefault="00114B80" w:rsidP="0001540F">
      <w:pPr>
        <w:ind w:leftChars="100" w:left="206" w:firstLineChars="100" w:firstLine="206"/>
        <w:rPr>
          <w:szCs w:val="22"/>
        </w:rPr>
      </w:pPr>
      <w:r w:rsidRPr="00BA0183">
        <w:rPr>
          <w:rFonts w:hint="eastAsia"/>
          <w:szCs w:val="22"/>
        </w:rPr>
        <w:t>事業者は、居宅サービス計画作成後、その内容に基づき毎月給付管理票を作成し、国民健康保険団体連合会に提出します。</w:t>
      </w:r>
    </w:p>
    <w:p w:rsidR="0001540F" w:rsidRPr="0001540F" w:rsidRDefault="0001540F" w:rsidP="0001540F">
      <w:pPr>
        <w:rPr>
          <w:szCs w:val="22"/>
        </w:rPr>
      </w:pPr>
    </w:p>
    <w:p w:rsidR="00724D57" w:rsidRPr="004327CD" w:rsidRDefault="00724D57" w:rsidP="00724D57">
      <w:pPr>
        <w:numPr>
          <w:ilvl w:val="2"/>
          <w:numId w:val="5"/>
        </w:numPr>
        <w:rPr>
          <w:sz w:val="22"/>
          <w:szCs w:val="22"/>
        </w:rPr>
      </w:pPr>
      <w:r w:rsidRPr="004327CD">
        <w:rPr>
          <w:rFonts w:hint="eastAsia"/>
          <w:sz w:val="22"/>
          <w:szCs w:val="22"/>
        </w:rPr>
        <w:t>要介護認定等の協力について</w:t>
      </w:r>
    </w:p>
    <w:p w:rsidR="00724D57" w:rsidRPr="00BA0183" w:rsidRDefault="00724D57" w:rsidP="00724D57">
      <w:pPr>
        <w:numPr>
          <w:ilvl w:val="0"/>
          <w:numId w:val="25"/>
        </w:numPr>
        <w:rPr>
          <w:szCs w:val="22"/>
        </w:rPr>
      </w:pPr>
      <w:r w:rsidRPr="00BA0183">
        <w:rPr>
          <w:rFonts w:hint="eastAsia"/>
          <w:szCs w:val="22"/>
        </w:rPr>
        <w:t>事業者は、利用者の要介護認定または要支援認定の更新申請および状態の変化に伴う区分変更の申請が円滑に行われるよう必要な協力を行います。</w:t>
      </w:r>
    </w:p>
    <w:p w:rsidR="00724D57" w:rsidRDefault="00724D57" w:rsidP="00724D57">
      <w:pPr>
        <w:numPr>
          <w:ilvl w:val="0"/>
          <w:numId w:val="25"/>
        </w:numPr>
        <w:rPr>
          <w:szCs w:val="22"/>
        </w:rPr>
      </w:pPr>
      <w:r w:rsidRPr="00BA0183">
        <w:rPr>
          <w:rFonts w:hint="eastAsia"/>
          <w:szCs w:val="22"/>
        </w:rPr>
        <w:t>事業者は、利用者が希望する場合は、要介護または要支援認定の申請を利用者に代わって行います。</w:t>
      </w:r>
    </w:p>
    <w:p w:rsidR="0001540F" w:rsidRPr="00BA0183" w:rsidRDefault="0001540F" w:rsidP="0001540F">
      <w:pPr>
        <w:rPr>
          <w:szCs w:val="22"/>
        </w:rPr>
      </w:pPr>
    </w:p>
    <w:p w:rsidR="00724D57" w:rsidRPr="004327CD" w:rsidRDefault="00724D57" w:rsidP="00724D57">
      <w:pPr>
        <w:numPr>
          <w:ilvl w:val="2"/>
          <w:numId w:val="5"/>
        </w:numPr>
        <w:rPr>
          <w:sz w:val="22"/>
          <w:szCs w:val="22"/>
        </w:rPr>
      </w:pPr>
      <w:r w:rsidRPr="004327CD">
        <w:rPr>
          <w:rFonts w:hint="eastAsia"/>
          <w:sz w:val="22"/>
          <w:szCs w:val="22"/>
        </w:rPr>
        <w:t>居宅サービス計画等の情報提供について</w:t>
      </w:r>
    </w:p>
    <w:p w:rsidR="00724D57" w:rsidRDefault="00724D57" w:rsidP="00BA0183">
      <w:pPr>
        <w:ind w:leftChars="105" w:left="216" w:firstLineChars="100" w:firstLine="206"/>
        <w:rPr>
          <w:szCs w:val="22"/>
        </w:rPr>
      </w:pPr>
      <w:r w:rsidRPr="00BA0183">
        <w:rPr>
          <w:rFonts w:hint="eastAsia"/>
          <w:szCs w:val="22"/>
        </w:rPr>
        <w:t>利用者が他の居宅介護支援事業者の利用を希望する場合には、利用者の居宅サービス計画作成が円滑に引き継げるよう、利用者の申し出により、居宅サービス計画等の情報の提供に誠意をもって応じます。</w:t>
      </w:r>
    </w:p>
    <w:p w:rsidR="00961B96" w:rsidRDefault="00961B96" w:rsidP="00BA0183">
      <w:pPr>
        <w:ind w:leftChars="105" w:left="216" w:firstLineChars="100" w:firstLine="206"/>
        <w:rPr>
          <w:szCs w:val="22"/>
        </w:rPr>
      </w:pPr>
    </w:p>
    <w:p w:rsidR="00114B80" w:rsidRPr="00840F3A" w:rsidRDefault="00961B96" w:rsidP="00961B96">
      <w:pPr>
        <w:rPr>
          <w:sz w:val="22"/>
          <w:szCs w:val="22"/>
        </w:rPr>
      </w:pPr>
      <w:r w:rsidRPr="00840F3A">
        <w:rPr>
          <w:rFonts w:hint="eastAsia"/>
          <w:sz w:val="22"/>
          <w:szCs w:val="22"/>
        </w:rPr>
        <w:t>8　サービスの利用状況等について</w:t>
      </w:r>
    </w:p>
    <w:p w:rsidR="00961B96" w:rsidRPr="00840F3A" w:rsidRDefault="00961B96" w:rsidP="00961B96">
      <w:pPr>
        <w:ind w:left="432" w:hangingChars="200" w:hanging="432"/>
        <w:rPr>
          <w:sz w:val="22"/>
          <w:szCs w:val="22"/>
        </w:rPr>
      </w:pPr>
      <w:r w:rsidRPr="00840F3A">
        <w:rPr>
          <w:rFonts w:hint="eastAsia"/>
          <w:sz w:val="22"/>
          <w:szCs w:val="22"/>
        </w:rPr>
        <w:t xml:space="preserve">　　　当事業所の居宅サービス計画の訪問介護、通所介護、地域密着型通所介護、福祉用具貸与の利用状況は</w:t>
      </w:r>
      <w:r w:rsidR="00840F3A" w:rsidRPr="00840F3A">
        <w:rPr>
          <w:rFonts w:hint="eastAsia"/>
          <w:sz w:val="22"/>
          <w:szCs w:val="22"/>
        </w:rPr>
        <w:t>次</w:t>
      </w:r>
      <w:r w:rsidRPr="00840F3A">
        <w:rPr>
          <w:rFonts w:hint="eastAsia"/>
          <w:sz w:val="22"/>
          <w:szCs w:val="22"/>
        </w:rPr>
        <w:t>のとおりです。</w:t>
      </w:r>
    </w:p>
    <w:p w:rsidR="00961B96" w:rsidRPr="00840F3A" w:rsidRDefault="00961B96" w:rsidP="00961B96">
      <w:pPr>
        <w:ind w:left="648" w:hangingChars="300" w:hanging="648"/>
        <w:rPr>
          <w:sz w:val="22"/>
          <w:szCs w:val="22"/>
        </w:rPr>
      </w:pPr>
      <w:r w:rsidRPr="00840F3A">
        <w:rPr>
          <w:rFonts w:hint="eastAsia"/>
          <w:sz w:val="22"/>
          <w:szCs w:val="22"/>
        </w:rPr>
        <w:t xml:space="preserve">　　①　前６か月間に作成したケアプランにおける訪問介護、通所介護、地域密着型通所介護、福祉用具</w:t>
      </w:r>
      <w:r w:rsidR="00840F3A" w:rsidRPr="00840F3A">
        <w:rPr>
          <w:rFonts w:hint="eastAsia"/>
          <w:sz w:val="22"/>
          <w:szCs w:val="22"/>
        </w:rPr>
        <w:t>貸与</w:t>
      </w:r>
      <w:r w:rsidRPr="00840F3A">
        <w:rPr>
          <w:rFonts w:hint="eastAsia"/>
          <w:sz w:val="22"/>
          <w:szCs w:val="22"/>
        </w:rPr>
        <w:t>の各サービスの利用割合</w:t>
      </w:r>
    </w:p>
    <w:p w:rsidR="00961B96" w:rsidRPr="00840F3A" w:rsidRDefault="00961B96" w:rsidP="00961B96">
      <w:pPr>
        <w:ind w:left="432" w:hangingChars="200" w:hanging="432"/>
        <w:rPr>
          <w:sz w:val="22"/>
          <w:szCs w:val="22"/>
        </w:rPr>
      </w:pPr>
      <w:r w:rsidRPr="00840F3A">
        <w:rPr>
          <w:rFonts w:hint="eastAsia"/>
          <w:sz w:val="22"/>
          <w:szCs w:val="22"/>
        </w:rPr>
        <w:t xml:space="preserve">　　　訪問介護　　●●％</w:t>
      </w:r>
    </w:p>
    <w:p w:rsidR="00961B96" w:rsidRPr="00840F3A" w:rsidRDefault="00961B96" w:rsidP="00961B96">
      <w:pPr>
        <w:ind w:left="432" w:hangingChars="200" w:hanging="432"/>
        <w:rPr>
          <w:sz w:val="22"/>
          <w:szCs w:val="22"/>
        </w:rPr>
      </w:pPr>
      <w:r w:rsidRPr="00840F3A">
        <w:rPr>
          <w:sz w:val="22"/>
          <w:szCs w:val="22"/>
        </w:rPr>
        <w:t xml:space="preserve">      </w:t>
      </w:r>
      <w:r w:rsidRPr="00840F3A">
        <w:rPr>
          <w:rFonts w:hint="eastAsia"/>
          <w:sz w:val="22"/>
          <w:szCs w:val="22"/>
        </w:rPr>
        <w:t>通所介護　　●●％</w:t>
      </w:r>
    </w:p>
    <w:p w:rsidR="00961B96" w:rsidRPr="00840F3A" w:rsidRDefault="00961B96" w:rsidP="00961B96">
      <w:pPr>
        <w:ind w:left="432" w:hangingChars="200" w:hanging="432"/>
        <w:rPr>
          <w:sz w:val="22"/>
          <w:szCs w:val="22"/>
        </w:rPr>
      </w:pPr>
      <w:r w:rsidRPr="00840F3A">
        <w:rPr>
          <w:rFonts w:hint="eastAsia"/>
          <w:sz w:val="22"/>
          <w:szCs w:val="22"/>
        </w:rPr>
        <w:t xml:space="preserve">　　　地域密着型通所介護　　●●％</w:t>
      </w:r>
    </w:p>
    <w:p w:rsidR="00961B96" w:rsidRPr="00840F3A" w:rsidRDefault="00961B96" w:rsidP="00961B96">
      <w:pPr>
        <w:ind w:left="432" w:hangingChars="200" w:hanging="432"/>
        <w:rPr>
          <w:sz w:val="22"/>
          <w:szCs w:val="22"/>
        </w:rPr>
      </w:pPr>
      <w:r w:rsidRPr="00840F3A">
        <w:rPr>
          <w:rFonts w:hint="eastAsia"/>
          <w:sz w:val="22"/>
          <w:szCs w:val="22"/>
        </w:rPr>
        <w:t xml:space="preserve">　　　福祉用具貸与　　●●％</w:t>
      </w:r>
    </w:p>
    <w:p w:rsidR="00961B96" w:rsidRPr="00840F3A" w:rsidRDefault="00961B96" w:rsidP="00585202">
      <w:pPr>
        <w:ind w:left="648" w:hangingChars="300" w:hanging="648"/>
        <w:rPr>
          <w:sz w:val="22"/>
          <w:szCs w:val="22"/>
        </w:rPr>
      </w:pPr>
      <w:r w:rsidRPr="00840F3A">
        <w:rPr>
          <w:rFonts w:hint="eastAsia"/>
          <w:sz w:val="22"/>
          <w:szCs w:val="22"/>
        </w:rPr>
        <w:t xml:space="preserve">　　②　前６か月</w:t>
      </w:r>
      <w:r w:rsidR="00840F3A" w:rsidRPr="00840F3A">
        <w:rPr>
          <w:rFonts w:hint="eastAsia"/>
          <w:sz w:val="22"/>
          <w:szCs w:val="22"/>
        </w:rPr>
        <w:t>間</w:t>
      </w:r>
      <w:r w:rsidRPr="00840F3A">
        <w:rPr>
          <w:rFonts w:hint="eastAsia"/>
          <w:sz w:val="22"/>
          <w:szCs w:val="22"/>
        </w:rPr>
        <w:t>に作成したケアプランにおける、訪問介護、通所介護、地域密着型通所介護、福祉用具貸与の各サービスごとの、同一事業</w:t>
      </w:r>
      <w:r w:rsidR="00840F3A" w:rsidRPr="00840F3A">
        <w:rPr>
          <w:rFonts w:hint="eastAsia"/>
          <w:sz w:val="22"/>
          <w:szCs w:val="22"/>
        </w:rPr>
        <w:t>所</w:t>
      </w:r>
      <w:r w:rsidRPr="00840F3A">
        <w:rPr>
          <w:rFonts w:hint="eastAsia"/>
          <w:sz w:val="22"/>
          <w:szCs w:val="22"/>
        </w:rPr>
        <w:t xml:space="preserve">によって提供されたものの割合　　</w:t>
      </w:r>
    </w:p>
    <w:tbl>
      <w:tblPr>
        <w:tblStyle w:val="a7"/>
        <w:tblW w:w="0" w:type="auto"/>
        <w:tblInd w:w="432" w:type="dxa"/>
        <w:tblLook w:val="04A0" w:firstRow="1" w:lastRow="0" w:firstColumn="1" w:lastColumn="0" w:noHBand="0" w:noVBand="1"/>
      </w:tblPr>
      <w:tblGrid>
        <w:gridCol w:w="2213"/>
        <w:gridCol w:w="2214"/>
        <w:gridCol w:w="2213"/>
        <w:gridCol w:w="2214"/>
      </w:tblGrid>
      <w:tr w:rsidR="00283BEF" w:rsidRPr="00840F3A" w:rsidTr="00D8414D">
        <w:tc>
          <w:tcPr>
            <w:tcW w:w="2213" w:type="dxa"/>
          </w:tcPr>
          <w:p w:rsidR="00C4429F" w:rsidRPr="00840F3A" w:rsidRDefault="00C4429F" w:rsidP="00961B96">
            <w:pPr>
              <w:rPr>
                <w:sz w:val="22"/>
                <w:szCs w:val="22"/>
              </w:rPr>
            </w:pPr>
            <w:r w:rsidRPr="00840F3A">
              <w:rPr>
                <w:rFonts w:hint="eastAsia"/>
                <w:sz w:val="22"/>
                <w:szCs w:val="22"/>
              </w:rPr>
              <w:t>訪問介護</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c>
          <w:tcPr>
            <w:tcW w:w="2214" w:type="dxa"/>
          </w:tcPr>
          <w:p w:rsidR="00C4429F" w:rsidRPr="00840F3A" w:rsidRDefault="00C4429F" w:rsidP="00961B96">
            <w:pPr>
              <w:rPr>
                <w:sz w:val="22"/>
                <w:szCs w:val="22"/>
              </w:rPr>
            </w:pPr>
            <w:r w:rsidRPr="00840F3A">
              <w:rPr>
                <w:rFonts w:hint="eastAsia"/>
                <w:sz w:val="22"/>
                <w:szCs w:val="22"/>
              </w:rPr>
              <w:t>★★事業所　〇％</w:t>
            </w:r>
          </w:p>
        </w:tc>
      </w:tr>
      <w:tr w:rsidR="00283BEF" w:rsidRPr="00840F3A" w:rsidTr="00D8414D">
        <w:tc>
          <w:tcPr>
            <w:tcW w:w="2213" w:type="dxa"/>
          </w:tcPr>
          <w:p w:rsidR="00C4429F" w:rsidRPr="00840F3A" w:rsidRDefault="00C4429F" w:rsidP="00961B96">
            <w:pPr>
              <w:rPr>
                <w:sz w:val="22"/>
                <w:szCs w:val="22"/>
              </w:rPr>
            </w:pPr>
            <w:r w:rsidRPr="00840F3A">
              <w:rPr>
                <w:rFonts w:hint="eastAsia"/>
                <w:sz w:val="22"/>
                <w:szCs w:val="22"/>
              </w:rPr>
              <w:t>通所介護</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sz w:val="22"/>
                <w:szCs w:val="22"/>
              </w:rPr>
            </w:pPr>
            <w:r w:rsidRPr="00840F3A">
              <w:rPr>
                <w:rFonts w:hint="eastAsia"/>
                <w:sz w:val="22"/>
                <w:szCs w:val="22"/>
              </w:rPr>
              <w:t>〇〇事業所　〇％</w:t>
            </w:r>
          </w:p>
        </w:tc>
        <w:tc>
          <w:tcPr>
            <w:tcW w:w="2214"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r>
      <w:tr w:rsidR="00283BEF" w:rsidRPr="00840F3A" w:rsidTr="00D8414D">
        <w:tc>
          <w:tcPr>
            <w:tcW w:w="2213" w:type="dxa"/>
          </w:tcPr>
          <w:p w:rsidR="00C4429F" w:rsidRPr="00840F3A" w:rsidRDefault="00C4429F" w:rsidP="00961B96">
            <w:pPr>
              <w:rPr>
                <w:sz w:val="22"/>
                <w:szCs w:val="22"/>
              </w:rPr>
            </w:pPr>
            <w:r w:rsidRPr="00840F3A">
              <w:rPr>
                <w:rFonts w:hint="eastAsia"/>
                <w:sz w:val="22"/>
                <w:szCs w:val="22"/>
              </w:rPr>
              <w:t>地域密着型通所介護</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c>
          <w:tcPr>
            <w:tcW w:w="2214"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r>
      <w:tr w:rsidR="00840F3A" w:rsidRPr="00840F3A" w:rsidTr="00D8414D">
        <w:tc>
          <w:tcPr>
            <w:tcW w:w="2213" w:type="dxa"/>
          </w:tcPr>
          <w:p w:rsidR="00C4429F" w:rsidRPr="00840F3A" w:rsidRDefault="00C4429F" w:rsidP="00961B96">
            <w:pPr>
              <w:rPr>
                <w:sz w:val="22"/>
                <w:szCs w:val="22"/>
              </w:rPr>
            </w:pPr>
            <w:r w:rsidRPr="00840F3A">
              <w:rPr>
                <w:rFonts w:hint="eastAsia"/>
                <w:sz w:val="22"/>
                <w:szCs w:val="22"/>
              </w:rPr>
              <w:t>福祉用具貸与</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rFonts w:hAnsi="ＭＳ ゴシック"/>
                <w:sz w:val="22"/>
                <w:szCs w:val="22"/>
              </w:rPr>
            </w:pPr>
            <w:r w:rsidRPr="00840F3A">
              <w:rPr>
                <w:rFonts w:hAnsi="ＭＳ ゴシック" w:cs="ＭＳ 明朝" w:hint="eastAsia"/>
                <w:sz w:val="22"/>
                <w:szCs w:val="22"/>
              </w:rPr>
              <w:t>△△事業所　〇％</w:t>
            </w:r>
          </w:p>
        </w:tc>
        <w:tc>
          <w:tcPr>
            <w:tcW w:w="2214" w:type="dxa"/>
          </w:tcPr>
          <w:p w:rsidR="00C4429F" w:rsidRPr="00840F3A" w:rsidRDefault="00C4429F" w:rsidP="00961B96">
            <w:pPr>
              <w:rPr>
                <w:rFonts w:hAnsi="ＭＳ ゴシック"/>
                <w:sz w:val="22"/>
                <w:szCs w:val="22"/>
              </w:rPr>
            </w:pPr>
            <w:r w:rsidRPr="00840F3A">
              <w:rPr>
                <w:rFonts w:hAnsi="ＭＳ ゴシック" w:cs="ＭＳ 明朝" w:hint="eastAsia"/>
                <w:sz w:val="22"/>
                <w:szCs w:val="22"/>
              </w:rPr>
              <w:t>◎◎事業所　〇％</w:t>
            </w:r>
          </w:p>
        </w:tc>
      </w:tr>
    </w:tbl>
    <w:p w:rsidR="00961B96" w:rsidRPr="00353E25" w:rsidRDefault="00961B96" w:rsidP="00961B96">
      <w:pPr>
        <w:ind w:left="432" w:hangingChars="200" w:hanging="432"/>
        <w:rPr>
          <w:sz w:val="22"/>
          <w:szCs w:val="22"/>
        </w:rPr>
      </w:pPr>
    </w:p>
    <w:sectPr w:rsidR="00961B96" w:rsidRPr="00353E2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397" w:rsidRDefault="00D10397">
      <w:r>
        <w:separator/>
      </w:r>
    </w:p>
  </w:endnote>
  <w:endnote w:type="continuationSeparator" w:id="0">
    <w:p w:rsidR="00D10397" w:rsidRDefault="00D1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97" w:rsidRDefault="00D1039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10397" w:rsidRDefault="00D103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397" w:rsidRDefault="00D10397">
      <w:r>
        <w:separator/>
      </w:r>
    </w:p>
  </w:footnote>
  <w:footnote w:type="continuationSeparator" w:id="0">
    <w:p w:rsidR="00D10397" w:rsidRDefault="00D1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3CB2095"/>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481FB5"/>
    <w:multiLevelType w:val="multilevel"/>
    <w:tmpl w:val="6AF0E04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D7C9B"/>
    <w:multiLevelType w:val="hybridMultilevel"/>
    <w:tmpl w:val="1424252C"/>
    <w:lvl w:ilvl="0" w:tplc="E80EE64C">
      <w:start w:val="1"/>
      <w:numFmt w:val="aiueoFullWidth"/>
      <w:lvlText w:val="%1"/>
      <w:lvlJc w:val="left"/>
      <w:pPr>
        <w:tabs>
          <w:tab w:val="num" w:pos="978"/>
        </w:tabs>
        <w:ind w:left="978"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AC41AB"/>
    <w:multiLevelType w:val="multilevel"/>
    <w:tmpl w:val="2C2274C4"/>
    <w:lvl w:ilvl="0">
      <w:start w:val="1"/>
      <w:numFmt w:val="decimalEnclosedCircle"/>
      <w:lvlText w:val="%1"/>
      <w:lvlJc w:val="left"/>
      <w:pPr>
        <w:tabs>
          <w:tab w:val="num" w:pos="669"/>
        </w:tabs>
        <w:ind w:left="669" w:hanging="360"/>
      </w:pPr>
      <w:rPr>
        <w:rFonts w:hint="eastAsia"/>
      </w:rPr>
    </w:lvl>
    <w:lvl w:ilvl="1">
      <w:start w:val="1"/>
      <w:numFmt w:val="aiueoFullWidth"/>
      <w:lvlText w:val="%2"/>
      <w:lvlJc w:val="left"/>
      <w:pPr>
        <w:tabs>
          <w:tab w:val="num" w:pos="978"/>
        </w:tabs>
        <w:ind w:left="978" w:hanging="360"/>
      </w:pPr>
      <w:rPr>
        <w:rFonts w:ascii="ＭＳ ゴシック" w:eastAsia="ＭＳ ゴシック" w:hAnsi="Century" w:cs="Times New Roman" w:hint="eastAsia"/>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989"/>
        </w:tabs>
        <w:ind w:left="1989" w:hanging="420"/>
      </w:pPr>
    </w:lvl>
    <w:lvl w:ilvl="4">
      <w:start w:val="1"/>
      <w:numFmt w:val="aiueoFullWidth"/>
      <w:lvlText w:val="(%5)"/>
      <w:lvlJc w:val="left"/>
      <w:pPr>
        <w:tabs>
          <w:tab w:val="num" w:pos="2409"/>
        </w:tabs>
        <w:ind w:left="2409" w:hanging="420"/>
      </w:pPr>
    </w:lvl>
    <w:lvl w:ilvl="5">
      <w:start w:val="1"/>
      <w:numFmt w:val="decimalEnclosedCircle"/>
      <w:lvlText w:val="%6"/>
      <w:lvlJc w:val="left"/>
      <w:pPr>
        <w:tabs>
          <w:tab w:val="num" w:pos="2829"/>
        </w:tabs>
        <w:ind w:left="2829" w:hanging="420"/>
      </w:pPr>
    </w:lvl>
    <w:lvl w:ilvl="6">
      <w:start w:val="1"/>
      <w:numFmt w:val="decimal"/>
      <w:lvlText w:val="%7."/>
      <w:lvlJc w:val="left"/>
      <w:pPr>
        <w:tabs>
          <w:tab w:val="num" w:pos="3249"/>
        </w:tabs>
        <w:ind w:left="3249" w:hanging="420"/>
      </w:pPr>
    </w:lvl>
    <w:lvl w:ilvl="7">
      <w:start w:val="1"/>
      <w:numFmt w:val="aiueoFullWidth"/>
      <w:lvlText w:val="(%8)"/>
      <w:lvlJc w:val="left"/>
      <w:pPr>
        <w:tabs>
          <w:tab w:val="num" w:pos="3669"/>
        </w:tabs>
        <w:ind w:left="3669" w:hanging="420"/>
      </w:pPr>
    </w:lvl>
    <w:lvl w:ilvl="8">
      <w:start w:val="1"/>
      <w:numFmt w:val="decimalEnclosedCircle"/>
      <w:lvlText w:val="%9"/>
      <w:lvlJc w:val="left"/>
      <w:pPr>
        <w:tabs>
          <w:tab w:val="num" w:pos="4089"/>
        </w:tabs>
        <w:ind w:left="4089" w:hanging="420"/>
      </w:pPr>
    </w:lvl>
  </w:abstractNum>
  <w:abstractNum w:abstractNumId="8" w15:restartNumberingAfterBreak="0">
    <w:nsid w:val="2C5A33E3"/>
    <w:multiLevelType w:val="hybridMultilevel"/>
    <w:tmpl w:val="1D048974"/>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9E34BEF6">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9"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0"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1"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474413"/>
    <w:multiLevelType w:val="hybridMultilevel"/>
    <w:tmpl w:val="57085828"/>
    <w:lvl w:ilvl="0" w:tplc="DEEECE3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3" w15:restartNumberingAfterBreak="0">
    <w:nsid w:val="42364999"/>
    <w:multiLevelType w:val="hybridMultilevel"/>
    <w:tmpl w:val="8A44FDDC"/>
    <w:lvl w:ilvl="0" w:tplc="BB86BD2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4661AB"/>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6FB569D"/>
    <w:multiLevelType w:val="hybridMultilevel"/>
    <w:tmpl w:val="1D8C001C"/>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1038"/>
        </w:tabs>
        <w:ind w:left="1038" w:hanging="420"/>
      </w:pPr>
    </w:lvl>
    <w:lvl w:ilvl="2" w:tplc="5C5EF21E">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551A92"/>
    <w:multiLevelType w:val="hybridMultilevel"/>
    <w:tmpl w:val="2DA68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6F2992"/>
    <w:multiLevelType w:val="hybridMultilevel"/>
    <w:tmpl w:val="D5C218F8"/>
    <w:lvl w:ilvl="0" w:tplc="1548B76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3518B8"/>
    <w:multiLevelType w:val="hybridMultilevel"/>
    <w:tmpl w:val="56AEA668"/>
    <w:lvl w:ilvl="0" w:tplc="22A09C36">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2" w15:restartNumberingAfterBreak="0">
    <w:nsid w:val="6ECB22AD"/>
    <w:multiLevelType w:val="hybridMultilevel"/>
    <w:tmpl w:val="38907226"/>
    <w:lvl w:ilvl="0" w:tplc="CBEA6E72">
      <w:start w:val="1"/>
      <w:numFmt w:val="decimal"/>
      <w:lvlText w:val="(%1)"/>
      <w:lvlJc w:val="left"/>
      <w:pPr>
        <w:tabs>
          <w:tab w:val="num" w:pos="360"/>
        </w:tabs>
        <w:ind w:left="360" w:hanging="360"/>
      </w:pPr>
      <w:rPr>
        <w:rFonts w:hint="eastAsia"/>
      </w:rPr>
    </w:lvl>
    <w:lvl w:ilvl="1" w:tplc="80B64350">
      <w:start w:val="1"/>
      <w:numFmt w:val="bullet"/>
      <w:lvlText w:val="※"/>
      <w:lvlJc w:val="left"/>
      <w:pPr>
        <w:tabs>
          <w:tab w:val="num" w:pos="360"/>
        </w:tabs>
        <w:ind w:left="360" w:hanging="360"/>
      </w:pPr>
      <w:rPr>
        <w:rFonts w:ascii="ＭＳ ゴシック" w:eastAsia="ＭＳ ゴシック" w:hAnsi="ＭＳ ゴシック" w:cs="Times New Roman" w:hint="eastAsia"/>
        <w:sz w:val="20"/>
        <w:szCs w:val="2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2D4089B"/>
    <w:multiLevelType w:val="hybridMultilevel"/>
    <w:tmpl w:val="2C2274C4"/>
    <w:lvl w:ilvl="0" w:tplc="B34E5FCA">
      <w:start w:val="1"/>
      <w:numFmt w:val="decimalEnclosedCircle"/>
      <w:lvlText w:val="%1"/>
      <w:lvlJc w:val="left"/>
      <w:pPr>
        <w:tabs>
          <w:tab w:val="num" w:pos="669"/>
        </w:tabs>
        <w:ind w:left="669" w:hanging="360"/>
      </w:pPr>
      <w:rPr>
        <w:rFonts w:hint="eastAsia"/>
      </w:rPr>
    </w:lvl>
    <w:lvl w:ilvl="1" w:tplc="E80EE64C">
      <w:start w:val="1"/>
      <w:numFmt w:val="aiueoFullWidth"/>
      <w:lvlText w:val="%2"/>
      <w:lvlJc w:val="left"/>
      <w:pPr>
        <w:tabs>
          <w:tab w:val="num" w:pos="978"/>
        </w:tabs>
        <w:ind w:left="978" w:hanging="360"/>
      </w:pPr>
      <w:rPr>
        <w:rFonts w:ascii="ＭＳ ゴシック" w:eastAsia="ＭＳ ゴシック" w:hAnsi="Century" w:cs="Times New Roman" w:hint="eastAsia"/>
      </w:rPr>
    </w:lvl>
    <w:lvl w:ilvl="2" w:tplc="B10C9C62">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5"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566682"/>
    <w:multiLevelType w:val="hybridMultilevel"/>
    <w:tmpl w:val="73842568"/>
    <w:lvl w:ilvl="0" w:tplc="B10C9C62">
      <w:start w:val="1"/>
      <w:numFmt w:val="decimal"/>
      <w:lvlText w:val="%1"/>
      <w:lvlJc w:val="left"/>
      <w:pPr>
        <w:tabs>
          <w:tab w:val="num" w:pos="360"/>
        </w:tabs>
        <w:ind w:left="360" w:hanging="360"/>
      </w:pPr>
      <w:rPr>
        <w:rFonts w:hint="default"/>
      </w:rPr>
    </w:lvl>
    <w:lvl w:ilvl="1" w:tplc="E5B2869A">
      <w:start w:val="1"/>
      <w:numFmt w:val="decimalEnclosedCircle"/>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C2037B2"/>
    <w:multiLevelType w:val="hybridMultilevel"/>
    <w:tmpl w:val="F6C818DC"/>
    <w:lvl w:ilvl="0" w:tplc="69A67F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9"/>
  </w:num>
  <w:num w:numId="3">
    <w:abstractNumId w:val="17"/>
  </w:num>
  <w:num w:numId="4">
    <w:abstractNumId w:val="23"/>
  </w:num>
  <w:num w:numId="5">
    <w:abstractNumId w:val="8"/>
  </w:num>
  <w:num w:numId="6">
    <w:abstractNumId w:val="0"/>
  </w:num>
  <w:num w:numId="7">
    <w:abstractNumId w:val="3"/>
  </w:num>
  <w:num w:numId="8">
    <w:abstractNumId w:val="22"/>
  </w:num>
  <w:num w:numId="9">
    <w:abstractNumId w:val="16"/>
  </w:num>
  <w:num w:numId="10">
    <w:abstractNumId w:val="25"/>
  </w:num>
  <w:num w:numId="11">
    <w:abstractNumId w:val="18"/>
  </w:num>
  <w:num w:numId="12">
    <w:abstractNumId w:val="6"/>
  </w:num>
  <w:num w:numId="13">
    <w:abstractNumId w:val="15"/>
  </w:num>
  <w:num w:numId="14">
    <w:abstractNumId w:val="10"/>
  </w:num>
  <w:num w:numId="15">
    <w:abstractNumId w:val="27"/>
  </w:num>
  <w:num w:numId="16">
    <w:abstractNumId w:val="20"/>
  </w:num>
  <w:num w:numId="17">
    <w:abstractNumId w:val="24"/>
  </w:num>
  <w:num w:numId="18">
    <w:abstractNumId w:val="26"/>
  </w:num>
  <w:num w:numId="19">
    <w:abstractNumId w:val="21"/>
  </w:num>
  <w:num w:numId="20">
    <w:abstractNumId w:val="7"/>
  </w:num>
  <w:num w:numId="21">
    <w:abstractNumId w:val="4"/>
  </w:num>
  <w:num w:numId="22">
    <w:abstractNumId w:val="1"/>
  </w:num>
  <w:num w:numId="23">
    <w:abstractNumId w:val="14"/>
  </w:num>
  <w:num w:numId="24">
    <w:abstractNumId w:val="2"/>
  </w:num>
  <w:num w:numId="25">
    <w:abstractNumId w:val="12"/>
  </w:num>
  <w:num w:numId="26">
    <w:abstractNumId w:val="13"/>
  </w:num>
  <w:num w:numId="27">
    <w:abstractNumId w:val="19"/>
  </w:num>
  <w:num w:numId="2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3017"/>
    <w:rsid w:val="0001540F"/>
    <w:rsid w:val="000174D9"/>
    <w:rsid w:val="00017749"/>
    <w:rsid w:val="000330C4"/>
    <w:rsid w:val="000403D9"/>
    <w:rsid w:val="0004444A"/>
    <w:rsid w:val="00044A25"/>
    <w:rsid w:val="000452B3"/>
    <w:rsid w:val="00047AD8"/>
    <w:rsid w:val="000506D7"/>
    <w:rsid w:val="00052DC1"/>
    <w:rsid w:val="00056804"/>
    <w:rsid w:val="0006224E"/>
    <w:rsid w:val="0007794D"/>
    <w:rsid w:val="000832D4"/>
    <w:rsid w:val="00092529"/>
    <w:rsid w:val="00093545"/>
    <w:rsid w:val="00096E51"/>
    <w:rsid w:val="000A52AD"/>
    <w:rsid w:val="000A5B7B"/>
    <w:rsid w:val="000B13A0"/>
    <w:rsid w:val="000B249B"/>
    <w:rsid w:val="000B4492"/>
    <w:rsid w:val="000B52E6"/>
    <w:rsid w:val="000B5884"/>
    <w:rsid w:val="000C31AC"/>
    <w:rsid w:val="000C5591"/>
    <w:rsid w:val="000E2D77"/>
    <w:rsid w:val="000E5E4E"/>
    <w:rsid w:val="000F40E0"/>
    <w:rsid w:val="000F7726"/>
    <w:rsid w:val="00100F02"/>
    <w:rsid w:val="00114B80"/>
    <w:rsid w:val="00114C96"/>
    <w:rsid w:val="00116FE5"/>
    <w:rsid w:val="00121339"/>
    <w:rsid w:val="001213BF"/>
    <w:rsid w:val="00124428"/>
    <w:rsid w:val="00127278"/>
    <w:rsid w:val="00137BD9"/>
    <w:rsid w:val="00140D02"/>
    <w:rsid w:val="0014502C"/>
    <w:rsid w:val="0015316C"/>
    <w:rsid w:val="001547E3"/>
    <w:rsid w:val="001662CC"/>
    <w:rsid w:val="00166B21"/>
    <w:rsid w:val="001840C8"/>
    <w:rsid w:val="00193C8D"/>
    <w:rsid w:val="00196E4C"/>
    <w:rsid w:val="001A1721"/>
    <w:rsid w:val="001A5665"/>
    <w:rsid w:val="001B381B"/>
    <w:rsid w:val="001C3D28"/>
    <w:rsid w:val="001C40B1"/>
    <w:rsid w:val="001C557F"/>
    <w:rsid w:val="001C73AE"/>
    <w:rsid w:val="001D1060"/>
    <w:rsid w:val="001D11DD"/>
    <w:rsid w:val="001F116F"/>
    <w:rsid w:val="00203BEF"/>
    <w:rsid w:val="0021120A"/>
    <w:rsid w:val="00221C05"/>
    <w:rsid w:val="00221F56"/>
    <w:rsid w:val="00232957"/>
    <w:rsid w:val="002367AE"/>
    <w:rsid w:val="002440AB"/>
    <w:rsid w:val="00254A22"/>
    <w:rsid w:val="00265FEF"/>
    <w:rsid w:val="00272E7C"/>
    <w:rsid w:val="002744AC"/>
    <w:rsid w:val="00282B05"/>
    <w:rsid w:val="00283225"/>
    <w:rsid w:val="00283BEF"/>
    <w:rsid w:val="00285D31"/>
    <w:rsid w:val="0028694D"/>
    <w:rsid w:val="00291D5F"/>
    <w:rsid w:val="002A0475"/>
    <w:rsid w:val="002B3BD5"/>
    <w:rsid w:val="002B3DCC"/>
    <w:rsid w:val="002B4DDF"/>
    <w:rsid w:val="002D0356"/>
    <w:rsid w:val="002D1FB0"/>
    <w:rsid w:val="002D41CE"/>
    <w:rsid w:val="002D6073"/>
    <w:rsid w:val="002D60EE"/>
    <w:rsid w:val="002E1132"/>
    <w:rsid w:val="002E2528"/>
    <w:rsid w:val="002E4374"/>
    <w:rsid w:val="002E69FD"/>
    <w:rsid w:val="002F0C8F"/>
    <w:rsid w:val="002F584F"/>
    <w:rsid w:val="0030137A"/>
    <w:rsid w:val="0031045F"/>
    <w:rsid w:val="003273D6"/>
    <w:rsid w:val="003343E4"/>
    <w:rsid w:val="0035129D"/>
    <w:rsid w:val="00353E25"/>
    <w:rsid w:val="003560AD"/>
    <w:rsid w:val="00375EA0"/>
    <w:rsid w:val="0039163A"/>
    <w:rsid w:val="003931F6"/>
    <w:rsid w:val="003966CF"/>
    <w:rsid w:val="003A0BE7"/>
    <w:rsid w:val="003A16AF"/>
    <w:rsid w:val="003A3519"/>
    <w:rsid w:val="003A6590"/>
    <w:rsid w:val="003B2CA8"/>
    <w:rsid w:val="003B41FE"/>
    <w:rsid w:val="003B7CB5"/>
    <w:rsid w:val="003C1CC7"/>
    <w:rsid w:val="003C3ED0"/>
    <w:rsid w:val="003D52EA"/>
    <w:rsid w:val="003E2724"/>
    <w:rsid w:val="003E450C"/>
    <w:rsid w:val="003F2A2B"/>
    <w:rsid w:val="003F782C"/>
    <w:rsid w:val="003F7A99"/>
    <w:rsid w:val="00403BA0"/>
    <w:rsid w:val="00403DF3"/>
    <w:rsid w:val="004045C4"/>
    <w:rsid w:val="00412810"/>
    <w:rsid w:val="004146D0"/>
    <w:rsid w:val="00421B52"/>
    <w:rsid w:val="004244FC"/>
    <w:rsid w:val="004272F4"/>
    <w:rsid w:val="00427A1D"/>
    <w:rsid w:val="004327CD"/>
    <w:rsid w:val="00432F93"/>
    <w:rsid w:val="0044473B"/>
    <w:rsid w:val="00445474"/>
    <w:rsid w:val="00446388"/>
    <w:rsid w:val="0044752B"/>
    <w:rsid w:val="004775AB"/>
    <w:rsid w:val="00481D03"/>
    <w:rsid w:val="0048554C"/>
    <w:rsid w:val="004874D1"/>
    <w:rsid w:val="004A1C44"/>
    <w:rsid w:val="004A5214"/>
    <w:rsid w:val="004A544D"/>
    <w:rsid w:val="004B60EC"/>
    <w:rsid w:val="004B65D7"/>
    <w:rsid w:val="004B67C6"/>
    <w:rsid w:val="004C2584"/>
    <w:rsid w:val="004D5B64"/>
    <w:rsid w:val="004E40D4"/>
    <w:rsid w:val="004F299D"/>
    <w:rsid w:val="00500B3B"/>
    <w:rsid w:val="00504CE1"/>
    <w:rsid w:val="0050586C"/>
    <w:rsid w:val="00505A7F"/>
    <w:rsid w:val="00511C30"/>
    <w:rsid w:val="00512C92"/>
    <w:rsid w:val="00513C3E"/>
    <w:rsid w:val="00513F3C"/>
    <w:rsid w:val="00515491"/>
    <w:rsid w:val="0053194C"/>
    <w:rsid w:val="00535F9F"/>
    <w:rsid w:val="0054349D"/>
    <w:rsid w:val="005521E7"/>
    <w:rsid w:val="005545C0"/>
    <w:rsid w:val="005571BF"/>
    <w:rsid w:val="00562C74"/>
    <w:rsid w:val="0056368C"/>
    <w:rsid w:val="00565166"/>
    <w:rsid w:val="00573561"/>
    <w:rsid w:val="0057767F"/>
    <w:rsid w:val="00577D22"/>
    <w:rsid w:val="00582F24"/>
    <w:rsid w:val="00585202"/>
    <w:rsid w:val="00586983"/>
    <w:rsid w:val="00593CD7"/>
    <w:rsid w:val="00595ECC"/>
    <w:rsid w:val="005A07BF"/>
    <w:rsid w:val="005A2C03"/>
    <w:rsid w:val="005A3F7A"/>
    <w:rsid w:val="005B4CB6"/>
    <w:rsid w:val="005C29BD"/>
    <w:rsid w:val="005C617A"/>
    <w:rsid w:val="005C7F6F"/>
    <w:rsid w:val="005E51A5"/>
    <w:rsid w:val="0060506B"/>
    <w:rsid w:val="00607525"/>
    <w:rsid w:val="00612CCD"/>
    <w:rsid w:val="00616873"/>
    <w:rsid w:val="0063203E"/>
    <w:rsid w:val="0063295C"/>
    <w:rsid w:val="00633285"/>
    <w:rsid w:val="006346FA"/>
    <w:rsid w:val="00642A70"/>
    <w:rsid w:val="00647544"/>
    <w:rsid w:val="006478AD"/>
    <w:rsid w:val="00670541"/>
    <w:rsid w:val="006708DA"/>
    <w:rsid w:val="006760C3"/>
    <w:rsid w:val="006808EB"/>
    <w:rsid w:val="00680DF7"/>
    <w:rsid w:val="006822E1"/>
    <w:rsid w:val="006865B7"/>
    <w:rsid w:val="00686815"/>
    <w:rsid w:val="0068746C"/>
    <w:rsid w:val="006933E7"/>
    <w:rsid w:val="00695427"/>
    <w:rsid w:val="006A19EA"/>
    <w:rsid w:val="006A4507"/>
    <w:rsid w:val="006A7CD0"/>
    <w:rsid w:val="006B658F"/>
    <w:rsid w:val="006D4C71"/>
    <w:rsid w:val="006D5CE5"/>
    <w:rsid w:val="006F0AC9"/>
    <w:rsid w:val="00703433"/>
    <w:rsid w:val="007066B4"/>
    <w:rsid w:val="007129A7"/>
    <w:rsid w:val="00723CA4"/>
    <w:rsid w:val="00724D57"/>
    <w:rsid w:val="0072726B"/>
    <w:rsid w:val="00733CAF"/>
    <w:rsid w:val="00737AD6"/>
    <w:rsid w:val="00742936"/>
    <w:rsid w:val="007475F7"/>
    <w:rsid w:val="00761F1B"/>
    <w:rsid w:val="00763327"/>
    <w:rsid w:val="0076743E"/>
    <w:rsid w:val="007728EC"/>
    <w:rsid w:val="00792262"/>
    <w:rsid w:val="00793D27"/>
    <w:rsid w:val="0079586B"/>
    <w:rsid w:val="007976DA"/>
    <w:rsid w:val="007D5770"/>
    <w:rsid w:val="007E0142"/>
    <w:rsid w:val="00802C84"/>
    <w:rsid w:val="008033D1"/>
    <w:rsid w:val="0080604D"/>
    <w:rsid w:val="00812489"/>
    <w:rsid w:val="0082365F"/>
    <w:rsid w:val="00836340"/>
    <w:rsid w:val="00840F3A"/>
    <w:rsid w:val="00847E3B"/>
    <w:rsid w:val="00852CA8"/>
    <w:rsid w:val="00855128"/>
    <w:rsid w:val="008619E5"/>
    <w:rsid w:val="0087063C"/>
    <w:rsid w:val="00872A8C"/>
    <w:rsid w:val="00880DAE"/>
    <w:rsid w:val="00882251"/>
    <w:rsid w:val="00883F02"/>
    <w:rsid w:val="00890650"/>
    <w:rsid w:val="00891858"/>
    <w:rsid w:val="00896951"/>
    <w:rsid w:val="008A3E74"/>
    <w:rsid w:val="008A623E"/>
    <w:rsid w:val="008A7EC2"/>
    <w:rsid w:val="008B4C46"/>
    <w:rsid w:val="008C378B"/>
    <w:rsid w:val="008E453E"/>
    <w:rsid w:val="008F0A90"/>
    <w:rsid w:val="008F1BBC"/>
    <w:rsid w:val="0090107B"/>
    <w:rsid w:val="009021DA"/>
    <w:rsid w:val="00904534"/>
    <w:rsid w:val="009116C3"/>
    <w:rsid w:val="00912E75"/>
    <w:rsid w:val="00913B13"/>
    <w:rsid w:val="0092540E"/>
    <w:rsid w:val="009311E4"/>
    <w:rsid w:val="00933054"/>
    <w:rsid w:val="00937814"/>
    <w:rsid w:val="009401C9"/>
    <w:rsid w:val="0094050C"/>
    <w:rsid w:val="00943D5C"/>
    <w:rsid w:val="00951C0F"/>
    <w:rsid w:val="009574CE"/>
    <w:rsid w:val="00961B96"/>
    <w:rsid w:val="00971650"/>
    <w:rsid w:val="00980608"/>
    <w:rsid w:val="00982CC7"/>
    <w:rsid w:val="00982F0E"/>
    <w:rsid w:val="00997042"/>
    <w:rsid w:val="00997740"/>
    <w:rsid w:val="009A32B7"/>
    <w:rsid w:val="009C202F"/>
    <w:rsid w:val="009C3732"/>
    <w:rsid w:val="009D0FF7"/>
    <w:rsid w:val="009D7D8F"/>
    <w:rsid w:val="009E2992"/>
    <w:rsid w:val="009F2E15"/>
    <w:rsid w:val="00A004C4"/>
    <w:rsid w:val="00A00AE8"/>
    <w:rsid w:val="00A07B3B"/>
    <w:rsid w:val="00A107D3"/>
    <w:rsid w:val="00A1270D"/>
    <w:rsid w:val="00A34967"/>
    <w:rsid w:val="00A45B02"/>
    <w:rsid w:val="00A461CA"/>
    <w:rsid w:val="00A53D95"/>
    <w:rsid w:val="00A6111F"/>
    <w:rsid w:val="00A625BE"/>
    <w:rsid w:val="00A63B53"/>
    <w:rsid w:val="00A72254"/>
    <w:rsid w:val="00A74267"/>
    <w:rsid w:val="00A74D81"/>
    <w:rsid w:val="00A77DCF"/>
    <w:rsid w:val="00A92B01"/>
    <w:rsid w:val="00A94684"/>
    <w:rsid w:val="00A96433"/>
    <w:rsid w:val="00AA0B8D"/>
    <w:rsid w:val="00AB3F70"/>
    <w:rsid w:val="00AC3449"/>
    <w:rsid w:val="00AC475E"/>
    <w:rsid w:val="00AC7656"/>
    <w:rsid w:val="00AD40E0"/>
    <w:rsid w:val="00AD52E2"/>
    <w:rsid w:val="00AE1593"/>
    <w:rsid w:val="00AF05BA"/>
    <w:rsid w:val="00B024CC"/>
    <w:rsid w:val="00B33B39"/>
    <w:rsid w:val="00B42964"/>
    <w:rsid w:val="00B462FB"/>
    <w:rsid w:val="00B53FA8"/>
    <w:rsid w:val="00B60C20"/>
    <w:rsid w:val="00B643F9"/>
    <w:rsid w:val="00B66CF9"/>
    <w:rsid w:val="00B7665A"/>
    <w:rsid w:val="00B83B80"/>
    <w:rsid w:val="00B92456"/>
    <w:rsid w:val="00B944C9"/>
    <w:rsid w:val="00BA0183"/>
    <w:rsid w:val="00BA0320"/>
    <w:rsid w:val="00BA073A"/>
    <w:rsid w:val="00BB4C92"/>
    <w:rsid w:val="00BC081E"/>
    <w:rsid w:val="00BC12D5"/>
    <w:rsid w:val="00BC155B"/>
    <w:rsid w:val="00BC51CD"/>
    <w:rsid w:val="00BC5F5A"/>
    <w:rsid w:val="00BD0629"/>
    <w:rsid w:val="00BD06D4"/>
    <w:rsid w:val="00BD1B2E"/>
    <w:rsid w:val="00BE2C67"/>
    <w:rsid w:val="00BE79E3"/>
    <w:rsid w:val="00BE7C33"/>
    <w:rsid w:val="00BF129A"/>
    <w:rsid w:val="00BF2D98"/>
    <w:rsid w:val="00BF2EFD"/>
    <w:rsid w:val="00C0464D"/>
    <w:rsid w:val="00C13101"/>
    <w:rsid w:val="00C14694"/>
    <w:rsid w:val="00C15C83"/>
    <w:rsid w:val="00C15F60"/>
    <w:rsid w:val="00C21258"/>
    <w:rsid w:val="00C21EB5"/>
    <w:rsid w:val="00C25A2A"/>
    <w:rsid w:val="00C344CB"/>
    <w:rsid w:val="00C347A1"/>
    <w:rsid w:val="00C415A4"/>
    <w:rsid w:val="00C4429F"/>
    <w:rsid w:val="00C47D66"/>
    <w:rsid w:val="00C51EB4"/>
    <w:rsid w:val="00C53BB4"/>
    <w:rsid w:val="00C62FAE"/>
    <w:rsid w:val="00C70F1B"/>
    <w:rsid w:val="00C713CB"/>
    <w:rsid w:val="00C74EBD"/>
    <w:rsid w:val="00C83D3A"/>
    <w:rsid w:val="00C97F6A"/>
    <w:rsid w:val="00CA0E56"/>
    <w:rsid w:val="00CA2065"/>
    <w:rsid w:val="00CA5A5F"/>
    <w:rsid w:val="00CA6070"/>
    <w:rsid w:val="00CA786C"/>
    <w:rsid w:val="00CA7D83"/>
    <w:rsid w:val="00CC58B5"/>
    <w:rsid w:val="00CD1EC3"/>
    <w:rsid w:val="00CD43F1"/>
    <w:rsid w:val="00CD64E0"/>
    <w:rsid w:val="00CE4580"/>
    <w:rsid w:val="00CF6162"/>
    <w:rsid w:val="00D002FE"/>
    <w:rsid w:val="00D04CBC"/>
    <w:rsid w:val="00D061EA"/>
    <w:rsid w:val="00D10397"/>
    <w:rsid w:val="00D16930"/>
    <w:rsid w:val="00D179B4"/>
    <w:rsid w:val="00D26AD7"/>
    <w:rsid w:val="00D2744C"/>
    <w:rsid w:val="00D37D9B"/>
    <w:rsid w:val="00D43229"/>
    <w:rsid w:val="00D503B3"/>
    <w:rsid w:val="00D513B0"/>
    <w:rsid w:val="00D6235D"/>
    <w:rsid w:val="00D73BDD"/>
    <w:rsid w:val="00D770C7"/>
    <w:rsid w:val="00D82536"/>
    <w:rsid w:val="00D8414D"/>
    <w:rsid w:val="00D916D6"/>
    <w:rsid w:val="00DA2E43"/>
    <w:rsid w:val="00DA36A9"/>
    <w:rsid w:val="00DB3D9A"/>
    <w:rsid w:val="00DB48B8"/>
    <w:rsid w:val="00DC4AA2"/>
    <w:rsid w:val="00DC64BC"/>
    <w:rsid w:val="00DC7999"/>
    <w:rsid w:val="00DD2A3B"/>
    <w:rsid w:val="00DD6F4A"/>
    <w:rsid w:val="00DE09FC"/>
    <w:rsid w:val="00DE61B2"/>
    <w:rsid w:val="00E11293"/>
    <w:rsid w:val="00E14173"/>
    <w:rsid w:val="00E20AE7"/>
    <w:rsid w:val="00E429D3"/>
    <w:rsid w:val="00E45BED"/>
    <w:rsid w:val="00E512C3"/>
    <w:rsid w:val="00E53D07"/>
    <w:rsid w:val="00E65151"/>
    <w:rsid w:val="00E65D03"/>
    <w:rsid w:val="00E70A2D"/>
    <w:rsid w:val="00E76BCE"/>
    <w:rsid w:val="00E8454D"/>
    <w:rsid w:val="00EA16EC"/>
    <w:rsid w:val="00EB1BB0"/>
    <w:rsid w:val="00EB7D0F"/>
    <w:rsid w:val="00EC1B6F"/>
    <w:rsid w:val="00EC4E50"/>
    <w:rsid w:val="00ED0D0F"/>
    <w:rsid w:val="00ED366A"/>
    <w:rsid w:val="00EF3DE4"/>
    <w:rsid w:val="00EF40A7"/>
    <w:rsid w:val="00F00990"/>
    <w:rsid w:val="00F00D9B"/>
    <w:rsid w:val="00F02868"/>
    <w:rsid w:val="00F04D52"/>
    <w:rsid w:val="00F05D6C"/>
    <w:rsid w:val="00F06E16"/>
    <w:rsid w:val="00F13BCF"/>
    <w:rsid w:val="00F260DA"/>
    <w:rsid w:val="00F277B2"/>
    <w:rsid w:val="00F330E4"/>
    <w:rsid w:val="00F37415"/>
    <w:rsid w:val="00F44072"/>
    <w:rsid w:val="00F448DD"/>
    <w:rsid w:val="00F46C4C"/>
    <w:rsid w:val="00F63459"/>
    <w:rsid w:val="00F8266D"/>
    <w:rsid w:val="00F864E6"/>
    <w:rsid w:val="00F87A0F"/>
    <w:rsid w:val="00F962D3"/>
    <w:rsid w:val="00F97F7D"/>
    <w:rsid w:val="00FA1E9C"/>
    <w:rsid w:val="00FA371D"/>
    <w:rsid w:val="00FA5231"/>
    <w:rsid w:val="00FA53DB"/>
    <w:rsid w:val="00FB0D4A"/>
    <w:rsid w:val="00FB3181"/>
    <w:rsid w:val="00FC250B"/>
    <w:rsid w:val="00FC6343"/>
    <w:rsid w:val="00FC650D"/>
    <w:rsid w:val="00FC730C"/>
    <w:rsid w:val="00FD0EC0"/>
    <w:rsid w:val="00FD1C2D"/>
    <w:rsid w:val="00FD7676"/>
    <w:rsid w:val="00FE16EB"/>
    <w:rsid w:val="00FE27AE"/>
    <w:rsid w:val="00FE6FC8"/>
    <w:rsid w:val="00FF1098"/>
    <w:rsid w:val="00FF421B"/>
    <w:rsid w:val="00FF4595"/>
    <w:rsid w:val="00FF5900"/>
    <w:rsid w:val="00FF6278"/>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62CE1FDD"/>
  <w15:docId w15:val="{AE0A9A44-2C21-4D65-A952-66CC24C4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746C"/>
    <w:pPr>
      <w:tabs>
        <w:tab w:val="center" w:pos="4252"/>
        <w:tab w:val="right" w:pos="8504"/>
      </w:tabs>
      <w:snapToGrid w:val="0"/>
    </w:pPr>
  </w:style>
  <w:style w:type="character" w:styleId="a4">
    <w:name w:val="page number"/>
    <w:basedOn w:val="a0"/>
    <w:rsid w:val="0068746C"/>
  </w:style>
  <w:style w:type="paragraph" w:styleId="a5">
    <w:name w:val="header"/>
    <w:basedOn w:val="a"/>
    <w:rsid w:val="0068746C"/>
    <w:pPr>
      <w:tabs>
        <w:tab w:val="center" w:pos="4252"/>
        <w:tab w:val="right" w:pos="8504"/>
      </w:tabs>
      <w:snapToGrid w:val="0"/>
    </w:pPr>
  </w:style>
  <w:style w:type="paragraph" w:styleId="a6">
    <w:name w:val="Body Text Indent"/>
    <w:basedOn w:val="a"/>
    <w:rsid w:val="0068746C"/>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70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2F93"/>
    <w:pPr>
      <w:ind w:leftChars="400" w:left="840"/>
    </w:pPr>
  </w:style>
  <w:style w:type="paragraph" w:styleId="a9">
    <w:name w:val="Balloon Text"/>
    <w:basedOn w:val="a"/>
    <w:link w:val="aa"/>
    <w:semiHidden/>
    <w:unhideWhenUsed/>
    <w:rsid w:val="006D5CE5"/>
    <w:rPr>
      <w:rFonts w:asciiTheme="majorHAnsi" w:eastAsiaTheme="majorEastAsia" w:hAnsiTheme="majorHAnsi" w:cstheme="majorBidi"/>
      <w:sz w:val="18"/>
      <w:szCs w:val="18"/>
    </w:rPr>
  </w:style>
  <w:style w:type="character" w:customStyle="1" w:styleId="aa">
    <w:name w:val="吹き出し (文字)"/>
    <w:basedOn w:val="a0"/>
    <w:link w:val="a9"/>
    <w:semiHidden/>
    <w:rsid w:val="006D5CE5"/>
    <w:rPr>
      <w:rFonts w:asciiTheme="majorHAnsi" w:eastAsiaTheme="majorEastAsia" w:hAnsiTheme="majorHAnsi" w:cstheme="majorBidi"/>
      <w:kern w:val="2"/>
      <w:sz w:val="18"/>
      <w:szCs w:val="18"/>
    </w:rPr>
  </w:style>
  <w:style w:type="paragraph" w:customStyle="1" w:styleId="Default">
    <w:name w:val="Default"/>
    <w:rsid w:val="00B66CF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5306">
      <w:bodyDiv w:val="1"/>
      <w:marLeft w:val="0"/>
      <w:marRight w:val="0"/>
      <w:marTop w:val="0"/>
      <w:marBottom w:val="0"/>
      <w:divBdr>
        <w:top w:val="none" w:sz="0" w:space="0" w:color="auto"/>
        <w:left w:val="none" w:sz="0" w:space="0" w:color="auto"/>
        <w:bottom w:val="none" w:sz="0" w:space="0" w:color="auto"/>
        <w:right w:val="none" w:sz="0" w:space="0" w:color="auto"/>
      </w:divBdr>
    </w:div>
    <w:div w:id="1566524921">
      <w:bodyDiv w:val="1"/>
      <w:marLeft w:val="0"/>
      <w:marRight w:val="0"/>
      <w:marTop w:val="0"/>
      <w:marBottom w:val="0"/>
      <w:divBdr>
        <w:top w:val="none" w:sz="0" w:space="0" w:color="auto"/>
        <w:left w:val="none" w:sz="0" w:space="0" w:color="auto"/>
        <w:bottom w:val="none" w:sz="0" w:space="0" w:color="auto"/>
        <w:right w:val="none" w:sz="0" w:space="0" w:color="auto"/>
      </w:divBdr>
    </w:div>
    <w:div w:id="16535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B99F-CA5D-4F92-A8E8-CFE33354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13</Pages>
  <Words>1882</Words>
  <Characters>10733</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重要事項説明書例（居宅介護支援）</vt:lpstr>
      <vt:lpstr>重要事項説明書・記載事項（大阪府指定事業者向けモデル案）</vt:lpstr>
    </vt:vector>
  </TitlesOfParts>
  <Company>大阪府福祉部</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重要事項説明書例（居宅介護支援）</dc:title>
  <dc:creator>1120217</dc:creator>
  <cp:lastModifiedBy>Administrator</cp:lastModifiedBy>
  <cp:revision>145</cp:revision>
  <cp:lastPrinted>2024-04-09T08:36:00Z</cp:lastPrinted>
  <dcterms:created xsi:type="dcterms:W3CDTF">2016-05-23T02:58:00Z</dcterms:created>
  <dcterms:modified xsi:type="dcterms:W3CDTF">2024-04-19T05:12:00Z</dcterms:modified>
</cp:coreProperties>
</file>