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84" w:rsidRPr="00F774A3" w:rsidRDefault="00411B2B" w:rsidP="002A5EE9">
      <w:pPr>
        <w:jc w:val="center"/>
        <w:rPr>
          <w:b/>
          <w:sz w:val="32"/>
          <w:szCs w:val="28"/>
        </w:rPr>
      </w:pPr>
      <w:r w:rsidRPr="00F774A3">
        <w:rPr>
          <w:rFonts w:hint="eastAsia"/>
          <w:b/>
          <w:sz w:val="32"/>
          <w:szCs w:val="28"/>
        </w:rPr>
        <w:t>餅つき</w:t>
      </w:r>
      <w:r w:rsidR="00E14C91" w:rsidRPr="00F774A3">
        <w:rPr>
          <w:rFonts w:hint="eastAsia"/>
          <w:b/>
          <w:sz w:val="32"/>
          <w:szCs w:val="28"/>
        </w:rPr>
        <w:t>大会</w:t>
      </w:r>
      <w:r w:rsidRPr="00F774A3">
        <w:rPr>
          <w:rFonts w:hint="eastAsia"/>
          <w:b/>
          <w:sz w:val="32"/>
          <w:szCs w:val="28"/>
        </w:rPr>
        <w:t>における</w:t>
      </w:r>
      <w:r w:rsidR="0091289D" w:rsidRPr="00F774A3">
        <w:rPr>
          <w:rFonts w:hint="eastAsia"/>
          <w:b/>
          <w:sz w:val="32"/>
          <w:szCs w:val="28"/>
        </w:rPr>
        <w:t>ノロウイルス</w:t>
      </w:r>
      <w:r w:rsidRPr="00F774A3">
        <w:rPr>
          <w:rFonts w:hint="eastAsia"/>
          <w:b/>
          <w:sz w:val="32"/>
          <w:szCs w:val="28"/>
        </w:rPr>
        <w:t>食中毒の予防について</w:t>
      </w:r>
    </w:p>
    <w:p w:rsidR="00403E0F" w:rsidRDefault="00403E0F" w:rsidP="00411B2B">
      <w:pPr>
        <w:rPr>
          <w:sz w:val="22"/>
        </w:rPr>
      </w:pPr>
    </w:p>
    <w:p w:rsidR="00411B2B" w:rsidRPr="004D5484" w:rsidRDefault="00F774A3" w:rsidP="00C953D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地域</w:t>
      </w:r>
      <w:r w:rsidR="0008140E">
        <w:rPr>
          <w:rFonts w:hint="eastAsia"/>
          <w:sz w:val="24"/>
          <w:szCs w:val="24"/>
        </w:rPr>
        <w:t>の行事</w:t>
      </w:r>
      <w:r>
        <w:rPr>
          <w:rFonts w:hint="eastAsia"/>
          <w:sz w:val="24"/>
          <w:szCs w:val="24"/>
        </w:rPr>
        <w:t>で餅</w:t>
      </w:r>
      <w:r w:rsidR="00411B2B" w:rsidRPr="004D5484">
        <w:rPr>
          <w:rFonts w:hint="eastAsia"/>
          <w:sz w:val="24"/>
          <w:szCs w:val="24"/>
        </w:rPr>
        <w:t>つき大会が</w:t>
      </w:r>
      <w:r w:rsidR="0091289D">
        <w:rPr>
          <w:rFonts w:hint="eastAsia"/>
          <w:sz w:val="24"/>
          <w:szCs w:val="24"/>
        </w:rPr>
        <w:t>開催されますが、これまで</w:t>
      </w:r>
      <w:r w:rsidR="00411B2B" w:rsidRPr="004D5484">
        <w:rPr>
          <w:rFonts w:hint="eastAsia"/>
          <w:sz w:val="24"/>
          <w:szCs w:val="24"/>
        </w:rPr>
        <w:t>餅つき大会による</w:t>
      </w:r>
      <w:r w:rsidR="0091289D">
        <w:rPr>
          <w:rFonts w:hint="eastAsia"/>
          <w:sz w:val="24"/>
          <w:szCs w:val="24"/>
        </w:rPr>
        <w:t>ノロウイルス</w:t>
      </w:r>
      <w:r w:rsidR="002A5EE9">
        <w:rPr>
          <w:rFonts w:hint="eastAsia"/>
          <w:sz w:val="24"/>
          <w:szCs w:val="24"/>
        </w:rPr>
        <w:t>を原因とした</w:t>
      </w:r>
      <w:r w:rsidR="0008140E">
        <w:rPr>
          <w:rFonts w:hint="eastAsia"/>
          <w:sz w:val="24"/>
          <w:szCs w:val="24"/>
        </w:rPr>
        <w:t>食中毒</w:t>
      </w:r>
      <w:r w:rsidR="00411B2B" w:rsidRPr="004D5484">
        <w:rPr>
          <w:rFonts w:hint="eastAsia"/>
          <w:sz w:val="24"/>
          <w:szCs w:val="24"/>
        </w:rPr>
        <w:t>が</w:t>
      </w:r>
      <w:r w:rsidR="002C1E2F">
        <w:rPr>
          <w:rFonts w:hint="eastAsia"/>
          <w:sz w:val="24"/>
          <w:szCs w:val="24"/>
        </w:rPr>
        <w:t>毎年のように</w:t>
      </w:r>
      <w:r w:rsidR="00060B48">
        <w:rPr>
          <w:rFonts w:hint="eastAsia"/>
          <w:sz w:val="24"/>
          <w:szCs w:val="24"/>
        </w:rPr>
        <w:t>起こって</w:t>
      </w:r>
      <w:r w:rsidR="00411B2B" w:rsidRPr="004D5484">
        <w:rPr>
          <w:rFonts w:hint="eastAsia"/>
          <w:sz w:val="24"/>
          <w:szCs w:val="24"/>
        </w:rPr>
        <w:t>います。</w:t>
      </w:r>
      <w:r w:rsidR="002A5EE9">
        <w:rPr>
          <w:rFonts w:hint="eastAsia"/>
          <w:sz w:val="24"/>
          <w:szCs w:val="24"/>
        </w:rPr>
        <w:t>素手で餅をこねたり、丸めたりする作業は</w:t>
      </w:r>
      <w:r w:rsidR="00411B2B" w:rsidRPr="004D5484">
        <w:rPr>
          <w:rFonts w:hint="eastAsia"/>
          <w:sz w:val="24"/>
          <w:szCs w:val="24"/>
        </w:rPr>
        <w:t>菌やウイルスが付きやすく、そのまま食べると食中毒が起こる可能性があります。</w:t>
      </w:r>
    </w:p>
    <w:p w:rsidR="00AB7D0D" w:rsidRPr="004D5484" w:rsidRDefault="00060B48" w:rsidP="00411B2B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つきましては</w:t>
      </w:r>
      <w:r w:rsidR="00411B2B" w:rsidRPr="004D5484">
        <w:rPr>
          <w:rFonts w:hint="eastAsia"/>
          <w:sz w:val="24"/>
          <w:szCs w:val="24"/>
        </w:rPr>
        <w:t>、餅つき大会を実施される</w:t>
      </w:r>
      <w:r w:rsidR="005F3A12">
        <w:rPr>
          <w:rFonts w:hint="eastAsia"/>
          <w:sz w:val="24"/>
          <w:szCs w:val="24"/>
        </w:rPr>
        <w:t>際には、以下にご注意ください。</w:t>
      </w:r>
    </w:p>
    <w:p w:rsidR="00411B2B" w:rsidRPr="004D5484" w:rsidRDefault="005F3A12" w:rsidP="00411B2B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85725</wp:posOffset>
                </wp:positionV>
                <wp:extent cx="6591300" cy="3657600"/>
                <wp:effectExtent l="9525" t="9525" r="9525" b="952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8ADB0A" id="AutoShape 2" o:spid="_x0000_s1026" style="position:absolute;left:0;text-align:left;margin-left:-12.75pt;margin-top:6.75pt;width:519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UasgIAALIFAAAOAAAAZHJzL2Uyb0RvYy54bWysVF1v0zAUfUfiP1h+7/KxNG2jpdPUtAhp&#10;wMTgB7ix0xgcO9hu04H471zbaVnhBaH1IfXnufece3xvbo+dQAemDVeyxMlVjBGTtaJc7kr8+dNm&#10;MsfIWCIpEUqyEj8xg2+Xr1/dDH3BUtUqQZlGACJNMfQlbq3tiygydcs6Yq5UzyRsNkp3xMJU7yKq&#10;yQDonYjSOM6jQWnaa1UzY2C1Cpt46fGbhtX2Q9MYZpEoMeRm/Vf779Z9o+UNKXaa9C2vxzTIf2TR&#10;ES4h6BmqIpagveZ/QXW81sqoxl7VqotU0/CaeQ7AJon/YPPYkp55LiCO6c8ymZeDrd8fHjTitMRp&#10;hpEkHdTobm+VD41Sp8/QmwKOPfYP2jE0/b2qvxok1aolcsfutFZDywiFrBJ3Prq44CYGrqLt8E5R&#10;QCeA7qU6NrpzgCACOvqKPJ0rwo4W1bCYTxfJdQyFq2HvOp/Ocpi4GKQ4Xe+1sW+Y6pAblFirvaQf&#10;oe4+BjncG+vrQkdyhH7BqOkEVPlABEryPJ+NiONhwD5huptSbbgQ3idCogFIpjOfEQG7NoKEQEYJ&#10;Tt1BL5FzL1sJjSBEie0x8cmIfQcShLUkdj8XmBSwDiYN6yd2/gE4CM/1At0lVxHThgt+K+B46h7R&#10;lWMtqR9bwkUYAzEhXUBQd5TF6ext+mMRL9bz9TybZGm+nmRxVU3uNqtskm+S2bS6rlarKvnpaCRZ&#10;0XJKmXRsT08myf7NkuPjDWY/P5oLemfmgd9294LiRZfZe21BgtO/F8Xb1zk2OH+r6BO4V6vQOqDV&#10;waBV+jtGA7SNEptve6IZRuKthBcwy9LFFPqMn8znC7Cufr6xfbZBZA1A4A+MwnBlQ2fa95rvWogT&#10;qEvlXmTDLdTTZxdyGifQGHz+YxNznef53J/63WqXvwAAAP//AwBQSwMEFAAGAAgAAAAhAEK8Fqzg&#10;AAAACwEAAA8AAABkcnMvZG93bnJldi54bWxMj0FPwzAMhe9I/IfISNy2tIWirTSdEAIJIQFiG/es&#10;CW1FY3dJthZ+Pd4JTrb1np6/V64m14uj9aEjVJDOExAWazIdNgq2m8fZAkSIGo3uCa2CbxtgVZ2f&#10;lbowNOK7Pa5jIzgEQ6EVtDEOhZShbq3TYU6DRdY+yTsd+fSNNF6PHO56mSXJjXS6Q/7Q6sHet7b+&#10;Wh+cgpdXN/48PO+3b4RPe79Jr5f0QUpdXkx3tyCineKfGU74jA4VM+3ogCaIXsEsy3O2snDF82RI&#10;0oy3nYJ8scxBVqX836H6BQAA//8DAFBLAQItABQABgAIAAAAIQC2gziS/gAAAOEBAAATAAAAAAAA&#10;AAAAAAAAAAAAAABbQ29udGVudF9UeXBlc10ueG1sUEsBAi0AFAAGAAgAAAAhADj9If/WAAAAlAEA&#10;AAsAAAAAAAAAAAAAAAAALwEAAF9yZWxzLy5yZWxzUEsBAi0AFAAGAAgAAAAhAJd1NRqyAgAAsgUA&#10;AA4AAAAAAAAAAAAAAAAALgIAAGRycy9lMm9Eb2MueG1sUEsBAi0AFAAGAAgAAAAhAEK8FqzgAAAA&#10;CwEAAA8AAAAAAAAAAAAAAAAADAUAAGRycy9kb3ducmV2LnhtbFBLBQYAAAAABAAEAPMAAAAZBgAA&#10;AAA=&#10;" filled="f" fillcolor="white [3212]" strokecolor="black [3213]" strokeweight="1pt">
                <v:textbox inset="5.85pt,.7pt,5.85pt,.7pt"/>
              </v:roundrect>
            </w:pict>
          </mc:Fallback>
        </mc:AlternateContent>
      </w:r>
    </w:p>
    <w:p w:rsidR="00411B2B" w:rsidRPr="004D5484" w:rsidRDefault="005F3A12" w:rsidP="004D5484">
      <w:pPr>
        <w:pStyle w:val="a7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餅つきでの食中毒予防のポイント</w:t>
      </w:r>
    </w:p>
    <w:p w:rsidR="00BE4649" w:rsidRDefault="00BE4649" w:rsidP="004D548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　健康</w:t>
      </w:r>
      <w:r w:rsidR="005F3A12">
        <w:rPr>
          <w:rFonts w:hint="eastAsia"/>
          <w:sz w:val="24"/>
          <w:szCs w:val="24"/>
        </w:rPr>
        <w:t>状態</w:t>
      </w:r>
      <w:r>
        <w:rPr>
          <w:rFonts w:hint="eastAsia"/>
          <w:sz w:val="24"/>
          <w:szCs w:val="24"/>
        </w:rPr>
        <w:t>の</w:t>
      </w:r>
      <w:r w:rsidR="00411B2B" w:rsidRPr="004D5484">
        <w:rPr>
          <w:rFonts w:hint="eastAsia"/>
          <w:sz w:val="24"/>
          <w:szCs w:val="24"/>
        </w:rPr>
        <w:t>すぐれない人</w:t>
      </w:r>
      <w:r w:rsidR="00411B2B" w:rsidRPr="00A13C65">
        <w:rPr>
          <w:rFonts w:hint="eastAsia"/>
          <w:sz w:val="22"/>
          <w:szCs w:val="24"/>
        </w:rPr>
        <w:t>（下痢や腹痛、</w:t>
      </w:r>
      <w:r w:rsidR="00A1581B" w:rsidRPr="00A13C65">
        <w:rPr>
          <w:rFonts w:hint="eastAsia"/>
          <w:sz w:val="22"/>
          <w:szCs w:val="24"/>
        </w:rPr>
        <w:t>嘔吐、</w:t>
      </w:r>
      <w:r w:rsidRPr="00A13C65">
        <w:rPr>
          <w:rFonts w:hint="eastAsia"/>
          <w:sz w:val="22"/>
          <w:szCs w:val="24"/>
        </w:rPr>
        <w:t>発熱、</w:t>
      </w:r>
      <w:r w:rsidR="00454243" w:rsidRPr="00A13C65">
        <w:rPr>
          <w:rFonts w:hint="eastAsia"/>
          <w:sz w:val="22"/>
          <w:szCs w:val="24"/>
        </w:rPr>
        <w:t>手指に化膿性疾患がある人等</w:t>
      </w:r>
      <w:r w:rsidR="00411B2B" w:rsidRPr="00A13C65">
        <w:rPr>
          <w:rFonts w:hint="eastAsia"/>
          <w:sz w:val="22"/>
          <w:szCs w:val="24"/>
        </w:rPr>
        <w:t>）</w:t>
      </w:r>
      <w:r w:rsidR="00411B2B" w:rsidRPr="004D5484">
        <w:rPr>
          <w:rFonts w:hint="eastAsia"/>
          <w:sz w:val="24"/>
          <w:szCs w:val="24"/>
        </w:rPr>
        <w:t>は、</w:t>
      </w:r>
    </w:p>
    <w:p w:rsidR="00411B2B" w:rsidRPr="004D5484" w:rsidRDefault="009C0C2C" w:rsidP="00BE4649">
      <w:pPr>
        <w:ind w:leftChars="200" w:left="420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食品を取り扱う作業に従事しない</w:t>
      </w:r>
      <w:r w:rsidR="00411B2B" w:rsidRPr="004D5484">
        <w:rPr>
          <w:rFonts w:hint="eastAsia"/>
          <w:sz w:val="24"/>
          <w:szCs w:val="24"/>
        </w:rPr>
        <w:t>。</w:t>
      </w:r>
    </w:p>
    <w:p w:rsidR="00F774A3" w:rsidRDefault="00F774A3" w:rsidP="004D548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　手指</w:t>
      </w:r>
      <w:r w:rsidR="009C0C2C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石鹸液を使ってよく洗い、アルコール等の消毒液で消毒する。</w:t>
      </w:r>
    </w:p>
    <w:p w:rsidR="00411B2B" w:rsidRPr="004D5484" w:rsidRDefault="00F774A3" w:rsidP="00F774A3">
      <w:pPr>
        <w:ind w:leftChars="200" w:lef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1581B" w:rsidRPr="004D5484">
        <w:rPr>
          <w:rFonts w:hint="eastAsia"/>
          <w:sz w:val="24"/>
          <w:szCs w:val="24"/>
        </w:rPr>
        <w:t>特に</w:t>
      </w:r>
      <w:r>
        <w:rPr>
          <w:rFonts w:hint="eastAsia"/>
          <w:sz w:val="24"/>
          <w:szCs w:val="24"/>
        </w:rPr>
        <w:t>食品を扱う前</w:t>
      </w:r>
      <w:r w:rsidR="00411B2B" w:rsidRPr="004D5484">
        <w:rPr>
          <w:rFonts w:hint="eastAsia"/>
          <w:sz w:val="24"/>
          <w:szCs w:val="24"/>
        </w:rPr>
        <w:t>やトイレの後</w:t>
      </w:r>
      <w:r w:rsidR="005F3A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等※</w:t>
      </w:r>
    </w:p>
    <w:p w:rsidR="00411B2B" w:rsidRDefault="00411B2B" w:rsidP="004D5484">
      <w:pPr>
        <w:ind w:left="480" w:hangingChars="200" w:hanging="480"/>
        <w:jc w:val="left"/>
        <w:rPr>
          <w:sz w:val="24"/>
          <w:szCs w:val="24"/>
        </w:rPr>
      </w:pPr>
      <w:r w:rsidRPr="004D5484">
        <w:rPr>
          <w:rFonts w:hint="eastAsia"/>
          <w:sz w:val="24"/>
          <w:szCs w:val="24"/>
        </w:rPr>
        <w:t>③　容器</w:t>
      </w:r>
      <w:r w:rsidR="00272699">
        <w:rPr>
          <w:rFonts w:hint="eastAsia"/>
          <w:sz w:val="24"/>
          <w:szCs w:val="24"/>
        </w:rPr>
        <w:t>や器具等による汚染を防ぐため、使用前には十分洗浄・消毒する</w:t>
      </w:r>
      <w:r w:rsidRPr="004D5484">
        <w:rPr>
          <w:rFonts w:hint="eastAsia"/>
          <w:sz w:val="24"/>
          <w:szCs w:val="24"/>
        </w:rPr>
        <w:t>。</w:t>
      </w:r>
    </w:p>
    <w:p w:rsidR="00272699" w:rsidRPr="00272699" w:rsidRDefault="00272699" w:rsidP="004D548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　責任者の指示の下、作業分担を明確にする。</w:t>
      </w:r>
    </w:p>
    <w:p w:rsidR="00411B2B" w:rsidRPr="004D5484" w:rsidRDefault="00272699" w:rsidP="00AE578A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411B2B" w:rsidRPr="004D5484">
        <w:rPr>
          <w:rFonts w:hint="eastAsia"/>
          <w:sz w:val="24"/>
          <w:szCs w:val="24"/>
        </w:rPr>
        <w:t xml:space="preserve">　餅をこねる、丸める</w:t>
      </w:r>
      <w:r w:rsidR="00F774A3">
        <w:rPr>
          <w:rFonts w:hint="eastAsia"/>
          <w:sz w:val="24"/>
          <w:szCs w:val="24"/>
        </w:rPr>
        <w:t>等、食品に直接触れる作業を行うときは、手指を十分洗って消毒し</w:t>
      </w:r>
      <w:r w:rsidR="00BE464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可能な限り</w:t>
      </w:r>
      <w:r w:rsidR="00BE4649">
        <w:rPr>
          <w:rFonts w:hint="eastAsia"/>
          <w:sz w:val="24"/>
          <w:szCs w:val="24"/>
        </w:rPr>
        <w:t>使い捨て手袋・</w:t>
      </w:r>
      <w:r>
        <w:rPr>
          <w:rFonts w:hint="eastAsia"/>
          <w:sz w:val="24"/>
          <w:szCs w:val="24"/>
        </w:rPr>
        <w:t>マスクを使用する</w:t>
      </w:r>
      <w:r w:rsidR="00411B2B" w:rsidRPr="004D5484">
        <w:rPr>
          <w:rFonts w:hint="eastAsia"/>
          <w:sz w:val="24"/>
          <w:szCs w:val="24"/>
        </w:rPr>
        <w:t>。</w:t>
      </w:r>
    </w:p>
    <w:p w:rsidR="00411B2B" w:rsidRPr="004D5484" w:rsidRDefault="00272699" w:rsidP="004D548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8B36AD" w:rsidRPr="004D54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手返しの水はまめに取り替え、清潔保持に努める</w:t>
      </w:r>
      <w:r w:rsidR="00411B2B" w:rsidRPr="004D5484">
        <w:rPr>
          <w:rFonts w:hint="eastAsia"/>
          <w:sz w:val="24"/>
          <w:szCs w:val="24"/>
        </w:rPr>
        <w:t>。</w:t>
      </w:r>
    </w:p>
    <w:p w:rsidR="00411B2B" w:rsidRPr="004D5484" w:rsidRDefault="00272699" w:rsidP="004D548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411B2B" w:rsidRPr="004D5484">
        <w:rPr>
          <w:rFonts w:hint="eastAsia"/>
          <w:sz w:val="24"/>
          <w:szCs w:val="24"/>
        </w:rPr>
        <w:t xml:space="preserve">　つ</w:t>
      </w:r>
      <w:r>
        <w:rPr>
          <w:rFonts w:hint="eastAsia"/>
          <w:sz w:val="24"/>
          <w:szCs w:val="24"/>
        </w:rPr>
        <w:t>いた餅はぜんざいや雑煮、焼餅等にし、十分加熱するのが好ましい</w:t>
      </w:r>
      <w:r w:rsidR="00411B2B" w:rsidRPr="004D5484">
        <w:rPr>
          <w:rFonts w:hint="eastAsia"/>
          <w:sz w:val="24"/>
          <w:szCs w:val="24"/>
        </w:rPr>
        <w:t>。</w:t>
      </w:r>
    </w:p>
    <w:p w:rsidR="00411B2B" w:rsidRPr="004D5484" w:rsidRDefault="00272699" w:rsidP="004D5484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⑧　餅の持帰りや配布はしな</w:t>
      </w:r>
      <w:r w:rsidR="00411B2B" w:rsidRPr="004D5484">
        <w:rPr>
          <w:rFonts w:hint="eastAsia"/>
          <w:sz w:val="24"/>
          <w:szCs w:val="24"/>
        </w:rPr>
        <w:t>い。</w:t>
      </w:r>
    </w:p>
    <w:p w:rsidR="005F3A12" w:rsidRDefault="005F3A12" w:rsidP="00411B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63F9" w:rsidRPr="004D5484" w:rsidRDefault="005F3A12" w:rsidP="005F3A1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～検食として、調整した食品（</w:t>
      </w:r>
      <w:r>
        <w:rPr>
          <w:rFonts w:hint="eastAsia"/>
          <w:sz w:val="24"/>
          <w:szCs w:val="24"/>
        </w:rPr>
        <w:t>50g</w:t>
      </w:r>
      <w:r>
        <w:rPr>
          <w:rFonts w:hint="eastAsia"/>
          <w:sz w:val="24"/>
          <w:szCs w:val="24"/>
        </w:rPr>
        <w:t>以上）を２週間冷凍保管してください～</w:t>
      </w:r>
    </w:p>
    <w:p w:rsidR="008B63F9" w:rsidRDefault="008B63F9" w:rsidP="00411B2B">
      <w:pPr>
        <w:jc w:val="left"/>
        <w:rPr>
          <w:sz w:val="24"/>
          <w:szCs w:val="24"/>
        </w:rPr>
      </w:pPr>
    </w:p>
    <w:p w:rsidR="00B00CA0" w:rsidRPr="004D5484" w:rsidRDefault="00B00CA0" w:rsidP="00411B2B">
      <w:pPr>
        <w:jc w:val="left"/>
        <w:rPr>
          <w:sz w:val="24"/>
          <w:szCs w:val="24"/>
        </w:rPr>
      </w:pPr>
    </w:p>
    <w:p w:rsidR="00411B2B" w:rsidRDefault="00411B2B" w:rsidP="005F3A12">
      <w:pPr>
        <w:jc w:val="right"/>
        <w:rPr>
          <w:rFonts w:hint="eastAsia"/>
          <w:sz w:val="22"/>
        </w:rPr>
      </w:pPr>
      <w:r w:rsidRPr="004D5484">
        <w:rPr>
          <w:rFonts w:hint="eastAsia"/>
          <w:sz w:val="24"/>
          <w:szCs w:val="24"/>
        </w:rPr>
        <w:t>安全に開催していただくため</w:t>
      </w:r>
      <w:r w:rsidR="00317164">
        <w:rPr>
          <w:rFonts w:hint="eastAsia"/>
          <w:sz w:val="24"/>
          <w:szCs w:val="24"/>
        </w:rPr>
        <w:t>に、</w:t>
      </w:r>
      <w:r w:rsidR="004D5484">
        <w:rPr>
          <w:rFonts w:hint="eastAsia"/>
          <w:sz w:val="24"/>
          <w:szCs w:val="24"/>
        </w:rPr>
        <w:t>御理解と</w:t>
      </w:r>
      <w:r w:rsidRPr="004D5484">
        <w:rPr>
          <w:rFonts w:hint="eastAsia"/>
          <w:sz w:val="24"/>
          <w:szCs w:val="24"/>
        </w:rPr>
        <w:t>御協力をお願いいたします。</w:t>
      </w:r>
    </w:p>
    <w:p w:rsidR="008B63F9" w:rsidRDefault="008B63F9" w:rsidP="00411B2B">
      <w:pPr>
        <w:ind w:firstLineChars="2500" w:firstLine="5500"/>
        <w:jc w:val="left"/>
        <w:rPr>
          <w:sz w:val="22"/>
        </w:rPr>
      </w:pPr>
    </w:p>
    <w:p w:rsidR="008B63F9" w:rsidRDefault="005F3A12" w:rsidP="00BA3703">
      <w:pPr>
        <w:ind w:firstLineChars="2500" w:firstLine="5250"/>
        <w:jc w:val="left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175895</wp:posOffset>
                </wp:positionV>
                <wp:extent cx="324485" cy="248920"/>
                <wp:effectExtent l="31115" t="23495" r="25400" b="2286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48920"/>
                          <a:chOff x="2822" y="1553"/>
                          <a:chExt cx="900" cy="705"/>
                        </a:xfrm>
                      </wpg:grpSpPr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822" y="1553"/>
                            <a:ext cx="900" cy="705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5" y="1765"/>
                            <a:ext cx="101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5" y="1765"/>
                            <a:ext cx="182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8" y="1765"/>
                            <a:ext cx="101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8" y="1765"/>
                            <a:ext cx="182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42" y="1869"/>
                            <a:ext cx="71" cy="293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0401B" id="Group 12" o:spid="_x0000_s1026" style="position:absolute;left:0;text-align:left;margin-left:96.2pt;margin-top:13.85pt;width:25.55pt;height:19.6pt;z-index:251675648" coordorigin="2822,1553" coordsize="90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IREgQAAKgTAAAOAAAAZHJzL2Uyb0RvYy54bWzsWNtu4zYQfS+w/0Dw3dHFsi0JcRaBL2mB&#10;bbvAbvtOS9SllUiVlCOni/33DoeS49hJtkgL74v1IJMmORqeOTzk8Pr9rq7IPVe6lGJOvSuXEi4S&#10;mZYin9PfPq9HISW6ZSJllRR8Th+4pu9v3v1w3TUx92Uhq5QrAkaEjrtmTou2bWLH0UnBa6avZMMF&#10;NGZS1ayFqsqdVLEOrNeV47vu1OmkShslE641/Lu0jfQG7WcZT9pfs0zzllRzCr61+Fb43pi3c3PN&#10;4lyxpiiT3g32Bi9qVgr46N7UkrWMbFV5YqouEyW1zNqrRNaOzLIy4TgHmI3nHs3mTsltg3PJ4y5v&#10;9jABtEc4vdls8sv9R0XKFGI3o0SwGmKEnyWeb8DpmjyGPneq+dR8VHaGUPwgkz81NDvH7aae285k&#10;0/0sU7DHtq1EcHaZqo0JmDbZYQwe9jHgu5Yk8OfYD4JwQkkCTX4QRn4fo6SAQJpRfuj7lECrN5mM&#10;bfySYtWPjlwIshk6cyemzWGx/Sg62jtmZgVs04+A6v8G6KeCNRzjpA1YA6BAfQvoLQCAfUhgMcVu&#10;A6DaokmEXBRM5PxWKdkVnKXglYeTMO6CXTvAVDTE4pvwPgPUAPKLMLG4Ubq947ImpjCnsHZViMFj&#10;9x90iwRI+2mx9A9KsrqCBXPPKjIO/QkGC0DvO0NpsGdGalmV6bqsKqyofLOoFIGhc7rGp4/Yk26V&#10;IB3gELlg+3UbLj7P2ajLFkSmKus5DfedWGwwXokUJaBlZWXL4HMlkNkWZ8uWjUwfAHMlrYKA4kGh&#10;kOpvSjpQDwDqry1TnJLqJwFxmwV+BCRusRKGEbBSHTZsDhqYSMDQnLaU2OKitQK1bVSZF/AdD2cu&#10;pOFRVrZ23enY+tS7CnQ+F6+jU15PD3i9EFYokp3ohWJPbVwEnx8aEIUnzLZDXmc2yaqy+XEAo5eQ&#10;sQfrHMVgNsUFz+KB457rWSnwPPRuLwWPnNxzXDED9EIKARuGVBZv5LDVkEMSC2kYjKSx3PThmbyZ&#10;myDxPQVfpSPOq1+AZoa4t3yJ3GgVrsJgFPjT1Shwl8vR7XoRjKZrbzZZjpeLxdL7alzzgrgo05QL&#10;4/uwz3nBv5O9fse1O9R+p9vj4Dy1jqILLg6/6DTI7+lqGnh8PurCZnIiybNzUhdJ/PsxiV3g7gsk&#10;DmGvM/vZhcQXEvfnCh907fhcEZ6TxGYbHvR3PIZTjuHnRX8v+nuQiD1/JDYn92PqRuek7vP6O/Ze&#10;JPFFfy+HCEwXH/M6f3xKYg8Tnyd5GqQ7/2diZ1OPSWDzl0MJ9oM+Hw6nuJYej8Cz/gTsR5gov3wC&#10;rqW01xffTPIm5vtmxYKxS5L3XZI8vMqA6yCMQX91Ze6bDutQPrxgu/kHAAD//wMAUEsDBBQABgAI&#10;AAAAIQApCusL4AAAAAkBAAAPAAAAZHJzL2Rvd25yZXYueG1sTI9Bb4JAEIXvTfofNtOkt7qAikpZ&#10;jDFtT8ak2qTxNsIIRHaWsCvgv+/21B5f5st736TrUTeip87WhhWEkwAEcW6KmksFX8f3lyUI65AL&#10;bAyTgjtZWGePDykmhRn4k/qDK4UvYZuggsq5NpHS5hVptBPTEvvbxXQanY9dKYsOB1+uGxkFQSw1&#10;1uwXKmxpW1F+Pdy0go8Bh800fOt318v2fjrO99+7kJR6fho3ryAcje4Phl99rw6ZdzqbGxdWND6v&#10;oplHFUSLBQgPRLPpHMRZQRyvQGap/P9B9gMAAP//AwBQSwECLQAUAAYACAAAACEAtoM4kv4AAADh&#10;AQAAEwAAAAAAAAAAAAAAAAAAAAAAW0NvbnRlbnRfVHlwZXNdLnhtbFBLAQItABQABgAIAAAAIQA4&#10;/SH/1gAAAJQBAAALAAAAAAAAAAAAAAAAAC8BAABfcmVscy8ucmVsc1BLAQItABQABgAIAAAAIQBr&#10;m+IREgQAAKgTAAAOAAAAAAAAAAAAAAAAAC4CAABkcnMvZTJvRG9jLnhtbFBLAQItABQABgAIAAAA&#10;IQApCusL4AAAAAkBAAAPAAAAAAAAAAAAAAAAAGwGAABkcnMvZG93bnJldi54bWxQSwUGAAAAAAQA&#10;BADzAAAAeQcAAAAA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AutoShape 4" o:spid="_x0000_s1027" type="#_x0000_t58" style="position:absolute;left:2822;top:1553;width:90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MIwgAAANsAAAAPAAAAZHJzL2Rvd25yZXYueG1sRI9Ba8Mw&#10;DIXvg/0Ho0Fvq9NRykjrlm0w2LFLRs8iVpNQWw62l2T99dVh0JvEe3rv0+4we6dGiqkPbGC1LEAR&#10;N8H23Br4qT+fX0GljGzRBSYDf5TgsH982GFpw8TfNFa5VRLCqUQDXc5DqXVqOvKYlmEgFu0coscs&#10;a2y1jThJuHf6pSg22mPP0tDhQB8dNZfq1xtYu8u5OlJ99XVcXd9rN+rTpI1ZPM1vW1CZ5nw3/19/&#10;WcEXWPlFBtD7GwAAAP//AwBQSwECLQAUAAYACAAAACEA2+H2y+4AAACFAQAAEwAAAAAAAAAAAAAA&#10;AAAAAAAAW0NvbnRlbnRfVHlwZXNdLnhtbFBLAQItABQABgAIAAAAIQBa9CxbvwAAABUBAAALAAAA&#10;AAAAAAAAAAAAAB8BAABfcmVscy8ucmVsc1BLAQItABQABgAIAAAAIQDRLbMIwgAAANsAAAAPAAAA&#10;AAAAAAAAAAAAAAcCAABkcnMvZG93bnJldi54bWxQSwUGAAAAAAMAAwC3AAAA9gIAAAAA&#10;" strokeweight="1.5pt">
                  <v:textbox inset="5.85pt,.7pt,5.85pt,.7p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3105;top:1765;width:101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hhwQAAANsAAAAPAAAAZHJzL2Rvd25yZXYueG1sRE9Li8Iw&#10;EL4L/ocwgjdN3YPUahSVXVlQEB94HpuxLTaT0mS16683guBtPr7nTGaNKcWNaldYVjDoRyCIU6sL&#10;zhQcDz+9GITzyBpLy6TgnxzMpu3WBBNt77yj295nIoSwS1BB7n2VSOnSnAy6vq2IA3extUEfYJ1J&#10;XeM9hJtSfkXRUBosODTkWNEyp/S6/zMK1htaDa+Hc7x5LBouZHz5Pu22SnU7zXwMwlPjP+K3+1eH&#10;+SN4/RIOkNMnAAAA//8DAFBLAQItABQABgAIAAAAIQDb4fbL7gAAAIUBAAATAAAAAAAAAAAAAAAA&#10;AAAAAABbQ29udGVudF9UeXBlc10ueG1sUEsBAi0AFAAGAAgAAAAhAFr0LFu/AAAAFQEAAAsAAAAA&#10;AAAAAAAAAAAAHwEAAF9yZWxzLy5yZWxzUEsBAi0AFAAGAAgAAAAhAEjKKGHBAAAA2wAAAA8AAAAA&#10;AAAAAAAAAAAABwIAAGRycy9kb3ducmV2LnhtbFBLBQYAAAAAAwADALcAAAD1AgAAAAA=&#10;" strokeweight="1.75pt"/>
                <v:shape id="AutoShape 7" o:spid="_x0000_s1029" type="#_x0000_t32" style="position:absolute;left:3065;top:1765;width:182;height:1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ovwwAAANsAAAAPAAAAZHJzL2Rvd25yZXYueG1sRE/Pa8Iw&#10;FL4L/g/hCV5kppMhozPKEGTDbYLVHbw9m7em2rx0TbTdf78cBI8f3+/ZorOVuFLjS8cKHscJCOLc&#10;6ZILBfvd6uEZhA/IGivHpOCPPCzm/d4MU+1a3tI1C4WIIexTVGBCqFMpfW7Ioh+7mjhyP66xGCJs&#10;CqkbbGO4reQkSabSYsmxwWBNS0P5ObtYBTvT7k9v35+j46//+njCw3SjL2ulhoPu9QVEoC7cxTf3&#10;u1Ywievjl/gD5PwfAAD//wMAUEsBAi0AFAAGAAgAAAAhANvh9svuAAAAhQEAABMAAAAAAAAAAAAA&#10;AAAAAAAAAFtDb250ZW50X1R5cGVzXS54bWxQSwECLQAUAAYACAAAACEAWvQsW78AAAAVAQAACwAA&#10;AAAAAAAAAAAAAAAfAQAAX3JlbHMvLnJlbHNQSwECLQAUAAYACAAAACEAE7yqL8MAAADbAAAADwAA&#10;AAAAAAAAAAAAAAAHAgAAZHJzL2Rvd25yZXYueG1sUEsFBgAAAAADAAMAtwAAAPcCAAAAAA==&#10;" strokeweight="1.75pt"/>
                <v:shape id="AutoShape 8" o:spid="_x0000_s1030" type="#_x0000_t32" style="position:absolute;left:3338;top:1765;width:101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O7axAAAANsAAAAPAAAAZHJzL2Rvd25yZXYueG1sRI9Pi8Iw&#10;FMTvC36H8ARva6oHKbWpqLiLoLD4B8/P5tkWm5fSRO3up98IgsdhZn7DpLPO1OJOrassKxgNIxDE&#10;udUVFwqOh6/PGITzyBpry6TglxzMst5Hiom2D97Rfe8LESDsElRQet8kUrq8JINuaBvi4F1sa9AH&#10;2RZSt/gIcFPLcRRNpMGKw0KJDS1Lyq/7m1Gw2dL35Ho4x9u/RceVjC+r0+5HqUG/m09BeOr8O/xq&#10;r7WC8QieX8IPkNk/AAAA//8DAFBLAQItABQABgAIAAAAIQDb4fbL7gAAAIUBAAATAAAAAAAAAAAA&#10;AAAAAAAAAABbQ29udGVudF9UeXBlc10ueG1sUEsBAi0AFAAGAAgAAAAhAFr0LFu/AAAAFQEAAAsA&#10;AAAAAAAAAAAAAAAAHwEAAF9yZWxzLy5yZWxzUEsBAi0AFAAGAAgAAAAhAHjQ7trEAAAA2wAAAA8A&#10;AAAAAAAAAAAAAAAABwIAAGRycy9kb3ducmV2LnhtbFBLBQYAAAAAAwADALcAAAD4AgAAAAA=&#10;" strokeweight="1.75pt"/>
                <v:shape id="AutoShape 9" o:spid="_x0000_s1031" type="#_x0000_t32" style="position:absolute;left:3318;top:1765;width:182;height:1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HDxwAAANsAAAAPAAAAZHJzL2Rvd25yZXYueG1sRI9ba8JA&#10;FITfC/0Pyyn0pejGUESiq5RCUXoRvD34dsyeZqPZszG7mvTfdwsFH4eZ+YaZzDpbiSs1vnSsYNBP&#10;QBDnTpdcKNhu3nojED4ga6wck4If8jCb3t9NMNOu5RVd16EQEcI+QwUmhDqT0ueGLPq+q4mj9+0a&#10;iyHKppC6wTbCbSXTJBlKiyXHBYM1vRrKT+uLVbAx7fY4330+Hc7+6+MZ98Olvrwr9fjQvYxBBOrC&#10;LfzfXmgFaQp/X+IPkNNfAAAA//8DAFBLAQItABQABgAIAAAAIQDb4fbL7gAAAIUBAAATAAAAAAAA&#10;AAAAAAAAAAAAAABbQ29udGVudF9UeXBlc10ueG1sUEsBAi0AFAAGAAgAAAAhAFr0LFu/AAAAFQEA&#10;AAsAAAAAAAAAAAAAAAAAHwEAAF9yZWxzLy5yZWxzUEsBAi0AFAAGAAgAAAAhAIwikcPHAAAA2wAA&#10;AA8AAAAAAAAAAAAAAAAABwIAAGRycy9kb3ducmV2LnhtbFBLBQYAAAAAAwADALcAAAD7AgAAAAA=&#10;" strokeweight="1.75pt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0" o:spid="_x0000_s1032" type="#_x0000_t184" style="position:absolute;left:3242;top:1869;width:71;height:29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MYfwwAAANsAAAAPAAAAZHJzL2Rvd25yZXYueG1sRI/dasJA&#10;FITvC77DcgTv6okKRaOriOAPXhRq+wDH7DEJZs+G7MbEt3cLhV4OM/MNs9r0tlIPbnzpRMNknIBi&#10;yZwpJdfw871/n4PygcRQ5YQ1PNnDZj14W1FqXCdf/LiEXEWI+JQ0FCHUKaLPCrbkx65mid7NNZZC&#10;lE2OpqEuwm2F0yT5QEulxIWCat4VnN0vrdWw//Qzd6iOHZ+PLeL8vGjxutB6NOy3S1CB+/Af/muf&#10;jIbpDH6/xB+A6xcAAAD//wMAUEsBAi0AFAAGAAgAAAAhANvh9svuAAAAhQEAABMAAAAAAAAAAAAA&#10;AAAAAAAAAFtDb250ZW50X1R5cGVzXS54bWxQSwECLQAUAAYACAAAACEAWvQsW78AAAAVAQAACwAA&#10;AAAAAAAAAAAAAAAfAQAAX3JlbHMvLnJlbHNQSwECLQAUAAYACAAAACEA4HTGH8MAAADbAAAADwAA&#10;AAAAAAAAAAAAAAAHAgAAZHJzL2Rvd25yZXYueG1sUEsFBgAAAAADAAMAtwAAAPcCAAAAAA==&#10;" strokeweight="1.5pt">
                  <v:textbox inset="5.85pt,.7pt,5.85pt,.7pt"/>
                </v:shape>
              </v:group>
            </w:pict>
          </mc:Fallback>
        </mc:AlternateContent>
      </w:r>
      <w:r w:rsidR="00DF69E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190500</wp:posOffset>
            </wp:positionV>
            <wp:extent cx="1295400" cy="1733550"/>
            <wp:effectExtent l="1905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703"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190500</wp:posOffset>
            </wp:positionV>
            <wp:extent cx="1933575" cy="1609725"/>
            <wp:effectExtent l="19050" t="0" r="952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3F9" w:rsidRDefault="005F3A12" w:rsidP="00BA3703">
      <w:pPr>
        <w:ind w:firstLineChars="2500" w:firstLine="5500"/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22225</wp:posOffset>
                </wp:positionV>
                <wp:extent cx="324485" cy="248920"/>
                <wp:effectExtent l="27305" t="22225" r="29210" b="2413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48920"/>
                          <a:chOff x="2822" y="1553"/>
                          <a:chExt cx="900" cy="705"/>
                        </a:xfrm>
                      </wpg:grpSpPr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822" y="1553"/>
                            <a:ext cx="900" cy="705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5" y="1765"/>
                            <a:ext cx="101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5" y="1765"/>
                            <a:ext cx="182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8" y="1765"/>
                            <a:ext cx="101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8" y="1765"/>
                            <a:ext cx="182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42" y="1869"/>
                            <a:ext cx="71" cy="293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0957F" id="Group 13" o:spid="_x0000_s1026" style="position:absolute;left:0;text-align:left;margin-left:132.65pt;margin-top:1.75pt;width:25.55pt;height:19.6pt;z-index:251676672" coordorigin="2822,1553" coordsize="90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GCEwQAAK0TAAAOAAAAZHJzL2Uyb0RvYy54bWzsWNtu4zYQfS/QfyD47uhi2ZaFOIvAl7TA&#10;tl1gt32ndW8lUiXpyGnRf+9wSDlO4mSLFHVfrAeZNMnRzOHhIYfXH/ZtQ+5zqWrBFzS48inJeSqy&#10;mpcL+vOXzSimRGnGM9YIni/oQ67oh5tvv7nuuyQPRSWaLJcEjHCV9N2CVlp3ieeptMpbpq5El3No&#10;LIRsmYaqLL1Msh6st40X+v7U64XMOinSXCn4d2Ub6Q3aL4o81T8Vhco1aRYUfNP4lvjemrd3c82S&#10;UrKuqlPnBnuHFy2rOXz0YGrFNCM7Wb8w1dapFEoU+ioVrSeKok5zjAGiCfxn0dxJseswljLpy+4A&#10;E0D7DKd3m01/vP8kSZ3B3AE8nLUwR/hZEowNOH1XJtDnTnafu0/SRgjFjyL9TUGz97zd1EvbmWz7&#10;H0QG9thOCwRnX8jWmICwyR7n4OEwB/lekxT+HIdRFE8oSaEpjOJ56OYorWAizagwDkNKoDWYTNBF&#10;lqTV2o2e+xCFGTrzJ8Z9jyX2o+ioc8xEBWxTj4Cqfwfo54p1Oc6TMmANgAYDoLcAAPYhQWRBxX4D&#10;osrCSbhYVoyX+a2Uoq9yloFbAUZh/AXDdoCpKJiMr+J7AqkB5VdxYkknlb7LRUtMYUFh8coYZ4/d&#10;f1QaGZA5orDsV0qKtoEVc88aMo7DCc4WoO46Q2mwZ0Yq0dTZpm4arMhyu2wkgaELusHHTdmTbg0n&#10;PeAw98H22zZ8fE7ZaGsNKtPU7YLGh04sMRiveYYaoFnd2DL43HCktsXZ0mUrsgfAXAorISB5UKiE&#10;/IOSHuQDgPp9x2ROSfM9h3mbReEcWKyxEsdzoKU8btgeNTCegqEF1ZTY4lJbhdp1si4r+E6AkXNh&#10;iFTU2i48lVifnKvA53MRG9afVYojYuNyczxdcisV6Z47qThwG5fBl4cOZOEJte2Qt6lNiqbuvhvQ&#10;cCIyDmCloxzMpugDSwaSBz6sQCMGQTB1rBgUaCDlgeSSGaSXgnPYMoS0gCOJrYoMAwwDuTAURtZY&#10;cobwTN5NThB5x8E3+YhxuRVoIsTd5c+5P1/H6zgaReF0PYr81Wp0u1lGo+kmmE1W49VyuQr+Mq4F&#10;UVLVWZZz4/uw0wXRPxM+t+faPeqw1x1w8J5aR9kFF4dfdBoE+OVyGoh8Ru6OT3AX2XEu7iKLf3nO&#10;Yh/I+wqLY1huFxZfWHx8tIhOsHhmNO5cLDY6OCjweAyHfCOzFwW+KPBRMvbKsRiE7sXpIT4nd08r&#10;8Dh4lcUXBb6cIwZlHZK76QkWz49Y/J8kdzb9mEQ2hznW4DBySXE8RS8eT8EzdwgO55gtHzLix8zM&#10;HYJbIewdxlcTvYn5vjtRXxK9/yXRw/sMuBPCM7a7vzKXTsd1KB/fst38DQAA//8DAFBLAwQUAAYA&#10;CAAAACEAXwZMdOAAAAAIAQAADwAAAGRycy9kb3ducmV2LnhtbEyPT0vDQBTE74LfYXmCN7v500SJ&#10;eSmlqKci2Aqlt23ymoRm34bsNkm/vetJj8MMM7/JV7PuxEiDbQ0jhIsABHFpqpZrhO/9+9MLCOsU&#10;V6ozTAg3srAq7u9ylVVm4i8ad64WvoRtphAa5/pMSls2pJVdmJ7Ye2czaOW8HGpZDWry5bqTURCk&#10;UquW/UKjeto0VF52V43wMalpHYdv4/Zy3tyO++TzsA0J8fFhXr+CcDS7vzD84nt0KDzTyVy5sqJD&#10;iNIk9lGEOAHh/ThMlyBOCMvoGWSRy/8Hih8AAAD//wMAUEsBAi0AFAAGAAgAAAAhALaDOJL+AAAA&#10;4QEAABMAAAAAAAAAAAAAAAAAAAAAAFtDb250ZW50X1R5cGVzXS54bWxQSwECLQAUAAYACAAAACEA&#10;OP0h/9YAAACUAQAACwAAAAAAAAAAAAAAAAAvAQAAX3JlbHMvLnJlbHNQSwECLQAUAAYACAAAACEA&#10;vB/RghMEAACtEwAADgAAAAAAAAAAAAAAAAAuAgAAZHJzL2Uyb0RvYy54bWxQSwECLQAUAAYACAAA&#10;ACEAXwZMdOAAAAAIAQAADwAAAAAAAAAAAAAAAABtBgAAZHJzL2Rvd25yZXYueG1sUEsFBgAAAAAE&#10;AAQA8wAAAHoHAAAAAA==&#10;">
                <v:shape id="AutoShape 14" o:spid="_x0000_s1027" type="#_x0000_t58" style="position:absolute;left:2822;top:1553;width:90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qVvwAAANsAAAAPAAAAZHJzL2Rvd25yZXYueG1sRE9Na8Mw&#10;DL0X+h+MBru1TsYYI4tbtsJgxy4ZPYtYTUJsOdhekvbXz4XCbnq8T5X7xRoxkQ+9YwX5NgNB3Djd&#10;c6vgp/7cvIIIEVmjcUwKLhRgv1uvSiy0m/mbpiq2IoVwKFBBF+NYSBmajiyGrRuJE3d23mJM0LdS&#10;e5xTuDXyKctepMWeU0OHIx06aobq1yp4NsO5OlJ9tbXPrx+1meRplko9PizvbyAiLfFffHd/6TQ/&#10;h9sv6QC5+wMAAP//AwBQSwECLQAUAAYACAAAACEA2+H2y+4AAACFAQAAEwAAAAAAAAAAAAAAAAAA&#10;AAAAW0NvbnRlbnRfVHlwZXNdLnhtbFBLAQItABQABgAIAAAAIQBa9CxbvwAAABUBAAALAAAAAAAA&#10;AAAAAAAAAB8BAABfcmVscy8ucmVsc1BLAQItABQABgAIAAAAIQBAFxqVvwAAANsAAAAPAAAAAAAA&#10;AAAAAAAAAAcCAABkcnMvZG93bnJldi54bWxQSwUGAAAAAAMAAwC3AAAA8wIAAAAA&#10;" strokeweight="1.5pt">
                  <v:textbox inset="5.85pt,.7pt,5.85pt,.7pt"/>
                </v:shape>
                <v:shape id="AutoShape 15" o:spid="_x0000_s1028" type="#_x0000_t32" style="position:absolute;left:3105;top:1765;width:101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oQwgAAANsAAAAPAAAAZHJzL2Rvd25yZXYueG1sRE9Na8JA&#10;EL0X/A/LCN6ajR4kpK6iYkvBQNGI5zE7JsHsbMhuTdpf3xWE3ubxPmexGkwj7tS52rKCaRSDIC6s&#10;rrlUcMrfXxMQziNrbCyTgh9ysFqOXhaYatvzge5HX4oQwi5FBZX3bSqlKyoy6CLbEgfuajuDPsCu&#10;lLrDPoSbRs7ieC4N1hwaKmxpW1FxO34bBfuMPua3/JJkv5uBa5lcd+fDl1KT8bB+A+Fp8P/ip/tT&#10;h/kzePwSDpDLPwAAAP//AwBQSwECLQAUAAYACAAAACEA2+H2y+4AAACFAQAAEwAAAAAAAAAAAAAA&#10;AAAAAAAAW0NvbnRlbnRfVHlwZXNdLnhtbFBLAQItABQABgAIAAAAIQBa9CxbvwAAABUBAAALAAAA&#10;AAAAAAAAAAAAAB8BAABfcmVscy8ucmVsc1BLAQItABQABgAIAAAAIQBGbroQwgAAANsAAAAPAAAA&#10;AAAAAAAAAAAAAAcCAABkcnMvZG93bnJldi54bWxQSwUGAAAAAAMAAwC3AAAA9gIAAAAA&#10;" strokeweight="1.75pt"/>
                <v:shape id="AutoShape 16" o:spid="_x0000_s1029" type="#_x0000_t32" style="position:absolute;left:3065;top:1765;width:182;height:1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7lxQAAANsAAAAPAAAAZHJzL2Rvd25yZXYueG1sRE9La8JA&#10;EL4L/odlhF6kbvpAJHWVUigVWwtGe+htzI7ZtNnZNLua+O/dguBtPr7nTOedrcSRGl86VnA3SkAQ&#10;506XXCjYbl5vJyB8QNZYOSYFJ/Iwn/V7U0y1a3lNxywUIoawT1GBCaFOpfS5IYt+5GriyO1dYzFE&#10;2BRSN9jGcFvJ+yQZS4slxwaDNb0Yyn+zg1WwMe325+3rY7j786v3R/wef+rDUqmbQff8BCJQF67i&#10;i3uh4/wH+P8lHiBnZwAAAP//AwBQSwECLQAUAAYACAAAACEA2+H2y+4AAACFAQAAEwAAAAAAAAAA&#10;AAAAAAAAAAAAW0NvbnRlbnRfVHlwZXNdLnhtbFBLAQItABQABgAIAAAAIQBa9CxbvwAAABUBAAAL&#10;AAAAAAAAAAAAAAAAAB8BAABfcmVscy8ucmVsc1BLAQItABQABgAIAAAAIQAtAv7lxQAAANsAAAAP&#10;AAAAAAAAAAAAAAAAAAcCAABkcnMvZG93bnJldi54bWxQSwUGAAAAAAMAAwC3AAAA+QIAAAAA&#10;" strokeweight="1.75pt"/>
                <v:shape id="AutoShape 17" o:spid="_x0000_s1030" type="#_x0000_t32" style="position:absolute;left:3338;top:1765;width:101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4f/wQAAANsAAAAPAAAAZHJzL2Rvd25yZXYueG1sRE9Ni8Iw&#10;EL0L/ocwgjdNlUVK1yi7oougsFgXz2MztsVmUpqo1V9vFgRv83ifM523phJXalxpWcFoGIEgzqwu&#10;OVfwt18NYhDOI2usLJOCOzmYz7qdKSba3nhH19TnIoSwS1BB4X2dSOmyggy6oa2JA3eyjUEfYJNL&#10;3eAthJtKjqNoIg2WHBoKrGlRUHZOL0bBZks/k/P+GG8f3y2XMj4tD7tfpfq99usThKfWv8Uv91qH&#10;+R/w/0s4QM6eAAAA//8DAFBLAQItABQABgAIAAAAIQDb4fbL7gAAAIUBAAATAAAAAAAAAAAAAAAA&#10;AAAAAABbQ29udGVudF9UeXBlc10ueG1sUEsBAi0AFAAGAAgAAAAhAFr0LFu/AAAAFQEAAAsAAAAA&#10;AAAAAAAAAAAAHwEAAF9yZWxzLy5yZWxzUEsBAi0AFAAGAAgAAAAhAKbLh//BAAAA2wAAAA8AAAAA&#10;AAAAAAAAAAAABwIAAGRycy9kb3ducmV2LnhtbFBLBQYAAAAAAwADALcAAAD1AgAAAAA=&#10;" strokeweight="1.75pt"/>
                <v:shape id="AutoShape 18" o:spid="_x0000_s1031" type="#_x0000_t32" style="position:absolute;left:3318;top:1765;width:182;height:1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MKxQAAANsAAAAPAAAAZHJzL2Rvd25yZXYueG1sRE9Na8JA&#10;EL0L/odlhF6kblpakdRVSqFUbC0Y7aG3MTtm02Zn0+xq4r93C4K3ebzPmc47W4kjNb50rOBulIAg&#10;zp0uuVCw3bzeTkD4gKyxckwKTuRhPuv3pphq1/KajlkoRAxhn6ICE0KdSulzQxb9yNXEkdu7xmKI&#10;sCmkbrCN4baS90kylhZLjg0Ga3oxlP9mB6tgY9rtz9vXx3D351fvD/g9/tSHpVI3g+75CUSgLlzF&#10;F/dCx/mP8P9LPEDOzgAAAP//AwBQSwECLQAUAAYACAAAACEA2+H2y+4AAACFAQAAEwAAAAAAAAAA&#10;AAAAAAAAAAAAW0NvbnRlbnRfVHlwZXNdLnhtbFBLAQItABQABgAIAAAAIQBa9CxbvwAAABUBAAAL&#10;AAAAAAAAAAAAAAAAAB8BAABfcmVscy8ucmVsc1BLAQItABQABgAIAAAAIQDNp8MKxQAAANsAAAAP&#10;AAAAAAAAAAAAAAAAAAcCAABkcnMvZG93bnJldi54bWxQSwUGAAAAAAMAAwC3AAAA+QIAAAAA&#10;" strokeweight="1.75pt"/>
                <v:shape id="AutoShape 19" o:spid="_x0000_s1032" type="#_x0000_t184" style="position:absolute;left:3242;top:1869;width:71;height:29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86wQAAANsAAAAPAAAAZHJzL2Rvd25yZXYueG1sRE/basJA&#10;EH0X/IdlCn3TSVsQja6hCKnFh4KXDxizYxKanQ3ZjUn/vlso+DaHc51NNtpG3bnztRMNL/MEFEvh&#10;TC2lhss5ny1B+UBiqHHCGn7YQ7adTjaUGjfIke+nUKoYIj4lDVUIbYroi4ot+blrWSJ3c52lEGFX&#10;ouloiOG2wdckWaClWmJDRS3vKi6+T73VkH/5N/fR7Ac+7HvE5WHV43Wl9fPT+L4GFXgMD/G/+9PE&#10;+Qv4+yUegNtfAAAA//8DAFBLAQItABQABgAIAAAAIQDb4fbL7gAAAIUBAAATAAAAAAAAAAAAAAAA&#10;AAAAAABbQ29udGVudF9UeXBlc10ueG1sUEsBAi0AFAAGAAgAAAAhAFr0LFu/AAAAFQEAAAsAAAAA&#10;AAAAAAAAAAAAHwEAAF9yZWxzLy5yZWxzUEsBAi0AFAAGAAgAAAAhAD5vrzrBAAAA2wAAAA8AAAAA&#10;AAAAAAAAAAAABwIAAGRycy9kb3ducmV2LnhtbFBLBQYAAAAAAwADALcAAAD1AgAAAAA=&#10;" strokeweight="1.5pt">
                  <v:textbox inset="5.85pt,.7pt,5.85pt,.7pt"/>
                </v:shape>
              </v:group>
            </w:pict>
          </mc:Fallback>
        </mc:AlternateContent>
      </w:r>
    </w:p>
    <w:p w:rsidR="00BA3703" w:rsidRDefault="005F3A12" w:rsidP="00BA3703">
      <w:pPr>
        <w:ind w:firstLineChars="2500" w:firstLine="5500"/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83185</wp:posOffset>
                </wp:positionV>
                <wp:extent cx="324485" cy="248920"/>
                <wp:effectExtent l="30480" t="26035" r="26035" b="2984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48920"/>
                          <a:chOff x="2822" y="1553"/>
                          <a:chExt cx="900" cy="705"/>
                        </a:xfrm>
                      </wpg:grpSpPr>
                      <wps:wsp>
                        <wps:cNvPr id="4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822" y="1553"/>
                            <a:ext cx="900" cy="705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05" y="1765"/>
                            <a:ext cx="101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65" y="1765"/>
                            <a:ext cx="182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338" y="1765"/>
                            <a:ext cx="101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318" y="1765"/>
                            <a:ext cx="182" cy="116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42" y="1869"/>
                            <a:ext cx="71" cy="293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47173" id="Group 20" o:spid="_x0000_s1026" style="position:absolute;left:0;text-align:left;margin-left:106.65pt;margin-top:6.55pt;width:25.55pt;height:19.6pt;z-index:251677696" coordorigin="2822,1553" coordsize="90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izFAQAAKYTAAAOAAAAZHJzL2Uyb0RvYy54bWzsWFtv2zYUfh+w/0Dw3dHFsi0JcYrAl2xA&#10;txVot3da91YiNVKOnBX97zs8pBwlddIhQ5sX60EmTfLw8DsfPx7q8s2hqcltJlUl+JJ6Fy4lGU9E&#10;WvFiSf/8sJ2ElKiO8ZTVgmdLepcp+ubq558u+zbOfFGKOs0kASNcxX27pGXXtbHjqKTMGqYuRJtx&#10;aMyFbFgHVVk4qWQ9WG9qx3fdudMLmbZSJJlS8O/aNNIrtJ/nWdL9kecq60i9pOBbh2+J751+O1eX&#10;LC4ka8sqsW6wF3jRsIrDpEdTa9YxspfVV6aaKpFCiby7SETjiDyvkgzXAKvx3EeruZFi3+Jairgv&#10;2iNMAO0jnF5sNvn99p0kVQqxo4SzBkKEsxIfsenbIoYuN7J9376TZoFQfCuSTwqgcx6363phOpNd&#10;/5tIwR7bdwKxOeSy0SZg1eSAIbg7hiA7dCSBP6d+EIQzShJo8oMwMm6wOCkhjnqUH/o+JdDqzWZT&#10;E76k3NjRkQsx1kMX7ky3OSw2k6Kj1jHNDSCbusdT/T8835eszTBMSoNl8QwGPK9h/diF+J52Ss8O&#10;3QZAlUGTcLEqGS+yaylFX2YsBa+wP/g+GqArCmLxTXhPADWA/CRMLG6l6m4y0RBdWFLYujLE4LHb&#10;t6pDAqSWJyz9SEne1LBfbllNpqE/Q84A6LYzlAZ7eqQSdZVuq7rGiix2q1oSGLqkW3xsxB50qznp&#10;AYfIBdvP23DxOWWjqTrQmLpqljQ8dmKxxnjDU1SAjlW1KYPPNUdmG5xNvHYivQPMpTACAoIHhVLI&#10;fyjpQTwAqL/3TGaU1L9yiNsi8CMgcYeVMIyAlXLcsBs1MJ6AoSXtKDHFVWf0ad/KqihhHg9XzoUm&#10;Ul51Zt+p2PhkXQU6/yBew7qMTox47Y94veJGKJIDt0JxpDbugg93LYjCA2abIc8zm+R11f4ygGEl&#10;ZOrBPkcxWMxxw7N44LjngqBpKfC8uSXFoD8DJ48cl0wDvRKcw3khpMEbOWw0ZBigCciFZjCSxnDT&#10;h2f2Ym6CwlsKPktHXJfdgHqFeLR8jtxoE27CYBL4880kcNfryfV2FUzmW28xW0/Xq9Xa+6Jd84K4&#10;rNI049r34Zjzgv8me/bANQfU8aA74uA8tI6iCy4Ov+g0SphWrfFuGnj846g7P0FdPEOswn536iKJ&#10;/3pMYhe4+wSJQzjrziQ+k3iUVyxOkDh4Lf2dTiG/1yJ71t+z/o7uYadTYuDKV6kDHtuvq79T70kS&#10;n/X3nEQMFzZ7r4tOkBgzTEvi73KvMzePWWCuLzoPHTJgP7DX4XAe6VPgPgNe2ATYjzDHOd6F7y9l&#10;NgFuhDAfL755x5vp+W02fb7jvcodD79kwMcgzK/thyv9tWlch/L489rVvwAAAP//AwBQSwMEFAAG&#10;AAgAAAAhAE7Pl4PgAAAACQEAAA8AAABkcnMvZG93bnJldi54bWxMj8FqwzAQRO+F/oPYQG+NLCsJ&#10;xbEcQmh7CoUmhdLbxtrYJpZkLMV2/r7qqTku85h5m28m07KBet84q0DME2BkS6cbWyn4Or49vwDz&#10;Aa3G1llScCMPm+LxIcdMu9F+0nAIFYsl1meooA6hyzj3ZU0G/dx1ZGN2dr3BEM++4rrHMZablqdJ&#10;suIGGxsXauxoV1N5OVyNgvcRx60Ur8P+ct7dfo7Lj++9IKWeZtN2DSzQFP5h+NOP6lBEp5O7Wu1Z&#10;qyAVUkY0BlIAi0C6WiyAnRQsUwm8yPn9B8UvAAAA//8DAFBLAQItABQABgAIAAAAIQC2gziS/gAA&#10;AOEBAAATAAAAAAAAAAAAAAAAAAAAAABbQ29udGVudF9UeXBlc10ueG1sUEsBAi0AFAAGAAgAAAAh&#10;ADj9If/WAAAAlAEAAAsAAAAAAAAAAAAAAAAALwEAAF9yZWxzLy5yZWxzUEsBAi0AFAAGAAgAAAAh&#10;AO+ueLMUBAAAphMAAA4AAAAAAAAAAAAAAAAALgIAAGRycy9lMm9Eb2MueG1sUEsBAi0AFAAGAAgA&#10;AAAhAE7Pl4PgAAAACQEAAA8AAAAAAAAAAAAAAAAAbgYAAGRycy9kb3ducmV2LnhtbFBLBQYAAAAA&#10;BAAEAPMAAAB7BwAAAAA=&#10;">
                <v:shape id="AutoShape 21" o:spid="_x0000_s1027" type="#_x0000_t58" style="position:absolute;left:2822;top:1553;width:90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zPvwAAANoAAAAPAAAAZHJzL2Rvd25yZXYueG1sRI9Bi8Iw&#10;FITvC/6H8IS9ramyyFKNooLg0W0Xz4/m2RaTl5LEtvrrNwsLHoeZb4ZZb0drRE8+tI4VzGcZCOLK&#10;6ZZrBT/l8eMLRIjIGo1jUvCgANvN5G2NuXYDf1NfxFqkEg45Kmhi7HIpQ9WQxTBzHXHyrs5bjEn6&#10;WmqPQyq3Ri6ybCkttpwWGuzo0FB1K+5Wwae5XYszlU9b+vlzX5peXgap1Pt03K1ARBrjK/xPn3Ti&#10;4O9KugFy8wsAAP//AwBQSwECLQAUAAYACAAAACEA2+H2y+4AAACFAQAAEwAAAAAAAAAAAAAAAAAA&#10;AAAAW0NvbnRlbnRfVHlwZXNdLnhtbFBLAQItABQABgAIAAAAIQBa9CxbvwAAABUBAAALAAAAAAAA&#10;AAAAAAAAAB8BAABfcmVscy8ucmVsc1BLAQItABQABgAIAAAAIQBOGBzPvwAAANoAAAAPAAAAAAAA&#10;AAAAAAAAAAcCAABkcnMvZG93bnJldi54bWxQSwUGAAAAAAMAAwC3AAAA8wIAAAAA&#10;" strokeweight="1.5pt">
                  <v:textbox inset="5.85pt,.7pt,5.85pt,.7pt"/>
                </v:shape>
                <v:shape id="AutoShape 22" o:spid="_x0000_s1028" type="#_x0000_t32" style="position:absolute;left:3105;top:1765;width:101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BIIwgAAANoAAAAPAAAAZHJzL2Rvd25yZXYueG1sRI9Bi8Iw&#10;FITvgv8hPMGbpgorpWuUXdFFUFisi+dn82yLzUtpolZ/vVkQPA4z8w0znbemEldqXGlZwWgYgSDO&#10;rC45V/C3Xw1iEM4ja6wsk4I7OZjPup0pJtreeEfX1OciQNglqKDwvk6kdFlBBt3Q1sTBO9nGoA+y&#10;yaVu8BbgppLjKJpIgyWHhQJrWhSUndOLUbDZ0s/kvD/G28d3y6WMT8vD7lepfq/9+gThqfXv8Ku9&#10;1go+4P9KuAFy9gQAAP//AwBQSwECLQAUAAYACAAAACEA2+H2y+4AAACFAQAAEwAAAAAAAAAAAAAA&#10;AAAAAAAAW0NvbnRlbnRfVHlwZXNdLnhtbFBLAQItABQABgAIAAAAIQBa9CxbvwAAABUBAAALAAAA&#10;AAAAAAAAAAAAAB8BAABfcmVscy8ucmVsc1BLAQItABQABgAIAAAAIQBy7BIIwgAAANoAAAAPAAAA&#10;AAAAAAAAAAAAAAcCAABkcnMvZG93bnJldi54bWxQSwUGAAAAAAMAAwC3AAAA9gIAAAAA&#10;" strokeweight="1.75pt"/>
                <v:shape id="AutoShape 23" o:spid="_x0000_s1029" type="#_x0000_t32" style="position:absolute;left:3065;top:1765;width:182;height:1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ar1xgAAANoAAAAPAAAAZHJzL2Rvd25yZXYueG1sRI9bSwMx&#10;FITfBf9DOIIv0mYVWWTbtIggipdCt+1D346b42Z1c7Im2Yv/3giCj8PMfMMs15NtxUA+NI4VXM4z&#10;EMSV0w3XCva7+9kNiBCRNbaOScE3BVivTk+WWGg38paGMtYiQTgUqMDE2BVShsqQxTB3HXHy3p23&#10;GJP0tdQexwS3rbzKslxabDgtGOzozlD1WfZWwc6M+4+Hw8vF21d4fb7GY77R/ZNS52fT7QJEpCn+&#10;h//aj1pBDr9X0g2Qqx8AAAD//wMAUEsBAi0AFAAGAAgAAAAhANvh9svuAAAAhQEAABMAAAAAAAAA&#10;AAAAAAAAAAAAAFtDb250ZW50X1R5cGVzXS54bWxQSwECLQAUAAYACAAAACEAWvQsW78AAAAVAQAA&#10;CwAAAAAAAAAAAAAAAAAfAQAAX3JlbHMvLnJlbHNQSwECLQAUAAYACAAAACEAFd2q9cYAAADaAAAA&#10;DwAAAAAAAAAAAAAAAAAHAgAAZHJzL2Rvd25yZXYueG1sUEsFBgAAAAADAAMAtwAAAPoCAAAAAA==&#10;" strokeweight="1.75pt"/>
                <v:shape id="AutoShape 24" o:spid="_x0000_s1030" type="#_x0000_t32" style="position:absolute;left:3338;top:1765;width:101;height:1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nkwgAAANoAAAAPAAAAZHJzL2Rvd25yZXYueG1sRI9Pi8Iw&#10;FMTvgt8hPMGbpu5BSzWKyq4sKIh/8Pxsnm2xeSlNVrt+eiMIHoeZ+Q0zmTWmFDeqXWFZwaAfgSBO&#10;rS44U3A8/PRiEM4jaywtk4J/cjCbtlsTTLS9845ue5+JAGGXoILc+yqR0qU5GXR9WxEH72Jrgz7I&#10;OpO6xnuAm1J+RdFQGiw4LORY0TKn9Lr/MwrWG1oNr4dzvHksGi5kfPk+7bZKdTvNfAzCU+M/4Xf7&#10;VysYwetKuAFy+gQAAP//AwBQSwECLQAUAAYACAAAACEA2+H2y+4AAACFAQAAEwAAAAAAAAAAAAAA&#10;AAAAAAAAW0NvbnRlbnRfVHlwZXNdLnhtbFBLAQItABQABgAIAAAAIQBa9CxbvwAAABUBAAALAAAA&#10;AAAAAAAAAAAAAB8BAABfcmVscy8ucmVsc1BLAQItABQABgAIAAAAIQDtcinkwgAAANoAAAAPAAAA&#10;AAAAAAAAAAAAAAcCAABkcnMvZG93bnJldi54bWxQSwUGAAAAAAMAAwC3AAAA9gIAAAAA&#10;" strokeweight="1.75pt"/>
                <v:shape id="AutoShape 25" o:spid="_x0000_s1031" type="#_x0000_t32" style="position:absolute;left:3318;top:1765;width:182;height:1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scwgAAANoAAAAPAAAAZHJzL2Rvd25yZXYueG1sRE/LagIx&#10;FN0L/kO4QjdSM0oRGY0iBVH6EHx04e52cjsZO7kZJ9GZ/n2zEFweznu2aG0pblT7wrGC4SABQZw5&#10;XXCu4HhYPU9A+ICssXRMCv7Iw2Le7cww1a7hHd32IRcxhH2KCkwIVSqlzwxZ9ANXEUfux9UWQ4R1&#10;LnWNTQy3pRwlyVhaLDg2GKzo1VD2u79aBQfTHM/rr4/+98V/vr/gabzV1zelnnrtcgoiUBse4rt7&#10;oxXErfFKvAFy/g8AAP//AwBQSwECLQAUAAYACAAAACEA2+H2y+4AAACFAQAAEwAAAAAAAAAAAAAA&#10;AAAAAAAAW0NvbnRlbnRfVHlwZXNdLnhtbFBLAQItABQABgAIAAAAIQBa9CxbvwAAABUBAAALAAAA&#10;AAAAAAAAAAAAAB8BAABfcmVscy8ucmVsc1BLAQItABQABgAIAAAAIQALDpscwgAAANoAAAAPAAAA&#10;AAAAAAAAAAAAAAcCAABkcnMvZG93bnJldi54bWxQSwUGAAAAAAMAAwC3AAAA9gIAAAAA&#10;" strokeweight="1.75pt"/>
                <v:shape id="AutoShape 26" o:spid="_x0000_s1032" type="#_x0000_t184" style="position:absolute;left:3242;top:1869;width:71;height:29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vHwQAAANoAAAAPAAAAZHJzL2Rvd25yZXYueG1sRI9Ra8JA&#10;EITfC/6HYwXf6kYLxURPEcEqPhRq+wPW3JoEc3shdzHx33uFQh+HmfmGWW0GW6s7t75yomE2TUCx&#10;5M5UUmj4+d6/LkD5QGKodsIaHuxhsx69rCgzrpcvvp9DoSJEfEYayhCaDNHnJVvyU9ewRO/qWksh&#10;yrZA01If4bbGeZK8o6VK4kJJDe9Kzm/nzmrYf/o391Efej4dOsTFKe3wkmo9GQ/bJajAQ/gP/7WP&#10;RkMKv1fiDcD1EwAA//8DAFBLAQItABQABgAIAAAAIQDb4fbL7gAAAIUBAAATAAAAAAAAAAAAAAAA&#10;AAAAAABbQ29udGVudF9UeXBlc10ueG1sUEsBAi0AFAAGAAgAAAAhAFr0LFu/AAAAFQEAAAsAAAAA&#10;AAAAAAAAAAAAHwEAAF9yZWxzLy5yZWxzUEsBAi0AFAAGAAgAAAAhAIo+68fBAAAA2gAAAA8AAAAA&#10;AAAAAAAAAAAABwIAAGRycy9kb3ducmV2LnhtbFBLBQYAAAAAAwADALcAAAD1AgAAAAA=&#10;" strokeweight="1.5pt">
                  <v:textbox inset="5.85pt,.7pt,5.85pt,.7pt"/>
                </v:shape>
              </v:group>
            </w:pict>
          </mc:Fallback>
        </mc:AlternateContent>
      </w:r>
    </w:p>
    <w:p w:rsidR="00411B2B" w:rsidRDefault="00411B2B" w:rsidP="00BA3703">
      <w:pPr>
        <w:ind w:firstLineChars="2500" w:firstLine="5500"/>
        <w:jc w:val="left"/>
        <w:rPr>
          <w:sz w:val="22"/>
        </w:rPr>
      </w:pPr>
    </w:p>
    <w:p w:rsidR="00AB7D0D" w:rsidRDefault="00AB7D0D" w:rsidP="00567865">
      <w:pPr>
        <w:ind w:firstLineChars="3200" w:firstLine="7040"/>
        <w:jc w:val="left"/>
        <w:rPr>
          <w:sz w:val="22"/>
        </w:rPr>
      </w:pPr>
    </w:p>
    <w:p w:rsidR="00284311" w:rsidRDefault="00284311" w:rsidP="00567865">
      <w:pPr>
        <w:ind w:firstLineChars="3200" w:firstLine="7040"/>
        <w:jc w:val="left"/>
        <w:rPr>
          <w:rFonts w:hint="eastAsia"/>
          <w:sz w:val="22"/>
        </w:rPr>
      </w:pPr>
      <w:bookmarkStart w:id="0" w:name="_GoBack"/>
      <w:bookmarkEnd w:id="0"/>
    </w:p>
    <w:p w:rsidR="00411B2B" w:rsidRDefault="00784AD2" w:rsidP="00567865">
      <w:pPr>
        <w:ind w:firstLineChars="3200" w:firstLine="7040"/>
        <w:jc w:val="left"/>
        <w:rPr>
          <w:sz w:val="22"/>
        </w:rPr>
      </w:pPr>
      <w:r>
        <w:rPr>
          <w:rFonts w:hint="eastAsia"/>
          <w:sz w:val="22"/>
        </w:rPr>
        <w:t>＜お問</w:t>
      </w:r>
      <w:r w:rsidR="00317164">
        <w:rPr>
          <w:rFonts w:hint="eastAsia"/>
          <w:sz w:val="22"/>
        </w:rPr>
        <w:t>合せ</w:t>
      </w:r>
      <w:r w:rsidR="00411B2B">
        <w:rPr>
          <w:rFonts w:hint="eastAsia"/>
          <w:sz w:val="22"/>
        </w:rPr>
        <w:t>先＞</w:t>
      </w:r>
    </w:p>
    <w:p w:rsidR="00411B2B" w:rsidRDefault="00411B2B" w:rsidP="00C953D7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枚方市保健所　保健衛生課</w:t>
      </w:r>
    </w:p>
    <w:p w:rsidR="00411B2B" w:rsidRDefault="003C71EB" w:rsidP="003C71EB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</w:t>
      </w:r>
      <w:r w:rsidR="00411B2B">
        <w:rPr>
          <w:rFonts w:hint="eastAsia"/>
          <w:sz w:val="22"/>
        </w:rPr>
        <w:t xml:space="preserve">食品衛生グループ　</w:t>
      </w:r>
    </w:p>
    <w:p w:rsidR="00411B2B" w:rsidRDefault="00567865" w:rsidP="00411B2B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411B2B">
        <w:rPr>
          <w:rFonts w:hint="eastAsia"/>
          <w:sz w:val="22"/>
        </w:rPr>
        <w:t>枚方市大垣内町２丁目２－２</w:t>
      </w:r>
    </w:p>
    <w:p w:rsidR="00411B2B" w:rsidRDefault="00411B2B" w:rsidP="005F3A12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電話　</w:t>
      </w:r>
      <w:r>
        <w:rPr>
          <w:sz w:val="22"/>
        </w:rPr>
        <w:t>072</w:t>
      </w:r>
      <w:r>
        <w:rPr>
          <w:rFonts w:hint="eastAsia"/>
          <w:sz w:val="22"/>
        </w:rPr>
        <w:t>－</w:t>
      </w:r>
      <w:r>
        <w:rPr>
          <w:sz w:val="22"/>
        </w:rPr>
        <w:t>807</w:t>
      </w:r>
      <w:r>
        <w:rPr>
          <w:rFonts w:hint="eastAsia"/>
          <w:sz w:val="22"/>
        </w:rPr>
        <w:t>－</w:t>
      </w:r>
      <w:r>
        <w:rPr>
          <w:sz w:val="22"/>
        </w:rPr>
        <w:t>7624</w:t>
      </w:r>
    </w:p>
    <w:p w:rsidR="004D76FD" w:rsidRPr="00F66D75" w:rsidRDefault="00411B2B" w:rsidP="005F3A12">
      <w:pPr>
        <w:ind w:right="440"/>
        <w:jc w:val="right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sz w:val="22"/>
        </w:rPr>
        <w:t>072</w:t>
      </w:r>
      <w:r>
        <w:rPr>
          <w:rFonts w:hint="eastAsia"/>
          <w:sz w:val="22"/>
        </w:rPr>
        <w:t>－</w:t>
      </w:r>
      <w:r>
        <w:rPr>
          <w:sz w:val="22"/>
        </w:rPr>
        <w:t>845</w:t>
      </w:r>
      <w:r>
        <w:rPr>
          <w:rFonts w:hint="eastAsia"/>
          <w:sz w:val="22"/>
        </w:rPr>
        <w:t>－</w:t>
      </w:r>
      <w:r>
        <w:rPr>
          <w:sz w:val="22"/>
        </w:rPr>
        <w:t>0685</w:t>
      </w:r>
    </w:p>
    <w:sectPr w:rsidR="004D76FD" w:rsidRPr="00F66D75" w:rsidSect="000E6C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870" w:rsidRDefault="00922870" w:rsidP="000E6C1D">
      <w:r>
        <w:separator/>
      </w:r>
    </w:p>
  </w:endnote>
  <w:endnote w:type="continuationSeparator" w:id="0">
    <w:p w:rsidR="00922870" w:rsidRDefault="00922870" w:rsidP="000E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870" w:rsidRDefault="00922870" w:rsidP="000E6C1D">
      <w:r>
        <w:separator/>
      </w:r>
    </w:p>
  </w:footnote>
  <w:footnote w:type="continuationSeparator" w:id="0">
    <w:p w:rsidR="00922870" w:rsidRDefault="00922870" w:rsidP="000E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D1CA8"/>
    <w:multiLevelType w:val="hybridMultilevel"/>
    <w:tmpl w:val="F44A54A4"/>
    <w:lvl w:ilvl="0" w:tplc="B9906570">
      <w:start w:val="7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2B"/>
    <w:rsid w:val="00060B48"/>
    <w:rsid w:val="0008140E"/>
    <w:rsid w:val="000B218E"/>
    <w:rsid w:val="000E6C1D"/>
    <w:rsid w:val="00122560"/>
    <w:rsid w:val="00141C36"/>
    <w:rsid w:val="001F6134"/>
    <w:rsid w:val="00264C1F"/>
    <w:rsid w:val="00272699"/>
    <w:rsid w:val="00284311"/>
    <w:rsid w:val="002A5EE9"/>
    <w:rsid w:val="002C1E2F"/>
    <w:rsid w:val="002E7990"/>
    <w:rsid w:val="00317164"/>
    <w:rsid w:val="003C71EB"/>
    <w:rsid w:val="00403E0F"/>
    <w:rsid w:val="00411B2B"/>
    <w:rsid w:val="00454243"/>
    <w:rsid w:val="004C391F"/>
    <w:rsid w:val="004D5484"/>
    <w:rsid w:val="00516F4A"/>
    <w:rsid w:val="00567865"/>
    <w:rsid w:val="005F3A12"/>
    <w:rsid w:val="005F665F"/>
    <w:rsid w:val="006015BF"/>
    <w:rsid w:val="00615183"/>
    <w:rsid w:val="00635D26"/>
    <w:rsid w:val="006A489D"/>
    <w:rsid w:val="006B20FB"/>
    <w:rsid w:val="006E038B"/>
    <w:rsid w:val="007261A9"/>
    <w:rsid w:val="0073760C"/>
    <w:rsid w:val="00784AD2"/>
    <w:rsid w:val="007D602B"/>
    <w:rsid w:val="008358DB"/>
    <w:rsid w:val="008B36AD"/>
    <w:rsid w:val="008B63F9"/>
    <w:rsid w:val="008C03E6"/>
    <w:rsid w:val="008E0E3E"/>
    <w:rsid w:val="008F1A64"/>
    <w:rsid w:val="0091289D"/>
    <w:rsid w:val="00922870"/>
    <w:rsid w:val="0092764D"/>
    <w:rsid w:val="009B33C7"/>
    <w:rsid w:val="009C0C2C"/>
    <w:rsid w:val="009E3570"/>
    <w:rsid w:val="009F47B9"/>
    <w:rsid w:val="00A13C65"/>
    <w:rsid w:val="00A1581B"/>
    <w:rsid w:val="00A20136"/>
    <w:rsid w:val="00A5007A"/>
    <w:rsid w:val="00A75350"/>
    <w:rsid w:val="00AB7D0D"/>
    <w:rsid w:val="00AE578A"/>
    <w:rsid w:val="00B00CA0"/>
    <w:rsid w:val="00B30668"/>
    <w:rsid w:val="00B5655E"/>
    <w:rsid w:val="00BA3703"/>
    <w:rsid w:val="00BA6F5D"/>
    <w:rsid w:val="00BE4649"/>
    <w:rsid w:val="00C36643"/>
    <w:rsid w:val="00C953D7"/>
    <w:rsid w:val="00CA1952"/>
    <w:rsid w:val="00CC7AF4"/>
    <w:rsid w:val="00D238F9"/>
    <w:rsid w:val="00D56B0E"/>
    <w:rsid w:val="00DB42CB"/>
    <w:rsid w:val="00DF69E4"/>
    <w:rsid w:val="00E14C91"/>
    <w:rsid w:val="00E25820"/>
    <w:rsid w:val="00E5031E"/>
    <w:rsid w:val="00E60F0E"/>
    <w:rsid w:val="00E976FF"/>
    <w:rsid w:val="00EA5E85"/>
    <w:rsid w:val="00ED29F5"/>
    <w:rsid w:val="00F05786"/>
    <w:rsid w:val="00F1665F"/>
    <w:rsid w:val="00F66D75"/>
    <w:rsid w:val="00F70B51"/>
    <w:rsid w:val="00F774A3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B55D8"/>
  <w15:docId w15:val="{2F6AC60E-A9EC-4708-A74E-2DF26936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6C1D"/>
  </w:style>
  <w:style w:type="paragraph" w:styleId="a5">
    <w:name w:val="footer"/>
    <w:basedOn w:val="a"/>
    <w:link w:val="a6"/>
    <w:uiPriority w:val="99"/>
    <w:semiHidden/>
    <w:unhideWhenUsed/>
    <w:rsid w:val="000E6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6C1D"/>
  </w:style>
  <w:style w:type="paragraph" w:styleId="a7">
    <w:name w:val="List Paragraph"/>
    <w:basedOn w:val="a"/>
    <w:uiPriority w:val="34"/>
    <w:qFormat/>
    <w:rsid w:val="004D548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6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67422-CB67-4775-BDFB-CDB6901A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マツイ　ワカコ</cp:lastModifiedBy>
  <cp:revision>6</cp:revision>
  <cp:lastPrinted>2023-10-19T06:42:00Z</cp:lastPrinted>
  <dcterms:created xsi:type="dcterms:W3CDTF">2023-10-19T06:41:00Z</dcterms:created>
  <dcterms:modified xsi:type="dcterms:W3CDTF">2023-10-19T07:10:00Z</dcterms:modified>
</cp:coreProperties>
</file>