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FC8" w:rsidRPr="00E67DC6" w:rsidRDefault="009D3C0D">
      <w:pPr>
        <w:rPr>
          <w:rFonts w:asciiTheme="majorEastAsia" w:eastAsiaTheme="majorEastAsia" w:hAnsiTheme="majorEastAsia"/>
        </w:rPr>
      </w:pPr>
      <w:r>
        <w:rPr>
          <w:rFonts w:asciiTheme="majorEastAsia" w:eastAsiaTheme="majorEastAsia" w:hAnsiTheme="majorEastAsia" w:hint="eastAsia"/>
        </w:rPr>
        <w:t>介護老人</w:t>
      </w:r>
      <w:r w:rsidR="00DF7112">
        <w:rPr>
          <w:rFonts w:asciiTheme="majorEastAsia" w:eastAsiaTheme="majorEastAsia" w:hAnsiTheme="majorEastAsia" w:hint="eastAsia"/>
        </w:rPr>
        <w:t>保健</w:t>
      </w:r>
      <w:r>
        <w:rPr>
          <w:rFonts w:asciiTheme="majorEastAsia" w:eastAsiaTheme="majorEastAsia" w:hAnsiTheme="majorEastAsia" w:hint="eastAsia"/>
        </w:rPr>
        <w:t>施設</w:t>
      </w:r>
      <w:r w:rsidR="008978B9">
        <w:rPr>
          <w:rFonts w:asciiTheme="majorEastAsia" w:eastAsiaTheme="majorEastAsia" w:hAnsiTheme="majorEastAsia" w:hint="eastAsia"/>
        </w:rPr>
        <w:t>自主点検表</w:t>
      </w:r>
      <w:r w:rsidR="00DF7112">
        <w:rPr>
          <w:rFonts w:asciiTheme="majorEastAsia" w:eastAsiaTheme="majorEastAsia" w:hAnsiTheme="majorEastAsia" w:hint="eastAsia"/>
        </w:rPr>
        <w:t>（併設短期入所療養</w:t>
      </w:r>
      <w:r w:rsidR="007112EA" w:rsidRPr="00E67DC6">
        <w:rPr>
          <w:rFonts w:asciiTheme="majorEastAsia" w:eastAsiaTheme="majorEastAsia" w:hAnsiTheme="majorEastAsia" w:hint="eastAsia"/>
        </w:rPr>
        <w:t>介護・併設介護予防短期入所</w:t>
      </w:r>
      <w:r w:rsidR="00DF7112">
        <w:rPr>
          <w:rFonts w:asciiTheme="majorEastAsia" w:eastAsiaTheme="majorEastAsia" w:hAnsiTheme="majorEastAsia" w:hint="eastAsia"/>
        </w:rPr>
        <w:t>療養</w:t>
      </w:r>
      <w:r w:rsidR="007112EA" w:rsidRPr="00E67DC6">
        <w:rPr>
          <w:rFonts w:asciiTheme="majorEastAsia" w:eastAsiaTheme="majorEastAsia" w:hAnsiTheme="majorEastAsia" w:hint="eastAsia"/>
        </w:rPr>
        <w:t>介護を含む）</w:t>
      </w:r>
    </w:p>
    <w:tbl>
      <w:tblPr>
        <w:tblW w:w="5098" w:type="pct"/>
        <w:tblCellMar>
          <w:left w:w="99" w:type="dxa"/>
          <w:right w:w="99" w:type="dxa"/>
        </w:tblCellMar>
        <w:tblLook w:val="04A0" w:firstRow="1" w:lastRow="0" w:firstColumn="1" w:lastColumn="0" w:noHBand="0" w:noVBand="1"/>
      </w:tblPr>
      <w:tblGrid>
        <w:gridCol w:w="504"/>
        <w:gridCol w:w="1658"/>
        <w:gridCol w:w="415"/>
        <w:gridCol w:w="416"/>
        <w:gridCol w:w="416"/>
        <w:gridCol w:w="416"/>
        <w:gridCol w:w="416"/>
        <w:gridCol w:w="433"/>
        <w:gridCol w:w="286"/>
        <w:gridCol w:w="130"/>
        <w:gridCol w:w="416"/>
        <w:gridCol w:w="416"/>
        <w:gridCol w:w="392"/>
        <w:gridCol w:w="34"/>
        <w:gridCol w:w="416"/>
        <w:gridCol w:w="416"/>
        <w:gridCol w:w="416"/>
        <w:gridCol w:w="416"/>
        <w:gridCol w:w="416"/>
        <w:gridCol w:w="416"/>
        <w:gridCol w:w="416"/>
        <w:gridCol w:w="416"/>
        <w:gridCol w:w="416"/>
        <w:gridCol w:w="569"/>
      </w:tblGrid>
      <w:tr w:rsidR="001559C6" w:rsidRPr="002D410E" w:rsidTr="00FE7767">
        <w:trPr>
          <w:trHeight w:val="263"/>
        </w:trPr>
        <w:tc>
          <w:tcPr>
            <w:tcW w:w="101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59C6" w:rsidRPr="00426FC8" w:rsidRDefault="001559C6" w:rsidP="00AE1761">
            <w:pPr>
              <w:widowControl/>
              <w:jc w:val="center"/>
              <w:rPr>
                <w:rFonts w:ascii="ＭＳ ゴシック" w:eastAsia="ＭＳ ゴシック" w:hAnsi="ＭＳ ゴシック" w:cs="ＭＳ Ｐゴシック"/>
                <w:color w:val="000000"/>
                <w:kern w:val="0"/>
                <w:sz w:val="22"/>
              </w:rPr>
            </w:pPr>
            <w:r w:rsidRPr="00426FC8">
              <w:rPr>
                <w:rFonts w:ascii="ＭＳ ゴシック" w:eastAsia="ＭＳ ゴシック" w:hAnsi="ＭＳ ゴシック" w:cs="ＭＳ Ｐゴシック" w:hint="eastAsia"/>
                <w:color w:val="000000"/>
                <w:kern w:val="0"/>
                <w:sz w:val="22"/>
              </w:rPr>
              <w:t>記入年月日</w:t>
            </w:r>
          </w:p>
        </w:tc>
        <w:tc>
          <w:tcPr>
            <w:tcW w:w="1947" w:type="pct"/>
            <w:gridSpan w:val="11"/>
            <w:tcBorders>
              <w:top w:val="single" w:sz="4" w:space="0" w:color="auto"/>
              <w:left w:val="nil"/>
              <w:bottom w:val="single" w:sz="4" w:space="0" w:color="auto"/>
              <w:right w:val="single" w:sz="4" w:space="0" w:color="000000"/>
            </w:tcBorders>
            <w:shd w:val="clear" w:color="auto" w:fill="auto"/>
            <w:vAlign w:val="center"/>
            <w:hideMark/>
          </w:tcPr>
          <w:p w:rsidR="001559C6" w:rsidRPr="00426FC8" w:rsidRDefault="000E7208" w:rsidP="00AE1761">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令和</w:t>
            </w:r>
            <w:r w:rsidR="001559C6">
              <w:rPr>
                <w:rFonts w:ascii="ＭＳ ゴシック" w:eastAsia="ＭＳ ゴシック" w:hAnsi="ＭＳ ゴシック" w:cs="ＭＳ Ｐゴシック" w:hint="eastAsia"/>
                <w:color w:val="000000"/>
                <w:kern w:val="0"/>
                <w:sz w:val="22"/>
              </w:rPr>
              <w:t xml:space="preserve">　　</w:t>
            </w:r>
            <w:r w:rsidR="001559C6" w:rsidRPr="00426FC8">
              <w:rPr>
                <w:rFonts w:ascii="ＭＳ ゴシック" w:eastAsia="ＭＳ ゴシック" w:hAnsi="ＭＳ ゴシック" w:cs="ＭＳ Ｐゴシック" w:hint="eastAsia"/>
                <w:color w:val="000000"/>
                <w:kern w:val="0"/>
                <w:sz w:val="22"/>
              </w:rPr>
              <w:t>年</w:t>
            </w:r>
            <w:r w:rsidR="001559C6">
              <w:rPr>
                <w:rFonts w:ascii="ＭＳ ゴシック" w:eastAsia="ＭＳ ゴシック" w:hAnsi="ＭＳ ゴシック" w:cs="ＭＳ Ｐゴシック" w:hint="eastAsia"/>
                <w:color w:val="000000"/>
                <w:kern w:val="0"/>
                <w:sz w:val="22"/>
              </w:rPr>
              <w:t xml:space="preserve">　　</w:t>
            </w:r>
            <w:r w:rsidR="001559C6" w:rsidRPr="00426FC8">
              <w:rPr>
                <w:rFonts w:ascii="ＭＳ ゴシック" w:eastAsia="ＭＳ ゴシック" w:hAnsi="ＭＳ ゴシック" w:cs="ＭＳ Ｐゴシック" w:hint="eastAsia"/>
                <w:color w:val="000000"/>
                <w:kern w:val="0"/>
                <w:sz w:val="22"/>
              </w:rPr>
              <w:t xml:space="preserve">月　</w:t>
            </w:r>
            <w:r w:rsidR="001559C6">
              <w:rPr>
                <w:rFonts w:ascii="ＭＳ ゴシック" w:eastAsia="ＭＳ ゴシック" w:hAnsi="ＭＳ ゴシック" w:cs="ＭＳ Ｐゴシック" w:hint="eastAsia"/>
                <w:color w:val="000000"/>
                <w:kern w:val="0"/>
                <w:sz w:val="22"/>
              </w:rPr>
              <w:t xml:space="preserve">　</w:t>
            </w:r>
            <w:r w:rsidR="001559C6" w:rsidRPr="00426FC8">
              <w:rPr>
                <w:rFonts w:ascii="ＭＳ ゴシック" w:eastAsia="ＭＳ ゴシック" w:hAnsi="ＭＳ ゴシック" w:cs="ＭＳ Ｐゴシック" w:hint="eastAsia"/>
                <w:color w:val="000000"/>
                <w:kern w:val="0"/>
                <w:sz w:val="22"/>
              </w:rPr>
              <w:t>日</w:t>
            </w:r>
            <w:r w:rsidR="001559C6">
              <w:rPr>
                <w:rFonts w:ascii="ＭＳ ゴシック" w:eastAsia="ＭＳ ゴシック" w:hAnsi="ＭＳ ゴシック" w:cs="ＭＳ Ｐゴシック" w:hint="eastAsia"/>
                <w:color w:val="000000"/>
                <w:kern w:val="0"/>
                <w:sz w:val="22"/>
              </w:rPr>
              <w:t>（　）</w:t>
            </w:r>
          </w:p>
        </w:tc>
        <w:tc>
          <w:tcPr>
            <w:tcW w:w="2038" w:type="pct"/>
            <w:gridSpan w:val="11"/>
            <w:tcBorders>
              <w:top w:val="single" w:sz="4" w:space="0" w:color="auto"/>
              <w:left w:val="nil"/>
              <w:bottom w:val="single" w:sz="4" w:space="0" w:color="auto"/>
              <w:right w:val="single" w:sz="4" w:space="0" w:color="000000"/>
            </w:tcBorders>
            <w:shd w:val="clear" w:color="auto" w:fill="auto"/>
            <w:vAlign w:val="center"/>
          </w:tcPr>
          <w:p w:rsidR="001559C6" w:rsidRPr="008978B9" w:rsidRDefault="001559C6" w:rsidP="00AE1761">
            <w:pPr>
              <w:widowControl/>
              <w:jc w:val="center"/>
              <w:rPr>
                <w:rFonts w:ascii="ＭＳ ゴシック" w:eastAsia="ＭＳ ゴシック" w:hAnsi="ＭＳ ゴシック" w:cs="ＭＳ Ｐゴシック"/>
                <w:color w:val="000000"/>
                <w:kern w:val="0"/>
                <w:sz w:val="22"/>
              </w:rPr>
            </w:pPr>
          </w:p>
        </w:tc>
      </w:tr>
      <w:tr w:rsidR="001559C6" w:rsidRPr="002D410E" w:rsidTr="00FE7767">
        <w:trPr>
          <w:trHeight w:val="310"/>
        </w:trPr>
        <w:tc>
          <w:tcPr>
            <w:tcW w:w="10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59C6" w:rsidRPr="00426FC8" w:rsidRDefault="001559C6" w:rsidP="00AE1761">
            <w:pPr>
              <w:widowControl/>
              <w:jc w:val="center"/>
              <w:rPr>
                <w:rFonts w:ascii="ＭＳ ゴシック" w:eastAsia="ＭＳ ゴシック" w:hAnsi="ＭＳ ゴシック" w:cs="ＭＳ Ｐゴシック"/>
                <w:color w:val="000000"/>
                <w:kern w:val="0"/>
                <w:sz w:val="22"/>
              </w:rPr>
            </w:pPr>
            <w:r w:rsidRPr="00426FC8">
              <w:rPr>
                <w:rFonts w:ascii="ＭＳ ゴシック" w:eastAsia="ＭＳ ゴシック" w:hAnsi="ＭＳ ゴシック" w:cs="ＭＳ Ｐゴシック" w:hint="eastAsia"/>
                <w:color w:val="000000"/>
                <w:kern w:val="0"/>
                <w:sz w:val="22"/>
              </w:rPr>
              <w:t>法人名</w:t>
            </w:r>
          </w:p>
        </w:tc>
        <w:tc>
          <w:tcPr>
            <w:tcW w:w="3985" w:type="pct"/>
            <w:gridSpan w:val="22"/>
            <w:tcBorders>
              <w:top w:val="single" w:sz="4" w:space="0" w:color="auto"/>
              <w:left w:val="nil"/>
              <w:bottom w:val="single" w:sz="4" w:space="0" w:color="auto"/>
              <w:right w:val="single" w:sz="4" w:space="0" w:color="auto"/>
            </w:tcBorders>
            <w:shd w:val="clear" w:color="auto" w:fill="auto"/>
            <w:vAlign w:val="center"/>
            <w:hideMark/>
          </w:tcPr>
          <w:p w:rsidR="001559C6" w:rsidRPr="00426FC8" w:rsidRDefault="001559C6" w:rsidP="00AE1761">
            <w:pPr>
              <w:widowControl/>
              <w:jc w:val="center"/>
              <w:rPr>
                <w:rFonts w:ascii="ＭＳ ゴシック" w:eastAsia="ＭＳ ゴシック" w:hAnsi="ＭＳ ゴシック" w:cs="ＭＳ Ｐゴシック"/>
                <w:color w:val="000000"/>
                <w:kern w:val="0"/>
                <w:sz w:val="22"/>
              </w:rPr>
            </w:pPr>
          </w:p>
        </w:tc>
      </w:tr>
      <w:tr w:rsidR="001559C6" w:rsidRPr="002D410E" w:rsidTr="00FE7767">
        <w:trPr>
          <w:trHeight w:val="358"/>
        </w:trPr>
        <w:tc>
          <w:tcPr>
            <w:tcW w:w="10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59C6" w:rsidRPr="00426FC8" w:rsidRDefault="001559C6" w:rsidP="00AE1761">
            <w:pPr>
              <w:widowControl/>
              <w:jc w:val="center"/>
              <w:rPr>
                <w:rFonts w:ascii="ＭＳ ゴシック" w:eastAsia="ＭＳ ゴシック" w:hAnsi="ＭＳ ゴシック" w:cs="ＭＳ Ｐゴシック"/>
                <w:color w:val="000000"/>
                <w:kern w:val="0"/>
                <w:sz w:val="22"/>
              </w:rPr>
            </w:pPr>
            <w:r w:rsidRPr="00426FC8">
              <w:rPr>
                <w:rFonts w:ascii="ＭＳ ゴシック" w:eastAsia="ＭＳ ゴシック" w:hAnsi="ＭＳ ゴシック" w:cs="ＭＳ Ｐゴシック" w:hint="eastAsia"/>
                <w:color w:val="000000"/>
                <w:kern w:val="0"/>
                <w:sz w:val="22"/>
              </w:rPr>
              <w:t>代表者（理事長）名</w:t>
            </w:r>
          </w:p>
        </w:tc>
        <w:tc>
          <w:tcPr>
            <w:tcW w:w="3985" w:type="pct"/>
            <w:gridSpan w:val="22"/>
            <w:tcBorders>
              <w:top w:val="single" w:sz="4" w:space="0" w:color="auto"/>
              <w:left w:val="nil"/>
              <w:bottom w:val="single" w:sz="4" w:space="0" w:color="auto"/>
              <w:right w:val="single" w:sz="4" w:space="0" w:color="auto"/>
            </w:tcBorders>
            <w:shd w:val="clear" w:color="auto" w:fill="auto"/>
            <w:vAlign w:val="center"/>
            <w:hideMark/>
          </w:tcPr>
          <w:p w:rsidR="001559C6" w:rsidRPr="00426FC8" w:rsidRDefault="001559C6" w:rsidP="00AE1761">
            <w:pPr>
              <w:widowControl/>
              <w:jc w:val="center"/>
              <w:rPr>
                <w:rFonts w:ascii="ＭＳ ゴシック" w:eastAsia="ＭＳ ゴシック" w:hAnsi="ＭＳ ゴシック" w:cs="ＭＳ Ｐゴシック"/>
                <w:color w:val="000000"/>
                <w:kern w:val="0"/>
                <w:sz w:val="22"/>
              </w:rPr>
            </w:pPr>
          </w:p>
        </w:tc>
      </w:tr>
      <w:tr w:rsidR="001559C6" w:rsidRPr="002D410E" w:rsidTr="00FE7767">
        <w:trPr>
          <w:trHeight w:val="292"/>
        </w:trPr>
        <w:tc>
          <w:tcPr>
            <w:tcW w:w="10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59C6" w:rsidRPr="00426FC8" w:rsidRDefault="001559C6" w:rsidP="00AE1761">
            <w:pPr>
              <w:widowControl/>
              <w:jc w:val="center"/>
              <w:rPr>
                <w:rFonts w:ascii="ＭＳ ゴシック" w:eastAsia="ＭＳ ゴシック" w:hAnsi="ＭＳ ゴシック" w:cs="ＭＳ Ｐゴシック"/>
                <w:color w:val="000000"/>
                <w:kern w:val="0"/>
                <w:sz w:val="22"/>
              </w:rPr>
            </w:pPr>
            <w:r w:rsidRPr="00426FC8">
              <w:rPr>
                <w:rFonts w:ascii="ＭＳ ゴシック" w:eastAsia="ＭＳ ゴシック" w:hAnsi="ＭＳ ゴシック" w:cs="ＭＳ Ｐゴシック" w:hint="eastAsia"/>
                <w:color w:val="000000"/>
                <w:kern w:val="0"/>
                <w:sz w:val="22"/>
              </w:rPr>
              <w:t>介護保険事業所番号</w:t>
            </w:r>
          </w:p>
        </w:tc>
        <w:tc>
          <w:tcPr>
            <w:tcW w:w="195" w:type="pct"/>
            <w:tcBorders>
              <w:top w:val="single" w:sz="4" w:space="0" w:color="auto"/>
              <w:left w:val="nil"/>
              <w:bottom w:val="single" w:sz="4" w:space="0" w:color="auto"/>
              <w:right w:val="single" w:sz="4" w:space="0" w:color="auto"/>
            </w:tcBorders>
            <w:shd w:val="clear" w:color="auto" w:fill="auto"/>
            <w:vAlign w:val="center"/>
            <w:hideMark/>
          </w:tcPr>
          <w:p w:rsidR="001559C6" w:rsidRPr="00426FC8" w:rsidRDefault="001559C6" w:rsidP="00AE1761">
            <w:pPr>
              <w:widowControl/>
              <w:rPr>
                <w:rFonts w:ascii="ＭＳ ゴシック" w:eastAsia="ＭＳ ゴシック" w:hAnsi="ＭＳ ゴシック" w:cs="ＭＳ Ｐゴシック"/>
                <w:color w:val="000000"/>
                <w:kern w:val="0"/>
                <w:sz w:val="22"/>
              </w:rPr>
            </w:pPr>
          </w:p>
        </w:tc>
        <w:tc>
          <w:tcPr>
            <w:tcW w:w="195" w:type="pct"/>
            <w:tcBorders>
              <w:top w:val="single" w:sz="4" w:space="0" w:color="auto"/>
              <w:left w:val="nil"/>
              <w:bottom w:val="single" w:sz="4" w:space="0" w:color="auto"/>
              <w:right w:val="single" w:sz="4" w:space="0" w:color="auto"/>
            </w:tcBorders>
            <w:shd w:val="clear" w:color="auto" w:fill="auto"/>
            <w:vAlign w:val="center"/>
          </w:tcPr>
          <w:p w:rsidR="001559C6" w:rsidRPr="00426FC8" w:rsidRDefault="001559C6" w:rsidP="00AE1761">
            <w:pPr>
              <w:widowControl/>
              <w:rPr>
                <w:rFonts w:ascii="ＭＳ ゴシック" w:eastAsia="ＭＳ ゴシック" w:hAnsi="ＭＳ ゴシック" w:cs="ＭＳ Ｐゴシック"/>
                <w:color w:val="000000"/>
                <w:kern w:val="0"/>
                <w:sz w:val="22"/>
              </w:rPr>
            </w:pPr>
          </w:p>
        </w:tc>
        <w:tc>
          <w:tcPr>
            <w:tcW w:w="195" w:type="pct"/>
            <w:tcBorders>
              <w:top w:val="single" w:sz="4" w:space="0" w:color="auto"/>
              <w:left w:val="nil"/>
              <w:bottom w:val="single" w:sz="4" w:space="0" w:color="auto"/>
              <w:right w:val="single" w:sz="4" w:space="0" w:color="auto"/>
            </w:tcBorders>
            <w:shd w:val="clear" w:color="auto" w:fill="auto"/>
            <w:vAlign w:val="center"/>
          </w:tcPr>
          <w:p w:rsidR="001559C6" w:rsidRPr="00426FC8" w:rsidRDefault="001559C6" w:rsidP="00AE1761">
            <w:pPr>
              <w:widowControl/>
              <w:rPr>
                <w:rFonts w:ascii="ＭＳ ゴシック" w:eastAsia="ＭＳ ゴシック" w:hAnsi="ＭＳ ゴシック" w:cs="ＭＳ Ｐゴシック"/>
                <w:color w:val="000000"/>
                <w:kern w:val="0"/>
                <w:sz w:val="22"/>
              </w:rPr>
            </w:pPr>
          </w:p>
        </w:tc>
        <w:tc>
          <w:tcPr>
            <w:tcW w:w="195" w:type="pct"/>
            <w:tcBorders>
              <w:top w:val="single" w:sz="4" w:space="0" w:color="auto"/>
              <w:left w:val="nil"/>
              <w:bottom w:val="single" w:sz="4" w:space="0" w:color="auto"/>
              <w:right w:val="single" w:sz="4" w:space="0" w:color="auto"/>
            </w:tcBorders>
            <w:shd w:val="clear" w:color="auto" w:fill="auto"/>
            <w:vAlign w:val="center"/>
          </w:tcPr>
          <w:p w:rsidR="001559C6" w:rsidRPr="00426FC8" w:rsidRDefault="001559C6" w:rsidP="00AE1761">
            <w:pPr>
              <w:widowControl/>
              <w:rPr>
                <w:rFonts w:ascii="ＭＳ ゴシック" w:eastAsia="ＭＳ ゴシック" w:hAnsi="ＭＳ ゴシック" w:cs="ＭＳ Ｐゴシック"/>
                <w:color w:val="000000"/>
                <w:kern w:val="0"/>
                <w:sz w:val="22"/>
              </w:rPr>
            </w:pPr>
          </w:p>
        </w:tc>
        <w:tc>
          <w:tcPr>
            <w:tcW w:w="195" w:type="pct"/>
            <w:tcBorders>
              <w:top w:val="single" w:sz="4" w:space="0" w:color="auto"/>
              <w:left w:val="nil"/>
              <w:bottom w:val="single" w:sz="4" w:space="0" w:color="auto"/>
              <w:right w:val="single" w:sz="4" w:space="0" w:color="auto"/>
            </w:tcBorders>
            <w:shd w:val="clear" w:color="auto" w:fill="auto"/>
            <w:vAlign w:val="center"/>
          </w:tcPr>
          <w:p w:rsidR="001559C6" w:rsidRPr="00426FC8" w:rsidRDefault="001559C6" w:rsidP="00AE1761">
            <w:pPr>
              <w:widowControl/>
              <w:rPr>
                <w:rFonts w:ascii="ＭＳ ゴシック" w:eastAsia="ＭＳ ゴシック" w:hAnsi="ＭＳ ゴシック" w:cs="ＭＳ Ｐゴシック"/>
                <w:color w:val="000000"/>
                <w:kern w:val="0"/>
                <w:sz w:val="22"/>
              </w:rPr>
            </w:pPr>
          </w:p>
        </w:tc>
        <w:tc>
          <w:tcPr>
            <w:tcW w:w="203" w:type="pct"/>
            <w:tcBorders>
              <w:top w:val="single" w:sz="4" w:space="0" w:color="auto"/>
              <w:left w:val="nil"/>
              <w:bottom w:val="single" w:sz="4" w:space="0" w:color="auto"/>
              <w:right w:val="single" w:sz="4" w:space="0" w:color="auto"/>
            </w:tcBorders>
            <w:shd w:val="clear" w:color="auto" w:fill="auto"/>
            <w:vAlign w:val="center"/>
          </w:tcPr>
          <w:p w:rsidR="001559C6" w:rsidRPr="00426FC8" w:rsidRDefault="001559C6" w:rsidP="00AE1761">
            <w:pPr>
              <w:widowControl/>
              <w:rPr>
                <w:rFonts w:ascii="ＭＳ ゴシック" w:eastAsia="ＭＳ ゴシック" w:hAnsi="ＭＳ ゴシック" w:cs="ＭＳ Ｐゴシック"/>
                <w:color w:val="000000"/>
                <w:kern w:val="0"/>
                <w:sz w:val="22"/>
              </w:rPr>
            </w:pPr>
          </w:p>
        </w:tc>
        <w:tc>
          <w:tcPr>
            <w:tcW w:w="195" w:type="pct"/>
            <w:gridSpan w:val="2"/>
            <w:tcBorders>
              <w:top w:val="single" w:sz="4" w:space="0" w:color="auto"/>
              <w:left w:val="nil"/>
              <w:bottom w:val="single" w:sz="4" w:space="0" w:color="auto"/>
              <w:right w:val="single" w:sz="4" w:space="0" w:color="auto"/>
            </w:tcBorders>
            <w:shd w:val="clear" w:color="auto" w:fill="auto"/>
            <w:vAlign w:val="center"/>
          </w:tcPr>
          <w:p w:rsidR="001559C6" w:rsidRPr="00426FC8" w:rsidRDefault="001559C6" w:rsidP="00AE1761">
            <w:pPr>
              <w:widowControl/>
              <w:rPr>
                <w:rFonts w:ascii="ＭＳ ゴシック" w:eastAsia="ＭＳ ゴシック" w:hAnsi="ＭＳ ゴシック" w:cs="ＭＳ Ｐゴシック"/>
                <w:color w:val="000000"/>
                <w:kern w:val="0"/>
                <w:sz w:val="22"/>
              </w:rPr>
            </w:pPr>
          </w:p>
        </w:tc>
        <w:tc>
          <w:tcPr>
            <w:tcW w:w="195" w:type="pct"/>
            <w:tcBorders>
              <w:top w:val="single" w:sz="4" w:space="0" w:color="auto"/>
              <w:left w:val="nil"/>
              <w:bottom w:val="single" w:sz="4" w:space="0" w:color="auto"/>
              <w:right w:val="single" w:sz="4" w:space="0" w:color="auto"/>
            </w:tcBorders>
            <w:shd w:val="clear" w:color="auto" w:fill="auto"/>
            <w:vAlign w:val="center"/>
          </w:tcPr>
          <w:p w:rsidR="001559C6" w:rsidRPr="00426FC8" w:rsidRDefault="001559C6" w:rsidP="00AE1761">
            <w:pPr>
              <w:widowControl/>
              <w:rPr>
                <w:rFonts w:ascii="ＭＳ ゴシック" w:eastAsia="ＭＳ ゴシック" w:hAnsi="ＭＳ ゴシック" w:cs="ＭＳ Ｐゴシック"/>
                <w:color w:val="000000"/>
                <w:kern w:val="0"/>
                <w:sz w:val="22"/>
              </w:rPr>
            </w:pPr>
          </w:p>
        </w:tc>
        <w:tc>
          <w:tcPr>
            <w:tcW w:w="195" w:type="pct"/>
            <w:tcBorders>
              <w:top w:val="single" w:sz="4" w:space="0" w:color="auto"/>
              <w:left w:val="nil"/>
              <w:bottom w:val="single" w:sz="4" w:space="0" w:color="auto"/>
              <w:right w:val="single" w:sz="4" w:space="0" w:color="auto"/>
            </w:tcBorders>
            <w:shd w:val="clear" w:color="auto" w:fill="auto"/>
            <w:vAlign w:val="center"/>
          </w:tcPr>
          <w:p w:rsidR="001559C6" w:rsidRPr="00426FC8" w:rsidRDefault="001559C6" w:rsidP="00AE1761">
            <w:pPr>
              <w:widowControl/>
              <w:rPr>
                <w:rFonts w:ascii="ＭＳ ゴシック" w:eastAsia="ＭＳ ゴシック" w:hAnsi="ＭＳ ゴシック" w:cs="ＭＳ Ｐゴシック"/>
                <w:color w:val="000000"/>
                <w:kern w:val="0"/>
                <w:sz w:val="22"/>
              </w:rPr>
            </w:pPr>
          </w:p>
        </w:tc>
        <w:tc>
          <w:tcPr>
            <w:tcW w:w="200" w:type="pct"/>
            <w:gridSpan w:val="2"/>
            <w:tcBorders>
              <w:top w:val="single" w:sz="4" w:space="0" w:color="auto"/>
              <w:left w:val="nil"/>
              <w:bottom w:val="single" w:sz="4" w:space="0" w:color="auto"/>
              <w:right w:val="single" w:sz="4" w:space="0" w:color="auto"/>
            </w:tcBorders>
            <w:shd w:val="clear" w:color="auto" w:fill="auto"/>
            <w:vAlign w:val="center"/>
          </w:tcPr>
          <w:p w:rsidR="001559C6" w:rsidRPr="00426FC8" w:rsidRDefault="001559C6" w:rsidP="00AE1761">
            <w:pPr>
              <w:widowControl/>
              <w:rPr>
                <w:rFonts w:ascii="ＭＳ ゴシック" w:eastAsia="ＭＳ ゴシック" w:hAnsi="ＭＳ ゴシック" w:cs="ＭＳ Ｐゴシック"/>
                <w:color w:val="000000"/>
                <w:kern w:val="0"/>
                <w:sz w:val="22"/>
              </w:rPr>
            </w:pPr>
          </w:p>
        </w:tc>
        <w:tc>
          <w:tcPr>
            <w:tcW w:w="195" w:type="pct"/>
            <w:tcBorders>
              <w:top w:val="single" w:sz="4" w:space="0" w:color="auto"/>
              <w:left w:val="nil"/>
              <w:bottom w:val="single" w:sz="4" w:space="0" w:color="auto"/>
              <w:right w:val="single" w:sz="4" w:space="0" w:color="auto"/>
            </w:tcBorders>
            <w:shd w:val="clear" w:color="auto" w:fill="auto"/>
            <w:vAlign w:val="center"/>
          </w:tcPr>
          <w:p w:rsidR="001559C6" w:rsidRPr="00426FC8" w:rsidRDefault="001559C6" w:rsidP="00AE1761">
            <w:pPr>
              <w:widowControl/>
              <w:rPr>
                <w:rFonts w:ascii="ＭＳ ゴシック" w:eastAsia="ＭＳ ゴシック" w:hAnsi="ＭＳ ゴシック" w:cs="ＭＳ Ｐゴシック"/>
                <w:color w:val="000000"/>
                <w:kern w:val="0"/>
                <w:sz w:val="22"/>
              </w:rPr>
            </w:pPr>
          </w:p>
        </w:tc>
        <w:tc>
          <w:tcPr>
            <w:tcW w:w="195" w:type="pct"/>
            <w:tcBorders>
              <w:top w:val="single" w:sz="4" w:space="0" w:color="auto"/>
              <w:left w:val="nil"/>
              <w:bottom w:val="single" w:sz="4" w:space="0" w:color="auto"/>
              <w:right w:val="single" w:sz="4" w:space="0" w:color="auto"/>
            </w:tcBorders>
            <w:shd w:val="clear" w:color="auto" w:fill="auto"/>
            <w:vAlign w:val="center"/>
          </w:tcPr>
          <w:p w:rsidR="001559C6" w:rsidRPr="00426FC8" w:rsidRDefault="001559C6" w:rsidP="00AE1761">
            <w:pPr>
              <w:widowControl/>
              <w:rPr>
                <w:rFonts w:ascii="ＭＳ ゴシック" w:eastAsia="ＭＳ ゴシック" w:hAnsi="ＭＳ ゴシック" w:cs="ＭＳ Ｐゴシック"/>
                <w:color w:val="000000"/>
                <w:kern w:val="0"/>
                <w:sz w:val="22"/>
              </w:rPr>
            </w:pPr>
          </w:p>
        </w:tc>
        <w:tc>
          <w:tcPr>
            <w:tcW w:w="195" w:type="pct"/>
            <w:tcBorders>
              <w:top w:val="single" w:sz="4" w:space="0" w:color="auto"/>
              <w:left w:val="nil"/>
              <w:bottom w:val="single" w:sz="4" w:space="0" w:color="auto"/>
              <w:right w:val="single" w:sz="4" w:space="0" w:color="auto"/>
            </w:tcBorders>
            <w:shd w:val="clear" w:color="auto" w:fill="auto"/>
            <w:vAlign w:val="center"/>
          </w:tcPr>
          <w:p w:rsidR="001559C6" w:rsidRPr="00426FC8" w:rsidRDefault="001559C6" w:rsidP="00AE1761">
            <w:pPr>
              <w:widowControl/>
              <w:rPr>
                <w:rFonts w:ascii="ＭＳ ゴシック" w:eastAsia="ＭＳ ゴシック" w:hAnsi="ＭＳ ゴシック" w:cs="ＭＳ Ｐゴシック"/>
                <w:color w:val="000000"/>
                <w:kern w:val="0"/>
                <w:sz w:val="22"/>
              </w:rPr>
            </w:pPr>
          </w:p>
        </w:tc>
        <w:tc>
          <w:tcPr>
            <w:tcW w:w="195" w:type="pct"/>
            <w:tcBorders>
              <w:top w:val="single" w:sz="4" w:space="0" w:color="auto"/>
              <w:left w:val="nil"/>
              <w:bottom w:val="single" w:sz="4" w:space="0" w:color="auto"/>
              <w:right w:val="single" w:sz="4" w:space="0" w:color="auto"/>
            </w:tcBorders>
            <w:shd w:val="clear" w:color="auto" w:fill="auto"/>
            <w:vAlign w:val="center"/>
          </w:tcPr>
          <w:p w:rsidR="001559C6" w:rsidRPr="00426FC8" w:rsidRDefault="001559C6" w:rsidP="00AE1761">
            <w:pPr>
              <w:widowControl/>
              <w:rPr>
                <w:rFonts w:ascii="ＭＳ ゴシック" w:eastAsia="ＭＳ ゴシック" w:hAnsi="ＭＳ ゴシック" w:cs="ＭＳ Ｐゴシック"/>
                <w:color w:val="000000"/>
                <w:kern w:val="0"/>
                <w:sz w:val="22"/>
              </w:rPr>
            </w:pPr>
          </w:p>
        </w:tc>
        <w:tc>
          <w:tcPr>
            <w:tcW w:w="195" w:type="pct"/>
            <w:tcBorders>
              <w:top w:val="single" w:sz="4" w:space="0" w:color="auto"/>
              <w:left w:val="nil"/>
              <w:bottom w:val="single" w:sz="4" w:space="0" w:color="auto"/>
              <w:right w:val="single" w:sz="4" w:space="0" w:color="auto"/>
            </w:tcBorders>
            <w:shd w:val="clear" w:color="auto" w:fill="auto"/>
            <w:vAlign w:val="center"/>
          </w:tcPr>
          <w:p w:rsidR="001559C6" w:rsidRPr="00426FC8" w:rsidRDefault="001559C6" w:rsidP="00AE1761">
            <w:pPr>
              <w:widowControl/>
              <w:rPr>
                <w:rFonts w:ascii="ＭＳ ゴシック" w:eastAsia="ＭＳ ゴシック" w:hAnsi="ＭＳ ゴシック" w:cs="ＭＳ Ｐゴシック"/>
                <w:color w:val="000000"/>
                <w:kern w:val="0"/>
                <w:sz w:val="22"/>
              </w:rPr>
            </w:pPr>
          </w:p>
        </w:tc>
        <w:tc>
          <w:tcPr>
            <w:tcW w:w="195" w:type="pct"/>
            <w:tcBorders>
              <w:top w:val="single" w:sz="4" w:space="0" w:color="auto"/>
              <w:left w:val="nil"/>
              <w:bottom w:val="single" w:sz="4" w:space="0" w:color="auto"/>
              <w:right w:val="single" w:sz="4" w:space="0" w:color="auto"/>
            </w:tcBorders>
            <w:shd w:val="clear" w:color="auto" w:fill="auto"/>
            <w:vAlign w:val="center"/>
          </w:tcPr>
          <w:p w:rsidR="001559C6" w:rsidRPr="00426FC8" w:rsidRDefault="001559C6" w:rsidP="00AE1761">
            <w:pPr>
              <w:widowControl/>
              <w:rPr>
                <w:rFonts w:ascii="ＭＳ ゴシック" w:eastAsia="ＭＳ ゴシック" w:hAnsi="ＭＳ ゴシック" w:cs="ＭＳ Ｐゴシック"/>
                <w:color w:val="000000"/>
                <w:kern w:val="0"/>
                <w:sz w:val="22"/>
              </w:rPr>
            </w:pPr>
          </w:p>
        </w:tc>
        <w:tc>
          <w:tcPr>
            <w:tcW w:w="195" w:type="pct"/>
            <w:tcBorders>
              <w:top w:val="single" w:sz="4" w:space="0" w:color="auto"/>
              <w:left w:val="nil"/>
              <w:bottom w:val="single" w:sz="4" w:space="0" w:color="auto"/>
              <w:right w:val="single" w:sz="4" w:space="0" w:color="auto"/>
            </w:tcBorders>
            <w:shd w:val="clear" w:color="auto" w:fill="auto"/>
            <w:vAlign w:val="center"/>
          </w:tcPr>
          <w:p w:rsidR="001559C6" w:rsidRPr="00426FC8" w:rsidRDefault="001559C6" w:rsidP="00AE1761">
            <w:pPr>
              <w:widowControl/>
              <w:rPr>
                <w:rFonts w:ascii="ＭＳ ゴシック" w:eastAsia="ＭＳ ゴシック" w:hAnsi="ＭＳ ゴシック" w:cs="ＭＳ Ｐゴシック"/>
                <w:color w:val="000000"/>
                <w:kern w:val="0"/>
                <w:sz w:val="22"/>
              </w:rPr>
            </w:pPr>
          </w:p>
        </w:tc>
        <w:tc>
          <w:tcPr>
            <w:tcW w:w="195" w:type="pct"/>
            <w:tcBorders>
              <w:top w:val="single" w:sz="4" w:space="0" w:color="auto"/>
              <w:left w:val="nil"/>
              <w:bottom w:val="single" w:sz="4" w:space="0" w:color="auto"/>
              <w:right w:val="single" w:sz="4" w:space="0" w:color="auto"/>
            </w:tcBorders>
            <w:shd w:val="clear" w:color="auto" w:fill="auto"/>
            <w:vAlign w:val="center"/>
          </w:tcPr>
          <w:p w:rsidR="001559C6" w:rsidRPr="00426FC8" w:rsidRDefault="001559C6" w:rsidP="00AE1761">
            <w:pPr>
              <w:widowControl/>
              <w:rPr>
                <w:rFonts w:ascii="ＭＳ ゴシック" w:eastAsia="ＭＳ ゴシック" w:hAnsi="ＭＳ ゴシック" w:cs="ＭＳ Ｐゴシック"/>
                <w:color w:val="000000"/>
                <w:kern w:val="0"/>
                <w:sz w:val="22"/>
              </w:rPr>
            </w:pPr>
          </w:p>
        </w:tc>
        <w:tc>
          <w:tcPr>
            <w:tcW w:w="195" w:type="pct"/>
            <w:tcBorders>
              <w:top w:val="single" w:sz="4" w:space="0" w:color="auto"/>
              <w:left w:val="nil"/>
              <w:bottom w:val="single" w:sz="4" w:space="0" w:color="auto"/>
              <w:right w:val="single" w:sz="4" w:space="0" w:color="auto"/>
            </w:tcBorders>
            <w:shd w:val="clear" w:color="auto" w:fill="auto"/>
            <w:vAlign w:val="center"/>
          </w:tcPr>
          <w:p w:rsidR="001559C6" w:rsidRPr="00426FC8" w:rsidRDefault="001559C6" w:rsidP="00AE1761">
            <w:pPr>
              <w:widowControl/>
              <w:rPr>
                <w:rFonts w:ascii="ＭＳ ゴシック" w:eastAsia="ＭＳ ゴシック" w:hAnsi="ＭＳ ゴシック" w:cs="ＭＳ Ｐゴシック"/>
                <w:color w:val="000000"/>
                <w:kern w:val="0"/>
                <w:sz w:val="22"/>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1559C6" w:rsidRPr="00426FC8" w:rsidRDefault="001559C6" w:rsidP="00AE1761">
            <w:pPr>
              <w:widowControl/>
              <w:rPr>
                <w:rFonts w:ascii="ＭＳ ゴシック" w:eastAsia="ＭＳ ゴシック" w:hAnsi="ＭＳ ゴシック" w:cs="ＭＳ Ｐゴシック"/>
                <w:color w:val="000000"/>
                <w:kern w:val="0"/>
                <w:sz w:val="22"/>
              </w:rPr>
            </w:pPr>
          </w:p>
        </w:tc>
      </w:tr>
      <w:tr w:rsidR="001559C6" w:rsidRPr="002D410E" w:rsidTr="008978B9">
        <w:trPr>
          <w:trHeight w:val="338"/>
        </w:trPr>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1559C6" w:rsidRPr="00426FC8" w:rsidRDefault="001559C6" w:rsidP="00AE1761">
            <w:pPr>
              <w:widowControl/>
              <w:jc w:val="center"/>
              <w:rPr>
                <w:rFonts w:ascii="ＭＳ ゴシック" w:eastAsia="ＭＳ ゴシック" w:hAnsi="ＭＳ ゴシック" w:cs="ＭＳ Ｐゴシック"/>
                <w:color w:val="000000"/>
                <w:kern w:val="0"/>
                <w:sz w:val="22"/>
              </w:rPr>
            </w:pPr>
            <w:r w:rsidRPr="00426FC8">
              <w:rPr>
                <w:rFonts w:ascii="ＭＳ ゴシック" w:eastAsia="ＭＳ ゴシック" w:hAnsi="ＭＳ ゴシック" w:cs="ＭＳ Ｐゴシック" w:hint="eastAsia"/>
                <w:color w:val="000000"/>
                <w:kern w:val="0"/>
                <w:sz w:val="22"/>
              </w:rPr>
              <w:t>事</w:t>
            </w:r>
            <w:r w:rsidRPr="00426FC8">
              <w:rPr>
                <w:rFonts w:ascii="ＭＳ ゴシック" w:eastAsia="ＭＳ ゴシック" w:hAnsi="ＭＳ ゴシック" w:cs="ＭＳ Ｐゴシック" w:hint="eastAsia"/>
                <w:color w:val="000000"/>
                <w:kern w:val="0"/>
                <w:sz w:val="22"/>
              </w:rPr>
              <w:br/>
              <w:t>業</w:t>
            </w:r>
            <w:r w:rsidRPr="00426FC8">
              <w:rPr>
                <w:rFonts w:ascii="ＭＳ ゴシック" w:eastAsia="ＭＳ ゴシック" w:hAnsi="ＭＳ ゴシック" w:cs="ＭＳ Ｐゴシック" w:hint="eastAsia"/>
                <w:color w:val="000000"/>
                <w:kern w:val="0"/>
                <w:sz w:val="22"/>
              </w:rPr>
              <w:br/>
              <w:t>所</w:t>
            </w:r>
          </w:p>
        </w:tc>
        <w:tc>
          <w:tcPr>
            <w:tcW w:w="7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59C6" w:rsidRPr="00426FC8" w:rsidRDefault="001559C6" w:rsidP="00AE1761">
            <w:pPr>
              <w:widowControl/>
              <w:jc w:val="center"/>
              <w:rPr>
                <w:rFonts w:ascii="ＭＳ ゴシック" w:eastAsia="ＭＳ ゴシック" w:hAnsi="ＭＳ ゴシック" w:cs="ＭＳ Ｐゴシック"/>
                <w:color w:val="000000"/>
                <w:kern w:val="0"/>
                <w:sz w:val="22"/>
              </w:rPr>
            </w:pPr>
            <w:r w:rsidRPr="00426FC8">
              <w:rPr>
                <w:rFonts w:ascii="ＭＳ ゴシック" w:eastAsia="ＭＳ ゴシック" w:hAnsi="ＭＳ ゴシック" w:cs="ＭＳ Ｐゴシック" w:hint="eastAsia"/>
                <w:color w:val="000000"/>
                <w:kern w:val="0"/>
                <w:sz w:val="22"/>
              </w:rPr>
              <w:t>名称</w:t>
            </w:r>
          </w:p>
        </w:tc>
        <w:tc>
          <w:tcPr>
            <w:tcW w:w="1963" w:type="pct"/>
            <w:gridSpan w:val="12"/>
            <w:tcBorders>
              <w:top w:val="single" w:sz="4" w:space="0" w:color="auto"/>
              <w:left w:val="nil"/>
              <w:bottom w:val="single" w:sz="4" w:space="0" w:color="auto"/>
              <w:right w:val="single" w:sz="4" w:space="0" w:color="auto"/>
            </w:tcBorders>
            <w:shd w:val="clear" w:color="auto" w:fill="auto"/>
            <w:noWrap/>
            <w:vAlign w:val="center"/>
            <w:hideMark/>
          </w:tcPr>
          <w:p w:rsidR="001559C6" w:rsidRPr="00426FC8" w:rsidRDefault="001559C6" w:rsidP="00AE1761">
            <w:pPr>
              <w:widowControl/>
              <w:jc w:val="center"/>
              <w:rPr>
                <w:rFonts w:ascii="ＭＳ ゴシック" w:eastAsia="ＭＳ ゴシック" w:hAnsi="ＭＳ ゴシック" w:cs="ＭＳ Ｐゴシック"/>
                <w:color w:val="000000"/>
                <w:kern w:val="0"/>
                <w:sz w:val="16"/>
                <w:szCs w:val="16"/>
              </w:rPr>
            </w:pPr>
          </w:p>
        </w:tc>
        <w:tc>
          <w:tcPr>
            <w:tcW w:w="2022" w:type="pct"/>
            <w:gridSpan w:val="10"/>
            <w:tcBorders>
              <w:top w:val="single" w:sz="4" w:space="0" w:color="auto"/>
              <w:left w:val="nil"/>
              <w:bottom w:val="single" w:sz="4" w:space="0" w:color="auto"/>
              <w:right w:val="single" w:sz="4" w:space="0" w:color="auto"/>
            </w:tcBorders>
            <w:shd w:val="clear" w:color="auto" w:fill="auto"/>
            <w:vAlign w:val="center"/>
          </w:tcPr>
          <w:p w:rsidR="001559C6" w:rsidRPr="00426FC8" w:rsidRDefault="001559C6" w:rsidP="00AE1761">
            <w:pPr>
              <w:widowControl/>
              <w:jc w:val="center"/>
              <w:rPr>
                <w:rFonts w:ascii="ＭＳ ゴシック" w:eastAsia="ＭＳ ゴシック" w:hAnsi="ＭＳ ゴシック" w:cs="ＭＳ Ｐゴシック"/>
                <w:color w:val="000000"/>
                <w:kern w:val="0"/>
                <w:sz w:val="16"/>
                <w:szCs w:val="16"/>
              </w:rPr>
            </w:pPr>
          </w:p>
        </w:tc>
      </w:tr>
      <w:tr w:rsidR="001559C6" w:rsidRPr="002D410E" w:rsidTr="008978B9">
        <w:trPr>
          <w:trHeight w:val="449"/>
        </w:trPr>
        <w:tc>
          <w:tcPr>
            <w:tcW w:w="237" w:type="pct"/>
            <w:vMerge/>
            <w:tcBorders>
              <w:top w:val="nil"/>
              <w:left w:val="single" w:sz="4" w:space="0" w:color="auto"/>
              <w:bottom w:val="single" w:sz="4" w:space="0" w:color="auto"/>
              <w:right w:val="single" w:sz="4" w:space="0" w:color="auto"/>
            </w:tcBorders>
            <w:vAlign w:val="center"/>
            <w:hideMark/>
          </w:tcPr>
          <w:p w:rsidR="001559C6" w:rsidRPr="00426FC8" w:rsidRDefault="001559C6" w:rsidP="00AE1761">
            <w:pPr>
              <w:widowControl/>
              <w:jc w:val="left"/>
              <w:rPr>
                <w:rFonts w:ascii="ＭＳ ゴシック" w:eastAsia="ＭＳ ゴシック" w:hAnsi="ＭＳ ゴシック" w:cs="ＭＳ Ｐゴシック"/>
                <w:color w:val="000000"/>
                <w:kern w:val="0"/>
                <w:sz w:val="22"/>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rsidR="001559C6" w:rsidRPr="00426FC8" w:rsidRDefault="001559C6" w:rsidP="00AE1761">
            <w:pPr>
              <w:widowControl/>
              <w:jc w:val="left"/>
              <w:rPr>
                <w:rFonts w:ascii="ＭＳ ゴシック" w:eastAsia="ＭＳ ゴシック" w:hAnsi="ＭＳ ゴシック" w:cs="ＭＳ Ｐゴシック"/>
                <w:color w:val="000000"/>
                <w:kern w:val="0"/>
                <w:sz w:val="22"/>
              </w:rPr>
            </w:pPr>
          </w:p>
        </w:tc>
        <w:tc>
          <w:tcPr>
            <w:tcW w:w="1963" w:type="pct"/>
            <w:gridSpan w:val="12"/>
            <w:tcBorders>
              <w:top w:val="nil"/>
              <w:left w:val="nil"/>
              <w:bottom w:val="single" w:sz="4" w:space="0" w:color="auto"/>
              <w:right w:val="single" w:sz="4" w:space="0" w:color="auto"/>
            </w:tcBorders>
            <w:shd w:val="clear" w:color="auto" w:fill="auto"/>
            <w:vAlign w:val="center"/>
            <w:hideMark/>
          </w:tcPr>
          <w:p w:rsidR="001559C6" w:rsidRPr="00B05AB6" w:rsidRDefault="001559C6" w:rsidP="00AE1761">
            <w:pPr>
              <w:widowControl/>
              <w:jc w:val="center"/>
              <w:rPr>
                <w:rFonts w:ascii="ＭＳ ゴシック" w:eastAsia="ＭＳ ゴシック" w:hAnsi="ＭＳ ゴシック" w:cs="ＭＳ Ｐゴシック"/>
                <w:color w:val="000000"/>
                <w:kern w:val="0"/>
                <w:sz w:val="22"/>
              </w:rPr>
            </w:pPr>
          </w:p>
        </w:tc>
        <w:tc>
          <w:tcPr>
            <w:tcW w:w="2022" w:type="pct"/>
            <w:gridSpan w:val="10"/>
            <w:tcBorders>
              <w:top w:val="nil"/>
              <w:left w:val="nil"/>
              <w:bottom w:val="single" w:sz="4" w:space="0" w:color="auto"/>
              <w:right w:val="single" w:sz="4" w:space="0" w:color="auto"/>
            </w:tcBorders>
            <w:shd w:val="clear" w:color="auto" w:fill="auto"/>
            <w:vAlign w:val="center"/>
          </w:tcPr>
          <w:p w:rsidR="001559C6" w:rsidRPr="00B05AB6" w:rsidRDefault="001559C6" w:rsidP="00AE1761">
            <w:pPr>
              <w:widowControl/>
              <w:jc w:val="center"/>
              <w:rPr>
                <w:rFonts w:ascii="ＭＳ ゴシック" w:eastAsia="ＭＳ ゴシック" w:hAnsi="ＭＳ ゴシック" w:cs="ＭＳ Ｐゴシック"/>
                <w:color w:val="000000"/>
                <w:kern w:val="0"/>
                <w:sz w:val="22"/>
              </w:rPr>
            </w:pPr>
          </w:p>
        </w:tc>
      </w:tr>
      <w:tr w:rsidR="001559C6" w:rsidRPr="002D410E" w:rsidTr="00FE7767">
        <w:trPr>
          <w:trHeight w:val="367"/>
        </w:trPr>
        <w:tc>
          <w:tcPr>
            <w:tcW w:w="237" w:type="pct"/>
            <w:vMerge/>
            <w:tcBorders>
              <w:top w:val="nil"/>
              <w:left w:val="single" w:sz="4" w:space="0" w:color="auto"/>
              <w:bottom w:val="single" w:sz="4" w:space="0" w:color="auto"/>
              <w:right w:val="single" w:sz="4" w:space="0" w:color="auto"/>
            </w:tcBorders>
            <w:vAlign w:val="center"/>
            <w:hideMark/>
          </w:tcPr>
          <w:p w:rsidR="001559C6" w:rsidRPr="00426FC8" w:rsidRDefault="001559C6" w:rsidP="00AE1761">
            <w:pPr>
              <w:widowControl/>
              <w:jc w:val="left"/>
              <w:rPr>
                <w:rFonts w:ascii="ＭＳ ゴシック" w:eastAsia="ＭＳ ゴシック" w:hAnsi="ＭＳ ゴシック" w:cs="ＭＳ Ｐゴシック"/>
                <w:color w:val="000000"/>
                <w:kern w:val="0"/>
                <w:sz w:val="22"/>
              </w:rPr>
            </w:pPr>
          </w:p>
        </w:tc>
        <w:tc>
          <w:tcPr>
            <w:tcW w:w="778" w:type="pct"/>
            <w:tcBorders>
              <w:top w:val="single" w:sz="4" w:space="0" w:color="auto"/>
              <w:left w:val="nil"/>
              <w:bottom w:val="single" w:sz="4" w:space="0" w:color="auto"/>
              <w:right w:val="single" w:sz="4" w:space="0" w:color="auto"/>
            </w:tcBorders>
            <w:shd w:val="clear" w:color="auto" w:fill="auto"/>
            <w:vAlign w:val="center"/>
            <w:hideMark/>
          </w:tcPr>
          <w:p w:rsidR="001559C6" w:rsidRPr="00426FC8" w:rsidRDefault="001559C6" w:rsidP="00AE1761">
            <w:pPr>
              <w:widowControl/>
              <w:jc w:val="center"/>
              <w:rPr>
                <w:rFonts w:ascii="ＭＳ ゴシック" w:eastAsia="ＭＳ ゴシック" w:hAnsi="ＭＳ ゴシック" w:cs="ＭＳ Ｐゴシック"/>
                <w:color w:val="000000"/>
                <w:kern w:val="0"/>
                <w:sz w:val="22"/>
              </w:rPr>
            </w:pPr>
            <w:r w:rsidRPr="00426FC8">
              <w:rPr>
                <w:rFonts w:ascii="ＭＳ ゴシック" w:eastAsia="ＭＳ ゴシック" w:hAnsi="ＭＳ ゴシック" w:cs="ＭＳ Ｐゴシック" w:hint="eastAsia"/>
                <w:color w:val="000000"/>
                <w:kern w:val="0"/>
                <w:sz w:val="22"/>
              </w:rPr>
              <w:t>所在地</w:t>
            </w:r>
          </w:p>
        </w:tc>
        <w:tc>
          <w:tcPr>
            <w:tcW w:w="3985" w:type="pct"/>
            <w:gridSpan w:val="22"/>
            <w:tcBorders>
              <w:top w:val="single" w:sz="4" w:space="0" w:color="auto"/>
              <w:left w:val="nil"/>
              <w:bottom w:val="single" w:sz="4" w:space="0" w:color="auto"/>
              <w:right w:val="single" w:sz="4" w:space="0" w:color="auto"/>
            </w:tcBorders>
            <w:shd w:val="clear" w:color="auto" w:fill="auto"/>
            <w:vAlign w:val="center"/>
            <w:hideMark/>
          </w:tcPr>
          <w:p w:rsidR="001559C6" w:rsidRPr="00426FC8" w:rsidRDefault="001559C6" w:rsidP="00AE1761">
            <w:pPr>
              <w:widowControl/>
              <w:jc w:val="center"/>
              <w:rPr>
                <w:rFonts w:ascii="ＭＳ ゴシック" w:eastAsia="ＭＳ ゴシック" w:hAnsi="ＭＳ ゴシック" w:cs="ＭＳ Ｐゴシック"/>
                <w:color w:val="000000"/>
                <w:kern w:val="0"/>
                <w:sz w:val="22"/>
              </w:rPr>
            </w:pPr>
          </w:p>
        </w:tc>
      </w:tr>
      <w:tr w:rsidR="001559C6" w:rsidRPr="002D410E" w:rsidTr="00FE7767">
        <w:trPr>
          <w:trHeight w:val="258"/>
        </w:trPr>
        <w:tc>
          <w:tcPr>
            <w:tcW w:w="237" w:type="pct"/>
            <w:vMerge/>
            <w:tcBorders>
              <w:top w:val="nil"/>
              <w:left w:val="single" w:sz="4" w:space="0" w:color="auto"/>
              <w:bottom w:val="single" w:sz="4" w:space="0" w:color="auto"/>
              <w:right w:val="single" w:sz="4" w:space="0" w:color="auto"/>
            </w:tcBorders>
            <w:vAlign w:val="center"/>
            <w:hideMark/>
          </w:tcPr>
          <w:p w:rsidR="001559C6" w:rsidRPr="00426FC8" w:rsidRDefault="001559C6" w:rsidP="00AE1761">
            <w:pPr>
              <w:widowControl/>
              <w:jc w:val="left"/>
              <w:rPr>
                <w:rFonts w:ascii="ＭＳ ゴシック" w:eastAsia="ＭＳ ゴシック" w:hAnsi="ＭＳ ゴシック" w:cs="ＭＳ Ｐゴシック"/>
                <w:color w:val="000000"/>
                <w:kern w:val="0"/>
                <w:sz w:val="22"/>
              </w:rPr>
            </w:pPr>
          </w:p>
        </w:tc>
        <w:tc>
          <w:tcPr>
            <w:tcW w:w="778" w:type="pct"/>
            <w:tcBorders>
              <w:top w:val="single" w:sz="4" w:space="0" w:color="auto"/>
              <w:left w:val="nil"/>
              <w:bottom w:val="single" w:sz="4" w:space="0" w:color="auto"/>
              <w:right w:val="single" w:sz="4" w:space="0" w:color="auto"/>
            </w:tcBorders>
            <w:shd w:val="clear" w:color="auto" w:fill="auto"/>
            <w:vAlign w:val="center"/>
            <w:hideMark/>
          </w:tcPr>
          <w:p w:rsidR="001559C6" w:rsidRPr="00426FC8" w:rsidRDefault="001559C6" w:rsidP="00AE1761">
            <w:pPr>
              <w:widowControl/>
              <w:jc w:val="center"/>
              <w:rPr>
                <w:rFonts w:ascii="ＭＳ ゴシック" w:eastAsia="ＭＳ ゴシック" w:hAnsi="ＭＳ ゴシック" w:cs="ＭＳ Ｐゴシック"/>
                <w:color w:val="000000"/>
                <w:kern w:val="0"/>
                <w:sz w:val="22"/>
              </w:rPr>
            </w:pPr>
            <w:r w:rsidRPr="00426FC8">
              <w:rPr>
                <w:rFonts w:ascii="ＭＳ ゴシック" w:eastAsia="ＭＳ ゴシック" w:hAnsi="ＭＳ ゴシック" w:cs="ＭＳ Ｐゴシック" w:hint="eastAsia"/>
                <w:color w:val="000000"/>
                <w:kern w:val="0"/>
                <w:sz w:val="22"/>
              </w:rPr>
              <w:t>施設の区分</w:t>
            </w:r>
          </w:p>
        </w:tc>
        <w:tc>
          <w:tcPr>
            <w:tcW w:w="3985" w:type="pct"/>
            <w:gridSpan w:val="22"/>
            <w:tcBorders>
              <w:top w:val="single" w:sz="4" w:space="0" w:color="auto"/>
              <w:left w:val="nil"/>
              <w:bottom w:val="single" w:sz="4" w:space="0" w:color="auto"/>
              <w:right w:val="single" w:sz="4" w:space="0" w:color="auto"/>
            </w:tcBorders>
            <w:shd w:val="clear" w:color="auto" w:fill="auto"/>
            <w:vAlign w:val="center"/>
            <w:hideMark/>
          </w:tcPr>
          <w:p w:rsidR="001559C6" w:rsidRPr="00426FC8" w:rsidRDefault="001559C6" w:rsidP="00AE1761">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r w:rsidRPr="00426FC8">
              <w:rPr>
                <w:rFonts w:ascii="ＭＳ ゴシック" w:eastAsia="ＭＳ ゴシック" w:hAnsi="ＭＳ ゴシック" w:cs="ＭＳ Ｐゴシック" w:hint="eastAsia"/>
                <w:color w:val="000000"/>
                <w:kern w:val="0"/>
                <w:sz w:val="22"/>
              </w:rPr>
              <w:t>従来型　　　　　□ユニット型　　　　　□一部ユニット型</w:t>
            </w:r>
          </w:p>
        </w:tc>
      </w:tr>
      <w:tr w:rsidR="008978B9" w:rsidRPr="002D410E" w:rsidTr="00FE7767">
        <w:trPr>
          <w:trHeight w:val="476"/>
        </w:trPr>
        <w:tc>
          <w:tcPr>
            <w:tcW w:w="1015" w:type="pct"/>
            <w:gridSpan w:val="2"/>
            <w:tcBorders>
              <w:top w:val="single" w:sz="4" w:space="0" w:color="auto"/>
              <w:left w:val="single" w:sz="4" w:space="0" w:color="auto"/>
              <w:bottom w:val="single" w:sz="4" w:space="0" w:color="auto"/>
              <w:right w:val="single" w:sz="4" w:space="0" w:color="auto"/>
            </w:tcBorders>
            <w:vAlign w:val="center"/>
          </w:tcPr>
          <w:p w:rsidR="008978B9" w:rsidRPr="008978B9" w:rsidRDefault="008978B9" w:rsidP="008978B9">
            <w:pPr>
              <w:widowControl/>
              <w:jc w:val="center"/>
              <w:rPr>
                <w:rFonts w:ascii="ＭＳ ゴシック" w:eastAsia="ＭＳ ゴシック" w:hAnsi="ＭＳ ゴシック" w:cs="ＭＳ Ｐゴシック"/>
                <w:color w:val="000000"/>
                <w:kern w:val="0"/>
                <w:sz w:val="20"/>
              </w:rPr>
            </w:pPr>
            <w:r w:rsidRPr="008978B9">
              <w:rPr>
                <w:rFonts w:ascii="ＭＳ ゴシック" w:eastAsia="ＭＳ ゴシック" w:hAnsi="ＭＳ ゴシック" w:cs="ＭＳ Ｐゴシック" w:hint="eastAsia"/>
                <w:color w:val="000000"/>
                <w:kern w:val="0"/>
                <w:sz w:val="20"/>
              </w:rPr>
              <w:t>介護老人保健施設</w:t>
            </w:r>
          </w:p>
        </w:tc>
        <w:tc>
          <w:tcPr>
            <w:tcW w:w="1312" w:type="pct"/>
            <w:gridSpan w:val="7"/>
            <w:tcBorders>
              <w:top w:val="single" w:sz="4" w:space="0" w:color="auto"/>
              <w:left w:val="nil"/>
              <w:bottom w:val="single" w:sz="4" w:space="0" w:color="auto"/>
              <w:right w:val="single" w:sz="4" w:space="0" w:color="auto"/>
            </w:tcBorders>
            <w:shd w:val="clear" w:color="auto" w:fill="auto"/>
            <w:vAlign w:val="center"/>
          </w:tcPr>
          <w:p w:rsidR="008978B9" w:rsidRDefault="008978B9" w:rsidP="008978B9">
            <w:pPr>
              <w:jc w:val="center"/>
              <w:rPr>
                <w:rFonts w:ascii="ＭＳ ゴシック" w:eastAsia="ＭＳ ゴシック" w:hAnsi="ＭＳ ゴシック" w:cs="ＭＳ Ｐゴシック"/>
                <w:color w:val="000000"/>
                <w:sz w:val="22"/>
              </w:rPr>
            </w:pPr>
            <w:r>
              <w:rPr>
                <w:rFonts w:ascii="ＭＳ ゴシック" w:eastAsia="ＭＳ ゴシック" w:hAnsi="ＭＳ ゴシック" w:hint="eastAsia"/>
                <w:color w:val="000000"/>
                <w:sz w:val="22"/>
              </w:rPr>
              <w:t xml:space="preserve">定　員　</w:t>
            </w:r>
            <w:r>
              <w:rPr>
                <w:rFonts w:ascii="ＭＳ ゴシック" w:eastAsia="ＭＳ ゴシック" w:hAnsi="ＭＳ ゴシック" w:hint="eastAsia"/>
                <w:color w:val="000000"/>
                <w:sz w:val="22"/>
                <w:u w:val="single"/>
              </w:rPr>
              <w:t xml:space="preserve">　　　名</w:t>
            </w:r>
          </w:p>
        </w:tc>
        <w:tc>
          <w:tcPr>
            <w:tcW w:w="2673" w:type="pct"/>
            <w:gridSpan w:val="15"/>
            <w:tcBorders>
              <w:top w:val="single" w:sz="4" w:space="0" w:color="auto"/>
              <w:left w:val="nil"/>
              <w:bottom w:val="single" w:sz="4" w:space="0" w:color="auto"/>
              <w:right w:val="single" w:sz="4" w:space="0" w:color="auto"/>
            </w:tcBorders>
            <w:shd w:val="clear" w:color="auto" w:fill="auto"/>
            <w:vAlign w:val="center"/>
          </w:tcPr>
          <w:p w:rsidR="008978B9" w:rsidRDefault="008978B9" w:rsidP="008978B9">
            <w:pPr>
              <w:jc w:val="center"/>
              <w:rPr>
                <w:rFonts w:ascii="ＭＳ ゴシック" w:eastAsia="ＭＳ ゴシック" w:hAnsi="ＭＳ ゴシック" w:cs="ＭＳ Ｐゴシック"/>
                <w:color w:val="000000"/>
                <w:sz w:val="22"/>
              </w:rPr>
            </w:pPr>
            <w:r>
              <w:rPr>
                <w:rFonts w:ascii="ＭＳ ゴシック" w:eastAsia="ＭＳ ゴシック" w:hAnsi="ＭＳ ゴシック" w:hint="eastAsia"/>
                <w:color w:val="000000"/>
                <w:sz w:val="22"/>
              </w:rPr>
              <w:t>入所者数（</w:t>
            </w:r>
            <w:r>
              <w:rPr>
                <w:rFonts w:ascii="ＭＳ ゴシック" w:eastAsia="ＭＳ ゴシック" w:hAnsi="ＭＳ ゴシック" w:hint="eastAsia"/>
                <w:color w:val="000000"/>
                <w:sz w:val="22"/>
                <w:u w:val="single"/>
              </w:rPr>
              <w:t>前年度の平均値</w:t>
            </w:r>
            <w:r>
              <w:rPr>
                <w:rFonts w:ascii="ＭＳ ゴシック" w:eastAsia="ＭＳ ゴシック" w:hAnsi="ＭＳ ゴシック" w:hint="eastAsia"/>
                <w:color w:val="000000"/>
                <w:sz w:val="22"/>
              </w:rPr>
              <w:t xml:space="preserve">）　　</w:t>
            </w:r>
            <w:r>
              <w:rPr>
                <w:rFonts w:ascii="ＭＳ ゴシック" w:eastAsia="ＭＳ ゴシック" w:hAnsi="ＭＳ ゴシック" w:hint="eastAsia"/>
                <w:color w:val="000000"/>
                <w:sz w:val="22"/>
                <w:u w:val="single"/>
              </w:rPr>
              <w:t xml:space="preserve">　　　　名</w:t>
            </w:r>
          </w:p>
        </w:tc>
      </w:tr>
      <w:tr w:rsidR="008978B9" w:rsidRPr="002D410E" w:rsidTr="00FE7767">
        <w:trPr>
          <w:trHeight w:val="524"/>
        </w:trPr>
        <w:tc>
          <w:tcPr>
            <w:tcW w:w="1015" w:type="pct"/>
            <w:gridSpan w:val="2"/>
            <w:tcBorders>
              <w:top w:val="single" w:sz="4" w:space="0" w:color="auto"/>
              <w:left w:val="single" w:sz="4" w:space="0" w:color="auto"/>
              <w:bottom w:val="single" w:sz="4" w:space="0" w:color="auto"/>
              <w:right w:val="single" w:sz="4" w:space="0" w:color="auto"/>
            </w:tcBorders>
            <w:vAlign w:val="center"/>
          </w:tcPr>
          <w:p w:rsidR="008978B9" w:rsidRPr="008978B9" w:rsidRDefault="008978B9" w:rsidP="008978B9">
            <w:pPr>
              <w:widowControl/>
              <w:jc w:val="center"/>
              <w:rPr>
                <w:rFonts w:ascii="ＭＳ ゴシック" w:eastAsia="ＭＳ ゴシック" w:hAnsi="ＭＳ ゴシック" w:cs="ＭＳ Ｐゴシック"/>
                <w:color w:val="000000"/>
                <w:kern w:val="0"/>
                <w:sz w:val="20"/>
              </w:rPr>
            </w:pPr>
            <w:r w:rsidRPr="008978B9">
              <w:rPr>
                <w:rFonts w:ascii="ＭＳ ゴシック" w:eastAsia="ＭＳ ゴシック" w:hAnsi="ＭＳ ゴシック" w:cs="ＭＳ Ｐゴシック" w:hint="eastAsia"/>
                <w:color w:val="000000"/>
                <w:kern w:val="0"/>
                <w:sz w:val="20"/>
              </w:rPr>
              <w:t>併設短期入所療養介護</w:t>
            </w:r>
          </w:p>
          <w:p w:rsidR="008978B9" w:rsidRPr="008978B9" w:rsidRDefault="008978B9" w:rsidP="008978B9">
            <w:pPr>
              <w:widowControl/>
              <w:jc w:val="center"/>
              <w:rPr>
                <w:rFonts w:ascii="ＭＳ ゴシック" w:eastAsia="ＭＳ ゴシック" w:hAnsi="ＭＳ ゴシック" w:cs="ＭＳ Ｐゴシック"/>
                <w:color w:val="000000"/>
                <w:kern w:val="0"/>
                <w:sz w:val="20"/>
              </w:rPr>
            </w:pPr>
            <w:r w:rsidRPr="008978B9">
              <w:rPr>
                <w:rFonts w:ascii="ＭＳ ゴシック" w:eastAsia="ＭＳ ゴシック" w:hAnsi="ＭＳ ゴシック" w:cs="ＭＳ Ｐゴシック" w:hint="eastAsia"/>
                <w:color w:val="000000"/>
                <w:kern w:val="0"/>
                <w:sz w:val="20"/>
              </w:rPr>
              <w:t>(予防含む)</w:t>
            </w:r>
          </w:p>
        </w:tc>
        <w:tc>
          <w:tcPr>
            <w:tcW w:w="1312" w:type="pct"/>
            <w:gridSpan w:val="7"/>
            <w:tcBorders>
              <w:top w:val="single" w:sz="4" w:space="0" w:color="auto"/>
              <w:left w:val="nil"/>
              <w:bottom w:val="single" w:sz="4" w:space="0" w:color="auto"/>
              <w:right w:val="single" w:sz="4" w:space="0" w:color="auto"/>
            </w:tcBorders>
            <w:shd w:val="clear" w:color="auto" w:fill="auto"/>
            <w:vAlign w:val="center"/>
          </w:tcPr>
          <w:p w:rsidR="008978B9" w:rsidRDefault="008978B9" w:rsidP="008978B9">
            <w:pPr>
              <w:jc w:val="center"/>
              <w:rPr>
                <w:rFonts w:ascii="ＭＳ ゴシック" w:eastAsia="ＭＳ ゴシック" w:hAnsi="ＭＳ ゴシック" w:cs="ＭＳ Ｐゴシック"/>
                <w:color w:val="000000"/>
                <w:sz w:val="22"/>
              </w:rPr>
            </w:pPr>
            <w:r>
              <w:rPr>
                <w:rFonts w:ascii="ＭＳ ゴシック" w:eastAsia="ＭＳ ゴシック" w:hAnsi="ＭＳ ゴシック" w:hint="eastAsia"/>
                <w:color w:val="000000"/>
                <w:sz w:val="22"/>
              </w:rPr>
              <w:t xml:space="preserve">定　員　</w:t>
            </w:r>
            <w:r>
              <w:rPr>
                <w:rFonts w:ascii="ＭＳ ゴシック" w:eastAsia="ＭＳ ゴシック" w:hAnsi="ＭＳ ゴシック" w:hint="eastAsia"/>
                <w:color w:val="000000"/>
                <w:sz w:val="22"/>
                <w:u w:val="single"/>
              </w:rPr>
              <w:t xml:space="preserve">　　　名</w:t>
            </w:r>
          </w:p>
        </w:tc>
        <w:tc>
          <w:tcPr>
            <w:tcW w:w="2673" w:type="pct"/>
            <w:gridSpan w:val="15"/>
            <w:tcBorders>
              <w:top w:val="single" w:sz="4" w:space="0" w:color="auto"/>
              <w:left w:val="nil"/>
              <w:bottom w:val="single" w:sz="4" w:space="0" w:color="auto"/>
              <w:right w:val="single" w:sz="4" w:space="0" w:color="auto"/>
            </w:tcBorders>
            <w:shd w:val="clear" w:color="auto" w:fill="auto"/>
            <w:vAlign w:val="center"/>
          </w:tcPr>
          <w:p w:rsidR="008978B9" w:rsidRDefault="008978B9" w:rsidP="008978B9">
            <w:pPr>
              <w:jc w:val="center"/>
              <w:rPr>
                <w:rFonts w:ascii="ＭＳ ゴシック" w:eastAsia="ＭＳ ゴシック" w:hAnsi="ＭＳ ゴシック" w:cs="ＭＳ Ｐゴシック"/>
                <w:color w:val="000000"/>
                <w:sz w:val="22"/>
              </w:rPr>
            </w:pPr>
            <w:r>
              <w:rPr>
                <w:rFonts w:ascii="ＭＳ ゴシック" w:eastAsia="ＭＳ ゴシック" w:hAnsi="ＭＳ ゴシック" w:hint="eastAsia"/>
                <w:color w:val="000000"/>
                <w:sz w:val="22"/>
              </w:rPr>
              <w:t>利用者数</w:t>
            </w:r>
            <w:r>
              <w:rPr>
                <w:rFonts w:ascii="ＭＳ ゴシック" w:eastAsia="ＭＳ ゴシック" w:hAnsi="ＭＳ ゴシック" w:hint="eastAsia"/>
                <w:color w:val="000000"/>
                <w:sz w:val="22"/>
                <w:u w:val="single"/>
              </w:rPr>
              <w:t>（前年度の平均値）</w:t>
            </w:r>
            <w:r>
              <w:rPr>
                <w:rFonts w:ascii="ＭＳ ゴシック" w:eastAsia="ＭＳ ゴシック" w:hAnsi="ＭＳ ゴシック" w:hint="eastAsia"/>
                <w:color w:val="000000"/>
                <w:sz w:val="22"/>
              </w:rPr>
              <w:t xml:space="preserve">　　</w:t>
            </w:r>
            <w:r>
              <w:rPr>
                <w:rFonts w:ascii="ＭＳ ゴシック" w:eastAsia="ＭＳ ゴシック" w:hAnsi="ＭＳ ゴシック" w:hint="eastAsia"/>
                <w:color w:val="000000"/>
                <w:sz w:val="22"/>
                <w:u w:val="single"/>
              </w:rPr>
              <w:t xml:space="preserve">　　　　名</w:t>
            </w:r>
          </w:p>
        </w:tc>
      </w:tr>
      <w:tr w:rsidR="008978B9" w:rsidRPr="002D410E" w:rsidTr="00FE7767">
        <w:trPr>
          <w:trHeight w:val="252"/>
        </w:trPr>
        <w:tc>
          <w:tcPr>
            <w:tcW w:w="1015" w:type="pct"/>
            <w:gridSpan w:val="2"/>
            <w:tcBorders>
              <w:top w:val="single" w:sz="4" w:space="0" w:color="auto"/>
              <w:left w:val="single" w:sz="4" w:space="0" w:color="auto"/>
              <w:bottom w:val="single" w:sz="4" w:space="0" w:color="auto"/>
              <w:right w:val="single" w:sz="4" w:space="0" w:color="auto"/>
            </w:tcBorders>
            <w:vAlign w:val="center"/>
          </w:tcPr>
          <w:p w:rsidR="008978B9" w:rsidRPr="00426FC8" w:rsidRDefault="008978B9" w:rsidP="008978B9">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記入(担当)者</w:t>
            </w:r>
          </w:p>
        </w:tc>
        <w:tc>
          <w:tcPr>
            <w:tcW w:w="3985" w:type="pct"/>
            <w:gridSpan w:val="22"/>
            <w:tcBorders>
              <w:top w:val="single" w:sz="4" w:space="0" w:color="auto"/>
              <w:left w:val="nil"/>
              <w:bottom w:val="single" w:sz="4" w:space="0" w:color="auto"/>
              <w:right w:val="single" w:sz="4" w:space="0" w:color="auto"/>
            </w:tcBorders>
            <w:shd w:val="clear" w:color="auto" w:fill="auto"/>
            <w:vAlign w:val="center"/>
          </w:tcPr>
          <w:p w:rsidR="008978B9" w:rsidRDefault="008978B9" w:rsidP="008978B9">
            <w:pPr>
              <w:widowControl/>
              <w:jc w:val="center"/>
              <w:rPr>
                <w:rFonts w:ascii="ＭＳ ゴシック" w:eastAsia="ＭＳ ゴシック" w:hAnsi="ＭＳ ゴシック" w:cs="ＭＳ Ｐゴシック"/>
                <w:color w:val="000000"/>
                <w:kern w:val="0"/>
                <w:sz w:val="22"/>
              </w:rPr>
            </w:pPr>
          </w:p>
        </w:tc>
      </w:tr>
    </w:tbl>
    <w:p w:rsidR="008978B9" w:rsidRPr="00D8136C" w:rsidRDefault="008978B9" w:rsidP="008978B9">
      <w:pPr>
        <w:pStyle w:val="a7"/>
        <w:numPr>
          <w:ilvl w:val="0"/>
          <w:numId w:val="1"/>
        </w:numPr>
        <w:ind w:leftChars="0"/>
        <w:rPr>
          <w:rFonts w:ascii="ＭＳ ゴシック" w:eastAsia="ＭＳ ゴシック" w:hAnsi="ＭＳ ゴシック"/>
        </w:rPr>
      </w:pPr>
      <w:r w:rsidRPr="00D8136C">
        <w:rPr>
          <w:rFonts w:ascii="ＭＳ ゴシック" w:eastAsia="ＭＳ ゴシック" w:hAnsi="ＭＳ ゴシック" w:hint="eastAsia"/>
        </w:rPr>
        <w:t>自主点検表記載にあたっての留意事項</w:t>
      </w:r>
    </w:p>
    <w:p w:rsidR="008978B9" w:rsidRPr="00D8136C" w:rsidRDefault="008978B9" w:rsidP="008978B9">
      <w:pPr>
        <w:ind w:left="360"/>
        <w:rPr>
          <w:rFonts w:ascii="ＭＳ ゴシック" w:eastAsia="ＭＳ ゴシック" w:hAnsi="ＭＳ ゴシック"/>
        </w:rPr>
      </w:pPr>
      <w:r w:rsidRPr="00D8136C">
        <w:rPr>
          <w:rFonts w:ascii="ＭＳ ゴシック" w:eastAsia="ＭＳ ゴシック" w:hAnsi="ＭＳ ゴシック" w:hint="eastAsia"/>
        </w:rPr>
        <w:t>○チェック項目　　・該当するものにチェック(□)をしてください。</w:t>
      </w:r>
    </w:p>
    <w:p w:rsidR="008978B9" w:rsidRPr="00D8136C" w:rsidRDefault="008978B9" w:rsidP="008978B9">
      <w:pPr>
        <w:ind w:left="360"/>
        <w:rPr>
          <w:rFonts w:ascii="ＭＳ ゴシック" w:eastAsia="ＭＳ ゴシック" w:hAnsi="ＭＳ ゴシック"/>
        </w:rPr>
      </w:pPr>
      <w:r w:rsidRPr="00D8136C">
        <w:rPr>
          <w:rFonts w:ascii="ＭＳ ゴシック" w:eastAsia="ＭＳ ゴシック" w:hAnsi="ＭＳ ゴシック" w:hint="eastAsia"/>
        </w:rPr>
        <w:t xml:space="preserve">　　　　　　　　　・内容欄に項目について該当のない場合については、該当無をチェックしてください。</w:t>
      </w:r>
    </w:p>
    <w:p w:rsidR="008978B9" w:rsidRPr="00D8136C" w:rsidRDefault="008978B9" w:rsidP="008978B9">
      <w:pPr>
        <w:ind w:left="360"/>
        <w:rPr>
          <w:rFonts w:ascii="ＭＳ ゴシック" w:eastAsia="ＭＳ ゴシック" w:hAnsi="ＭＳ ゴシック"/>
        </w:rPr>
      </w:pPr>
      <w:r w:rsidRPr="00D8136C">
        <w:rPr>
          <w:rFonts w:ascii="ＭＳ ゴシック" w:eastAsia="ＭＳ ゴシック" w:hAnsi="ＭＳ ゴシック" w:hint="eastAsia"/>
        </w:rPr>
        <w:t xml:space="preserve">　　　　　　　　　・記入すべき箇所については、出来る限り具体的に記入してください。</w:t>
      </w:r>
    </w:p>
    <w:p w:rsidR="008978B9" w:rsidRPr="00FE7767" w:rsidRDefault="008978B9" w:rsidP="00FE7767">
      <w:pPr>
        <w:ind w:left="360"/>
        <w:rPr>
          <w:rFonts w:ascii="ＭＳ ゴシック" w:eastAsia="ＭＳ ゴシック" w:hAnsi="ＭＳ ゴシック"/>
        </w:rPr>
      </w:pPr>
      <w:r w:rsidRPr="00D8136C">
        <w:rPr>
          <w:rFonts w:ascii="ＭＳ ゴシック" w:eastAsia="ＭＳ ゴシック" w:hAnsi="ＭＳ ゴシック" w:hint="eastAsia"/>
        </w:rPr>
        <w:t>※従来型及びユニット型の共通項目で、「入所者」とは「入所者」及び「入居者」のことをいいます。</w:t>
      </w:r>
    </w:p>
    <w:p w:rsidR="00FE7767" w:rsidRDefault="00FE7767">
      <w:pPr>
        <w:rPr>
          <w:rFonts w:ascii="ＭＳ ゴシック" w:eastAsia="ＭＳ ゴシック" w:hAnsi="ＭＳ ゴシック" w:cs="ＭＳ Ｐゴシック"/>
          <w:color w:val="000000"/>
          <w:kern w:val="0"/>
          <w:szCs w:val="21"/>
        </w:rPr>
      </w:pPr>
    </w:p>
    <w:p w:rsidR="00B45ADE" w:rsidRPr="00B45ADE" w:rsidRDefault="00B45ADE">
      <w:pPr>
        <w:rPr>
          <w:rFonts w:asciiTheme="majorEastAsia" w:eastAsiaTheme="majorEastAsia" w:hAnsiTheme="majorEastAsia"/>
          <w:szCs w:val="21"/>
        </w:rPr>
      </w:pPr>
      <w:r w:rsidRPr="00B45ADE">
        <w:rPr>
          <w:rFonts w:ascii="ＭＳ ゴシック" w:eastAsia="ＭＳ ゴシック" w:hAnsi="ＭＳ ゴシック" w:cs="ＭＳ Ｐゴシック" w:hint="eastAsia"/>
          <w:color w:val="000000"/>
          <w:kern w:val="0"/>
          <w:szCs w:val="21"/>
        </w:rPr>
        <w:t>第１ 基本方針</w:t>
      </w:r>
    </w:p>
    <w:tbl>
      <w:tblPr>
        <w:tblpPr w:leftFromText="142" w:rightFromText="142" w:vertAnchor="text" w:tblpXSpec="center" w:tblpY="1"/>
        <w:tblOverlap w:val="never"/>
        <w:tblW w:w="5098" w:type="pct"/>
        <w:tblLayout w:type="fixed"/>
        <w:tblCellMar>
          <w:left w:w="99" w:type="dxa"/>
          <w:right w:w="99" w:type="dxa"/>
        </w:tblCellMar>
        <w:tblLook w:val="04A0" w:firstRow="1" w:lastRow="0" w:firstColumn="1" w:lastColumn="0" w:noHBand="0" w:noVBand="1"/>
      </w:tblPr>
      <w:tblGrid>
        <w:gridCol w:w="1775"/>
        <w:gridCol w:w="6725"/>
        <w:gridCol w:w="429"/>
        <w:gridCol w:w="426"/>
        <w:gridCol w:w="426"/>
        <w:gridCol w:w="441"/>
        <w:gridCol w:w="439"/>
      </w:tblGrid>
      <w:tr w:rsidR="00C046AC" w:rsidRPr="00426FC8" w:rsidTr="00C046AC">
        <w:trPr>
          <w:cantSplit/>
          <w:trHeight w:val="1614"/>
        </w:trPr>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46AC" w:rsidRPr="002672D3" w:rsidRDefault="00C046AC" w:rsidP="00C046AC">
            <w:pPr>
              <w:widowControl/>
              <w:jc w:val="center"/>
              <w:rPr>
                <w:rFonts w:ascii="ＭＳ ゴシック" w:eastAsia="ＭＳ ゴシック" w:hAnsi="ＭＳ ゴシック" w:cs="ＭＳ Ｐゴシック"/>
                <w:b/>
                <w:color w:val="000000"/>
                <w:kern w:val="0"/>
                <w:sz w:val="20"/>
                <w:szCs w:val="20"/>
              </w:rPr>
            </w:pPr>
            <w:r w:rsidRPr="002672D3">
              <w:rPr>
                <w:rFonts w:ascii="ＭＳ ゴシック" w:eastAsia="ＭＳ ゴシック" w:hAnsi="ＭＳ ゴシック" w:cs="ＭＳ Ｐゴシック" w:hint="eastAsia"/>
                <w:b/>
                <w:color w:val="000000"/>
                <w:kern w:val="0"/>
                <w:sz w:val="20"/>
                <w:szCs w:val="20"/>
              </w:rPr>
              <w:t>項　　目</w:t>
            </w:r>
          </w:p>
        </w:tc>
        <w:tc>
          <w:tcPr>
            <w:tcW w:w="3154" w:type="pct"/>
            <w:tcBorders>
              <w:top w:val="single" w:sz="4" w:space="0" w:color="auto"/>
              <w:left w:val="nil"/>
              <w:bottom w:val="single" w:sz="4" w:space="0" w:color="auto"/>
              <w:right w:val="single" w:sz="4" w:space="0" w:color="auto"/>
            </w:tcBorders>
            <w:shd w:val="clear" w:color="auto" w:fill="auto"/>
            <w:noWrap/>
            <w:vAlign w:val="center"/>
            <w:hideMark/>
          </w:tcPr>
          <w:p w:rsidR="00C046AC" w:rsidRPr="002672D3" w:rsidRDefault="00C046AC" w:rsidP="00C046AC">
            <w:pPr>
              <w:widowControl/>
              <w:jc w:val="center"/>
              <w:rPr>
                <w:rFonts w:ascii="ＭＳ ゴシック" w:eastAsia="ＭＳ ゴシック" w:hAnsi="ＭＳ ゴシック" w:cs="ＭＳ Ｐゴシック"/>
                <w:b/>
                <w:color w:val="000000"/>
                <w:kern w:val="0"/>
                <w:sz w:val="20"/>
                <w:szCs w:val="20"/>
              </w:rPr>
            </w:pPr>
            <w:r w:rsidRPr="002672D3">
              <w:rPr>
                <w:rFonts w:ascii="ＭＳ ゴシック" w:eastAsia="ＭＳ ゴシック" w:hAnsi="ＭＳ ゴシック" w:cs="ＭＳ Ｐゴシック" w:hint="eastAsia"/>
                <w:b/>
                <w:color w:val="000000"/>
                <w:kern w:val="0"/>
                <w:sz w:val="20"/>
                <w:szCs w:val="20"/>
              </w:rPr>
              <w:t>内　　　　　　　　容</w:t>
            </w:r>
          </w:p>
        </w:tc>
        <w:tc>
          <w:tcPr>
            <w:tcW w:w="201" w:type="pct"/>
            <w:tcBorders>
              <w:top w:val="single" w:sz="4" w:space="0" w:color="auto"/>
              <w:left w:val="nil"/>
              <w:bottom w:val="single" w:sz="4" w:space="0" w:color="auto"/>
              <w:right w:val="single" w:sz="4" w:space="0" w:color="auto"/>
            </w:tcBorders>
            <w:shd w:val="clear" w:color="auto" w:fill="auto"/>
            <w:noWrap/>
            <w:textDirection w:val="tbRlV"/>
            <w:vAlign w:val="center"/>
            <w:hideMark/>
          </w:tcPr>
          <w:p w:rsidR="00C046AC" w:rsidRPr="00FC4AC0" w:rsidRDefault="00C046AC" w:rsidP="00C046AC">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できている</w:t>
            </w:r>
          </w:p>
        </w:tc>
        <w:tc>
          <w:tcPr>
            <w:tcW w:w="200" w:type="pct"/>
            <w:tcBorders>
              <w:top w:val="single" w:sz="4" w:space="0" w:color="auto"/>
              <w:left w:val="nil"/>
              <w:bottom w:val="single" w:sz="4" w:space="0" w:color="auto"/>
              <w:right w:val="single" w:sz="4" w:space="0" w:color="auto"/>
            </w:tcBorders>
            <w:shd w:val="clear" w:color="auto" w:fill="auto"/>
            <w:textDirection w:val="tbRlV"/>
            <w:vAlign w:val="center"/>
          </w:tcPr>
          <w:p w:rsidR="00C046AC" w:rsidRPr="00FC4AC0" w:rsidRDefault="00C046AC" w:rsidP="00C046AC">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一部できている</w:t>
            </w:r>
          </w:p>
        </w:tc>
        <w:tc>
          <w:tcPr>
            <w:tcW w:w="200" w:type="pct"/>
            <w:tcBorders>
              <w:top w:val="single" w:sz="4" w:space="0" w:color="auto"/>
              <w:left w:val="nil"/>
              <w:bottom w:val="single" w:sz="4" w:space="0" w:color="auto"/>
              <w:right w:val="single" w:sz="4" w:space="0" w:color="auto"/>
            </w:tcBorders>
            <w:shd w:val="clear" w:color="auto" w:fill="auto"/>
            <w:textDirection w:val="tbRlV"/>
            <w:vAlign w:val="center"/>
          </w:tcPr>
          <w:p w:rsidR="00C046AC" w:rsidRPr="00FC4AC0" w:rsidRDefault="00C046AC" w:rsidP="00C046AC">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できていない</w:t>
            </w:r>
          </w:p>
        </w:tc>
        <w:tc>
          <w:tcPr>
            <w:tcW w:w="207" w:type="pct"/>
            <w:tcBorders>
              <w:top w:val="single" w:sz="4" w:space="0" w:color="auto"/>
              <w:left w:val="nil"/>
              <w:bottom w:val="single" w:sz="4" w:space="0" w:color="auto"/>
              <w:right w:val="single" w:sz="4" w:space="0" w:color="auto"/>
            </w:tcBorders>
            <w:shd w:val="clear" w:color="auto" w:fill="auto"/>
            <w:textDirection w:val="tbRlV"/>
            <w:vAlign w:val="center"/>
          </w:tcPr>
          <w:p w:rsidR="00C046AC" w:rsidRPr="00FC4AC0" w:rsidRDefault="00C046AC" w:rsidP="00C046AC">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分からない</w:t>
            </w:r>
          </w:p>
        </w:tc>
        <w:tc>
          <w:tcPr>
            <w:tcW w:w="206" w:type="pct"/>
            <w:tcBorders>
              <w:top w:val="single" w:sz="4" w:space="0" w:color="auto"/>
              <w:left w:val="nil"/>
              <w:bottom w:val="single" w:sz="4" w:space="0" w:color="auto"/>
              <w:right w:val="single" w:sz="4" w:space="0" w:color="auto"/>
            </w:tcBorders>
            <w:shd w:val="clear" w:color="auto" w:fill="auto"/>
            <w:textDirection w:val="tbRlV"/>
            <w:vAlign w:val="center"/>
          </w:tcPr>
          <w:p w:rsidR="00C046AC" w:rsidRPr="00FC4AC0" w:rsidRDefault="00C046AC" w:rsidP="00C046AC">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該当無</w:t>
            </w:r>
          </w:p>
        </w:tc>
      </w:tr>
      <w:tr w:rsidR="00C046AC" w:rsidRPr="00426FC8" w:rsidTr="00C046AC">
        <w:trPr>
          <w:trHeight w:val="984"/>
        </w:trPr>
        <w:tc>
          <w:tcPr>
            <w:tcW w:w="832" w:type="pct"/>
            <w:tcBorders>
              <w:top w:val="single" w:sz="4" w:space="0" w:color="auto"/>
              <w:left w:val="single" w:sz="4" w:space="0" w:color="auto"/>
              <w:right w:val="single" w:sz="4" w:space="0" w:color="000000"/>
            </w:tcBorders>
            <w:shd w:val="clear" w:color="auto" w:fill="auto"/>
            <w:hideMark/>
          </w:tcPr>
          <w:p w:rsidR="008978B9" w:rsidRPr="002672D3" w:rsidRDefault="008978B9" w:rsidP="009D69AB">
            <w:pPr>
              <w:widowControl/>
              <w:jc w:val="center"/>
              <w:rPr>
                <w:rFonts w:ascii="ＭＳ ゴシック" w:eastAsia="ＭＳ ゴシック" w:hAnsi="ＭＳ ゴシック" w:cs="ＭＳ Ｐゴシック"/>
                <w:color w:val="000000"/>
                <w:kern w:val="0"/>
                <w:sz w:val="18"/>
                <w:szCs w:val="20"/>
              </w:rPr>
            </w:pPr>
            <w:r w:rsidRPr="002672D3">
              <w:rPr>
                <w:rFonts w:ascii="ＭＳ ゴシック" w:eastAsia="ＭＳ ゴシック" w:hAnsi="ＭＳ ゴシック" w:cs="ＭＳ Ｐゴシック" w:hint="eastAsia"/>
                <w:color w:val="000000"/>
                <w:kern w:val="0"/>
                <w:sz w:val="18"/>
                <w:szCs w:val="20"/>
              </w:rPr>
              <w:t>（従来型）</w:t>
            </w:r>
          </w:p>
        </w:tc>
        <w:tc>
          <w:tcPr>
            <w:tcW w:w="3154" w:type="pct"/>
            <w:tcBorders>
              <w:top w:val="single" w:sz="4" w:space="0" w:color="auto"/>
              <w:left w:val="nil"/>
              <w:bottom w:val="single" w:sz="4" w:space="0" w:color="auto"/>
              <w:right w:val="single" w:sz="4" w:space="0" w:color="auto"/>
            </w:tcBorders>
            <w:shd w:val="clear" w:color="auto" w:fill="auto"/>
            <w:hideMark/>
          </w:tcPr>
          <w:p w:rsidR="008978B9" w:rsidRPr="009A64BF" w:rsidRDefault="008978B9" w:rsidP="009D69AB">
            <w:pPr>
              <w:widowControl/>
              <w:jc w:val="left"/>
              <w:rPr>
                <w:rFonts w:ascii="ＭＳ ゴシック" w:eastAsia="ＭＳ ゴシック" w:hAnsi="ＭＳ ゴシック" w:cs="ＭＳ Ｐゴシック"/>
                <w:kern w:val="0"/>
                <w:sz w:val="18"/>
                <w:szCs w:val="20"/>
              </w:rPr>
            </w:pPr>
            <w:r w:rsidRPr="009A64BF">
              <w:rPr>
                <w:rFonts w:ascii="ＭＳ ゴシック" w:eastAsia="ＭＳ ゴシック" w:hAnsi="ＭＳ ゴシック" w:cs="ＭＳ Ｐゴシック" w:hint="eastAsia"/>
                <w:kern w:val="0"/>
                <w:sz w:val="18"/>
                <w:szCs w:val="20"/>
              </w:rPr>
              <w:t>介護老人保健施設は、施設サービス計画に基づいて、看護、医学的管理の下における介護及び機能訓練その他必要な医療並びに日常生活上の世話を行うことにより、入所者がその有する能力に応じ自立した日常生活を営むことができるようにすることとともに、その者の居宅における生活への復帰を目指すものとなって</w:t>
            </w:r>
            <w:r>
              <w:rPr>
                <w:rFonts w:ascii="ＭＳ ゴシック" w:eastAsia="ＭＳ ゴシック" w:hAnsi="ＭＳ ゴシック" w:cs="ＭＳ Ｐゴシック" w:hint="eastAsia"/>
                <w:kern w:val="0"/>
                <w:sz w:val="18"/>
                <w:szCs w:val="20"/>
              </w:rPr>
              <w:t>いますか</w:t>
            </w:r>
            <w:r w:rsidRPr="009A64BF">
              <w:rPr>
                <w:rFonts w:ascii="ＭＳ ゴシック" w:eastAsia="ＭＳ ゴシック" w:hAnsi="ＭＳ ゴシック" w:cs="ＭＳ Ｐゴシック" w:hint="eastAsia"/>
                <w:kern w:val="0"/>
                <w:sz w:val="18"/>
                <w:szCs w:val="20"/>
              </w:rPr>
              <w:t>。</w:t>
            </w:r>
          </w:p>
        </w:tc>
        <w:tc>
          <w:tcPr>
            <w:tcW w:w="201" w:type="pct"/>
            <w:tcBorders>
              <w:top w:val="single" w:sz="4" w:space="0" w:color="auto"/>
              <w:left w:val="nil"/>
              <w:bottom w:val="single" w:sz="4" w:space="0" w:color="auto"/>
              <w:right w:val="single" w:sz="4" w:space="0" w:color="auto"/>
            </w:tcBorders>
            <w:shd w:val="clear" w:color="auto" w:fill="auto"/>
            <w:noWrap/>
            <w:vAlign w:val="center"/>
          </w:tcPr>
          <w:p w:rsidR="008978B9" w:rsidRPr="00463818" w:rsidRDefault="008978B9" w:rsidP="009D69AB">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0"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9D69AB">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0"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9D69AB">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7"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9D69AB">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6"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9D69AB">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C046AC" w:rsidRPr="00426FC8" w:rsidTr="00C046AC">
        <w:trPr>
          <w:trHeight w:val="538"/>
        </w:trPr>
        <w:tc>
          <w:tcPr>
            <w:tcW w:w="832" w:type="pct"/>
            <w:tcBorders>
              <w:left w:val="single" w:sz="4" w:space="0" w:color="auto"/>
              <w:right w:val="single" w:sz="4" w:space="0" w:color="000000"/>
            </w:tcBorders>
            <w:shd w:val="clear" w:color="auto" w:fill="auto"/>
            <w:hideMark/>
          </w:tcPr>
          <w:p w:rsidR="008978B9" w:rsidRPr="002672D3" w:rsidRDefault="008978B9" w:rsidP="009D69AB">
            <w:pPr>
              <w:widowControl/>
              <w:jc w:val="center"/>
              <w:rPr>
                <w:rFonts w:ascii="ＭＳ ゴシック" w:eastAsia="ＭＳ ゴシック" w:hAnsi="ＭＳ ゴシック" w:cs="ＭＳ Ｐゴシック"/>
                <w:color w:val="000000"/>
                <w:kern w:val="0"/>
                <w:sz w:val="18"/>
                <w:szCs w:val="20"/>
              </w:rPr>
            </w:pPr>
          </w:p>
        </w:tc>
        <w:tc>
          <w:tcPr>
            <w:tcW w:w="3154" w:type="pct"/>
            <w:tcBorders>
              <w:top w:val="single" w:sz="4" w:space="0" w:color="auto"/>
              <w:left w:val="nil"/>
              <w:bottom w:val="single" w:sz="4" w:space="0" w:color="auto"/>
              <w:right w:val="single" w:sz="4" w:space="0" w:color="auto"/>
            </w:tcBorders>
            <w:shd w:val="clear" w:color="auto" w:fill="auto"/>
            <w:hideMark/>
          </w:tcPr>
          <w:p w:rsidR="008978B9" w:rsidRPr="009A64BF" w:rsidRDefault="008978B9" w:rsidP="009D69AB">
            <w:pPr>
              <w:widowControl/>
              <w:jc w:val="left"/>
              <w:rPr>
                <w:rFonts w:ascii="ＭＳ ゴシック" w:eastAsia="ＭＳ ゴシック" w:hAnsi="ＭＳ ゴシック" w:cs="ＭＳ Ｐゴシック"/>
                <w:kern w:val="0"/>
                <w:sz w:val="18"/>
                <w:szCs w:val="20"/>
              </w:rPr>
            </w:pPr>
            <w:r w:rsidRPr="009A64BF">
              <w:rPr>
                <w:rFonts w:ascii="ＭＳ ゴシック" w:eastAsia="ＭＳ ゴシック" w:hAnsi="ＭＳ ゴシック" w:cs="ＭＳ Ｐゴシック" w:hint="eastAsia"/>
                <w:kern w:val="0"/>
                <w:sz w:val="18"/>
                <w:szCs w:val="20"/>
              </w:rPr>
              <w:t>入所者の意思及び人格を尊重し、常に入所者の立場に立って介護保健施設サービスの提供に努めて</w:t>
            </w:r>
            <w:r>
              <w:rPr>
                <w:rFonts w:ascii="ＭＳ ゴシック" w:eastAsia="ＭＳ ゴシック" w:hAnsi="ＭＳ ゴシック" w:cs="ＭＳ Ｐゴシック" w:hint="eastAsia"/>
                <w:kern w:val="0"/>
                <w:sz w:val="18"/>
                <w:szCs w:val="20"/>
              </w:rPr>
              <w:t>いますか</w:t>
            </w:r>
            <w:r w:rsidRPr="009A64BF">
              <w:rPr>
                <w:rFonts w:ascii="ＭＳ ゴシック" w:eastAsia="ＭＳ ゴシック" w:hAnsi="ＭＳ ゴシック" w:cs="ＭＳ Ｐゴシック" w:hint="eastAsia"/>
                <w:kern w:val="0"/>
                <w:sz w:val="18"/>
                <w:szCs w:val="20"/>
              </w:rPr>
              <w:t>。</w:t>
            </w:r>
          </w:p>
        </w:tc>
        <w:tc>
          <w:tcPr>
            <w:tcW w:w="201" w:type="pct"/>
            <w:tcBorders>
              <w:top w:val="single" w:sz="4" w:space="0" w:color="auto"/>
              <w:left w:val="nil"/>
              <w:bottom w:val="single" w:sz="4" w:space="0" w:color="auto"/>
              <w:right w:val="single" w:sz="4" w:space="0" w:color="auto"/>
            </w:tcBorders>
            <w:shd w:val="clear" w:color="auto" w:fill="auto"/>
            <w:noWrap/>
            <w:vAlign w:val="center"/>
          </w:tcPr>
          <w:p w:rsidR="008978B9" w:rsidRPr="00463818" w:rsidRDefault="008978B9" w:rsidP="009D69AB">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0"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9D69AB">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0"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9D69AB">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7"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9D69AB">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6"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9D69AB">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C046AC" w:rsidRPr="00426FC8" w:rsidTr="00C046AC">
        <w:trPr>
          <w:trHeight w:val="984"/>
        </w:trPr>
        <w:tc>
          <w:tcPr>
            <w:tcW w:w="832" w:type="pct"/>
            <w:tcBorders>
              <w:left w:val="single" w:sz="4" w:space="0" w:color="auto"/>
              <w:bottom w:val="dotted" w:sz="4" w:space="0" w:color="auto"/>
              <w:right w:val="single" w:sz="4" w:space="0" w:color="000000"/>
            </w:tcBorders>
            <w:shd w:val="clear" w:color="auto" w:fill="auto"/>
            <w:hideMark/>
          </w:tcPr>
          <w:p w:rsidR="008978B9" w:rsidRPr="002672D3" w:rsidRDefault="008978B9" w:rsidP="009D69AB">
            <w:pPr>
              <w:widowControl/>
              <w:jc w:val="center"/>
              <w:rPr>
                <w:rFonts w:ascii="ＭＳ ゴシック" w:eastAsia="ＭＳ ゴシック" w:hAnsi="ＭＳ ゴシック" w:cs="ＭＳ Ｐゴシック"/>
                <w:color w:val="000000"/>
                <w:kern w:val="0"/>
                <w:sz w:val="18"/>
                <w:szCs w:val="20"/>
              </w:rPr>
            </w:pPr>
          </w:p>
        </w:tc>
        <w:tc>
          <w:tcPr>
            <w:tcW w:w="3154" w:type="pct"/>
            <w:tcBorders>
              <w:top w:val="single" w:sz="4" w:space="0" w:color="auto"/>
              <w:left w:val="nil"/>
              <w:bottom w:val="single" w:sz="4" w:space="0" w:color="auto"/>
              <w:right w:val="single" w:sz="4" w:space="0" w:color="auto"/>
            </w:tcBorders>
            <w:shd w:val="clear" w:color="auto" w:fill="auto"/>
            <w:hideMark/>
          </w:tcPr>
          <w:p w:rsidR="008978B9" w:rsidRPr="009A64BF" w:rsidRDefault="008978B9" w:rsidP="009D69AB">
            <w:pPr>
              <w:widowControl/>
              <w:jc w:val="left"/>
              <w:rPr>
                <w:rFonts w:ascii="ＭＳ ゴシック" w:eastAsia="ＭＳ ゴシック" w:hAnsi="ＭＳ ゴシック" w:cs="ＭＳ Ｐゴシック"/>
                <w:kern w:val="0"/>
                <w:sz w:val="18"/>
                <w:szCs w:val="20"/>
              </w:rPr>
            </w:pPr>
            <w:r w:rsidRPr="009A64BF">
              <w:rPr>
                <w:rFonts w:ascii="ＭＳ ゴシック" w:eastAsia="ＭＳ ゴシック" w:hAnsi="ＭＳ ゴシック" w:cs="ＭＳ Ｐゴシック" w:hint="eastAsia"/>
                <w:kern w:val="0"/>
                <w:sz w:val="18"/>
                <w:szCs w:val="20"/>
              </w:rPr>
              <w:t>明るく家庭的な雰囲気を有し、地域や家庭との結び付きを重視した運営を行い、市町村、居宅介護支援事業者、居宅サービス事業者、他の介護保険施設その他の保健医療サービス又は福祉サービスを提供する者との密接な連携に努めて</w:t>
            </w:r>
            <w:r>
              <w:rPr>
                <w:rFonts w:ascii="ＭＳ ゴシック" w:eastAsia="ＭＳ ゴシック" w:hAnsi="ＭＳ ゴシック" w:cs="ＭＳ Ｐゴシック" w:hint="eastAsia"/>
                <w:kern w:val="0"/>
                <w:sz w:val="18"/>
                <w:szCs w:val="20"/>
              </w:rPr>
              <w:t>いますか</w:t>
            </w:r>
            <w:r w:rsidRPr="009A64BF">
              <w:rPr>
                <w:rFonts w:ascii="ＭＳ ゴシック" w:eastAsia="ＭＳ ゴシック" w:hAnsi="ＭＳ ゴシック" w:cs="ＭＳ Ｐゴシック" w:hint="eastAsia"/>
                <w:kern w:val="0"/>
                <w:sz w:val="18"/>
                <w:szCs w:val="20"/>
              </w:rPr>
              <w:t>。</w:t>
            </w:r>
          </w:p>
        </w:tc>
        <w:tc>
          <w:tcPr>
            <w:tcW w:w="201" w:type="pct"/>
            <w:tcBorders>
              <w:top w:val="single" w:sz="4" w:space="0" w:color="auto"/>
              <w:left w:val="nil"/>
              <w:bottom w:val="single" w:sz="4" w:space="0" w:color="auto"/>
              <w:right w:val="single" w:sz="4" w:space="0" w:color="auto"/>
            </w:tcBorders>
            <w:shd w:val="clear" w:color="auto" w:fill="auto"/>
            <w:noWrap/>
            <w:vAlign w:val="center"/>
          </w:tcPr>
          <w:p w:rsidR="008978B9" w:rsidRPr="00463818" w:rsidRDefault="008978B9" w:rsidP="009D69AB">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0"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9D69AB">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0"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9D69AB">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7"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9D69AB">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6"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9D69AB">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C046AC" w:rsidRPr="00426FC8" w:rsidTr="00C046AC">
        <w:trPr>
          <w:trHeight w:val="304"/>
        </w:trPr>
        <w:tc>
          <w:tcPr>
            <w:tcW w:w="832" w:type="pct"/>
            <w:tcBorders>
              <w:top w:val="dotted" w:sz="4" w:space="0" w:color="auto"/>
              <w:left w:val="single" w:sz="4" w:space="0" w:color="auto"/>
              <w:right w:val="single" w:sz="4" w:space="0" w:color="000000"/>
            </w:tcBorders>
            <w:shd w:val="clear" w:color="auto" w:fill="BFBFBF" w:themeFill="background1" w:themeFillShade="BF"/>
            <w:hideMark/>
          </w:tcPr>
          <w:p w:rsidR="008978B9" w:rsidRPr="002672D3" w:rsidRDefault="008978B9" w:rsidP="009D69AB">
            <w:pPr>
              <w:widowControl/>
              <w:ind w:right="200"/>
              <w:jc w:val="center"/>
              <w:rPr>
                <w:rFonts w:ascii="ＭＳ ゴシック" w:eastAsia="ＭＳ ゴシック" w:hAnsi="ＭＳ ゴシック" w:cs="ＭＳ Ｐゴシック"/>
                <w:b/>
                <w:bCs/>
                <w:color w:val="000000"/>
                <w:kern w:val="0"/>
                <w:sz w:val="18"/>
                <w:szCs w:val="20"/>
              </w:rPr>
            </w:pPr>
            <w:r w:rsidRPr="002672D3">
              <w:rPr>
                <w:rFonts w:ascii="ＭＳ ゴシック" w:eastAsia="ＭＳ ゴシック" w:hAnsi="ＭＳ ゴシック" w:cs="ＭＳ Ｐゴシック" w:hint="eastAsia"/>
                <w:b/>
                <w:bCs/>
                <w:color w:val="000000"/>
                <w:kern w:val="0"/>
                <w:sz w:val="18"/>
                <w:szCs w:val="20"/>
              </w:rPr>
              <w:t>(ユニット型)</w:t>
            </w:r>
          </w:p>
          <w:p w:rsidR="008978B9" w:rsidRPr="002672D3" w:rsidRDefault="008978B9" w:rsidP="009D69AB">
            <w:pPr>
              <w:jc w:val="center"/>
              <w:rPr>
                <w:rFonts w:ascii="ＭＳ Ｐゴシック" w:eastAsia="ＭＳ Ｐゴシック" w:hAnsi="ＭＳ Ｐゴシック" w:cs="ＭＳ Ｐゴシック"/>
                <w:color w:val="000000"/>
                <w:kern w:val="0"/>
                <w:sz w:val="18"/>
              </w:rPr>
            </w:pPr>
          </w:p>
        </w:tc>
        <w:tc>
          <w:tcPr>
            <w:tcW w:w="3154" w:type="pct"/>
            <w:tcBorders>
              <w:top w:val="single" w:sz="4" w:space="0" w:color="auto"/>
              <w:left w:val="single" w:sz="4" w:space="0" w:color="000000"/>
              <w:bottom w:val="single" w:sz="4" w:space="0" w:color="auto"/>
              <w:right w:val="single" w:sz="4" w:space="0" w:color="auto"/>
            </w:tcBorders>
            <w:shd w:val="clear" w:color="auto" w:fill="auto"/>
            <w:hideMark/>
          </w:tcPr>
          <w:p w:rsidR="008978B9" w:rsidRPr="009A64BF" w:rsidRDefault="008978B9" w:rsidP="009D69AB">
            <w:pPr>
              <w:widowControl/>
              <w:jc w:val="left"/>
              <w:rPr>
                <w:rFonts w:ascii="ＭＳ ゴシック" w:eastAsia="ＭＳ ゴシック" w:hAnsi="ＭＳ ゴシック" w:cs="ＭＳ Ｐゴシック"/>
                <w:kern w:val="0"/>
                <w:sz w:val="18"/>
                <w:szCs w:val="20"/>
              </w:rPr>
            </w:pPr>
            <w:r w:rsidRPr="009A64BF">
              <w:rPr>
                <w:rFonts w:ascii="ＭＳ ゴシック" w:eastAsia="ＭＳ ゴシック" w:hAnsi="ＭＳ ゴシック" w:cs="ＭＳ Ｐゴシック" w:hint="eastAsia"/>
                <w:kern w:val="0"/>
                <w:sz w:val="18"/>
                <w:szCs w:val="20"/>
              </w:rPr>
              <w:t>入居者一人一人の意思及び人格を尊重し、施設サービス計画に基づき、その居宅における生活への復帰を念頭に置いて、入居前の居宅における生活と入居後の生活が連続したものとなるように配慮しながら、看護、医学的管理の下における介</w:t>
            </w:r>
            <w:r w:rsidRPr="009A64BF">
              <w:rPr>
                <w:rFonts w:ascii="ＭＳ ゴシック" w:eastAsia="ＭＳ ゴシック" w:hAnsi="ＭＳ ゴシック" w:cs="ＭＳ Ｐゴシック" w:hint="eastAsia"/>
                <w:kern w:val="0"/>
                <w:sz w:val="18"/>
                <w:szCs w:val="20"/>
              </w:rPr>
              <w:lastRenderedPageBreak/>
              <w:t>護及び機能訓練その他必要な医療並びに日常生活上の世話を行うことにより、各ユニットにおいて入居者が相互に社会的関係を築き、自律的な日常生活を営むことを支援して</w:t>
            </w:r>
            <w:r>
              <w:rPr>
                <w:rFonts w:ascii="ＭＳ ゴシック" w:eastAsia="ＭＳ ゴシック" w:hAnsi="ＭＳ ゴシック" w:cs="ＭＳ Ｐゴシック" w:hint="eastAsia"/>
                <w:kern w:val="0"/>
                <w:sz w:val="18"/>
                <w:szCs w:val="20"/>
              </w:rPr>
              <w:t>いますか</w:t>
            </w:r>
            <w:r w:rsidRPr="009A64BF">
              <w:rPr>
                <w:rFonts w:ascii="ＭＳ ゴシック" w:eastAsia="ＭＳ ゴシック" w:hAnsi="ＭＳ ゴシック" w:cs="ＭＳ Ｐゴシック" w:hint="eastAsia"/>
                <w:kern w:val="0"/>
                <w:sz w:val="18"/>
                <w:szCs w:val="20"/>
              </w:rPr>
              <w:t>。</w:t>
            </w:r>
          </w:p>
        </w:tc>
        <w:tc>
          <w:tcPr>
            <w:tcW w:w="201" w:type="pct"/>
            <w:tcBorders>
              <w:top w:val="single" w:sz="4" w:space="0" w:color="auto"/>
              <w:left w:val="nil"/>
              <w:bottom w:val="single" w:sz="4" w:space="0" w:color="auto"/>
              <w:right w:val="single" w:sz="4" w:space="0" w:color="auto"/>
            </w:tcBorders>
            <w:shd w:val="clear" w:color="auto" w:fill="auto"/>
            <w:noWrap/>
            <w:vAlign w:val="center"/>
          </w:tcPr>
          <w:p w:rsidR="008978B9" w:rsidRPr="00463818" w:rsidRDefault="008978B9" w:rsidP="009D69AB">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lastRenderedPageBreak/>
              <w:t>□</w:t>
            </w:r>
          </w:p>
        </w:tc>
        <w:tc>
          <w:tcPr>
            <w:tcW w:w="200"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9D69AB">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0"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9D69AB">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7"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9D69AB">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6"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9D69AB">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C046AC" w:rsidRPr="00426FC8" w:rsidTr="00C046AC">
        <w:trPr>
          <w:trHeight w:val="304"/>
        </w:trPr>
        <w:tc>
          <w:tcPr>
            <w:tcW w:w="832" w:type="pct"/>
            <w:tcBorders>
              <w:left w:val="single" w:sz="4" w:space="0" w:color="auto"/>
              <w:bottom w:val="single" w:sz="4" w:space="0" w:color="000000"/>
              <w:right w:val="single" w:sz="4" w:space="0" w:color="000000"/>
            </w:tcBorders>
            <w:shd w:val="clear" w:color="auto" w:fill="BFBFBF" w:themeFill="background1" w:themeFillShade="BF"/>
            <w:hideMark/>
          </w:tcPr>
          <w:p w:rsidR="008978B9" w:rsidRPr="005269B9" w:rsidRDefault="008978B9" w:rsidP="009D69AB">
            <w:pPr>
              <w:widowControl/>
              <w:ind w:right="200"/>
              <w:jc w:val="right"/>
              <w:rPr>
                <w:rFonts w:ascii="ＭＳ ゴシック" w:eastAsia="ＭＳ ゴシック" w:hAnsi="ＭＳ ゴシック" w:cs="ＭＳ Ｐゴシック"/>
                <w:b/>
                <w:bCs/>
                <w:color w:val="000000"/>
                <w:kern w:val="0"/>
                <w:sz w:val="20"/>
                <w:szCs w:val="20"/>
              </w:rPr>
            </w:pPr>
          </w:p>
        </w:tc>
        <w:tc>
          <w:tcPr>
            <w:tcW w:w="3154" w:type="pct"/>
            <w:tcBorders>
              <w:top w:val="single" w:sz="4" w:space="0" w:color="auto"/>
              <w:left w:val="single" w:sz="4" w:space="0" w:color="000000"/>
              <w:bottom w:val="single" w:sz="4" w:space="0" w:color="auto"/>
              <w:right w:val="single" w:sz="4" w:space="0" w:color="auto"/>
            </w:tcBorders>
            <w:shd w:val="clear" w:color="auto" w:fill="auto"/>
            <w:hideMark/>
          </w:tcPr>
          <w:p w:rsidR="008978B9" w:rsidRPr="009A64BF" w:rsidRDefault="008978B9" w:rsidP="009D69AB">
            <w:pPr>
              <w:widowControl/>
              <w:jc w:val="left"/>
              <w:rPr>
                <w:rFonts w:ascii="ＭＳ ゴシック" w:eastAsia="ＭＳ ゴシック" w:hAnsi="ＭＳ ゴシック" w:cs="ＭＳ Ｐゴシック"/>
                <w:kern w:val="0"/>
                <w:sz w:val="18"/>
                <w:szCs w:val="20"/>
              </w:rPr>
            </w:pPr>
            <w:r w:rsidRPr="009A64BF">
              <w:rPr>
                <w:rFonts w:ascii="ＭＳ ゴシック" w:eastAsia="ＭＳ ゴシック" w:hAnsi="ＭＳ ゴシック" w:cs="ＭＳ Ｐゴシック" w:hint="eastAsia"/>
                <w:kern w:val="0"/>
                <w:sz w:val="18"/>
                <w:szCs w:val="20"/>
              </w:rPr>
              <w:t>地域や家庭よ結び付きを重視した運営を行い、市町村、居宅介護支援事業者、居宅サービス事業者、他の介護保険施設その他の保険医療サービス又は福祉サービスを提供する者との密接な連携に努めて</w:t>
            </w:r>
            <w:r>
              <w:rPr>
                <w:rFonts w:ascii="ＭＳ ゴシック" w:eastAsia="ＭＳ ゴシック" w:hAnsi="ＭＳ ゴシック" w:cs="ＭＳ Ｐゴシック" w:hint="eastAsia"/>
                <w:kern w:val="0"/>
                <w:sz w:val="18"/>
                <w:szCs w:val="20"/>
              </w:rPr>
              <w:t>いますか</w:t>
            </w:r>
            <w:r w:rsidRPr="009A64BF">
              <w:rPr>
                <w:rFonts w:ascii="ＭＳ ゴシック" w:eastAsia="ＭＳ ゴシック" w:hAnsi="ＭＳ ゴシック" w:cs="ＭＳ Ｐゴシック" w:hint="eastAsia"/>
                <w:kern w:val="0"/>
                <w:sz w:val="18"/>
                <w:szCs w:val="20"/>
              </w:rPr>
              <w:t>。</w:t>
            </w:r>
          </w:p>
        </w:tc>
        <w:tc>
          <w:tcPr>
            <w:tcW w:w="201" w:type="pct"/>
            <w:tcBorders>
              <w:top w:val="single" w:sz="4" w:space="0" w:color="auto"/>
              <w:left w:val="nil"/>
              <w:bottom w:val="single" w:sz="4" w:space="0" w:color="auto"/>
              <w:right w:val="single" w:sz="4" w:space="0" w:color="auto"/>
            </w:tcBorders>
            <w:shd w:val="clear" w:color="auto" w:fill="auto"/>
            <w:noWrap/>
            <w:vAlign w:val="center"/>
          </w:tcPr>
          <w:p w:rsidR="008978B9" w:rsidRPr="00463818" w:rsidRDefault="008978B9" w:rsidP="009D69AB">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0"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9D69AB">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0"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9D69AB">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7"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9D69AB">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6"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9D69AB">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bl>
    <w:p w:rsidR="00AE1761" w:rsidRPr="00E67DC6" w:rsidRDefault="00EA2469" w:rsidP="00AE1761">
      <w:pPr>
        <w:rPr>
          <w:rFonts w:asciiTheme="majorEastAsia" w:eastAsiaTheme="majorEastAsia" w:hAnsiTheme="majorEastAsia"/>
        </w:rPr>
      </w:pPr>
      <w:r w:rsidRPr="00E67DC6">
        <w:rPr>
          <w:rFonts w:asciiTheme="majorEastAsia" w:eastAsiaTheme="majorEastAsia" w:hAnsiTheme="majorEastAsia"/>
        </w:rPr>
        <w:t>第２ 人員に関する基準</w:t>
      </w:r>
    </w:p>
    <w:tbl>
      <w:tblPr>
        <w:tblW w:w="5014" w:type="pct"/>
        <w:tblLayout w:type="fixed"/>
        <w:tblCellMar>
          <w:left w:w="99" w:type="dxa"/>
          <w:right w:w="99" w:type="dxa"/>
        </w:tblCellMar>
        <w:tblLook w:val="04A0" w:firstRow="1" w:lastRow="0" w:firstColumn="1" w:lastColumn="0" w:noHBand="0" w:noVBand="1"/>
      </w:tblPr>
      <w:tblGrid>
        <w:gridCol w:w="1626"/>
        <w:gridCol w:w="6737"/>
        <w:gridCol w:w="424"/>
        <w:gridCol w:w="424"/>
        <w:gridCol w:w="426"/>
        <w:gridCol w:w="424"/>
        <w:gridCol w:w="424"/>
      </w:tblGrid>
      <w:tr w:rsidR="008978B9" w:rsidRPr="00EA2469" w:rsidTr="00974770">
        <w:trPr>
          <w:trHeight w:val="1851"/>
        </w:trPr>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78B9" w:rsidRPr="008A2E16" w:rsidRDefault="008978B9" w:rsidP="008978B9">
            <w:pPr>
              <w:widowControl/>
              <w:jc w:val="center"/>
              <w:rPr>
                <w:rFonts w:ascii="ＭＳ ゴシック" w:eastAsia="ＭＳ ゴシック" w:hAnsi="ＭＳ ゴシック" w:cs="ＭＳ Ｐゴシック"/>
                <w:b/>
                <w:color w:val="000000"/>
                <w:kern w:val="0"/>
                <w:sz w:val="20"/>
                <w:szCs w:val="20"/>
              </w:rPr>
            </w:pPr>
            <w:r w:rsidRPr="008A2E16">
              <w:rPr>
                <w:rFonts w:ascii="ＭＳ ゴシック" w:eastAsia="ＭＳ ゴシック" w:hAnsi="ＭＳ ゴシック" w:cs="ＭＳ Ｐゴシック" w:hint="eastAsia"/>
                <w:b/>
                <w:color w:val="000000"/>
                <w:kern w:val="0"/>
                <w:sz w:val="20"/>
                <w:szCs w:val="20"/>
              </w:rPr>
              <w:t>項　　目</w:t>
            </w:r>
          </w:p>
        </w:tc>
        <w:tc>
          <w:tcPr>
            <w:tcW w:w="3212" w:type="pct"/>
            <w:tcBorders>
              <w:top w:val="single" w:sz="4" w:space="0" w:color="auto"/>
              <w:left w:val="nil"/>
              <w:bottom w:val="single" w:sz="4" w:space="0" w:color="auto"/>
              <w:right w:val="single" w:sz="4" w:space="0" w:color="auto"/>
            </w:tcBorders>
            <w:shd w:val="clear" w:color="auto" w:fill="auto"/>
            <w:noWrap/>
            <w:vAlign w:val="center"/>
            <w:hideMark/>
          </w:tcPr>
          <w:p w:rsidR="008978B9" w:rsidRPr="008A2E16" w:rsidRDefault="008978B9" w:rsidP="008978B9">
            <w:pPr>
              <w:widowControl/>
              <w:jc w:val="center"/>
              <w:rPr>
                <w:rFonts w:ascii="ＭＳ ゴシック" w:eastAsia="ＭＳ ゴシック" w:hAnsi="ＭＳ ゴシック" w:cs="ＭＳ Ｐゴシック"/>
                <w:b/>
                <w:color w:val="000000"/>
                <w:kern w:val="0"/>
                <w:sz w:val="20"/>
                <w:szCs w:val="20"/>
              </w:rPr>
            </w:pPr>
            <w:r w:rsidRPr="008A2E16">
              <w:rPr>
                <w:rFonts w:ascii="ＭＳ ゴシック" w:eastAsia="ＭＳ ゴシック" w:hAnsi="ＭＳ ゴシック" w:cs="ＭＳ Ｐゴシック" w:hint="eastAsia"/>
                <w:b/>
                <w:color w:val="000000"/>
                <w:kern w:val="0"/>
                <w:sz w:val="20"/>
                <w:szCs w:val="20"/>
              </w:rPr>
              <w:t>内　　　　　　　　容</w:t>
            </w:r>
          </w:p>
        </w:tc>
        <w:tc>
          <w:tcPr>
            <w:tcW w:w="202" w:type="pct"/>
            <w:tcBorders>
              <w:top w:val="single" w:sz="4" w:space="0" w:color="auto"/>
              <w:left w:val="nil"/>
              <w:bottom w:val="single" w:sz="4" w:space="0" w:color="auto"/>
              <w:right w:val="single" w:sz="4" w:space="0" w:color="auto"/>
            </w:tcBorders>
            <w:shd w:val="clear" w:color="auto" w:fill="auto"/>
            <w:noWrap/>
            <w:textDirection w:val="tbRlV"/>
            <w:vAlign w:val="center"/>
            <w:hideMark/>
          </w:tcPr>
          <w:p w:rsidR="008978B9" w:rsidRPr="00FC4AC0" w:rsidRDefault="008978B9" w:rsidP="008978B9">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できている</w:t>
            </w:r>
          </w:p>
        </w:tc>
        <w:tc>
          <w:tcPr>
            <w:tcW w:w="202" w:type="pct"/>
            <w:tcBorders>
              <w:top w:val="single" w:sz="4" w:space="0" w:color="auto"/>
              <w:left w:val="nil"/>
              <w:bottom w:val="single" w:sz="4" w:space="0" w:color="auto"/>
              <w:right w:val="single" w:sz="4" w:space="0" w:color="auto"/>
            </w:tcBorders>
            <w:shd w:val="clear" w:color="auto" w:fill="auto"/>
            <w:textDirection w:val="tbRlV"/>
            <w:vAlign w:val="center"/>
          </w:tcPr>
          <w:p w:rsidR="008978B9" w:rsidRPr="00FC4AC0" w:rsidRDefault="008978B9" w:rsidP="008978B9">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一部できている</w:t>
            </w:r>
          </w:p>
        </w:tc>
        <w:tc>
          <w:tcPr>
            <w:tcW w:w="203" w:type="pct"/>
            <w:tcBorders>
              <w:top w:val="single" w:sz="4" w:space="0" w:color="auto"/>
              <w:left w:val="nil"/>
              <w:bottom w:val="single" w:sz="4" w:space="0" w:color="auto"/>
              <w:right w:val="single" w:sz="4" w:space="0" w:color="auto"/>
            </w:tcBorders>
            <w:shd w:val="clear" w:color="auto" w:fill="auto"/>
            <w:textDirection w:val="tbRlV"/>
            <w:vAlign w:val="center"/>
          </w:tcPr>
          <w:p w:rsidR="008978B9" w:rsidRPr="00FC4AC0" w:rsidRDefault="008978B9" w:rsidP="008978B9">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できていない</w:t>
            </w:r>
          </w:p>
        </w:tc>
        <w:tc>
          <w:tcPr>
            <w:tcW w:w="202" w:type="pct"/>
            <w:tcBorders>
              <w:top w:val="single" w:sz="4" w:space="0" w:color="auto"/>
              <w:left w:val="nil"/>
              <w:bottom w:val="single" w:sz="4" w:space="0" w:color="auto"/>
              <w:right w:val="single" w:sz="4" w:space="0" w:color="auto"/>
            </w:tcBorders>
            <w:shd w:val="clear" w:color="auto" w:fill="auto"/>
            <w:textDirection w:val="tbRlV"/>
            <w:vAlign w:val="center"/>
          </w:tcPr>
          <w:p w:rsidR="008978B9" w:rsidRPr="00FC4AC0" w:rsidRDefault="008978B9" w:rsidP="008978B9">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分からない</w:t>
            </w:r>
          </w:p>
        </w:tc>
        <w:tc>
          <w:tcPr>
            <w:tcW w:w="202" w:type="pct"/>
            <w:tcBorders>
              <w:top w:val="single" w:sz="4" w:space="0" w:color="auto"/>
              <w:left w:val="nil"/>
              <w:bottom w:val="single" w:sz="4" w:space="0" w:color="auto"/>
              <w:right w:val="single" w:sz="4" w:space="0" w:color="auto"/>
            </w:tcBorders>
            <w:shd w:val="clear" w:color="auto" w:fill="auto"/>
            <w:textDirection w:val="tbRlV"/>
            <w:vAlign w:val="center"/>
          </w:tcPr>
          <w:p w:rsidR="008978B9" w:rsidRPr="00FC4AC0" w:rsidRDefault="008978B9" w:rsidP="008978B9">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該当無</w:t>
            </w:r>
          </w:p>
        </w:tc>
      </w:tr>
      <w:tr w:rsidR="008978B9" w:rsidRPr="00EA2469" w:rsidTr="00974770">
        <w:trPr>
          <w:trHeight w:val="381"/>
        </w:trPr>
        <w:tc>
          <w:tcPr>
            <w:tcW w:w="776" w:type="pct"/>
            <w:tcBorders>
              <w:top w:val="single" w:sz="4" w:space="0" w:color="auto"/>
              <w:left w:val="single" w:sz="4" w:space="0" w:color="auto"/>
              <w:right w:val="single" w:sz="4" w:space="0" w:color="auto"/>
            </w:tcBorders>
            <w:shd w:val="clear" w:color="auto" w:fill="auto"/>
            <w:hideMark/>
          </w:tcPr>
          <w:p w:rsidR="008978B9" w:rsidRPr="002672D3" w:rsidRDefault="008978B9" w:rsidP="008978B9">
            <w:pPr>
              <w:widowControl/>
              <w:rPr>
                <w:rFonts w:ascii="ＭＳ ゴシック" w:eastAsia="ＭＳ ゴシック" w:hAnsi="ＭＳ ゴシック" w:cs="ＭＳ Ｐゴシック"/>
                <w:color w:val="000000"/>
                <w:kern w:val="0"/>
                <w:sz w:val="18"/>
                <w:szCs w:val="20"/>
              </w:rPr>
            </w:pPr>
            <w:r w:rsidRPr="002672D3">
              <w:rPr>
                <w:rFonts w:ascii="ＭＳ ゴシック" w:eastAsia="ＭＳ ゴシック" w:hAnsi="ＭＳ ゴシック" w:cs="ＭＳ Ｐゴシック" w:hint="eastAsia"/>
                <w:color w:val="000000"/>
                <w:kern w:val="0"/>
                <w:sz w:val="18"/>
                <w:szCs w:val="20"/>
              </w:rPr>
              <w:t>１.医師</w:t>
            </w:r>
          </w:p>
        </w:tc>
        <w:tc>
          <w:tcPr>
            <w:tcW w:w="3212" w:type="pct"/>
            <w:tcBorders>
              <w:top w:val="single" w:sz="4" w:space="0" w:color="auto"/>
              <w:left w:val="nil"/>
              <w:bottom w:val="single" w:sz="4" w:space="0" w:color="auto"/>
              <w:right w:val="single" w:sz="4" w:space="0" w:color="auto"/>
            </w:tcBorders>
            <w:shd w:val="clear" w:color="auto" w:fill="auto"/>
            <w:noWrap/>
            <w:hideMark/>
          </w:tcPr>
          <w:p w:rsidR="008978B9" w:rsidRPr="009A64BF" w:rsidRDefault="008978B9" w:rsidP="008978B9">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常勤換算方法で、入所者の数を100で除して得た数以上配置して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2" w:type="pct"/>
            <w:tcBorders>
              <w:top w:val="single" w:sz="4" w:space="0" w:color="auto"/>
              <w:left w:val="nil"/>
              <w:bottom w:val="single" w:sz="4" w:space="0" w:color="auto"/>
              <w:right w:val="single" w:sz="4" w:space="0" w:color="auto"/>
            </w:tcBorders>
            <w:shd w:val="clear" w:color="auto" w:fill="auto"/>
            <w:noWrap/>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978B9" w:rsidRPr="00EA2469" w:rsidTr="00974770">
        <w:trPr>
          <w:trHeight w:val="247"/>
        </w:trPr>
        <w:tc>
          <w:tcPr>
            <w:tcW w:w="776" w:type="pct"/>
            <w:tcBorders>
              <w:left w:val="single" w:sz="4" w:space="0" w:color="auto"/>
              <w:right w:val="single" w:sz="4" w:space="0" w:color="000000"/>
            </w:tcBorders>
            <w:shd w:val="clear" w:color="auto" w:fill="auto"/>
            <w:noWrap/>
            <w:hideMark/>
          </w:tcPr>
          <w:p w:rsidR="008978B9" w:rsidRPr="002672D3" w:rsidRDefault="008978B9" w:rsidP="008978B9">
            <w:pPr>
              <w:widowControl/>
              <w:rPr>
                <w:rFonts w:ascii="ＭＳ ゴシック" w:eastAsia="ＭＳ ゴシック" w:hAnsi="ＭＳ ゴシック" w:cs="ＭＳ Ｐゴシック"/>
                <w:color w:val="000000"/>
                <w:kern w:val="0"/>
                <w:sz w:val="18"/>
                <w:szCs w:val="20"/>
              </w:rPr>
            </w:pPr>
          </w:p>
        </w:tc>
        <w:tc>
          <w:tcPr>
            <w:tcW w:w="3212" w:type="pct"/>
            <w:tcBorders>
              <w:top w:val="single" w:sz="4" w:space="0" w:color="auto"/>
              <w:left w:val="nil"/>
              <w:bottom w:val="single" w:sz="4" w:space="0" w:color="auto"/>
              <w:right w:val="single" w:sz="4" w:space="0" w:color="auto"/>
            </w:tcBorders>
            <w:shd w:val="clear" w:color="auto" w:fill="auto"/>
            <w:hideMark/>
          </w:tcPr>
          <w:p w:rsidR="008978B9" w:rsidRPr="009A64BF" w:rsidRDefault="008978B9" w:rsidP="008978B9">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常勤の医師を１以上配置して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2" w:type="pct"/>
            <w:tcBorders>
              <w:top w:val="single" w:sz="4" w:space="0" w:color="auto"/>
              <w:left w:val="nil"/>
              <w:bottom w:val="single" w:sz="4" w:space="0" w:color="auto"/>
              <w:right w:val="single" w:sz="4" w:space="0" w:color="auto"/>
            </w:tcBorders>
            <w:shd w:val="clear" w:color="auto" w:fill="auto"/>
            <w:noWrap/>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978B9" w:rsidRPr="00EA2469" w:rsidTr="00974770">
        <w:trPr>
          <w:trHeight w:val="645"/>
        </w:trPr>
        <w:tc>
          <w:tcPr>
            <w:tcW w:w="776" w:type="pct"/>
            <w:tcBorders>
              <w:top w:val="nil"/>
              <w:left w:val="single" w:sz="4" w:space="0" w:color="auto"/>
              <w:right w:val="single" w:sz="4" w:space="0" w:color="000000"/>
            </w:tcBorders>
            <w:shd w:val="clear" w:color="auto" w:fill="auto"/>
            <w:noWrap/>
            <w:hideMark/>
          </w:tcPr>
          <w:p w:rsidR="008978B9" w:rsidRPr="002672D3" w:rsidRDefault="008978B9" w:rsidP="008978B9">
            <w:pPr>
              <w:widowControl/>
              <w:rPr>
                <w:rFonts w:ascii="ＭＳ ゴシック" w:eastAsia="ＭＳ ゴシック" w:hAnsi="ＭＳ ゴシック" w:cs="ＭＳ Ｐゴシック"/>
                <w:color w:val="000000"/>
                <w:kern w:val="0"/>
                <w:sz w:val="18"/>
                <w:szCs w:val="20"/>
              </w:rPr>
            </w:pPr>
          </w:p>
        </w:tc>
        <w:tc>
          <w:tcPr>
            <w:tcW w:w="3212" w:type="pct"/>
            <w:tcBorders>
              <w:top w:val="single" w:sz="4" w:space="0" w:color="auto"/>
              <w:left w:val="nil"/>
              <w:bottom w:val="dotted" w:sz="4" w:space="0" w:color="auto"/>
              <w:right w:val="single" w:sz="4" w:space="0" w:color="auto"/>
            </w:tcBorders>
            <w:shd w:val="clear" w:color="auto" w:fill="auto"/>
            <w:hideMark/>
          </w:tcPr>
          <w:p w:rsidR="00D560C9" w:rsidRDefault="008978B9" w:rsidP="008978B9">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 xml:space="preserve">①　</w:t>
            </w:r>
            <w:r w:rsidRPr="009A64BF">
              <w:rPr>
                <w:rFonts w:ascii="ＭＳ ゴシック" w:eastAsia="ＭＳ ゴシック" w:hAnsi="ＭＳ ゴシック" w:cs="ＭＳ Ｐゴシック" w:hint="eastAsia"/>
                <w:color w:val="000000"/>
                <w:kern w:val="0"/>
                <w:sz w:val="18"/>
                <w:szCs w:val="18"/>
                <w:u w:val="single"/>
              </w:rPr>
              <w:t>病院、診療所と併設されている施設</w:t>
            </w:r>
            <w:r w:rsidRPr="009A64BF">
              <w:rPr>
                <w:rFonts w:ascii="ＭＳ ゴシック" w:eastAsia="ＭＳ ゴシック" w:hAnsi="ＭＳ ゴシック" w:cs="ＭＳ Ｐゴシック" w:hint="eastAsia"/>
                <w:color w:val="000000"/>
                <w:kern w:val="0"/>
                <w:sz w:val="18"/>
                <w:szCs w:val="18"/>
              </w:rPr>
              <w:t>で、複数の医師が勤務する形態の場合、</w:t>
            </w:r>
            <w:r w:rsidR="00D560C9">
              <w:rPr>
                <w:rFonts w:ascii="ＭＳ ゴシック" w:eastAsia="ＭＳ ゴシック" w:hAnsi="ＭＳ ゴシック" w:cs="ＭＳ Ｐゴシック" w:hint="eastAsia"/>
                <w:color w:val="000000"/>
                <w:kern w:val="0"/>
                <w:sz w:val="18"/>
                <w:szCs w:val="18"/>
              </w:rPr>
              <w:t>常勤換算方法で１人以上配置していますか。</w:t>
            </w:r>
          </w:p>
          <w:p w:rsidR="008978B9" w:rsidRPr="009A64BF" w:rsidRDefault="00D560C9" w:rsidP="00D560C9">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※常勤換算豊富で１人以上配置する場合、そのうち</w:t>
            </w:r>
            <w:r w:rsidR="008978B9" w:rsidRPr="009A64BF">
              <w:rPr>
                <w:rFonts w:ascii="ＭＳ ゴシック" w:eastAsia="ＭＳ ゴシック" w:hAnsi="ＭＳ ゴシック" w:cs="ＭＳ Ｐゴシック" w:hint="eastAsia"/>
                <w:color w:val="000000"/>
                <w:kern w:val="0"/>
                <w:sz w:val="18"/>
                <w:szCs w:val="18"/>
              </w:rPr>
              <w:t>一人は、入所者全員の病状等を把握し</w:t>
            </w:r>
            <w:r>
              <w:rPr>
                <w:rFonts w:ascii="ＭＳ ゴシック" w:eastAsia="ＭＳ ゴシック" w:hAnsi="ＭＳ ゴシック" w:cs="ＭＳ Ｐゴシック" w:hint="eastAsia"/>
                <w:color w:val="000000"/>
                <w:kern w:val="0"/>
                <w:sz w:val="18"/>
                <w:szCs w:val="18"/>
              </w:rPr>
              <w:t>、</w:t>
            </w:r>
            <w:r w:rsidR="008978B9" w:rsidRPr="009A64BF">
              <w:rPr>
                <w:rFonts w:ascii="ＭＳ ゴシック" w:eastAsia="ＭＳ ゴシック" w:hAnsi="ＭＳ ゴシック" w:cs="ＭＳ Ｐゴシック" w:hint="eastAsia"/>
                <w:color w:val="000000"/>
                <w:kern w:val="0"/>
                <w:sz w:val="18"/>
                <w:szCs w:val="18"/>
              </w:rPr>
              <w:t>施設療養全体の管理責任を持</w:t>
            </w:r>
            <w:r>
              <w:rPr>
                <w:rFonts w:ascii="ＭＳ ゴシック" w:eastAsia="ＭＳ ゴシック" w:hAnsi="ＭＳ ゴシック" w:cs="ＭＳ Ｐゴシック" w:hint="eastAsia"/>
                <w:color w:val="000000"/>
                <w:kern w:val="0"/>
                <w:sz w:val="18"/>
                <w:szCs w:val="18"/>
              </w:rPr>
              <w:t>っており、入所者の処遇が適切に行われていますか。</w:t>
            </w:r>
          </w:p>
        </w:tc>
        <w:tc>
          <w:tcPr>
            <w:tcW w:w="202" w:type="pct"/>
            <w:tcBorders>
              <w:top w:val="single" w:sz="4" w:space="0" w:color="auto"/>
              <w:left w:val="nil"/>
              <w:bottom w:val="single" w:sz="4" w:space="0" w:color="auto"/>
              <w:right w:val="single" w:sz="4" w:space="0" w:color="auto"/>
            </w:tcBorders>
            <w:shd w:val="clear" w:color="auto" w:fill="auto"/>
            <w:noWrap/>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978B9" w:rsidRPr="00EA2469" w:rsidTr="00974770">
        <w:trPr>
          <w:trHeight w:val="342"/>
        </w:trPr>
        <w:tc>
          <w:tcPr>
            <w:tcW w:w="776" w:type="pct"/>
            <w:tcBorders>
              <w:top w:val="nil"/>
              <w:left w:val="single" w:sz="4" w:space="0" w:color="auto"/>
              <w:bottom w:val="single" w:sz="4" w:space="0" w:color="auto"/>
              <w:right w:val="single" w:sz="4" w:space="0" w:color="000000"/>
            </w:tcBorders>
            <w:shd w:val="clear" w:color="auto" w:fill="auto"/>
            <w:noWrap/>
            <w:hideMark/>
          </w:tcPr>
          <w:p w:rsidR="008978B9" w:rsidRPr="002672D3" w:rsidRDefault="008978B9" w:rsidP="008978B9">
            <w:pPr>
              <w:widowControl/>
              <w:rPr>
                <w:rFonts w:ascii="ＭＳ ゴシック" w:eastAsia="ＭＳ ゴシック" w:hAnsi="ＭＳ ゴシック" w:cs="ＭＳ Ｐゴシック"/>
                <w:color w:val="000000"/>
                <w:kern w:val="0"/>
                <w:sz w:val="18"/>
                <w:szCs w:val="20"/>
              </w:rPr>
            </w:pPr>
          </w:p>
        </w:tc>
        <w:tc>
          <w:tcPr>
            <w:tcW w:w="3212" w:type="pct"/>
            <w:tcBorders>
              <w:top w:val="dotted" w:sz="4" w:space="0" w:color="auto"/>
              <w:left w:val="nil"/>
              <w:bottom w:val="single" w:sz="4" w:space="0" w:color="auto"/>
              <w:right w:val="single" w:sz="4" w:space="0" w:color="auto"/>
            </w:tcBorders>
            <w:shd w:val="clear" w:color="auto" w:fill="auto"/>
            <w:hideMark/>
          </w:tcPr>
          <w:p w:rsidR="008978B9" w:rsidRPr="009A64BF" w:rsidRDefault="008978B9" w:rsidP="008978B9">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②　上記の施設で、兼務の医師は、日々の勤務体制が明確に定められて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2" w:type="pct"/>
            <w:tcBorders>
              <w:top w:val="single" w:sz="4" w:space="0" w:color="auto"/>
              <w:left w:val="nil"/>
              <w:bottom w:val="single" w:sz="4" w:space="0" w:color="auto"/>
              <w:right w:val="single" w:sz="4" w:space="0" w:color="auto"/>
            </w:tcBorders>
            <w:shd w:val="clear" w:color="auto" w:fill="auto"/>
            <w:noWrap/>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978B9" w:rsidRPr="00EA2469" w:rsidTr="00974770">
        <w:trPr>
          <w:trHeight w:val="400"/>
        </w:trPr>
        <w:tc>
          <w:tcPr>
            <w:tcW w:w="776" w:type="pct"/>
            <w:tcBorders>
              <w:top w:val="single" w:sz="4" w:space="0" w:color="auto"/>
              <w:left w:val="single" w:sz="4" w:space="0" w:color="auto"/>
              <w:right w:val="single" w:sz="4" w:space="0" w:color="000000"/>
            </w:tcBorders>
            <w:shd w:val="clear" w:color="auto" w:fill="auto"/>
            <w:noWrap/>
            <w:hideMark/>
          </w:tcPr>
          <w:p w:rsidR="008978B9" w:rsidRPr="002672D3" w:rsidRDefault="008978B9" w:rsidP="008978B9">
            <w:pPr>
              <w:widowControl/>
              <w:rPr>
                <w:rFonts w:ascii="ＭＳ ゴシック" w:eastAsia="ＭＳ ゴシック" w:hAnsi="ＭＳ ゴシック" w:cs="ＭＳ Ｐゴシック"/>
                <w:color w:val="000000"/>
                <w:kern w:val="0"/>
                <w:sz w:val="18"/>
                <w:szCs w:val="20"/>
              </w:rPr>
            </w:pPr>
            <w:r w:rsidRPr="002672D3">
              <w:rPr>
                <w:rFonts w:ascii="ＭＳ ゴシック" w:eastAsia="ＭＳ ゴシック" w:hAnsi="ＭＳ ゴシック" w:cs="ＭＳ Ｐゴシック" w:hint="eastAsia"/>
                <w:color w:val="000000"/>
                <w:kern w:val="0"/>
                <w:sz w:val="18"/>
                <w:szCs w:val="20"/>
              </w:rPr>
              <w:t>２.薬剤師</w:t>
            </w:r>
          </w:p>
        </w:tc>
        <w:tc>
          <w:tcPr>
            <w:tcW w:w="3212" w:type="pct"/>
            <w:tcBorders>
              <w:top w:val="single" w:sz="4" w:space="0" w:color="auto"/>
              <w:left w:val="nil"/>
              <w:bottom w:val="single" w:sz="4" w:space="0" w:color="auto"/>
              <w:right w:val="single" w:sz="4" w:space="0" w:color="auto"/>
            </w:tcBorders>
            <w:shd w:val="clear" w:color="auto" w:fill="auto"/>
            <w:hideMark/>
          </w:tcPr>
          <w:p w:rsidR="008978B9" w:rsidRPr="009A64BF" w:rsidRDefault="008978B9" w:rsidP="008978B9">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実情に応じた適当数を配置して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p w:rsidR="008978B9" w:rsidRPr="009A64BF" w:rsidRDefault="008978B9" w:rsidP="008978B9">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（入所者の数を300で除した数以上が標準）</w:t>
            </w:r>
          </w:p>
        </w:tc>
        <w:tc>
          <w:tcPr>
            <w:tcW w:w="202" w:type="pct"/>
            <w:tcBorders>
              <w:top w:val="single" w:sz="4" w:space="0" w:color="auto"/>
              <w:left w:val="nil"/>
              <w:bottom w:val="single" w:sz="4" w:space="0" w:color="auto"/>
              <w:right w:val="single" w:sz="4" w:space="0" w:color="auto"/>
            </w:tcBorders>
            <w:shd w:val="clear" w:color="auto" w:fill="auto"/>
            <w:noWrap/>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978B9" w:rsidRPr="00EA2469" w:rsidTr="00974770">
        <w:trPr>
          <w:trHeight w:val="270"/>
        </w:trPr>
        <w:tc>
          <w:tcPr>
            <w:tcW w:w="776" w:type="pct"/>
            <w:vMerge w:val="restart"/>
            <w:tcBorders>
              <w:top w:val="single" w:sz="4" w:space="0" w:color="auto"/>
              <w:left w:val="single" w:sz="4" w:space="0" w:color="auto"/>
              <w:right w:val="single" w:sz="4" w:space="0" w:color="000000"/>
            </w:tcBorders>
            <w:shd w:val="clear" w:color="auto" w:fill="auto"/>
            <w:hideMark/>
          </w:tcPr>
          <w:p w:rsidR="008978B9" w:rsidRPr="002672D3" w:rsidRDefault="008978B9" w:rsidP="008978B9">
            <w:pPr>
              <w:widowControl/>
              <w:rPr>
                <w:rFonts w:ascii="ＭＳ ゴシック" w:eastAsia="ＭＳ ゴシック" w:hAnsi="ＭＳ ゴシック" w:cs="ＭＳ Ｐゴシック"/>
                <w:color w:val="000000"/>
                <w:kern w:val="0"/>
                <w:sz w:val="18"/>
                <w:szCs w:val="20"/>
              </w:rPr>
            </w:pPr>
            <w:r w:rsidRPr="002672D3">
              <w:rPr>
                <w:rFonts w:ascii="ＭＳ ゴシック" w:eastAsia="ＭＳ ゴシック" w:hAnsi="ＭＳ ゴシック" w:cs="ＭＳ Ｐゴシック" w:hint="eastAsia"/>
                <w:color w:val="000000"/>
                <w:kern w:val="0"/>
                <w:sz w:val="18"/>
                <w:szCs w:val="20"/>
              </w:rPr>
              <w:t>３.看護職員又は介護職員</w:t>
            </w:r>
          </w:p>
        </w:tc>
        <w:tc>
          <w:tcPr>
            <w:tcW w:w="3212" w:type="pct"/>
            <w:tcBorders>
              <w:top w:val="single" w:sz="4" w:space="0" w:color="auto"/>
              <w:left w:val="nil"/>
              <w:bottom w:val="dotted" w:sz="4" w:space="0" w:color="auto"/>
              <w:right w:val="nil"/>
            </w:tcBorders>
            <w:shd w:val="clear" w:color="auto" w:fill="auto"/>
            <w:hideMark/>
          </w:tcPr>
          <w:p w:rsidR="008978B9" w:rsidRPr="009A64BF" w:rsidRDefault="008978B9" w:rsidP="008978B9">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常勤換算方法で、入所者の数が3又はその端数を増すごとに１以上配置して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2" w:type="pct"/>
            <w:vMerge w:val="restart"/>
            <w:tcBorders>
              <w:top w:val="single" w:sz="4" w:space="0" w:color="auto"/>
              <w:left w:val="single" w:sz="4" w:space="0" w:color="auto"/>
              <w:right w:val="single" w:sz="4" w:space="0" w:color="auto"/>
            </w:tcBorders>
            <w:shd w:val="clear" w:color="auto" w:fill="auto"/>
            <w:noWrap/>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vMerge w:val="restart"/>
            <w:tcBorders>
              <w:top w:val="single" w:sz="4" w:space="0" w:color="auto"/>
              <w:left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vMerge w:val="restart"/>
            <w:tcBorders>
              <w:top w:val="single" w:sz="4" w:space="0" w:color="auto"/>
              <w:left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vMerge w:val="restart"/>
            <w:tcBorders>
              <w:top w:val="single" w:sz="4" w:space="0" w:color="auto"/>
              <w:left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vMerge w:val="restart"/>
            <w:tcBorders>
              <w:top w:val="single" w:sz="4" w:space="0" w:color="auto"/>
              <w:left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978B9" w:rsidRPr="00EA2469" w:rsidTr="00974770">
        <w:trPr>
          <w:trHeight w:val="467"/>
        </w:trPr>
        <w:tc>
          <w:tcPr>
            <w:tcW w:w="776" w:type="pct"/>
            <w:vMerge/>
            <w:tcBorders>
              <w:left w:val="single" w:sz="4" w:space="0" w:color="auto"/>
              <w:right w:val="single" w:sz="4" w:space="0" w:color="000000"/>
            </w:tcBorders>
            <w:shd w:val="clear" w:color="auto" w:fill="auto"/>
            <w:hideMark/>
          </w:tcPr>
          <w:p w:rsidR="008978B9" w:rsidRPr="002672D3" w:rsidRDefault="008978B9" w:rsidP="008978B9">
            <w:pPr>
              <w:widowControl/>
              <w:rPr>
                <w:rFonts w:ascii="ＭＳ ゴシック" w:eastAsia="ＭＳ ゴシック" w:hAnsi="ＭＳ ゴシック" w:cs="ＭＳ Ｐゴシック"/>
                <w:color w:val="000000"/>
                <w:kern w:val="0"/>
                <w:sz w:val="18"/>
                <w:szCs w:val="20"/>
              </w:rPr>
            </w:pPr>
          </w:p>
        </w:tc>
        <w:tc>
          <w:tcPr>
            <w:tcW w:w="3212" w:type="pct"/>
            <w:tcBorders>
              <w:top w:val="dotted" w:sz="4" w:space="0" w:color="auto"/>
              <w:left w:val="nil"/>
              <w:bottom w:val="single" w:sz="4" w:space="0" w:color="auto"/>
              <w:right w:val="nil"/>
            </w:tcBorders>
            <w:shd w:val="clear" w:color="auto" w:fill="auto"/>
            <w:hideMark/>
          </w:tcPr>
          <w:p w:rsidR="008978B9" w:rsidRPr="009A64BF" w:rsidRDefault="008978B9" w:rsidP="008978B9">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　一部ユニット型の場合、ユニット部分と、ユニット部分以外の部分とで、それぞれ３：１の基準を満たす必要があります。</w:t>
            </w:r>
          </w:p>
        </w:tc>
        <w:tc>
          <w:tcPr>
            <w:tcW w:w="202" w:type="pct"/>
            <w:vMerge/>
            <w:tcBorders>
              <w:left w:val="single" w:sz="4" w:space="0" w:color="auto"/>
              <w:bottom w:val="single" w:sz="4" w:space="0" w:color="auto"/>
              <w:right w:val="single" w:sz="4" w:space="0" w:color="auto"/>
            </w:tcBorders>
            <w:shd w:val="clear" w:color="auto" w:fill="auto"/>
            <w:noWrap/>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p>
        </w:tc>
        <w:tc>
          <w:tcPr>
            <w:tcW w:w="202" w:type="pct"/>
            <w:vMerge/>
            <w:tcBorders>
              <w:left w:val="single" w:sz="4" w:space="0" w:color="auto"/>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p>
        </w:tc>
        <w:tc>
          <w:tcPr>
            <w:tcW w:w="203" w:type="pct"/>
            <w:vMerge/>
            <w:tcBorders>
              <w:left w:val="single" w:sz="4" w:space="0" w:color="auto"/>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p>
        </w:tc>
        <w:tc>
          <w:tcPr>
            <w:tcW w:w="202" w:type="pct"/>
            <w:vMerge/>
            <w:tcBorders>
              <w:left w:val="single" w:sz="4" w:space="0" w:color="auto"/>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p>
        </w:tc>
        <w:tc>
          <w:tcPr>
            <w:tcW w:w="202" w:type="pct"/>
            <w:vMerge/>
            <w:tcBorders>
              <w:left w:val="single" w:sz="4" w:space="0" w:color="auto"/>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p>
        </w:tc>
      </w:tr>
      <w:tr w:rsidR="008978B9" w:rsidRPr="0091686A" w:rsidTr="00974770">
        <w:trPr>
          <w:trHeight w:val="720"/>
        </w:trPr>
        <w:tc>
          <w:tcPr>
            <w:tcW w:w="776" w:type="pct"/>
            <w:tcBorders>
              <w:left w:val="single" w:sz="4" w:space="0" w:color="auto"/>
              <w:right w:val="single" w:sz="4" w:space="0" w:color="000000"/>
            </w:tcBorders>
            <w:shd w:val="clear" w:color="auto" w:fill="auto"/>
            <w:vAlign w:val="center"/>
            <w:hideMark/>
          </w:tcPr>
          <w:p w:rsidR="008978B9" w:rsidRPr="002672D3" w:rsidRDefault="008978B9" w:rsidP="008978B9">
            <w:pPr>
              <w:rPr>
                <w:rFonts w:ascii="ＭＳ ゴシック" w:eastAsia="ＭＳ ゴシック" w:hAnsi="ＭＳ ゴシック" w:cs="ＭＳ Ｐゴシック"/>
                <w:color w:val="000000"/>
                <w:kern w:val="0"/>
                <w:sz w:val="18"/>
                <w:szCs w:val="21"/>
              </w:rPr>
            </w:pPr>
          </w:p>
        </w:tc>
        <w:tc>
          <w:tcPr>
            <w:tcW w:w="3212" w:type="pct"/>
            <w:tcBorders>
              <w:top w:val="single" w:sz="4" w:space="0" w:color="auto"/>
              <w:left w:val="single" w:sz="4" w:space="0" w:color="auto"/>
              <w:bottom w:val="dotted" w:sz="4" w:space="0" w:color="auto"/>
              <w:right w:val="single" w:sz="4" w:space="0" w:color="000000"/>
            </w:tcBorders>
            <w:shd w:val="clear" w:color="auto" w:fill="auto"/>
            <w:noWrap/>
            <w:hideMark/>
          </w:tcPr>
          <w:p w:rsidR="008978B9" w:rsidRPr="009A64BF" w:rsidRDefault="008978B9" w:rsidP="008978B9">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看護職員の員数は看護･介護職員の総数の７分の２程度、介護職員の員数は看護･介護職員の総数の７分の５程度となって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2" w:type="pct"/>
            <w:tcBorders>
              <w:top w:val="single" w:sz="4" w:space="0" w:color="auto"/>
              <w:left w:val="single" w:sz="4" w:space="0" w:color="auto"/>
              <w:bottom w:val="dotted"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dotted"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dotted"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dotted"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dotted"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978B9" w:rsidRPr="0091686A" w:rsidTr="00974770">
        <w:trPr>
          <w:trHeight w:val="149"/>
        </w:trPr>
        <w:tc>
          <w:tcPr>
            <w:tcW w:w="776" w:type="pct"/>
            <w:tcBorders>
              <w:left w:val="single" w:sz="4" w:space="0" w:color="auto"/>
              <w:bottom w:val="single" w:sz="4" w:space="0" w:color="000000"/>
              <w:right w:val="single" w:sz="4" w:space="0" w:color="000000"/>
            </w:tcBorders>
            <w:shd w:val="clear" w:color="auto" w:fill="auto"/>
            <w:vAlign w:val="center"/>
            <w:hideMark/>
          </w:tcPr>
          <w:p w:rsidR="008978B9" w:rsidRPr="002672D3" w:rsidRDefault="008978B9" w:rsidP="008978B9">
            <w:pPr>
              <w:rPr>
                <w:rFonts w:ascii="ＭＳ ゴシック" w:eastAsia="ＭＳ ゴシック" w:hAnsi="ＭＳ ゴシック" w:cs="ＭＳ Ｐゴシック"/>
                <w:color w:val="000000"/>
                <w:kern w:val="0"/>
                <w:sz w:val="18"/>
                <w:szCs w:val="21"/>
              </w:rPr>
            </w:pPr>
          </w:p>
        </w:tc>
        <w:tc>
          <w:tcPr>
            <w:tcW w:w="3212" w:type="pct"/>
            <w:tcBorders>
              <w:top w:val="single" w:sz="4" w:space="0" w:color="auto"/>
              <w:left w:val="nil"/>
              <w:bottom w:val="single" w:sz="4" w:space="0" w:color="auto"/>
              <w:right w:val="single" w:sz="4" w:space="0" w:color="000000"/>
            </w:tcBorders>
            <w:shd w:val="clear" w:color="auto" w:fill="auto"/>
            <w:hideMark/>
          </w:tcPr>
          <w:p w:rsidR="008978B9" w:rsidRPr="009A64BF" w:rsidRDefault="008978B9" w:rsidP="008978B9">
            <w:pPr>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常勤職員を７割以上確保して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2" w:type="pct"/>
            <w:tcBorders>
              <w:top w:val="single" w:sz="4" w:space="0" w:color="auto"/>
              <w:left w:val="nil"/>
              <w:bottom w:val="single" w:sz="4" w:space="0" w:color="auto"/>
              <w:right w:val="single" w:sz="4" w:space="0" w:color="auto"/>
            </w:tcBorders>
            <w:shd w:val="clear" w:color="auto" w:fill="auto"/>
            <w:noWrap/>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978B9" w:rsidRPr="00BC6540" w:rsidTr="00974770">
        <w:trPr>
          <w:trHeight w:val="590"/>
        </w:trPr>
        <w:tc>
          <w:tcPr>
            <w:tcW w:w="776" w:type="pct"/>
            <w:tcBorders>
              <w:top w:val="single" w:sz="4" w:space="0" w:color="auto"/>
              <w:left w:val="single" w:sz="4" w:space="0" w:color="auto"/>
              <w:right w:val="single" w:sz="4" w:space="0" w:color="auto"/>
            </w:tcBorders>
            <w:shd w:val="clear" w:color="auto" w:fill="auto"/>
            <w:hideMark/>
          </w:tcPr>
          <w:p w:rsidR="008978B9" w:rsidRPr="002672D3" w:rsidRDefault="008978B9" w:rsidP="008978B9">
            <w:pPr>
              <w:rPr>
                <w:rFonts w:ascii="ＭＳ ゴシック" w:eastAsia="ＭＳ ゴシック" w:hAnsi="ＭＳ ゴシック" w:cs="ＭＳ Ｐゴシック"/>
                <w:color w:val="000000"/>
                <w:kern w:val="0"/>
                <w:sz w:val="18"/>
                <w:szCs w:val="20"/>
              </w:rPr>
            </w:pPr>
            <w:r w:rsidRPr="002672D3">
              <w:rPr>
                <w:rFonts w:ascii="ＭＳ ゴシック" w:eastAsia="ＭＳ ゴシック" w:hAnsi="ＭＳ ゴシック" w:cs="ＭＳ Ｐゴシック" w:hint="eastAsia"/>
                <w:color w:val="000000"/>
                <w:kern w:val="0"/>
                <w:sz w:val="18"/>
                <w:szCs w:val="20"/>
              </w:rPr>
              <w:t>４.支援相談員</w:t>
            </w:r>
          </w:p>
        </w:tc>
        <w:tc>
          <w:tcPr>
            <w:tcW w:w="3212" w:type="pct"/>
            <w:tcBorders>
              <w:top w:val="single" w:sz="4" w:space="0" w:color="auto"/>
              <w:left w:val="single" w:sz="4" w:space="0" w:color="auto"/>
              <w:bottom w:val="single" w:sz="4" w:space="0" w:color="000000"/>
              <w:right w:val="single" w:sz="4" w:space="0" w:color="auto"/>
            </w:tcBorders>
            <w:shd w:val="clear" w:color="auto" w:fill="auto"/>
            <w:hideMark/>
          </w:tcPr>
          <w:p w:rsidR="008978B9" w:rsidRPr="009A64BF" w:rsidRDefault="008978B9" w:rsidP="008978B9">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１以上（入所者の数が100を超える場合にあっては、常勤の支援相談員１名に加え、常勤換算方法で、100を超える部分を100で除して得た数以上）配置して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2" w:type="pct"/>
            <w:tcBorders>
              <w:top w:val="single" w:sz="4" w:space="0" w:color="auto"/>
              <w:left w:val="nil"/>
              <w:bottom w:val="single" w:sz="4" w:space="0" w:color="auto"/>
              <w:right w:val="single" w:sz="4" w:space="0" w:color="auto"/>
            </w:tcBorders>
            <w:shd w:val="clear" w:color="auto" w:fill="auto"/>
            <w:noWrap/>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978B9" w:rsidRPr="00BC6540" w:rsidTr="00974770">
        <w:trPr>
          <w:trHeight w:val="288"/>
        </w:trPr>
        <w:tc>
          <w:tcPr>
            <w:tcW w:w="776" w:type="pct"/>
            <w:tcBorders>
              <w:left w:val="single" w:sz="4" w:space="0" w:color="auto"/>
              <w:bottom w:val="single" w:sz="4" w:space="0" w:color="auto"/>
              <w:right w:val="single" w:sz="4" w:space="0" w:color="000000"/>
            </w:tcBorders>
            <w:shd w:val="clear" w:color="auto" w:fill="auto"/>
            <w:hideMark/>
          </w:tcPr>
          <w:p w:rsidR="008978B9" w:rsidRPr="002672D3" w:rsidRDefault="008978B9" w:rsidP="008978B9">
            <w:pPr>
              <w:widowControl/>
              <w:ind w:left="360" w:hangingChars="200" w:hanging="360"/>
              <w:rPr>
                <w:rFonts w:ascii="ＭＳ ゴシック" w:eastAsia="ＭＳ ゴシック" w:hAnsi="ＭＳ ゴシック" w:cs="ＭＳ Ｐゴシック"/>
                <w:color w:val="000000"/>
                <w:kern w:val="0"/>
                <w:sz w:val="18"/>
                <w:szCs w:val="20"/>
              </w:rPr>
            </w:pPr>
          </w:p>
        </w:tc>
        <w:tc>
          <w:tcPr>
            <w:tcW w:w="3212" w:type="pct"/>
            <w:tcBorders>
              <w:top w:val="single" w:sz="4" w:space="0" w:color="auto"/>
              <w:left w:val="single" w:sz="4" w:space="0" w:color="auto"/>
              <w:bottom w:val="single" w:sz="4" w:space="0" w:color="auto"/>
              <w:right w:val="single" w:sz="4" w:space="0" w:color="000000"/>
            </w:tcBorders>
            <w:shd w:val="clear" w:color="auto" w:fill="auto"/>
            <w:hideMark/>
          </w:tcPr>
          <w:p w:rsidR="008978B9" w:rsidRPr="009A64BF" w:rsidRDefault="008978B9" w:rsidP="008978B9">
            <w:pPr>
              <w:widowControl/>
              <w:tabs>
                <w:tab w:val="left" w:pos="1892"/>
              </w:tabs>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保健医療及び社会福祉に関する相当な学識経験を有し、以下に掲げるような入所者に対する各種支援及び相談の業務を行うのにふさわしい常勤職員をあてて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p w:rsidR="008978B9" w:rsidRPr="009A64BF" w:rsidRDefault="008978B9" w:rsidP="008978B9">
            <w:pPr>
              <w:widowControl/>
              <w:tabs>
                <w:tab w:val="left" w:pos="1892"/>
              </w:tabs>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①　入所者及び家族の処遇上の相談</w:t>
            </w:r>
          </w:p>
          <w:p w:rsidR="008978B9" w:rsidRPr="009A64BF" w:rsidRDefault="008978B9" w:rsidP="008978B9">
            <w:pPr>
              <w:widowControl/>
              <w:tabs>
                <w:tab w:val="left" w:pos="1892"/>
              </w:tabs>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②　レクリエーション等の計画、指導</w:t>
            </w:r>
          </w:p>
          <w:p w:rsidR="008978B9" w:rsidRPr="009A64BF" w:rsidRDefault="008978B9" w:rsidP="008978B9">
            <w:pPr>
              <w:widowControl/>
              <w:tabs>
                <w:tab w:val="left" w:pos="1892"/>
              </w:tabs>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③　市町村との連携</w:t>
            </w:r>
          </w:p>
          <w:p w:rsidR="008978B9" w:rsidRPr="009A64BF" w:rsidRDefault="008978B9" w:rsidP="008978B9">
            <w:pPr>
              <w:widowControl/>
              <w:tabs>
                <w:tab w:val="left" w:pos="1892"/>
              </w:tabs>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④　ボランティアの指導</w:t>
            </w:r>
          </w:p>
          <w:p w:rsidR="008978B9" w:rsidRPr="009A64BF" w:rsidRDefault="008978B9" w:rsidP="008978B9">
            <w:pPr>
              <w:widowControl/>
              <w:tabs>
                <w:tab w:val="left" w:pos="1892"/>
              </w:tabs>
              <w:ind w:left="180" w:hangingChars="100" w:hanging="180"/>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※具体的には、①社会福祉士、社会福祉主事　②大学等で社会福祉に関する科目を履修した者　③保健医療、福祉行政に一定期間従事した経験のある者　④保</w:t>
            </w:r>
            <w:r w:rsidRPr="009A64BF">
              <w:rPr>
                <w:rFonts w:ascii="ＭＳ ゴシック" w:eastAsia="ＭＳ ゴシック" w:hAnsi="ＭＳ ゴシック" w:cs="ＭＳ Ｐゴシック" w:hint="eastAsia"/>
                <w:color w:val="000000"/>
                <w:kern w:val="0"/>
                <w:sz w:val="18"/>
                <w:szCs w:val="18"/>
              </w:rPr>
              <w:lastRenderedPageBreak/>
              <w:t>健医療、福祉関係施設に一定期間従事した経験のある者　⑤保健医療、福祉関係の研修を履修した者　のいずれかであることが必要。</w:t>
            </w:r>
          </w:p>
        </w:tc>
        <w:tc>
          <w:tcPr>
            <w:tcW w:w="202" w:type="pct"/>
            <w:tcBorders>
              <w:top w:val="single" w:sz="4" w:space="0" w:color="auto"/>
              <w:left w:val="nil"/>
              <w:bottom w:val="single" w:sz="4" w:space="0" w:color="auto"/>
              <w:right w:val="single" w:sz="4" w:space="0" w:color="auto"/>
            </w:tcBorders>
            <w:shd w:val="clear" w:color="auto" w:fill="auto"/>
            <w:noWrap/>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lastRenderedPageBreak/>
              <w:t>□</w:t>
            </w:r>
          </w:p>
        </w:tc>
        <w:tc>
          <w:tcPr>
            <w:tcW w:w="202"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978B9" w:rsidRPr="00BC6540" w:rsidTr="00974770">
        <w:trPr>
          <w:trHeight w:val="288"/>
        </w:trPr>
        <w:tc>
          <w:tcPr>
            <w:tcW w:w="776" w:type="pct"/>
            <w:tcBorders>
              <w:top w:val="single" w:sz="4" w:space="0" w:color="auto"/>
              <w:left w:val="single" w:sz="4" w:space="0" w:color="auto"/>
              <w:right w:val="single" w:sz="4" w:space="0" w:color="000000"/>
            </w:tcBorders>
            <w:shd w:val="clear" w:color="auto" w:fill="auto"/>
            <w:hideMark/>
          </w:tcPr>
          <w:p w:rsidR="008978B9" w:rsidRPr="002672D3" w:rsidRDefault="008978B9" w:rsidP="008978B9">
            <w:pPr>
              <w:widowControl/>
              <w:rPr>
                <w:rFonts w:ascii="ＭＳ ゴシック" w:eastAsia="ＭＳ ゴシック" w:hAnsi="ＭＳ ゴシック" w:cs="ＭＳ Ｐゴシック"/>
                <w:color w:val="000000"/>
                <w:kern w:val="0"/>
                <w:sz w:val="18"/>
                <w:szCs w:val="20"/>
              </w:rPr>
            </w:pPr>
            <w:r w:rsidRPr="002672D3">
              <w:rPr>
                <w:rFonts w:ascii="ＭＳ ゴシック" w:eastAsia="ＭＳ ゴシック" w:hAnsi="ＭＳ ゴシック" w:cs="ＭＳ Ｐゴシック" w:hint="eastAsia"/>
                <w:color w:val="000000"/>
                <w:kern w:val="0"/>
                <w:sz w:val="18"/>
                <w:szCs w:val="20"/>
              </w:rPr>
              <w:t>５.理学療法士、作業療法士又は言語聴覚士</w:t>
            </w:r>
          </w:p>
        </w:tc>
        <w:tc>
          <w:tcPr>
            <w:tcW w:w="3212" w:type="pct"/>
            <w:tcBorders>
              <w:top w:val="single" w:sz="4" w:space="0" w:color="auto"/>
              <w:left w:val="single" w:sz="4" w:space="0" w:color="auto"/>
              <w:bottom w:val="single" w:sz="4" w:space="0" w:color="auto"/>
              <w:right w:val="single" w:sz="4" w:space="0" w:color="000000"/>
            </w:tcBorders>
            <w:shd w:val="clear" w:color="auto" w:fill="auto"/>
            <w:hideMark/>
          </w:tcPr>
          <w:p w:rsidR="008978B9" w:rsidRPr="009A64BF" w:rsidRDefault="008978B9" w:rsidP="008978B9">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常勤換算方法で、入所者の数を100で除して得た数以上配置して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p w:rsidR="008978B9" w:rsidRPr="009A64BF" w:rsidRDefault="00D560C9" w:rsidP="008978B9">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※常勤換算方法における勤務時間数に、指定訪問リハビリテーションに従事した勤務時間は含まない。</w:t>
            </w:r>
          </w:p>
        </w:tc>
        <w:tc>
          <w:tcPr>
            <w:tcW w:w="202" w:type="pct"/>
            <w:tcBorders>
              <w:top w:val="single" w:sz="4" w:space="0" w:color="auto"/>
              <w:left w:val="nil"/>
              <w:bottom w:val="single" w:sz="4" w:space="0" w:color="auto"/>
              <w:right w:val="single" w:sz="4" w:space="0" w:color="auto"/>
            </w:tcBorders>
            <w:shd w:val="clear" w:color="auto" w:fill="auto"/>
            <w:noWrap/>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978B9" w:rsidRPr="00BC6540" w:rsidTr="00974770">
        <w:trPr>
          <w:trHeight w:val="288"/>
        </w:trPr>
        <w:tc>
          <w:tcPr>
            <w:tcW w:w="776" w:type="pct"/>
            <w:tcBorders>
              <w:top w:val="single" w:sz="4" w:space="0" w:color="auto"/>
              <w:left w:val="single" w:sz="4" w:space="0" w:color="auto"/>
              <w:right w:val="single" w:sz="4" w:space="0" w:color="000000"/>
            </w:tcBorders>
            <w:shd w:val="clear" w:color="auto" w:fill="auto"/>
            <w:hideMark/>
          </w:tcPr>
          <w:p w:rsidR="008978B9" w:rsidRPr="002672D3" w:rsidRDefault="008978B9" w:rsidP="008978B9">
            <w:pPr>
              <w:widowControl/>
              <w:ind w:left="360" w:hangingChars="200" w:hanging="360"/>
              <w:rPr>
                <w:rFonts w:ascii="ＭＳ ゴシック" w:eastAsia="ＭＳ ゴシック" w:hAnsi="ＭＳ ゴシック" w:cs="ＭＳ Ｐゴシック"/>
                <w:color w:val="000000"/>
                <w:kern w:val="0"/>
                <w:sz w:val="18"/>
                <w:szCs w:val="20"/>
              </w:rPr>
            </w:pPr>
            <w:r w:rsidRPr="002672D3">
              <w:rPr>
                <w:rFonts w:ascii="ＭＳ ゴシック" w:eastAsia="ＭＳ ゴシック" w:hAnsi="ＭＳ ゴシック" w:cs="ＭＳ Ｐゴシック" w:hint="eastAsia"/>
                <w:color w:val="000000"/>
                <w:kern w:val="0"/>
                <w:sz w:val="18"/>
                <w:szCs w:val="20"/>
              </w:rPr>
              <w:t>６.栄養士</w:t>
            </w:r>
          </w:p>
        </w:tc>
        <w:tc>
          <w:tcPr>
            <w:tcW w:w="3212" w:type="pct"/>
            <w:tcBorders>
              <w:top w:val="single" w:sz="4" w:space="0" w:color="auto"/>
              <w:left w:val="single" w:sz="4" w:space="0" w:color="auto"/>
              <w:bottom w:val="single" w:sz="4" w:space="0" w:color="auto"/>
              <w:right w:val="single" w:sz="4" w:space="0" w:color="000000"/>
            </w:tcBorders>
            <w:shd w:val="clear" w:color="auto" w:fill="auto"/>
            <w:hideMark/>
          </w:tcPr>
          <w:p w:rsidR="00D560C9" w:rsidRPr="009A64BF" w:rsidRDefault="008978B9" w:rsidP="003E3FC5">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常勤の者を１以上配置して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2" w:type="pct"/>
            <w:tcBorders>
              <w:top w:val="single" w:sz="4" w:space="0" w:color="auto"/>
              <w:left w:val="nil"/>
              <w:bottom w:val="single" w:sz="4" w:space="0" w:color="auto"/>
              <w:right w:val="single" w:sz="4" w:space="0" w:color="auto"/>
            </w:tcBorders>
            <w:shd w:val="clear" w:color="auto" w:fill="auto"/>
            <w:noWrap/>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978B9" w:rsidRPr="00BC6540" w:rsidTr="00974770">
        <w:trPr>
          <w:trHeight w:val="85"/>
        </w:trPr>
        <w:tc>
          <w:tcPr>
            <w:tcW w:w="776" w:type="pct"/>
            <w:vMerge w:val="restart"/>
            <w:tcBorders>
              <w:top w:val="single" w:sz="4" w:space="0" w:color="auto"/>
              <w:left w:val="single" w:sz="4" w:space="0" w:color="auto"/>
              <w:right w:val="single" w:sz="4" w:space="0" w:color="000000"/>
            </w:tcBorders>
            <w:shd w:val="clear" w:color="auto" w:fill="auto"/>
            <w:hideMark/>
          </w:tcPr>
          <w:p w:rsidR="008978B9" w:rsidRPr="002672D3" w:rsidRDefault="008978B9" w:rsidP="008978B9">
            <w:pPr>
              <w:widowControl/>
              <w:rPr>
                <w:rFonts w:ascii="ＭＳ ゴシック" w:eastAsia="ＭＳ ゴシック" w:hAnsi="ＭＳ ゴシック" w:cs="ＭＳ Ｐゴシック"/>
                <w:color w:val="000000"/>
                <w:kern w:val="0"/>
                <w:sz w:val="18"/>
                <w:szCs w:val="20"/>
              </w:rPr>
            </w:pPr>
            <w:r w:rsidRPr="002672D3">
              <w:rPr>
                <w:rFonts w:ascii="ＭＳ ゴシック" w:eastAsia="ＭＳ ゴシック" w:hAnsi="ＭＳ ゴシック" w:cs="ＭＳ Ｐゴシック" w:hint="eastAsia"/>
                <w:color w:val="000000"/>
                <w:kern w:val="0"/>
                <w:sz w:val="18"/>
                <w:szCs w:val="20"/>
              </w:rPr>
              <w:t>７.介護支援専門員</w:t>
            </w:r>
          </w:p>
        </w:tc>
        <w:tc>
          <w:tcPr>
            <w:tcW w:w="3212" w:type="pct"/>
            <w:tcBorders>
              <w:top w:val="single" w:sz="4" w:space="0" w:color="auto"/>
              <w:left w:val="single" w:sz="4" w:space="0" w:color="auto"/>
              <w:bottom w:val="single" w:sz="4" w:space="0" w:color="auto"/>
              <w:right w:val="single" w:sz="4" w:space="0" w:color="000000"/>
            </w:tcBorders>
            <w:shd w:val="clear" w:color="auto" w:fill="auto"/>
            <w:hideMark/>
          </w:tcPr>
          <w:p w:rsidR="008978B9" w:rsidRPr="009A64BF" w:rsidRDefault="008978B9" w:rsidP="003E3FC5">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入所者の数が100又はその端数を増すごとに１人配置して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2" w:type="pct"/>
            <w:tcBorders>
              <w:top w:val="single" w:sz="4" w:space="0" w:color="auto"/>
              <w:left w:val="nil"/>
              <w:bottom w:val="single" w:sz="4" w:space="0" w:color="auto"/>
              <w:right w:val="single" w:sz="4" w:space="0" w:color="auto"/>
            </w:tcBorders>
            <w:shd w:val="clear" w:color="auto" w:fill="auto"/>
            <w:noWrap/>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978B9" w:rsidRPr="00BC6540" w:rsidTr="00974770">
        <w:trPr>
          <w:trHeight w:val="125"/>
        </w:trPr>
        <w:tc>
          <w:tcPr>
            <w:tcW w:w="776" w:type="pct"/>
            <w:vMerge/>
            <w:tcBorders>
              <w:left w:val="single" w:sz="4" w:space="0" w:color="auto"/>
              <w:right w:val="single" w:sz="4" w:space="0" w:color="000000"/>
            </w:tcBorders>
            <w:shd w:val="clear" w:color="auto" w:fill="auto"/>
            <w:hideMark/>
          </w:tcPr>
          <w:p w:rsidR="008978B9" w:rsidRPr="002672D3" w:rsidRDefault="008978B9" w:rsidP="008978B9">
            <w:pPr>
              <w:ind w:left="360" w:hangingChars="200" w:hanging="360"/>
              <w:rPr>
                <w:rFonts w:ascii="ＭＳ ゴシック" w:eastAsia="ＭＳ ゴシック" w:hAnsi="ＭＳ ゴシック" w:cs="ＭＳ Ｐゴシック"/>
                <w:color w:val="000000"/>
                <w:kern w:val="0"/>
                <w:sz w:val="18"/>
                <w:szCs w:val="21"/>
              </w:rPr>
            </w:pPr>
          </w:p>
        </w:tc>
        <w:tc>
          <w:tcPr>
            <w:tcW w:w="3212" w:type="pct"/>
            <w:tcBorders>
              <w:top w:val="single" w:sz="4" w:space="0" w:color="auto"/>
              <w:left w:val="nil"/>
              <w:bottom w:val="nil"/>
              <w:right w:val="single" w:sz="4" w:space="0" w:color="auto"/>
            </w:tcBorders>
            <w:shd w:val="clear" w:color="auto" w:fill="auto"/>
            <w:hideMark/>
          </w:tcPr>
          <w:p w:rsidR="008978B9" w:rsidRPr="009A64BF" w:rsidRDefault="008978B9" w:rsidP="008978B9">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専らその職務に従事する常勤の者を１名以上配置して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p w:rsidR="008978B9" w:rsidRPr="009A64BF" w:rsidRDefault="008978B9" w:rsidP="008978B9">
            <w:pPr>
              <w:widowControl/>
              <w:ind w:left="180" w:hangingChars="100" w:hanging="180"/>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※ただし、入所者の処遇に支障がない場合は、当該施設の他の業務に従事することは可能。</w:t>
            </w:r>
          </w:p>
        </w:tc>
        <w:tc>
          <w:tcPr>
            <w:tcW w:w="202" w:type="pct"/>
            <w:tcBorders>
              <w:top w:val="single" w:sz="4" w:space="0" w:color="auto"/>
              <w:left w:val="nil"/>
              <w:bottom w:val="single" w:sz="4" w:space="0" w:color="auto"/>
              <w:right w:val="single" w:sz="4" w:space="0" w:color="auto"/>
            </w:tcBorders>
            <w:shd w:val="clear" w:color="auto" w:fill="auto"/>
            <w:noWrap/>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978B9" w:rsidRPr="00BC6540" w:rsidTr="00974770">
        <w:trPr>
          <w:trHeight w:val="1450"/>
        </w:trPr>
        <w:tc>
          <w:tcPr>
            <w:tcW w:w="776" w:type="pct"/>
            <w:vMerge/>
            <w:tcBorders>
              <w:left w:val="single" w:sz="4" w:space="0" w:color="auto"/>
              <w:right w:val="single" w:sz="4" w:space="0" w:color="000000"/>
            </w:tcBorders>
            <w:vAlign w:val="center"/>
            <w:hideMark/>
          </w:tcPr>
          <w:p w:rsidR="008978B9" w:rsidRPr="002672D3" w:rsidRDefault="008978B9" w:rsidP="008978B9">
            <w:pPr>
              <w:rPr>
                <w:rFonts w:ascii="ＭＳ ゴシック" w:eastAsia="ＭＳ ゴシック" w:hAnsi="ＭＳ ゴシック" w:cs="ＭＳ Ｐゴシック"/>
                <w:color w:val="000000"/>
                <w:kern w:val="0"/>
                <w:sz w:val="18"/>
                <w:szCs w:val="21"/>
              </w:rPr>
            </w:pPr>
          </w:p>
        </w:tc>
        <w:tc>
          <w:tcPr>
            <w:tcW w:w="3212" w:type="pct"/>
            <w:tcBorders>
              <w:top w:val="single" w:sz="4" w:space="0" w:color="auto"/>
              <w:left w:val="single" w:sz="4" w:space="0" w:color="auto"/>
              <w:bottom w:val="single" w:sz="4" w:space="0" w:color="000000"/>
              <w:right w:val="single" w:sz="4" w:space="0" w:color="auto"/>
            </w:tcBorders>
            <w:shd w:val="clear" w:color="auto" w:fill="auto"/>
            <w:hideMark/>
          </w:tcPr>
          <w:p w:rsidR="008978B9" w:rsidRPr="009A64BF" w:rsidRDefault="008978B9" w:rsidP="008978B9">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上記の職員は、居宅介護支援事業所の介護支援専門員との兼務を行わず、施設の業務のみを行って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p w:rsidR="008978B9" w:rsidRPr="009A64BF" w:rsidRDefault="008978B9" w:rsidP="008978B9">
            <w:pPr>
              <w:widowControl/>
              <w:ind w:left="180" w:hangingChars="100" w:hanging="180"/>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　増員にかかる非常勤の介護支援専門員については居宅介護支援事業所と兼務することは可能。</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978B9" w:rsidRPr="00BC6540" w:rsidTr="00974770">
        <w:trPr>
          <w:trHeight w:val="450"/>
        </w:trPr>
        <w:tc>
          <w:tcPr>
            <w:tcW w:w="776" w:type="pct"/>
            <w:tcBorders>
              <w:top w:val="single" w:sz="4" w:space="0" w:color="auto"/>
              <w:left w:val="single" w:sz="4" w:space="0" w:color="auto"/>
              <w:right w:val="single" w:sz="4" w:space="0" w:color="000000"/>
            </w:tcBorders>
            <w:shd w:val="clear" w:color="auto" w:fill="auto"/>
            <w:hideMark/>
          </w:tcPr>
          <w:p w:rsidR="008978B9" w:rsidRPr="002672D3" w:rsidRDefault="008978B9" w:rsidP="008978B9">
            <w:pPr>
              <w:widowControl/>
              <w:rPr>
                <w:rFonts w:ascii="ＭＳ ゴシック" w:eastAsia="ＭＳ ゴシック" w:hAnsi="ＭＳ ゴシック" w:cs="ＭＳ Ｐゴシック"/>
                <w:color w:val="000000"/>
                <w:kern w:val="0"/>
                <w:sz w:val="18"/>
                <w:szCs w:val="20"/>
              </w:rPr>
            </w:pPr>
            <w:r w:rsidRPr="002672D3">
              <w:rPr>
                <w:rFonts w:ascii="ＭＳ ゴシック" w:eastAsia="ＭＳ ゴシック" w:hAnsi="ＭＳ ゴシック" w:cs="ＭＳ Ｐゴシック" w:hint="eastAsia"/>
                <w:color w:val="000000"/>
                <w:kern w:val="0"/>
                <w:sz w:val="18"/>
                <w:szCs w:val="20"/>
              </w:rPr>
              <w:t>８.調理員、事務員その他の従業者</w:t>
            </w:r>
          </w:p>
        </w:tc>
        <w:tc>
          <w:tcPr>
            <w:tcW w:w="3212" w:type="pct"/>
            <w:tcBorders>
              <w:top w:val="single" w:sz="4" w:space="0" w:color="auto"/>
              <w:left w:val="nil"/>
              <w:bottom w:val="single" w:sz="4" w:space="0" w:color="auto"/>
              <w:right w:val="single" w:sz="4" w:space="0" w:color="auto"/>
            </w:tcBorders>
            <w:shd w:val="clear" w:color="auto" w:fill="auto"/>
            <w:hideMark/>
          </w:tcPr>
          <w:p w:rsidR="008978B9" w:rsidRPr="009A64BF" w:rsidRDefault="008978B9" w:rsidP="008978B9">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施設の設置形態等</w:t>
            </w:r>
            <w:r w:rsidR="00D560C9">
              <w:rPr>
                <w:rFonts w:ascii="ＭＳ ゴシック" w:eastAsia="ＭＳ ゴシック" w:hAnsi="ＭＳ ゴシック" w:cs="ＭＳ Ｐゴシック" w:hint="eastAsia"/>
                <w:color w:val="000000"/>
                <w:kern w:val="0"/>
                <w:sz w:val="18"/>
                <w:szCs w:val="18"/>
              </w:rPr>
              <w:t>の</w:t>
            </w:r>
            <w:r w:rsidRPr="009A64BF">
              <w:rPr>
                <w:rFonts w:ascii="ＭＳ ゴシック" w:eastAsia="ＭＳ ゴシック" w:hAnsi="ＭＳ ゴシック" w:cs="ＭＳ Ｐゴシック" w:hint="eastAsia"/>
                <w:color w:val="000000"/>
                <w:kern w:val="0"/>
                <w:sz w:val="18"/>
                <w:szCs w:val="18"/>
              </w:rPr>
              <w:t>実情に応じた適当数を配置して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p w:rsidR="008978B9" w:rsidRPr="009A64BF" w:rsidRDefault="008978B9" w:rsidP="008978B9">
            <w:pPr>
              <w:widowControl/>
              <w:ind w:left="180" w:hangingChars="100" w:hanging="180"/>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　ただし、併設施設との職員の兼業や業務委託等により適切なサービス提供を確保できる場合は配置しなくても可能</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978B9" w:rsidRPr="00BC6540" w:rsidTr="00974770">
        <w:trPr>
          <w:trHeight w:val="315"/>
        </w:trPr>
        <w:tc>
          <w:tcPr>
            <w:tcW w:w="776" w:type="pct"/>
            <w:vMerge w:val="restart"/>
            <w:tcBorders>
              <w:top w:val="single" w:sz="4" w:space="0" w:color="auto"/>
              <w:left w:val="single" w:sz="4" w:space="0" w:color="auto"/>
              <w:bottom w:val="single" w:sz="4" w:space="0" w:color="000000"/>
              <w:right w:val="single" w:sz="4" w:space="0" w:color="auto"/>
            </w:tcBorders>
            <w:hideMark/>
          </w:tcPr>
          <w:p w:rsidR="008978B9" w:rsidRPr="002672D3" w:rsidRDefault="008978B9" w:rsidP="008978B9">
            <w:pPr>
              <w:widowControl/>
              <w:rPr>
                <w:rFonts w:ascii="ＭＳ ゴシック" w:eastAsia="ＭＳ ゴシック" w:hAnsi="ＭＳ ゴシック" w:cs="ＭＳ Ｐゴシック"/>
                <w:color w:val="000000"/>
                <w:kern w:val="0"/>
                <w:sz w:val="18"/>
                <w:szCs w:val="20"/>
              </w:rPr>
            </w:pPr>
            <w:r w:rsidRPr="002672D3">
              <w:rPr>
                <w:rFonts w:ascii="ＭＳ ゴシック" w:eastAsia="ＭＳ ゴシック" w:hAnsi="ＭＳ ゴシック" w:cs="ＭＳ Ｐゴシック" w:hint="eastAsia"/>
                <w:color w:val="000000"/>
                <w:kern w:val="0"/>
                <w:sz w:val="18"/>
                <w:szCs w:val="20"/>
              </w:rPr>
              <w:t>９</w:t>
            </w:r>
            <w:r w:rsidRPr="002672D3">
              <w:rPr>
                <w:rFonts w:ascii="ＭＳ Ｐゴシック" w:eastAsia="ＭＳ Ｐゴシック" w:hAnsi="ＭＳ Ｐゴシック" w:cs="ＭＳ Ｐゴシック" w:hint="eastAsia"/>
                <w:color w:val="000000"/>
                <w:kern w:val="0"/>
                <w:sz w:val="18"/>
                <w:szCs w:val="20"/>
              </w:rPr>
              <w:t>．</w:t>
            </w:r>
            <w:r w:rsidRPr="002672D3">
              <w:rPr>
                <w:rFonts w:ascii="ＭＳ ゴシック" w:eastAsia="ＭＳ ゴシック" w:hAnsi="ＭＳ ゴシック" w:cs="ＭＳ Ｐゴシック" w:hint="eastAsia"/>
                <w:color w:val="000000"/>
                <w:kern w:val="0"/>
                <w:sz w:val="18"/>
                <w:szCs w:val="20"/>
              </w:rPr>
              <w:t>入所者の算定</w:t>
            </w:r>
          </w:p>
        </w:tc>
        <w:tc>
          <w:tcPr>
            <w:tcW w:w="3212" w:type="pct"/>
            <w:tcBorders>
              <w:top w:val="single" w:sz="4" w:space="0" w:color="auto"/>
              <w:left w:val="nil"/>
              <w:bottom w:val="single" w:sz="4" w:space="0" w:color="auto"/>
              <w:right w:val="single" w:sz="4" w:space="0" w:color="auto"/>
            </w:tcBorders>
            <w:shd w:val="clear" w:color="auto" w:fill="auto"/>
            <w:hideMark/>
          </w:tcPr>
          <w:p w:rsidR="008978B9" w:rsidRPr="009A64BF" w:rsidRDefault="008978B9" w:rsidP="008978B9">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従業者の員数算定のための入所者数</w:t>
            </w:r>
            <w:r w:rsidR="00D560C9">
              <w:rPr>
                <w:rFonts w:ascii="ＭＳ ゴシック" w:eastAsia="ＭＳ ゴシック" w:hAnsi="ＭＳ ゴシック" w:cs="ＭＳ Ｐゴシック" w:hint="eastAsia"/>
                <w:color w:val="000000"/>
                <w:kern w:val="0"/>
                <w:sz w:val="18"/>
                <w:szCs w:val="18"/>
              </w:rPr>
              <w:t>は</w:t>
            </w:r>
            <w:r w:rsidRPr="009A64BF">
              <w:rPr>
                <w:rFonts w:ascii="ＭＳ ゴシック" w:eastAsia="ＭＳ ゴシック" w:hAnsi="ＭＳ ゴシック" w:cs="ＭＳ Ｐゴシック" w:hint="eastAsia"/>
                <w:color w:val="000000"/>
                <w:kern w:val="0"/>
                <w:sz w:val="18"/>
                <w:szCs w:val="18"/>
              </w:rPr>
              <w:t>前年度の平均値として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2" w:type="pct"/>
            <w:tcBorders>
              <w:top w:val="single" w:sz="4" w:space="0" w:color="auto"/>
              <w:left w:val="nil"/>
              <w:bottom w:val="single" w:sz="4" w:space="0" w:color="auto"/>
              <w:right w:val="single" w:sz="4" w:space="0" w:color="auto"/>
            </w:tcBorders>
            <w:shd w:val="clear" w:color="auto" w:fill="auto"/>
            <w:noWrap/>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978B9" w:rsidRPr="00BC6540" w:rsidTr="00974770">
        <w:trPr>
          <w:trHeight w:val="540"/>
        </w:trPr>
        <w:tc>
          <w:tcPr>
            <w:tcW w:w="776" w:type="pct"/>
            <w:vMerge/>
            <w:tcBorders>
              <w:top w:val="single" w:sz="4" w:space="0" w:color="auto"/>
              <w:left w:val="single" w:sz="4" w:space="0" w:color="auto"/>
              <w:bottom w:val="single" w:sz="4" w:space="0" w:color="000000"/>
              <w:right w:val="single" w:sz="4" w:space="0" w:color="auto"/>
            </w:tcBorders>
            <w:vAlign w:val="center"/>
            <w:hideMark/>
          </w:tcPr>
          <w:p w:rsidR="008978B9" w:rsidRPr="00BC6540" w:rsidRDefault="008978B9" w:rsidP="008978B9">
            <w:pPr>
              <w:widowControl/>
              <w:jc w:val="left"/>
              <w:rPr>
                <w:rFonts w:ascii="ＭＳ ゴシック" w:eastAsia="ＭＳ ゴシック" w:hAnsi="ＭＳ ゴシック" w:cs="ＭＳ Ｐゴシック"/>
                <w:color w:val="000000"/>
                <w:kern w:val="0"/>
                <w:sz w:val="20"/>
                <w:szCs w:val="20"/>
              </w:rPr>
            </w:pPr>
          </w:p>
        </w:tc>
        <w:tc>
          <w:tcPr>
            <w:tcW w:w="3212" w:type="pct"/>
            <w:tcBorders>
              <w:top w:val="single" w:sz="4" w:space="0" w:color="auto"/>
              <w:left w:val="nil"/>
              <w:bottom w:val="single" w:sz="4" w:space="0" w:color="auto"/>
              <w:right w:val="single" w:sz="4" w:space="0" w:color="auto"/>
            </w:tcBorders>
            <w:shd w:val="clear" w:color="auto" w:fill="auto"/>
            <w:hideMark/>
          </w:tcPr>
          <w:p w:rsidR="008978B9" w:rsidRPr="009A64BF" w:rsidRDefault="008978B9" w:rsidP="008978B9">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新規許可施設</w:t>
            </w:r>
            <w:r w:rsidR="00D560C9">
              <w:rPr>
                <w:rFonts w:ascii="ＭＳ ゴシック" w:eastAsia="ＭＳ ゴシック" w:hAnsi="ＭＳ ゴシック" w:cs="ＭＳ Ｐゴシック" w:hint="eastAsia"/>
                <w:color w:val="000000"/>
                <w:kern w:val="0"/>
                <w:sz w:val="18"/>
                <w:szCs w:val="18"/>
              </w:rPr>
              <w:t>（事業の再開の場合を含む）</w:t>
            </w:r>
            <w:r w:rsidRPr="009A64BF">
              <w:rPr>
                <w:rFonts w:ascii="ＭＳ ゴシック" w:eastAsia="ＭＳ ゴシック" w:hAnsi="ＭＳ ゴシック" w:cs="ＭＳ Ｐゴシック" w:hint="eastAsia"/>
                <w:color w:val="000000"/>
                <w:kern w:val="0"/>
                <w:sz w:val="18"/>
                <w:szCs w:val="18"/>
              </w:rPr>
              <w:t>は適正な推定数により算定して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p w:rsidR="008978B9" w:rsidRPr="009A64BF" w:rsidRDefault="008978B9" w:rsidP="008978B9">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（６ヶ月未満はベッド数の90% 。６ヶ月超1年未満は直近６月平均</w:t>
            </w:r>
            <w:r w:rsidR="00D560C9">
              <w:rPr>
                <w:rFonts w:ascii="ＭＳ ゴシック" w:eastAsia="ＭＳ ゴシック" w:hAnsi="ＭＳ ゴシック" w:cs="ＭＳ Ｐゴシック" w:hint="eastAsia"/>
                <w:color w:val="000000"/>
                <w:kern w:val="0"/>
                <w:sz w:val="18"/>
                <w:szCs w:val="18"/>
              </w:rPr>
              <w:t>。１年以上は直近１年間平均</w:t>
            </w:r>
            <w:r w:rsidRPr="009A64BF">
              <w:rPr>
                <w:rFonts w:ascii="ＭＳ ゴシック" w:eastAsia="ＭＳ ゴシック" w:hAnsi="ＭＳ ゴシック" w:cs="ＭＳ Ｐゴシック" w:hint="eastAsia"/>
                <w:color w:val="000000"/>
                <w:kern w:val="0"/>
                <w:sz w:val="18"/>
                <w:szCs w:val="18"/>
              </w:rPr>
              <w:t>）</w:t>
            </w:r>
          </w:p>
        </w:tc>
        <w:tc>
          <w:tcPr>
            <w:tcW w:w="202" w:type="pct"/>
            <w:tcBorders>
              <w:top w:val="single" w:sz="4" w:space="0" w:color="auto"/>
              <w:left w:val="nil"/>
              <w:bottom w:val="single" w:sz="4" w:space="0" w:color="auto"/>
              <w:right w:val="single" w:sz="4" w:space="0" w:color="auto"/>
            </w:tcBorders>
            <w:shd w:val="clear" w:color="auto" w:fill="auto"/>
            <w:noWrap/>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nil"/>
              <w:bottom w:val="single" w:sz="4" w:space="0" w:color="auto"/>
              <w:right w:val="single" w:sz="4" w:space="0" w:color="auto"/>
            </w:tcBorders>
            <w:shd w:val="clear" w:color="auto" w:fill="auto"/>
            <w:vAlign w:val="center"/>
          </w:tcPr>
          <w:p w:rsidR="008978B9" w:rsidRPr="00463818" w:rsidRDefault="008978B9" w:rsidP="008978B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bl>
    <w:p w:rsidR="00474222" w:rsidRDefault="00474222"/>
    <w:p w:rsidR="00474222" w:rsidRDefault="00474222">
      <w:pPr>
        <w:widowControl/>
        <w:jc w:val="left"/>
      </w:pPr>
    </w:p>
    <w:p w:rsidR="008416B1" w:rsidRPr="008978B9" w:rsidRDefault="00BC6540">
      <w:pPr>
        <w:rPr>
          <w:rFonts w:asciiTheme="majorEastAsia" w:eastAsiaTheme="majorEastAsia" w:hAnsiTheme="majorEastAsia"/>
        </w:rPr>
      </w:pPr>
      <w:r w:rsidRPr="00E67DC6">
        <w:rPr>
          <w:rFonts w:asciiTheme="majorEastAsia" w:eastAsiaTheme="majorEastAsia" w:hAnsiTheme="majorEastAsia" w:hint="eastAsia"/>
        </w:rPr>
        <w:t xml:space="preserve">第３　</w:t>
      </w:r>
      <w:r w:rsidR="00431BE1" w:rsidRPr="00431BE1">
        <w:rPr>
          <w:rFonts w:asciiTheme="majorEastAsia" w:eastAsiaTheme="majorEastAsia" w:hAnsiTheme="majorEastAsia" w:hint="eastAsia"/>
        </w:rPr>
        <w:t>施設及び設備に関する基準</w:t>
      </w:r>
    </w:p>
    <w:tbl>
      <w:tblPr>
        <w:tblW w:w="5014" w:type="pct"/>
        <w:tblLayout w:type="fixed"/>
        <w:tblCellMar>
          <w:left w:w="99" w:type="dxa"/>
          <w:right w:w="99" w:type="dxa"/>
        </w:tblCellMar>
        <w:tblLook w:val="04A0" w:firstRow="1" w:lastRow="0" w:firstColumn="1" w:lastColumn="0" w:noHBand="0" w:noVBand="1"/>
      </w:tblPr>
      <w:tblGrid>
        <w:gridCol w:w="1628"/>
        <w:gridCol w:w="6736"/>
        <w:gridCol w:w="426"/>
        <w:gridCol w:w="424"/>
        <w:gridCol w:w="421"/>
        <w:gridCol w:w="424"/>
        <w:gridCol w:w="426"/>
      </w:tblGrid>
      <w:tr w:rsidR="00974770" w:rsidRPr="006D380E" w:rsidTr="00974770">
        <w:trPr>
          <w:trHeight w:val="1605"/>
        </w:trPr>
        <w:tc>
          <w:tcPr>
            <w:tcW w:w="777" w:type="pct"/>
            <w:tcBorders>
              <w:top w:val="single" w:sz="4" w:space="0" w:color="auto"/>
              <w:left w:val="single" w:sz="4" w:space="0" w:color="auto"/>
              <w:bottom w:val="nil"/>
              <w:right w:val="single" w:sz="4" w:space="0" w:color="000000"/>
            </w:tcBorders>
            <w:shd w:val="clear" w:color="auto" w:fill="auto"/>
            <w:vAlign w:val="center"/>
            <w:hideMark/>
          </w:tcPr>
          <w:p w:rsidR="008978B9" w:rsidRPr="002672D3" w:rsidRDefault="008978B9" w:rsidP="008978B9">
            <w:pPr>
              <w:widowControl/>
              <w:jc w:val="center"/>
              <w:rPr>
                <w:rFonts w:ascii="ＭＳ ゴシック" w:eastAsia="ＭＳ ゴシック" w:hAnsi="ＭＳ ゴシック" w:cs="ＭＳ Ｐゴシック"/>
                <w:b/>
                <w:color w:val="000000"/>
                <w:kern w:val="0"/>
                <w:sz w:val="20"/>
                <w:szCs w:val="20"/>
              </w:rPr>
            </w:pPr>
            <w:r w:rsidRPr="002672D3">
              <w:rPr>
                <w:rFonts w:ascii="ＭＳ ゴシック" w:eastAsia="ＭＳ ゴシック" w:hAnsi="ＭＳ ゴシック" w:cs="ＭＳ Ｐゴシック" w:hint="eastAsia"/>
                <w:b/>
                <w:color w:val="000000"/>
                <w:kern w:val="0"/>
                <w:sz w:val="20"/>
                <w:szCs w:val="20"/>
              </w:rPr>
              <w:t>項　　目</w:t>
            </w:r>
          </w:p>
        </w:tc>
        <w:tc>
          <w:tcPr>
            <w:tcW w:w="3211" w:type="pct"/>
            <w:tcBorders>
              <w:top w:val="single" w:sz="4" w:space="0" w:color="auto"/>
              <w:left w:val="nil"/>
              <w:bottom w:val="single" w:sz="4" w:space="0" w:color="auto"/>
              <w:right w:val="nil"/>
            </w:tcBorders>
            <w:shd w:val="clear" w:color="auto" w:fill="auto"/>
            <w:vAlign w:val="center"/>
            <w:hideMark/>
          </w:tcPr>
          <w:p w:rsidR="008978B9" w:rsidRPr="002672D3" w:rsidRDefault="008978B9" w:rsidP="008978B9">
            <w:pPr>
              <w:widowControl/>
              <w:jc w:val="center"/>
              <w:rPr>
                <w:rFonts w:ascii="ＭＳ ゴシック" w:eastAsia="ＭＳ ゴシック" w:hAnsi="ＭＳ ゴシック" w:cs="ＭＳ Ｐゴシック"/>
                <w:b/>
                <w:color w:val="000000"/>
                <w:kern w:val="0"/>
                <w:sz w:val="20"/>
                <w:szCs w:val="20"/>
              </w:rPr>
            </w:pPr>
            <w:r w:rsidRPr="002672D3">
              <w:rPr>
                <w:rFonts w:ascii="ＭＳ ゴシック" w:eastAsia="ＭＳ ゴシック" w:hAnsi="ＭＳ ゴシック" w:cs="ＭＳ Ｐゴシック" w:hint="eastAsia"/>
                <w:b/>
                <w:color w:val="000000"/>
                <w:kern w:val="0"/>
                <w:sz w:val="20"/>
                <w:szCs w:val="20"/>
              </w:rPr>
              <w:t>内　　　　　　　　容</w:t>
            </w:r>
          </w:p>
        </w:tc>
        <w:tc>
          <w:tcPr>
            <w:tcW w:w="203" w:type="pc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8978B9" w:rsidRPr="00FC4AC0" w:rsidRDefault="008978B9" w:rsidP="008978B9">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できている</w:t>
            </w:r>
          </w:p>
        </w:tc>
        <w:tc>
          <w:tcPr>
            <w:tcW w:w="202"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8978B9" w:rsidRPr="00FC4AC0" w:rsidRDefault="008978B9" w:rsidP="008978B9">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一部できている</w:t>
            </w:r>
          </w:p>
        </w:tc>
        <w:tc>
          <w:tcPr>
            <w:tcW w:w="201"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8978B9" w:rsidRPr="00FC4AC0" w:rsidRDefault="008978B9" w:rsidP="008978B9">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できていない</w:t>
            </w:r>
          </w:p>
        </w:tc>
        <w:tc>
          <w:tcPr>
            <w:tcW w:w="202"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8978B9" w:rsidRPr="00FC4AC0" w:rsidRDefault="008978B9" w:rsidP="008978B9">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分からない</w:t>
            </w:r>
          </w:p>
        </w:tc>
        <w:tc>
          <w:tcPr>
            <w:tcW w:w="203"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8978B9" w:rsidRPr="00FC4AC0" w:rsidRDefault="008978B9" w:rsidP="008978B9">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該当無</w:t>
            </w:r>
          </w:p>
        </w:tc>
      </w:tr>
      <w:tr w:rsidR="00974770" w:rsidRPr="006D380E" w:rsidTr="00974770">
        <w:trPr>
          <w:trHeight w:val="330"/>
        </w:trPr>
        <w:tc>
          <w:tcPr>
            <w:tcW w:w="777" w:type="pct"/>
            <w:tcBorders>
              <w:top w:val="single" w:sz="4" w:space="0" w:color="auto"/>
              <w:left w:val="single" w:sz="4" w:space="0" w:color="auto"/>
              <w:right w:val="single" w:sz="4" w:space="0" w:color="000000"/>
            </w:tcBorders>
            <w:shd w:val="clear" w:color="auto" w:fill="auto"/>
            <w:hideMark/>
          </w:tcPr>
          <w:p w:rsidR="000127A7" w:rsidRPr="002672D3" w:rsidRDefault="000127A7" w:rsidP="000127A7">
            <w:pPr>
              <w:widowControl/>
              <w:rPr>
                <w:rFonts w:ascii="ＭＳ ゴシック" w:eastAsia="ＭＳ ゴシック" w:hAnsi="ＭＳ ゴシック" w:cs="ＭＳ Ｐゴシック"/>
                <w:color w:val="000000"/>
                <w:kern w:val="0"/>
                <w:sz w:val="18"/>
                <w:szCs w:val="18"/>
              </w:rPr>
            </w:pPr>
            <w:r w:rsidRPr="002672D3">
              <w:rPr>
                <w:rFonts w:ascii="ＭＳ ゴシック" w:eastAsia="ＭＳ ゴシック" w:hAnsi="ＭＳ ゴシック" w:cs="ＭＳ Ｐゴシック" w:hint="eastAsia"/>
                <w:color w:val="000000"/>
                <w:kern w:val="0"/>
                <w:sz w:val="18"/>
                <w:szCs w:val="18"/>
              </w:rPr>
              <w:t>１</w:t>
            </w:r>
            <w:r w:rsidRPr="002672D3">
              <w:rPr>
                <w:rFonts w:ascii="ＭＳ Ｐゴシック" w:eastAsia="ＭＳ Ｐゴシック" w:hAnsi="ＭＳ Ｐゴシック" w:cs="ＭＳ Ｐゴシック" w:hint="eastAsia"/>
                <w:color w:val="000000"/>
                <w:kern w:val="0"/>
                <w:sz w:val="18"/>
                <w:szCs w:val="18"/>
              </w:rPr>
              <w:t>．</w:t>
            </w:r>
            <w:r w:rsidRPr="002672D3">
              <w:rPr>
                <w:rFonts w:ascii="ＭＳ ゴシック" w:eastAsia="ＭＳ ゴシック" w:hAnsi="ＭＳ ゴシック" w:cs="ＭＳ Ｐゴシック" w:hint="eastAsia"/>
                <w:color w:val="000000"/>
                <w:kern w:val="0"/>
                <w:sz w:val="18"/>
                <w:szCs w:val="18"/>
              </w:rPr>
              <w:t>療養室</w:t>
            </w:r>
          </w:p>
        </w:tc>
        <w:tc>
          <w:tcPr>
            <w:tcW w:w="3211" w:type="pct"/>
            <w:tcBorders>
              <w:top w:val="single" w:sz="4" w:space="0" w:color="auto"/>
              <w:left w:val="nil"/>
              <w:bottom w:val="single" w:sz="4" w:space="0" w:color="auto"/>
              <w:right w:val="nil"/>
            </w:tcBorders>
            <w:shd w:val="clear" w:color="auto" w:fill="auto"/>
            <w:hideMark/>
          </w:tcPr>
          <w:p w:rsidR="000127A7" w:rsidRPr="009A64BF" w:rsidRDefault="000127A7" w:rsidP="000127A7">
            <w:pPr>
              <w:widowControl/>
              <w:jc w:val="left"/>
              <w:rPr>
                <w:rFonts w:ascii="ＭＳ ゴシック" w:eastAsia="ＭＳ ゴシック" w:hAnsi="ＭＳ ゴシック" w:cs="ＭＳ Ｐゴシック"/>
                <w:kern w:val="0"/>
                <w:sz w:val="18"/>
                <w:szCs w:val="18"/>
              </w:rPr>
            </w:pPr>
            <w:r w:rsidRPr="009A64BF">
              <w:rPr>
                <w:rFonts w:ascii="ＭＳ ゴシック" w:eastAsia="ＭＳ ゴシック" w:hAnsi="ＭＳ ゴシック" w:cs="ＭＳ Ｐゴシック" w:hint="eastAsia"/>
                <w:kern w:val="0"/>
                <w:sz w:val="18"/>
                <w:szCs w:val="18"/>
              </w:rPr>
              <w:t>療養室の定員は４人以下となって</w:t>
            </w:r>
            <w:r>
              <w:rPr>
                <w:rFonts w:ascii="ＭＳ ゴシック" w:eastAsia="ＭＳ ゴシック" w:hAnsi="ＭＳ ゴシック" w:cs="ＭＳ Ｐゴシック" w:hint="eastAsia"/>
                <w:kern w:val="0"/>
                <w:sz w:val="18"/>
                <w:szCs w:val="18"/>
              </w:rPr>
              <w:t>いますか</w:t>
            </w:r>
            <w:r w:rsidRPr="009A64BF">
              <w:rPr>
                <w:rFonts w:ascii="ＭＳ ゴシック" w:eastAsia="ＭＳ ゴシック" w:hAnsi="ＭＳ ゴシック" w:cs="ＭＳ Ｐゴシック" w:hint="eastAsia"/>
                <w:kern w:val="0"/>
                <w:sz w:val="18"/>
                <w:szCs w:val="18"/>
              </w:rPr>
              <w:t>。</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6D380E" w:rsidTr="00974770">
        <w:trPr>
          <w:trHeight w:val="200"/>
        </w:trPr>
        <w:tc>
          <w:tcPr>
            <w:tcW w:w="777" w:type="pct"/>
            <w:tcBorders>
              <w:top w:val="nil"/>
              <w:left w:val="single" w:sz="4" w:space="0" w:color="auto"/>
              <w:bottom w:val="dotted" w:sz="4" w:space="0" w:color="auto"/>
              <w:right w:val="single" w:sz="4" w:space="0" w:color="000000"/>
            </w:tcBorders>
            <w:shd w:val="clear" w:color="auto" w:fill="auto"/>
            <w:hideMark/>
          </w:tcPr>
          <w:p w:rsidR="000127A7" w:rsidRPr="002672D3" w:rsidRDefault="000127A7" w:rsidP="000127A7">
            <w:pPr>
              <w:widowControl/>
              <w:rPr>
                <w:rFonts w:ascii="ＭＳ ゴシック" w:eastAsia="ＭＳ ゴシック" w:hAnsi="ＭＳ ゴシック" w:cs="ＭＳ Ｐゴシック"/>
                <w:bCs/>
                <w:color w:val="000000"/>
                <w:kern w:val="0"/>
                <w:sz w:val="18"/>
                <w:szCs w:val="18"/>
              </w:rPr>
            </w:pPr>
            <w:r w:rsidRPr="002672D3">
              <w:rPr>
                <w:rFonts w:ascii="ＭＳ ゴシック" w:eastAsia="ＭＳ ゴシック" w:hAnsi="ＭＳ ゴシック" w:cs="ＭＳ Ｐゴシック" w:hint="eastAsia"/>
                <w:bCs/>
                <w:color w:val="000000"/>
                <w:kern w:val="0"/>
                <w:sz w:val="18"/>
                <w:szCs w:val="18"/>
              </w:rPr>
              <w:t>（従来型）</w:t>
            </w:r>
          </w:p>
        </w:tc>
        <w:tc>
          <w:tcPr>
            <w:tcW w:w="3211" w:type="pct"/>
            <w:tcBorders>
              <w:top w:val="single" w:sz="4" w:space="0" w:color="auto"/>
              <w:left w:val="nil"/>
              <w:bottom w:val="nil"/>
              <w:right w:val="nil"/>
            </w:tcBorders>
            <w:shd w:val="clear" w:color="auto" w:fill="auto"/>
            <w:hideMark/>
          </w:tcPr>
          <w:p w:rsidR="000127A7" w:rsidRPr="009A64BF" w:rsidRDefault="000127A7" w:rsidP="000127A7">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１人あたりの床面積は８㎡以上となって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815"/>
        </w:trPr>
        <w:tc>
          <w:tcPr>
            <w:tcW w:w="777" w:type="pct"/>
            <w:tcBorders>
              <w:top w:val="dotted" w:sz="4" w:space="0" w:color="auto"/>
              <w:left w:val="single" w:sz="4" w:space="0" w:color="auto"/>
              <w:right w:val="single" w:sz="4" w:space="0" w:color="000000"/>
            </w:tcBorders>
            <w:shd w:val="clear" w:color="auto" w:fill="BFBFBF" w:themeFill="background1" w:themeFillShade="BF"/>
            <w:hideMark/>
          </w:tcPr>
          <w:p w:rsidR="000127A7" w:rsidRPr="002672D3" w:rsidRDefault="000127A7" w:rsidP="000127A7">
            <w:pPr>
              <w:widowControl/>
              <w:rPr>
                <w:rFonts w:ascii="ＭＳ ゴシック" w:eastAsia="ＭＳ ゴシック" w:hAnsi="ＭＳ ゴシック" w:cs="ＭＳ Ｐゴシック"/>
                <w:b/>
                <w:color w:val="000000"/>
                <w:kern w:val="0"/>
                <w:sz w:val="18"/>
                <w:szCs w:val="18"/>
              </w:rPr>
            </w:pPr>
            <w:r w:rsidRPr="002672D3">
              <w:rPr>
                <w:rFonts w:ascii="ＭＳ ゴシック" w:eastAsia="ＭＳ ゴシック" w:hAnsi="ＭＳ ゴシック" w:cs="ＭＳ Ｐゴシック" w:hint="eastAsia"/>
                <w:b/>
                <w:color w:val="000000"/>
                <w:kern w:val="0"/>
                <w:sz w:val="18"/>
                <w:szCs w:val="18"/>
              </w:rPr>
              <w:t>（ユニット型）</w:t>
            </w:r>
          </w:p>
        </w:tc>
        <w:tc>
          <w:tcPr>
            <w:tcW w:w="3211" w:type="pct"/>
            <w:tcBorders>
              <w:top w:val="single" w:sz="4" w:space="0" w:color="000000"/>
              <w:left w:val="nil"/>
              <w:bottom w:val="nil"/>
              <w:right w:val="nil"/>
            </w:tcBorders>
            <w:shd w:val="clear" w:color="auto" w:fill="auto"/>
            <w:hideMark/>
          </w:tcPr>
          <w:p w:rsidR="000127A7" w:rsidRPr="009A64BF" w:rsidRDefault="000127A7" w:rsidP="000127A7">
            <w:pPr>
              <w:widowControl/>
              <w:tabs>
                <w:tab w:val="left" w:pos="6028"/>
              </w:tabs>
              <w:ind w:left="180" w:hangingChars="100" w:hanging="180"/>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療養室の定員は１人となって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p w:rsidR="000127A7" w:rsidRPr="009A64BF" w:rsidRDefault="000127A7" w:rsidP="000127A7">
            <w:pPr>
              <w:widowControl/>
              <w:tabs>
                <w:tab w:val="left" w:pos="6028"/>
              </w:tabs>
              <w:ind w:left="180" w:hangingChars="100" w:hanging="180"/>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　ただし、入居者への介護保健施設サービスの提供上必要と認められる場合は２人とすることができる。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281"/>
        </w:trPr>
        <w:tc>
          <w:tcPr>
            <w:tcW w:w="777" w:type="pct"/>
            <w:tcBorders>
              <w:left w:val="single" w:sz="4" w:space="0" w:color="auto"/>
              <w:right w:val="single" w:sz="4" w:space="0" w:color="000000"/>
            </w:tcBorders>
            <w:shd w:val="clear" w:color="auto" w:fill="BFBFBF" w:themeFill="background1" w:themeFillShade="BF"/>
            <w:hideMark/>
          </w:tcPr>
          <w:p w:rsidR="000127A7" w:rsidRPr="002672D3" w:rsidRDefault="000127A7" w:rsidP="000127A7">
            <w:pPr>
              <w:widowControl/>
              <w:rPr>
                <w:rFonts w:ascii="ＭＳ ゴシック" w:eastAsia="ＭＳ ゴシック" w:hAnsi="ＭＳ ゴシック" w:cs="ＭＳ Ｐゴシック"/>
                <w:b/>
                <w:color w:val="000000"/>
                <w:kern w:val="0"/>
                <w:sz w:val="18"/>
                <w:szCs w:val="18"/>
              </w:rPr>
            </w:pPr>
          </w:p>
        </w:tc>
        <w:tc>
          <w:tcPr>
            <w:tcW w:w="3211" w:type="pct"/>
            <w:tcBorders>
              <w:top w:val="single" w:sz="4" w:space="0" w:color="000000"/>
              <w:left w:val="nil"/>
              <w:bottom w:val="nil"/>
              <w:right w:val="nil"/>
            </w:tcBorders>
            <w:shd w:val="clear" w:color="auto" w:fill="auto"/>
            <w:hideMark/>
          </w:tcPr>
          <w:p w:rsidR="000127A7" w:rsidRPr="009A64BF" w:rsidRDefault="000127A7" w:rsidP="000127A7">
            <w:pPr>
              <w:widowControl/>
              <w:tabs>
                <w:tab w:val="left" w:pos="6028"/>
              </w:tabs>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療養室の床面積は10.65㎡以上を標準として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p w:rsidR="000127A7" w:rsidRPr="009A64BF" w:rsidRDefault="000127A7" w:rsidP="000127A7">
            <w:pPr>
              <w:widowControl/>
              <w:tabs>
                <w:tab w:val="left" w:pos="6028"/>
              </w:tabs>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（平成17年10月１日現在、既存のユニットがある場合は（同日以降に改築した場合を除く）10.65㎡とする。）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209"/>
        </w:trPr>
        <w:tc>
          <w:tcPr>
            <w:tcW w:w="777" w:type="pct"/>
            <w:tcBorders>
              <w:left w:val="single" w:sz="4" w:space="0" w:color="auto"/>
              <w:right w:val="single" w:sz="4" w:space="0" w:color="000000"/>
            </w:tcBorders>
            <w:shd w:val="clear" w:color="auto" w:fill="BFBFBF" w:themeFill="background1" w:themeFillShade="BF"/>
            <w:hideMark/>
          </w:tcPr>
          <w:p w:rsidR="000127A7" w:rsidRPr="002672D3" w:rsidRDefault="000127A7" w:rsidP="000127A7">
            <w:pPr>
              <w:widowControl/>
              <w:ind w:right="804"/>
              <w:rPr>
                <w:rFonts w:ascii="ＭＳ ゴシック" w:eastAsia="ＭＳ ゴシック" w:hAnsi="ＭＳ ゴシック" w:cs="ＭＳ Ｐゴシック"/>
                <w:b/>
                <w:bCs/>
                <w:color w:val="000000"/>
                <w:kern w:val="0"/>
                <w:sz w:val="18"/>
                <w:szCs w:val="18"/>
              </w:rPr>
            </w:pPr>
          </w:p>
        </w:tc>
        <w:tc>
          <w:tcPr>
            <w:tcW w:w="3211" w:type="pct"/>
            <w:tcBorders>
              <w:top w:val="single" w:sz="4" w:space="0" w:color="auto"/>
              <w:left w:val="nil"/>
              <w:bottom w:val="single" w:sz="4" w:space="0" w:color="auto"/>
              <w:right w:val="nil"/>
            </w:tcBorders>
            <w:shd w:val="clear" w:color="auto" w:fill="auto"/>
            <w:hideMark/>
          </w:tcPr>
          <w:p w:rsidR="000127A7" w:rsidRPr="009A64BF" w:rsidRDefault="000127A7" w:rsidP="000127A7">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２人部屋がある場合は21.3㎡以上を標準として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398"/>
        </w:trPr>
        <w:tc>
          <w:tcPr>
            <w:tcW w:w="777" w:type="pct"/>
            <w:tcBorders>
              <w:left w:val="single" w:sz="4" w:space="0" w:color="auto"/>
              <w:right w:val="single" w:sz="4" w:space="0" w:color="000000"/>
            </w:tcBorders>
            <w:shd w:val="clear" w:color="auto" w:fill="BFBFBF" w:themeFill="background1" w:themeFillShade="BF"/>
            <w:vAlign w:val="center"/>
            <w:hideMark/>
          </w:tcPr>
          <w:p w:rsidR="000127A7" w:rsidRPr="002672D3" w:rsidRDefault="000127A7" w:rsidP="000127A7">
            <w:pPr>
              <w:rPr>
                <w:rFonts w:ascii="ＭＳ ゴシック" w:eastAsia="ＭＳ ゴシック" w:hAnsi="ＭＳ ゴシック" w:cs="ＭＳ Ｐゴシック"/>
                <w:b/>
                <w:bCs/>
                <w:color w:val="000000"/>
                <w:kern w:val="0"/>
                <w:sz w:val="18"/>
                <w:szCs w:val="18"/>
              </w:rPr>
            </w:pPr>
          </w:p>
        </w:tc>
        <w:tc>
          <w:tcPr>
            <w:tcW w:w="3211" w:type="pct"/>
            <w:tcBorders>
              <w:top w:val="single" w:sz="4" w:space="0" w:color="auto"/>
              <w:left w:val="nil"/>
              <w:right w:val="nil"/>
            </w:tcBorders>
            <w:shd w:val="clear" w:color="auto" w:fill="auto"/>
            <w:hideMark/>
          </w:tcPr>
          <w:p w:rsidR="000127A7" w:rsidRPr="009A64BF" w:rsidRDefault="000127A7" w:rsidP="000127A7">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居室はいずれかのユニットに属するものとし、当該ユニットの共同生活室に近接して一体的に設けられて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97"/>
        </w:trPr>
        <w:tc>
          <w:tcPr>
            <w:tcW w:w="777" w:type="pct"/>
            <w:vMerge w:val="restart"/>
            <w:tcBorders>
              <w:left w:val="single" w:sz="4" w:space="0" w:color="auto"/>
              <w:right w:val="single" w:sz="4" w:space="0" w:color="000000"/>
            </w:tcBorders>
            <w:shd w:val="clear" w:color="auto" w:fill="BFBFBF" w:themeFill="background1" w:themeFillShade="BF"/>
            <w:vAlign w:val="center"/>
            <w:hideMark/>
          </w:tcPr>
          <w:p w:rsidR="000127A7" w:rsidRPr="002672D3" w:rsidRDefault="000127A7" w:rsidP="000127A7">
            <w:pPr>
              <w:jc w:val="right"/>
              <w:rPr>
                <w:rFonts w:ascii="ＭＳ ゴシック" w:eastAsia="ＭＳ ゴシック" w:hAnsi="ＭＳ ゴシック" w:cs="ＭＳ Ｐゴシック"/>
                <w:b/>
                <w:bCs/>
                <w:color w:val="000000"/>
                <w:kern w:val="0"/>
                <w:sz w:val="18"/>
                <w:szCs w:val="18"/>
              </w:rPr>
            </w:pPr>
          </w:p>
        </w:tc>
        <w:tc>
          <w:tcPr>
            <w:tcW w:w="3211" w:type="pct"/>
            <w:tcBorders>
              <w:top w:val="single" w:sz="4" w:space="0" w:color="auto"/>
              <w:left w:val="nil"/>
              <w:bottom w:val="dotted" w:sz="4" w:space="0" w:color="auto"/>
              <w:right w:val="nil"/>
            </w:tcBorders>
            <w:shd w:val="clear" w:color="auto" w:fill="auto"/>
            <w:hideMark/>
          </w:tcPr>
          <w:p w:rsidR="000127A7" w:rsidRPr="009A64BF" w:rsidRDefault="000127A7" w:rsidP="000127A7">
            <w:pPr>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1ユニットの入居定員はおおむね10人以下となって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3" w:type="pct"/>
            <w:tcBorders>
              <w:top w:val="single" w:sz="4" w:space="0" w:color="auto"/>
              <w:left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711"/>
        </w:trPr>
        <w:tc>
          <w:tcPr>
            <w:tcW w:w="777" w:type="pct"/>
            <w:vMerge/>
            <w:tcBorders>
              <w:left w:val="single" w:sz="4" w:space="0" w:color="auto"/>
              <w:right w:val="single" w:sz="4" w:space="0" w:color="000000"/>
            </w:tcBorders>
            <w:shd w:val="clear" w:color="auto" w:fill="BFBFBF" w:themeFill="background1" w:themeFillShade="BF"/>
            <w:vAlign w:val="center"/>
            <w:hideMark/>
          </w:tcPr>
          <w:p w:rsidR="000127A7" w:rsidRPr="002672D3" w:rsidRDefault="000127A7" w:rsidP="000127A7">
            <w:pPr>
              <w:jc w:val="right"/>
              <w:rPr>
                <w:rFonts w:ascii="ＭＳ ゴシック" w:eastAsia="ＭＳ ゴシック" w:hAnsi="ＭＳ ゴシック" w:cs="ＭＳ Ｐゴシック"/>
                <w:b/>
                <w:bCs/>
                <w:color w:val="000000"/>
                <w:kern w:val="0"/>
                <w:sz w:val="18"/>
                <w:szCs w:val="18"/>
              </w:rPr>
            </w:pPr>
          </w:p>
        </w:tc>
        <w:tc>
          <w:tcPr>
            <w:tcW w:w="3211" w:type="pct"/>
            <w:tcBorders>
              <w:top w:val="dotted" w:sz="4" w:space="0" w:color="auto"/>
              <w:left w:val="nil"/>
              <w:bottom w:val="single" w:sz="4" w:space="0" w:color="auto"/>
              <w:right w:val="nil"/>
            </w:tcBorders>
            <w:shd w:val="clear" w:color="auto" w:fill="auto"/>
            <w:hideMark/>
          </w:tcPr>
          <w:p w:rsidR="000127A7" w:rsidRPr="009A64BF" w:rsidRDefault="000127A7" w:rsidP="000127A7">
            <w:pPr>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ただし、敷地や建物の構造上の制約など特別の事情によりやむを得ない場合であって、各ユニットにおいて入居者が相互に社会的関係を築き、自律的な日常生活を営むことを支援するのに支障がないと認められる場合には、10人を超えるユニットも認められる。</w:t>
            </w:r>
          </w:p>
        </w:tc>
        <w:tc>
          <w:tcPr>
            <w:tcW w:w="203" w:type="pct"/>
            <w:tcBorders>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188"/>
        </w:trPr>
        <w:tc>
          <w:tcPr>
            <w:tcW w:w="777" w:type="pct"/>
            <w:tcBorders>
              <w:left w:val="single" w:sz="4" w:space="0" w:color="auto"/>
              <w:right w:val="single" w:sz="4" w:space="0" w:color="000000"/>
            </w:tcBorders>
            <w:shd w:val="clear" w:color="auto" w:fill="BFBFBF" w:themeFill="background1" w:themeFillShade="BF"/>
            <w:vAlign w:val="center"/>
            <w:hideMark/>
          </w:tcPr>
          <w:p w:rsidR="000127A7" w:rsidRPr="002672D3" w:rsidRDefault="000127A7" w:rsidP="000127A7">
            <w:pPr>
              <w:rPr>
                <w:rFonts w:ascii="ＭＳ ゴシック" w:eastAsia="ＭＳ ゴシック" w:hAnsi="ＭＳ ゴシック" w:cs="ＭＳ Ｐゴシック"/>
                <w:b/>
                <w:bCs/>
                <w:color w:val="000000"/>
                <w:kern w:val="0"/>
                <w:sz w:val="18"/>
                <w:szCs w:val="18"/>
              </w:rPr>
            </w:pPr>
          </w:p>
        </w:tc>
        <w:tc>
          <w:tcPr>
            <w:tcW w:w="3211" w:type="pct"/>
            <w:tcBorders>
              <w:top w:val="single" w:sz="4" w:space="0" w:color="auto"/>
              <w:left w:val="nil"/>
              <w:bottom w:val="single" w:sz="4" w:space="0" w:color="auto"/>
              <w:right w:val="nil"/>
            </w:tcBorders>
            <w:shd w:val="clear" w:color="auto" w:fill="auto"/>
            <w:hideMark/>
          </w:tcPr>
          <w:p w:rsidR="000127A7" w:rsidRPr="009A64BF" w:rsidRDefault="000127A7" w:rsidP="000127A7">
            <w:pPr>
              <w:widowControl/>
              <w:ind w:left="360" w:hangingChars="200" w:hanging="360"/>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上記※の場合であっても下記の要件を満たして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310"/>
        </w:trPr>
        <w:tc>
          <w:tcPr>
            <w:tcW w:w="777" w:type="pct"/>
            <w:tcBorders>
              <w:left w:val="single" w:sz="4" w:space="0" w:color="auto"/>
              <w:right w:val="single" w:sz="4" w:space="0" w:color="000000"/>
            </w:tcBorders>
            <w:shd w:val="clear" w:color="auto" w:fill="BFBFBF" w:themeFill="background1" w:themeFillShade="BF"/>
            <w:vAlign w:val="center"/>
            <w:hideMark/>
          </w:tcPr>
          <w:p w:rsidR="000127A7" w:rsidRPr="002672D3" w:rsidRDefault="000127A7" w:rsidP="000127A7">
            <w:pPr>
              <w:rPr>
                <w:rFonts w:ascii="ＭＳ ゴシック" w:eastAsia="ＭＳ ゴシック" w:hAnsi="ＭＳ ゴシック" w:cs="ＭＳ Ｐゴシック"/>
                <w:b/>
                <w:bCs/>
                <w:color w:val="000000"/>
                <w:kern w:val="0"/>
                <w:sz w:val="18"/>
                <w:szCs w:val="18"/>
              </w:rPr>
            </w:pPr>
          </w:p>
        </w:tc>
        <w:tc>
          <w:tcPr>
            <w:tcW w:w="3211" w:type="pct"/>
            <w:tcBorders>
              <w:top w:val="single" w:sz="4" w:space="0" w:color="auto"/>
              <w:left w:val="nil"/>
              <w:bottom w:val="dotted" w:sz="4" w:space="0" w:color="auto"/>
              <w:right w:val="single" w:sz="4" w:space="0" w:color="auto"/>
            </w:tcBorders>
            <w:shd w:val="clear" w:color="auto" w:fill="auto"/>
            <w:hideMark/>
          </w:tcPr>
          <w:p w:rsidR="000127A7" w:rsidRPr="009A64BF" w:rsidRDefault="000127A7" w:rsidP="000127A7">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①　「おおむね10</w:t>
            </w:r>
            <w:r>
              <w:rPr>
                <w:rFonts w:ascii="ＭＳ ゴシック" w:eastAsia="ＭＳ ゴシック" w:hAnsi="ＭＳ ゴシック" w:cs="ＭＳ Ｐゴシック" w:hint="eastAsia"/>
                <w:color w:val="000000"/>
                <w:kern w:val="0"/>
                <w:sz w:val="18"/>
                <w:szCs w:val="18"/>
              </w:rPr>
              <w:t>人」と言える範囲内の入居定員ですか。</w:t>
            </w:r>
          </w:p>
        </w:tc>
        <w:tc>
          <w:tcPr>
            <w:tcW w:w="203" w:type="pct"/>
            <w:tcBorders>
              <w:top w:val="single" w:sz="4" w:space="0" w:color="auto"/>
              <w:left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165"/>
        </w:trPr>
        <w:tc>
          <w:tcPr>
            <w:tcW w:w="777" w:type="pct"/>
            <w:tcBorders>
              <w:left w:val="single" w:sz="4" w:space="0" w:color="auto"/>
              <w:bottom w:val="dotted" w:sz="4" w:space="0" w:color="auto"/>
              <w:right w:val="single" w:sz="4" w:space="0" w:color="000000"/>
            </w:tcBorders>
            <w:shd w:val="clear" w:color="auto" w:fill="BFBFBF" w:themeFill="background1" w:themeFillShade="BF"/>
            <w:vAlign w:val="center"/>
            <w:hideMark/>
          </w:tcPr>
          <w:p w:rsidR="000127A7" w:rsidRPr="002672D3" w:rsidRDefault="000127A7" w:rsidP="000127A7">
            <w:pPr>
              <w:rPr>
                <w:rFonts w:ascii="ＭＳ ゴシック" w:eastAsia="ＭＳ ゴシック" w:hAnsi="ＭＳ ゴシック" w:cs="ＭＳ Ｐゴシック"/>
                <w:b/>
                <w:bCs/>
                <w:color w:val="000000"/>
                <w:kern w:val="0"/>
                <w:sz w:val="18"/>
                <w:szCs w:val="18"/>
              </w:rPr>
            </w:pPr>
          </w:p>
        </w:tc>
        <w:tc>
          <w:tcPr>
            <w:tcW w:w="3211" w:type="pct"/>
            <w:tcBorders>
              <w:top w:val="dotted" w:sz="4" w:space="0" w:color="auto"/>
              <w:left w:val="nil"/>
              <w:bottom w:val="dotted" w:sz="4" w:space="0" w:color="auto"/>
              <w:right w:val="single" w:sz="4" w:space="0" w:color="auto"/>
            </w:tcBorders>
            <w:shd w:val="clear" w:color="auto" w:fill="auto"/>
            <w:hideMark/>
          </w:tcPr>
          <w:p w:rsidR="000127A7" w:rsidRPr="009A64BF" w:rsidRDefault="000127A7" w:rsidP="000127A7">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②　10</w:t>
            </w:r>
            <w:r>
              <w:rPr>
                <w:rFonts w:ascii="ＭＳ ゴシック" w:eastAsia="ＭＳ ゴシック" w:hAnsi="ＭＳ ゴシック" w:cs="ＭＳ Ｐゴシック" w:hint="eastAsia"/>
                <w:color w:val="000000"/>
                <w:kern w:val="0"/>
                <w:sz w:val="18"/>
                <w:szCs w:val="18"/>
              </w:rPr>
              <w:t>人を超えるユニット数は、総ユニット数の半分以下ですか</w:t>
            </w:r>
            <w:r w:rsidRPr="009A64BF">
              <w:rPr>
                <w:rFonts w:ascii="ＭＳ ゴシック" w:eastAsia="ＭＳ ゴシック" w:hAnsi="ＭＳ ゴシック" w:cs="ＭＳ Ｐゴシック" w:hint="eastAsia"/>
                <w:color w:val="000000"/>
                <w:kern w:val="0"/>
                <w:sz w:val="18"/>
                <w:szCs w:val="18"/>
              </w:rPr>
              <w:t>。</w:t>
            </w:r>
          </w:p>
        </w:tc>
        <w:tc>
          <w:tcPr>
            <w:tcW w:w="203" w:type="pct"/>
            <w:tcBorders>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190"/>
        </w:trPr>
        <w:tc>
          <w:tcPr>
            <w:tcW w:w="777" w:type="pct"/>
            <w:tcBorders>
              <w:top w:val="dotted" w:sz="4" w:space="0" w:color="auto"/>
              <w:left w:val="single" w:sz="4" w:space="0" w:color="auto"/>
              <w:right w:val="single" w:sz="4" w:space="0" w:color="000000"/>
            </w:tcBorders>
            <w:shd w:val="clear" w:color="auto" w:fill="auto"/>
            <w:hideMark/>
          </w:tcPr>
          <w:p w:rsidR="000127A7" w:rsidRPr="002672D3" w:rsidRDefault="000127A7" w:rsidP="000127A7">
            <w:pPr>
              <w:widowControl/>
              <w:rPr>
                <w:rFonts w:ascii="ＭＳ Ｐゴシック" w:eastAsia="ＭＳ Ｐゴシック" w:hAnsi="ＭＳ Ｐゴシック" w:cs="ＭＳ Ｐゴシック"/>
                <w:color w:val="000000"/>
                <w:kern w:val="0"/>
                <w:sz w:val="18"/>
                <w:szCs w:val="18"/>
              </w:rPr>
            </w:pPr>
          </w:p>
        </w:tc>
        <w:tc>
          <w:tcPr>
            <w:tcW w:w="3211" w:type="pct"/>
            <w:tcBorders>
              <w:top w:val="single" w:sz="4" w:space="0" w:color="auto"/>
              <w:left w:val="single" w:sz="4" w:space="0" w:color="000000"/>
              <w:bottom w:val="single" w:sz="4" w:space="0" w:color="auto"/>
              <w:right w:val="nil"/>
            </w:tcBorders>
            <w:shd w:val="clear" w:color="auto" w:fill="auto"/>
            <w:hideMark/>
          </w:tcPr>
          <w:p w:rsidR="000127A7" w:rsidRPr="009A64BF" w:rsidRDefault="000127A7" w:rsidP="000127A7">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地階に設けてはいませんか。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111"/>
        </w:trPr>
        <w:tc>
          <w:tcPr>
            <w:tcW w:w="777" w:type="pct"/>
            <w:tcBorders>
              <w:left w:val="single" w:sz="4" w:space="0" w:color="auto"/>
              <w:right w:val="single" w:sz="4" w:space="0" w:color="000000"/>
            </w:tcBorders>
            <w:shd w:val="clear" w:color="auto" w:fill="auto"/>
            <w:hideMark/>
          </w:tcPr>
          <w:p w:rsidR="000127A7" w:rsidRPr="002672D3" w:rsidRDefault="000127A7" w:rsidP="000127A7">
            <w:pPr>
              <w:widowControl/>
              <w:rPr>
                <w:rFonts w:ascii="ＭＳ Ｐゴシック" w:eastAsia="ＭＳ Ｐゴシック" w:hAnsi="ＭＳ Ｐゴシック" w:cs="ＭＳ Ｐゴシック"/>
                <w:color w:val="000000"/>
                <w:kern w:val="0"/>
                <w:sz w:val="18"/>
                <w:szCs w:val="18"/>
              </w:rPr>
            </w:pPr>
          </w:p>
        </w:tc>
        <w:tc>
          <w:tcPr>
            <w:tcW w:w="3211" w:type="pct"/>
            <w:tcBorders>
              <w:top w:val="single" w:sz="4" w:space="0" w:color="auto"/>
              <w:left w:val="single" w:sz="4" w:space="0" w:color="000000"/>
              <w:bottom w:val="single" w:sz="4" w:space="0" w:color="auto"/>
              <w:right w:val="nil"/>
            </w:tcBorders>
            <w:shd w:val="clear" w:color="auto" w:fill="auto"/>
            <w:hideMark/>
          </w:tcPr>
          <w:p w:rsidR="000127A7" w:rsidRPr="009A64BF" w:rsidRDefault="000127A7" w:rsidP="000127A7">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１以上の出入口は、避難上有効な空地、廊下又は広間に直接面して設けて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347"/>
        </w:trPr>
        <w:tc>
          <w:tcPr>
            <w:tcW w:w="777" w:type="pct"/>
            <w:tcBorders>
              <w:left w:val="single" w:sz="4" w:space="0" w:color="auto"/>
              <w:bottom w:val="dotted" w:sz="4" w:space="0" w:color="auto"/>
              <w:right w:val="single" w:sz="4" w:space="0" w:color="000000"/>
            </w:tcBorders>
            <w:shd w:val="clear" w:color="auto" w:fill="auto"/>
            <w:hideMark/>
          </w:tcPr>
          <w:p w:rsidR="000127A7" w:rsidRPr="002672D3" w:rsidRDefault="000127A7" w:rsidP="000127A7">
            <w:pPr>
              <w:widowControl/>
              <w:rPr>
                <w:rFonts w:ascii="ＭＳ Ｐゴシック" w:eastAsia="ＭＳ Ｐゴシック" w:hAnsi="ＭＳ Ｐゴシック" w:cs="ＭＳ Ｐゴシック"/>
                <w:color w:val="000000"/>
                <w:kern w:val="0"/>
                <w:sz w:val="18"/>
                <w:szCs w:val="18"/>
              </w:rPr>
            </w:pPr>
          </w:p>
        </w:tc>
        <w:tc>
          <w:tcPr>
            <w:tcW w:w="3211" w:type="pct"/>
            <w:tcBorders>
              <w:top w:val="single" w:sz="4" w:space="0" w:color="auto"/>
              <w:left w:val="single" w:sz="4" w:space="0" w:color="000000"/>
              <w:bottom w:val="single" w:sz="4" w:space="0" w:color="auto"/>
              <w:right w:val="nil"/>
            </w:tcBorders>
            <w:shd w:val="clear" w:color="auto" w:fill="auto"/>
            <w:hideMark/>
          </w:tcPr>
          <w:p w:rsidR="000127A7" w:rsidRPr="009A64BF" w:rsidRDefault="000127A7" w:rsidP="000127A7">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寝台又はこれに代わる設備を備えて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347"/>
        </w:trPr>
        <w:tc>
          <w:tcPr>
            <w:tcW w:w="777" w:type="pct"/>
            <w:tcBorders>
              <w:top w:val="dotted" w:sz="4" w:space="0" w:color="auto"/>
              <w:left w:val="single" w:sz="4" w:space="0" w:color="auto"/>
              <w:right w:val="single" w:sz="4" w:space="0" w:color="000000"/>
            </w:tcBorders>
            <w:shd w:val="clear" w:color="auto" w:fill="auto"/>
            <w:hideMark/>
          </w:tcPr>
          <w:p w:rsidR="000127A7" w:rsidRPr="002672D3" w:rsidRDefault="000127A7" w:rsidP="000127A7">
            <w:pPr>
              <w:widowControl/>
              <w:rPr>
                <w:rFonts w:ascii="ＭＳ Ｐゴシック" w:eastAsia="ＭＳ Ｐゴシック" w:hAnsi="ＭＳ Ｐゴシック" w:cs="ＭＳ Ｐゴシック"/>
                <w:color w:val="000000"/>
                <w:kern w:val="0"/>
                <w:sz w:val="18"/>
                <w:szCs w:val="18"/>
              </w:rPr>
            </w:pPr>
            <w:r w:rsidRPr="002672D3">
              <w:rPr>
                <w:rFonts w:ascii="ＭＳ Ｐゴシック" w:eastAsia="ＭＳ Ｐゴシック" w:hAnsi="ＭＳ Ｐゴシック" w:cs="ＭＳ Ｐゴシック" w:hint="eastAsia"/>
                <w:color w:val="000000"/>
                <w:kern w:val="0"/>
                <w:sz w:val="18"/>
                <w:szCs w:val="18"/>
              </w:rPr>
              <w:t>（共通）</w:t>
            </w:r>
          </w:p>
        </w:tc>
        <w:tc>
          <w:tcPr>
            <w:tcW w:w="3211" w:type="pct"/>
            <w:tcBorders>
              <w:top w:val="single" w:sz="4" w:space="0" w:color="auto"/>
              <w:left w:val="single" w:sz="4" w:space="0" w:color="000000"/>
              <w:bottom w:val="single" w:sz="4" w:space="0" w:color="auto"/>
              <w:right w:val="nil"/>
            </w:tcBorders>
            <w:shd w:val="clear" w:color="auto" w:fill="auto"/>
            <w:hideMark/>
          </w:tcPr>
          <w:p w:rsidR="000127A7" w:rsidRPr="009A64BF" w:rsidRDefault="000127A7" w:rsidP="000127A7">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入所者の身の回り品を保管することができる設備を備えて</w:t>
            </w:r>
            <w:r>
              <w:rPr>
                <w:rFonts w:ascii="ＭＳ ゴシック" w:eastAsia="ＭＳ ゴシック" w:hAnsi="ＭＳ ゴシック" w:cs="ＭＳ Ｐゴシック" w:hint="eastAsia"/>
                <w:color w:val="000000"/>
                <w:kern w:val="0"/>
                <w:sz w:val="18"/>
                <w:szCs w:val="18"/>
              </w:rPr>
              <w:t>いますか。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252"/>
        </w:trPr>
        <w:tc>
          <w:tcPr>
            <w:tcW w:w="777" w:type="pct"/>
            <w:tcBorders>
              <w:left w:val="single" w:sz="4" w:space="0" w:color="auto"/>
              <w:right w:val="single" w:sz="4" w:space="0" w:color="000000"/>
            </w:tcBorders>
            <w:shd w:val="clear" w:color="auto" w:fill="auto"/>
            <w:hideMark/>
          </w:tcPr>
          <w:p w:rsidR="000127A7" w:rsidRPr="002672D3" w:rsidRDefault="000127A7" w:rsidP="000127A7">
            <w:pPr>
              <w:widowControl/>
              <w:jc w:val="center"/>
              <w:rPr>
                <w:rFonts w:ascii="ＭＳ ゴシック" w:eastAsia="ＭＳ ゴシック" w:hAnsi="ＭＳ ゴシック" w:cs="ＭＳ Ｐゴシック"/>
                <w:b/>
                <w:bCs/>
                <w:color w:val="000000"/>
                <w:kern w:val="0"/>
                <w:sz w:val="18"/>
                <w:szCs w:val="18"/>
              </w:rPr>
            </w:pPr>
          </w:p>
        </w:tc>
        <w:tc>
          <w:tcPr>
            <w:tcW w:w="3211" w:type="pct"/>
            <w:tcBorders>
              <w:top w:val="single" w:sz="4" w:space="0" w:color="auto"/>
              <w:left w:val="nil"/>
              <w:bottom w:val="single" w:sz="4" w:space="0" w:color="auto"/>
              <w:right w:val="nil"/>
            </w:tcBorders>
            <w:shd w:val="clear" w:color="auto" w:fill="auto"/>
            <w:hideMark/>
          </w:tcPr>
          <w:p w:rsidR="000127A7" w:rsidRPr="009A64BF" w:rsidRDefault="000127A7" w:rsidP="000127A7">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ナースコールを設けて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314"/>
        </w:trPr>
        <w:tc>
          <w:tcPr>
            <w:tcW w:w="777" w:type="pct"/>
            <w:tcBorders>
              <w:left w:val="single" w:sz="4" w:space="0" w:color="auto"/>
              <w:bottom w:val="single" w:sz="4" w:space="0" w:color="000000"/>
              <w:right w:val="single" w:sz="4" w:space="0" w:color="000000"/>
            </w:tcBorders>
            <w:shd w:val="clear" w:color="auto" w:fill="auto"/>
            <w:hideMark/>
          </w:tcPr>
          <w:p w:rsidR="000127A7" w:rsidRPr="002672D3" w:rsidRDefault="000127A7" w:rsidP="000127A7">
            <w:pPr>
              <w:jc w:val="left"/>
              <w:rPr>
                <w:rFonts w:ascii="ＭＳ ゴシック" w:eastAsia="ＭＳ ゴシック" w:hAnsi="ＭＳ ゴシック" w:cs="ＭＳ Ｐゴシック"/>
                <w:b/>
                <w:bCs/>
                <w:color w:val="000000"/>
                <w:kern w:val="0"/>
                <w:sz w:val="18"/>
                <w:szCs w:val="18"/>
              </w:rPr>
            </w:pPr>
          </w:p>
        </w:tc>
        <w:tc>
          <w:tcPr>
            <w:tcW w:w="3211" w:type="pct"/>
            <w:tcBorders>
              <w:top w:val="nil"/>
              <w:left w:val="nil"/>
              <w:bottom w:val="nil"/>
              <w:right w:val="nil"/>
            </w:tcBorders>
            <w:shd w:val="clear" w:color="auto" w:fill="auto"/>
            <w:hideMark/>
          </w:tcPr>
          <w:p w:rsidR="000127A7" w:rsidRPr="009A64BF" w:rsidRDefault="000127A7" w:rsidP="000127A7">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療養室は、鍵の無い構造となって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p w:rsidR="000127A7" w:rsidRPr="009A64BF" w:rsidRDefault="00D560C9" w:rsidP="000127A7">
            <w:pPr>
              <w:widowControl/>
              <w:ind w:left="180" w:hangingChars="100" w:hanging="180"/>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部屋の中から開けられない鍵をつけていませんか。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362"/>
        </w:trPr>
        <w:tc>
          <w:tcPr>
            <w:tcW w:w="777" w:type="pct"/>
            <w:tcBorders>
              <w:top w:val="single" w:sz="4" w:space="0" w:color="000000"/>
              <w:left w:val="single" w:sz="4" w:space="0" w:color="auto"/>
              <w:bottom w:val="single" w:sz="4" w:space="0" w:color="auto"/>
              <w:right w:val="single" w:sz="4" w:space="0" w:color="000000"/>
            </w:tcBorders>
            <w:shd w:val="clear" w:color="auto" w:fill="auto"/>
            <w:hideMark/>
          </w:tcPr>
          <w:p w:rsidR="000127A7" w:rsidRPr="002672D3" w:rsidRDefault="000127A7" w:rsidP="000127A7">
            <w:pPr>
              <w:widowControl/>
              <w:jc w:val="left"/>
              <w:rPr>
                <w:rFonts w:ascii="ＭＳ Ｐゴシック" w:eastAsia="ＭＳ Ｐゴシック" w:hAnsi="ＭＳ Ｐゴシック" w:cs="ＭＳ Ｐゴシック"/>
                <w:color w:val="000000"/>
                <w:kern w:val="0"/>
                <w:sz w:val="18"/>
                <w:szCs w:val="18"/>
              </w:rPr>
            </w:pPr>
            <w:r w:rsidRPr="002672D3">
              <w:rPr>
                <w:rFonts w:ascii="ＭＳ Ｐゴシック" w:eastAsia="ＭＳ Ｐゴシック" w:hAnsi="ＭＳ Ｐゴシック" w:cs="ＭＳ Ｐゴシック" w:hint="eastAsia"/>
                <w:color w:val="000000"/>
                <w:kern w:val="0"/>
                <w:sz w:val="18"/>
                <w:szCs w:val="18"/>
              </w:rPr>
              <w:t>２．診察室</w:t>
            </w:r>
          </w:p>
          <w:p w:rsidR="000127A7" w:rsidRPr="002672D3" w:rsidRDefault="000127A7" w:rsidP="000127A7">
            <w:pPr>
              <w:widowControl/>
              <w:jc w:val="left"/>
              <w:rPr>
                <w:rFonts w:ascii="ＭＳ Ｐゴシック" w:eastAsia="ＭＳ Ｐゴシック" w:hAnsi="ＭＳ Ｐゴシック" w:cs="ＭＳ Ｐゴシック"/>
                <w:color w:val="000000"/>
                <w:kern w:val="0"/>
                <w:sz w:val="18"/>
                <w:szCs w:val="18"/>
              </w:rPr>
            </w:pPr>
            <w:r w:rsidRPr="002672D3">
              <w:rPr>
                <w:rFonts w:ascii="ＭＳ Ｐゴシック" w:eastAsia="ＭＳ Ｐゴシック" w:hAnsi="ＭＳ Ｐゴシック" w:cs="ＭＳ Ｐゴシック" w:hint="eastAsia"/>
                <w:color w:val="000000"/>
                <w:kern w:val="0"/>
                <w:sz w:val="18"/>
                <w:szCs w:val="18"/>
              </w:rPr>
              <w:t>（共通）</w:t>
            </w:r>
          </w:p>
        </w:tc>
        <w:tc>
          <w:tcPr>
            <w:tcW w:w="3211" w:type="pct"/>
            <w:tcBorders>
              <w:top w:val="single" w:sz="4" w:space="0" w:color="auto"/>
              <w:left w:val="nil"/>
              <w:bottom w:val="nil"/>
              <w:right w:val="nil"/>
            </w:tcBorders>
            <w:shd w:val="clear" w:color="auto" w:fill="auto"/>
            <w:hideMark/>
          </w:tcPr>
          <w:p w:rsidR="000127A7" w:rsidRPr="009A64BF" w:rsidRDefault="000127A7" w:rsidP="000127A7">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医師が診察を行うのに適切なものとなって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316"/>
        </w:trPr>
        <w:tc>
          <w:tcPr>
            <w:tcW w:w="777" w:type="pct"/>
            <w:tcBorders>
              <w:top w:val="single" w:sz="4" w:space="0" w:color="auto"/>
              <w:left w:val="single" w:sz="4" w:space="0" w:color="auto"/>
              <w:bottom w:val="single" w:sz="4" w:space="0" w:color="000000"/>
              <w:right w:val="single" w:sz="4" w:space="0" w:color="000000"/>
            </w:tcBorders>
            <w:shd w:val="clear" w:color="auto" w:fill="auto"/>
            <w:hideMark/>
          </w:tcPr>
          <w:p w:rsidR="000127A7" w:rsidRPr="002672D3" w:rsidRDefault="000127A7" w:rsidP="000127A7">
            <w:pPr>
              <w:widowControl/>
              <w:rPr>
                <w:rFonts w:ascii="ＭＳ ゴシック" w:eastAsia="ＭＳ ゴシック" w:hAnsi="ＭＳ ゴシック" w:cs="ＭＳ Ｐゴシック"/>
                <w:color w:val="000000"/>
                <w:kern w:val="0"/>
                <w:sz w:val="18"/>
                <w:szCs w:val="18"/>
              </w:rPr>
            </w:pPr>
            <w:r w:rsidRPr="002672D3">
              <w:rPr>
                <w:rFonts w:ascii="ＭＳ ゴシック" w:eastAsia="ＭＳ ゴシック" w:hAnsi="ＭＳ ゴシック" w:cs="ＭＳ Ｐゴシック" w:hint="eastAsia"/>
                <w:color w:val="000000"/>
                <w:kern w:val="0"/>
                <w:sz w:val="18"/>
                <w:szCs w:val="18"/>
              </w:rPr>
              <w:t>３</w:t>
            </w:r>
            <w:r w:rsidRPr="002672D3">
              <w:rPr>
                <w:rFonts w:ascii="ＭＳ Ｐゴシック" w:eastAsia="ＭＳ Ｐゴシック" w:hAnsi="ＭＳ Ｐゴシック" w:cs="ＭＳ Ｐゴシック" w:hint="eastAsia"/>
                <w:color w:val="000000"/>
                <w:kern w:val="0"/>
                <w:sz w:val="18"/>
                <w:szCs w:val="18"/>
              </w:rPr>
              <w:t>．</w:t>
            </w:r>
            <w:r w:rsidRPr="002672D3">
              <w:rPr>
                <w:rFonts w:ascii="ＭＳ ゴシック" w:eastAsia="ＭＳ ゴシック" w:hAnsi="ＭＳ ゴシック" w:cs="ＭＳ Ｐゴシック" w:hint="eastAsia"/>
                <w:color w:val="000000"/>
                <w:kern w:val="0"/>
                <w:sz w:val="18"/>
                <w:szCs w:val="18"/>
              </w:rPr>
              <w:t>機能訓練室</w:t>
            </w:r>
          </w:p>
          <w:p w:rsidR="000127A7" w:rsidRPr="002672D3" w:rsidRDefault="000127A7" w:rsidP="000127A7">
            <w:pPr>
              <w:widowControl/>
              <w:rPr>
                <w:rFonts w:ascii="ＭＳ ゴシック" w:eastAsia="ＭＳ ゴシック" w:hAnsi="ＭＳ ゴシック" w:cs="ＭＳ Ｐゴシック"/>
                <w:color w:val="000000"/>
                <w:kern w:val="0"/>
                <w:sz w:val="18"/>
                <w:szCs w:val="18"/>
              </w:rPr>
            </w:pPr>
            <w:r w:rsidRPr="002672D3">
              <w:rPr>
                <w:rFonts w:ascii="ＭＳ ゴシック" w:eastAsia="ＭＳ ゴシック" w:hAnsi="ＭＳ ゴシック" w:cs="ＭＳ Ｐゴシック" w:hint="eastAsia"/>
                <w:color w:val="000000"/>
                <w:kern w:val="0"/>
                <w:sz w:val="18"/>
                <w:szCs w:val="18"/>
              </w:rPr>
              <w:t>（共通）</w:t>
            </w:r>
          </w:p>
        </w:tc>
        <w:tc>
          <w:tcPr>
            <w:tcW w:w="3211" w:type="pct"/>
            <w:tcBorders>
              <w:top w:val="single" w:sz="4" w:space="0" w:color="auto"/>
              <w:left w:val="nil"/>
              <w:bottom w:val="single" w:sz="4" w:space="0" w:color="auto"/>
              <w:right w:val="nil"/>
            </w:tcBorders>
            <w:shd w:val="clear" w:color="auto" w:fill="auto"/>
            <w:hideMark/>
          </w:tcPr>
          <w:p w:rsidR="000127A7" w:rsidRPr="009A64BF" w:rsidRDefault="000127A7" w:rsidP="000127A7">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１㎡に入所定員数を乗じて得た面積以上の面積を有し、必要な器械･器具を備えて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438"/>
        </w:trPr>
        <w:tc>
          <w:tcPr>
            <w:tcW w:w="777" w:type="pct"/>
            <w:tcBorders>
              <w:top w:val="nil"/>
              <w:left w:val="single" w:sz="4" w:space="0" w:color="auto"/>
              <w:bottom w:val="single" w:sz="4" w:space="0" w:color="000000"/>
              <w:right w:val="single" w:sz="4" w:space="0" w:color="000000"/>
            </w:tcBorders>
            <w:shd w:val="clear" w:color="auto" w:fill="auto"/>
            <w:hideMark/>
          </w:tcPr>
          <w:p w:rsidR="000127A7" w:rsidRPr="002672D3" w:rsidRDefault="000127A7" w:rsidP="000127A7">
            <w:pPr>
              <w:rPr>
                <w:rFonts w:ascii="ＭＳ ゴシック" w:eastAsia="ＭＳ ゴシック" w:hAnsi="ＭＳ ゴシック" w:cs="ＭＳ Ｐゴシック"/>
                <w:color w:val="000000"/>
                <w:kern w:val="0"/>
                <w:sz w:val="18"/>
                <w:szCs w:val="18"/>
              </w:rPr>
            </w:pPr>
            <w:r w:rsidRPr="002672D3">
              <w:rPr>
                <w:rFonts w:ascii="ＭＳ ゴシック" w:eastAsia="ＭＳ ゴシック" w:hAnsi="ＭＳ ゴシック" w:cs="ＭＳ Ｐゴシック" w:hint="eastAsia"/>
                <w:color w:val="000000"/>
                <w:kern w:val="0"/>
                <w:sz w:val="18"/>
                <w:szCs w:val="18"/>
              </w:rPr>
              <w:t>４</w:t>
            </w:r>
            <w:r w:rsidRPr="002672D3">
              <w:rPr>
                <w:rFonts w:ascii="ＭＳ Ｐゴシック" w:eastAsia="ＭＳ Ｐゴシック" w:hAnsi="ＭＳ Ｐゴシック" w:cs="ＭＳ Ｐゴシック" w:hint="eastAsia"/>
                <w:color w:val="000000"/>
                <w:kern w:val="0"/>
                <w:sz w:val="18"/>
                <w:szCs w:val="18"/>
              </w:rPr>
              <w:t>．</w:t>
            </w:r>
            <w:r w:rsidRPr="002672D3">
              <w:rPr>
                <w:rFonts w:ascii="ＭＳ ゴシック" w:eastAsia="ＭＳ ゴシック" w:hAnsi="ＭＳ ゴシック" w:cs="ＭＳ Ｐゴシック" w:hint="eastAsia"/>
                <w:color w:val="000000"/>
                <w:kern w:val="0"/>
                <w:sz w:val="18"/>
                <w:szCs w:val="18"/>
              </w:rPr>
              <w:t>談話室</w:t>
            </w:r>
          </w:p>
          <w:p w:rsidR="000127A7" w:rsidRPr="002672D3" w:rsidRDefault="000127A7" w:rsidP="000127A7">
            <w:pPr>
              <w:rPr>
                <w:rFonts w:ascii="ＭＳ ゴシック" w:eastAsia="ＭＳ ゴシック" w:hAnsi="ＭＳ ゴシック" w:cs="ＭＳ Ｐゴシック"/>
                <w:color w:val="000000"/>
                <w:kern w:val="0"/>
                <w:sz w:val="18"/>
                <w:szCs w:val="18"/>
              </w:rPr>
            </w:pPr>
            <w:r w:rsidRPr="002672D3">
              <w:rPr>
                <w:rFonts w:ascii="ＭＳ ゴシック" w:eastAsia="ＭＳ ゴシック" w:hAnsi="ＭＳ ゴシック" w:cs="ＭＳ Ｐゴシック" w:hint="eastAsia"/>
                <w:color w:val="000000"/>
                <w:kern w:val="0"/>
                <w:sz w:val="18"/>
                <w:szCs w:val="18"/>
              </w:rPr>
              <w:t>（従来型）</w:t>
            </w:r>
          </w:p>
        </w:tc>
        <w:tc>
          <w:tcPr>
            <w:tcW w:w="3211" w:type="pct"/>
            <w:tcBorders>
              <w:top w:val="single" w:sz="4" w:space="0" w:color="auto"/>
              <w:left w:val="nil"/>
              <w:bottom w:val="single" w:sz="4" w:space="0" w:color="auto"/>
              <w:right w:val="nil"/>
            </w:tcBorders>
            <w:shd w:val="clear" w:color="auto" w:fill="auto"/>
            <w:hideMark/>
          </w:tcPr>
          <w:p w:rsidR="000127A7" w:rsidRPr="009A64BF" w:rsidRDefault="000127A7" w:rsidP="000127A7">
            <w:pPr>
              <w:widowControl/>
              <w:tabs>
                <w:tab w:val="left" w:pos="1574"/>
              </w:tabs>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入所者同士や入所者とその家族が談話を楽しめ</w:t>
            </w:r>
            <w:r w:rsidR="00D560C9">
              <w:rPr>
                <w:rFonts w:ascii="ＭＳ ゴシック" w:eastAsia="ＭＳ ゴシック" w:hAnsi="ＭＳ ゴシック" w:cs="ＭＳ Ｐゴシック" w:hint="eastAsia"/>
                <w:color w:val="000000"/>
                <w:kern w:val="0"/>
                <w:sz w:val="18"/>
                <w:szCs w:val="18"/>
              </w:rPr>
              <w:t>るよう、ソファー、テレビその他の教養娯楽設備等を備えていますか</w:t>
            </w:r>
            <w:r w:rsidRPr="009A64BF">
              <w:rPr>
                <w:rFonts w:ascii="ＭＳ ゴシック" w:eastAsia="ＭＳ ゴシック" w:hAnsi="ＭＳ ゴシック" w:cs="ＭＳ Ｐゴシック" w:hint="eastAsia"/>
                <w:color w:val="000000"/>
                <w:kern w:val="0"/>
                <w:sz w:val="18"/>
                <w:szCs w:val="18"/>
              </w:rPr>
              <w:t>。</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514"/>
        </w:trPr>
        <w:tc>
          <w:tcPr>
            <w:tcW w:w="777" w:type="pct"/>
            <w:tcBorders>
              <w:top w:val="single" w:sz="4" w:space="0" w:color="000000"/>
              <w:left w:val="single" w:sz="4" w:space="0" w:color="auto"/>
              <w:bottom w:val="single" w:sz="4" w:space="0" w:color="000000"/>
              <w:right w:val="single" w:sz="4" w:space="0" w:color="000000"/>
            </w:tcBorders>
            <w:shd w:val="clear" w:color="auto" w:fill="auto"/>
            <w:hideMark/>
          </w:tcPr>
          <w:p w:rsidR="000127A7" w:rsidRPr="002672D3" w:rsidRDefault="000127A7" w:rsidP="000127A7">
            <w:pPr>
              <w:rPr>
                <w:rFonts w:ascii="ＭＳ ゴシック" w:eastAsia="ＭＳ ゴシック" w:hAnsi="ＭＳ ゴシック" w:cs="ＭＳ Ｐゴシック"/>
                <w:color w:val="000000"/>
                <w:kern w:val="0"/>
                <w:sz w:val="18"/>
                <w:szCs w:val="18"/>
              </w:rPr>
            </w:pPr>
            <w:r w:rsidRPr="002672D3">
              <w:rPr>
                <w:rFonts w:ascii="ＭＳ ゴシック" w:eastAsia="ＭＳ ゴシック" w:hAnsi="ＭＳ ゴシック" w:cs="ＭＳ Ｐゴシック" w:hint="eastAsia"/>
                <w:color w:val="000000"/>
                <w:kern w:val="0"/>
                <w:sz w:val="18"/>
                <w:szCs w:val="18"/>
              </w:rPr>
              <w:t>５</w:t>
            </w:r>
            <w:r w:rsidRPr="002672D3">
              <w:rPr>
                <w:rFonts w:ascii="ＭＳ Ｐゴシック" w:eastAsia="ＭＳ Ｐゴシック" w:hAnsi="ＭＳ Ｐゴシック" w:cs="ＭＳ Ｐゴシック" w:hint="eastAsia"/>
                <w:color w:val="000000"/>
                <w:kern w:val="0"/>
                <w:sz w:val="18"/>
                <w:szCs w:val="18"/>
              </w:rPr>
              <w:t>．</w:t>
            </w:r>
            <w:r w:rsidRPr="002672D3">
              <w:rPr>
                <w:rFonts w:ascii="ＭＳ ゴシック" w:eastAsia="ＭＳ ゴシック" w:hAnsi="ＭＳ ゴシック" w:cs="ＭＳ Ｐゴシック" w:hint="eastAsia"/>
                <w:color w:val="000000"/>
                <w:kern w:val="0"/>
                <w:sz w:val="18"/>
                <w:szCs w:val="18"/>
              </w:rPr>
              <w:t>食堂</w:t>
            </w:r>
          </w:p>
          <w:p w:rsidR="000127A7" w:rsidRPr="002672D3" w:rsidRDefault="000127A7" w:rsidP="000127A7">
            <w:pPr>
              <w:rPr>
                <w:rFonts w:ascii="ＭＳ ゴシック" w:eastAsia="ＭＳ ゴシック" w:hAnsi="ＭＳ ゴシック" w:cs="ＭＳ Ｐゴシック"/>
                <w:color w:val="000000"/>
                <w:kern w:val="0"/>
                <w:sz w:val="18"/>
                <w:szCs w:val="18"/>
              </w:rPr>
            </w:pPr>
            <w:r w:rsidRPr="002672D3">
              <w:rPr>
                <w:rFonts w:ascii="ＭＳ ゴシック" w:eastAsia="ＭＳ ゴシック" w:hAnsi="ＭＳ ゴシック" w:cs="ＭＳ Ｐゴシック" w:hint="eastAsia"/>
                <w:color w:val="000000"/>
                <w:kern w:val="0"/>
                <w:sz w:val="18"/>
                <w:szCs w:val="18"/>
              </w:rPr>
              <w:t>（従来型）</w:t>
            </w:r>
          </w:p>
        </w:tc>
        <w:tc>
          <w:tcPr>
            <w:tcW w:w="3211" w:type="pct"/>
            <w:tcBorders>
              <w:top w:val="single" w:sz="4" w:space="0" w:color="auto"/>
              <w:left w:val="nil"/>
              <w:bottom w:val="single" w:sz="4" w:space="0" w:color="auto"/>
              <w:right w:val="nil"/>
            </w:tcBorders>
            <w:shd w:val="clear" w:color="auto" w:fill="auto"/>
            <w:hideMark/>
          </w:tcPr>
          <w:p w:rsidR="000127A7" w:rsidRPr="009A64BF" w:rsidRDefault="000127A7" w:rsidP="000127A7">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２㎡に入所定員数を乗じて得た面積以上の面積を有して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286"/>
        </w:trPr>
        <w:tc>
          <w:tcPr>
            <w:tcW w:w="777" w:type="pct"/>
            <w:vMerge w:val="restart"/>
            <w:tcBorders>
              <w:top w:val="nil"/>
              <w:left w:val="single" w:sz="4" w:space="0" w:color="auto"/>
              <w:right w:val="single" w:sz="4" w:space="0" w:color="000000"/>
            </w:tcBorders>
            <w:shd w:val="clear" w:color="auto" w:fill="BFBFBF" w:themeFill="background1" w:themeFillShade="BF"/>
            <w:hideMark/>
          </w:tcPr>
          <w:p w:rsidR="000127A7" w:rsidRPr="002672D3" w:rsidRDefault="000127A7" w:rsidP="000127A7">
            <w:pPr>
              <w:rPr>
                <w:rFonts w:ascii="ＭＳ ゴシック" w:eastAsia="ＭＳ ゴシック" w:hAnsi="ＭＳ ゴシック" w:cs="ＭＳ Ｐゴシック"/>
                <w:color w:val="000000"/>
                <w:kern w:val="0"/>
                <w:sz w:val="18"/>
                <w:szCs w:val="18"/>
              </w:rPr>
            </w:pPr>
            <w:r w:rsidRPr="002672D3">
              <w:rPr>
                <w:rFonts w:ascii="ＭＳ ゴシック" w:eastAsia="ＭＳ ゴシック" w:hAnsi="ＭＳ ゴシック" w:cs="ＭＳ Ｐゴシック" w:hint="eastAsia"/>
                <w:color w:val="000000"/>
                <w:kern w:val="0"/>
                <w:sz w:val="18"/>
                <w:szCs w:val="18"/>
              </w:rPr>
              <w:t>６</w:t>
            </w:r>
            <w:r w:rsidRPr="002672D3">
              <w:rPr>
                <w:rFonts w:ascii="ＭＳ Ｐゴシック" w:eastAsia="ＭＳ Ｐゴシック" w:hAnsi="ＭＳ Ｐゴシック" w:cs="ＭＳ Ｐゴシック" w:hint="eastAsia"/>
                <w:color w:val="000000"/>
                <w:kern w:val="0"/>
                <w:sz w:val="18"/>
                <w:szCs w:val="18"/>
              </w:rPr>
              <w:t>．</w:t>
            </w:r>
            <w:r w:rsidRPr="002672D3">
              <w:rPr>
                <w:rFonts w:ascii="ＭＳ ゴシック" w:eastAsia="ＭＳ ゴシック" w:hAnsi="ＭＳ ゴシック" w:cs="ＭＳ Ｐゴシック" w:hint="eastAsia"/>
                <w:color w:val="000000"/>
                <w:kern w:val="0"/>
                <w:sz w:val="18"/>
                <w:szCs w:val="18"/>
              </w:rPr>
              <w:t>共同生活室</w:t>
            </w:r>
          </w:p>
          <w:p w:rsidR="000127A7" w:rsidRPr="002672D3" w:rsidRDefault="000127A7" w:rsidP="000127A7">
            <w:pPr>
              <w:jc w:val="center"/>
              <w:rPr>
                <w:rFonts w:ascii="ＭＳ ゴシック" w:eastAsia="ＭＳ ゴシック" w:hAnsi="ＭＳ ゴシック" w:cs="ＭＳ Ｐゴシック"/>
                <w:b/>
                <w:color w:val="000000"/>
                <w:kern w:val="0"/>
                <w:sz w:val="18"/>
                <w:szCs w:val="18"/>
              </w:rPr>
            </w:pPr>
            <w:r w:rsidRPr="002672D3">
              <w:rPr>
                <w:rFonts w:ascii="ＭＳ ゴシック" w:eastAsia="ＭＳ ゴシック" w:hAnsi="ＭＳ ゴシック" w:cs="ＭＳ Ｐゴシック" w:hint="eastAsia"/>
                <w:b/>
                <w:color w:val="000000"/>
                <w:kern w:val="0"/>
                <w:sz w:val="18"/>
                <w:szCs w:val="18"/>
              </w:rPr>
              <w:t>（ユニット型）</w:t>
            </w:r>
          </w:p>
        </w:tc>
        <w:tc>
          <w:tcPr>
            <w:tcW w:w="3211" w:type="pct"/>
            <w:tcBorders>
              <w:top w:val="single" w:sz="4" w:space="0" w:color="auto"/>
              <w:left w:val="nil"/>
              <w:bottom w:val="dotted" w:sz="4" w:space="0" w:color="auto"/>
              <w:right w:val="nil"/>
            </w:tcBorders>
            <w:shd w:val="clear" w:color="auto" w:fill="auto"/>
            <w:hideMark/>
          </w:tcPr>
          <w:p w:rsidR="000127A7" w:rsidRPr="009A64BF" w:rsidRDefault="000127A7" w:rsidP="000127A7">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いずれかのユニットに属するものとして、当該ユニットの入居者が交流し、共同で日常生活を営むための場所としてふさわしい形状を有して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3" w:type="pct"/>
            <w:tcBorders>
              <w:top w:val="single" w:sz="4" w:space="0" w:color="auto"/>
              <w:left w:val="single" w:sz="4" w:space="0" w:color="auto"/>
              <w:bottom w:val="dotted"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dotted"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dotted"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dotted"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dotted"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125"/>
        </w:trPr>
        <w:tc>
          <w:tcPr>
            <w:tcW w:w="777" w:type="pct"/>
            <w:vMerge/>
            <w:tcBorders>
              <w:top w:val="nil"/>
              <w:left w:val="single" w:sz="4" w:space="0" w:color="auto"/>
              <w:right w:val="single" w:sz="4" w:space="0" w:color="000000"/>
            </w:tcBorders>
            <w:shd w:val="clear" w:color="auto" w:fill="BFBFBF" w:themeFill="background1" w:themeFillShade="BF"/>
            <w:hideMark/>
          </w:tcPr>
          <w:p w:rsidR="000127A7" w:rsidRPr="002672D3" w:rsidRDefault="000127A7" w:rsidP="000127A7">
            <w:pPr>
              <w:rPr>
                <w:rFonts w:ascii="ＭＳ ゴシック" w:eastAsia="ＭＳ ゴシック" w:hAnsi="ＭＳ ゴシック" w:cs="ＭＳ Ｐゴシック"/>
                <w:color w:val="000000"/>
                <w:kern w:val="0"/>
                <w:sz w:val="18"/>
                <w:szCs w:val="18"/>
              </w:rPr>
            </w:pPr>
          </w:p>
        </w:tc>
        <w:tc>
          <w:tcPr>
            <w:tcW w:w="3211" w:type="pct"/>
            <w:tcBorders>
              <w:top w:val="dotted" w:sz="4" w:space="0" w:color="auto"/>
              <w:left w:val="nil"/>
              <w:bottom w:val="dotted" w:sz="4" w:space="0" w:color="auto"/>
              <w:right w:val="nil"/>
            </w:tcBorders>
            <w:shd w:val="clear" w:color="auto" w:fill="auto"/>
            <w:hideMark/>
          </w:tcPr>
          <w:p w:rsidR="000127A7" w:rsidRPr="009A64BF" w:rsidRDefault="000127A7" w:rsidP="000127A7">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他のユニットの入居者が、当該共同生活室を通過することなく、施設内の他の場所に移動することができるようになって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3" w:type="pct"/>
            <w:tcBorders>
              <w:top w:val="dotted" w:sz="4" w:space="0" w:color="auto"/>
              <w:left w:val="single" w:sz="4" w:space="0" w:color="auto"/>
              <w:bottom w:val="dotted"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dotted" w:sz="4" w:space="0" w:color="auto"/>
              <w:left w:val="single" w:sz="4" w:space="0" w:color="auto"/>
              <w:bottom w:val="dotted"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286"/>
        </w:trPr>
        <w:tc>
          <w:tcPr>
            <w:tcW w:w="777" w:type="pct"/>
            <w:vMerge/>
            <w:tcBorders>
              <w:top w:val="nil"/>
              <w:left w:val="single" w:sz="4" w:space="0" w:color="auto"/>
              <w:right w:val="single" w:sz="4" w:space="0" w:color="000000"/>
            </w:tcBorders>
            <w:shd w:val="clear" w:color="auto" w:fill="BFBFBF" w:themeFill="background1" w:themeFillShade="BF"/>
            <w:hideMark/>
          </w:tcPr>
          <w:p w:rsidR="000127A7" w:rsidRPr="002672D3" w:rsidRDefault="000127A7" w:rsidP="000127A7">
            <w:pPr>
              <w:rPr>
                <w:rFonts w:ascii="ＭＳ ゴシック" w:eastAsia="ＭＳ ゴシック" w:hAnsi="ＭＳ ゴシック" w:cs="ＭＳ Ｐゴシック"/>
                <w:color w:val="000000"/>
                <w:kern w:val="0"/>
                <w:sz w:val="18"/>
                <w:szCs w:val="18"/>
              </w:rPr>
            </w:pPr>
          </w:p>
        </w:tc>
        <w:tc>
          <w:tcPr>
            <w:tcW w:w="3211" w:type="pct"/>
            <w:tcBorders>
              <w:top w:val="dotted" w:sz="4" w:space="0" w:color="auto"/>
              <w:left w:val="nil"/>
              <w:bottom w:val="single" w:sz="4" w:space="0" w:color="auto"/>
              <w:right w:val="nil"/>
            </w:tcBorders>
            <w:shd w:val="clear" w:color="auto" w:fill="auto"/>
            <w:hideMark/>
          </w:tcPr>
          <w:p w:rsidR="000127A7" w:rsidRPr="009A64BF" w:rsidRDefault="000127A7" w:rsidP="000127A7">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当該ユニットの入居者全員とその介護等を行う従業者が一度に食事をしたり、談話等を楽しんだりすることが可能な備品を備えた上で、当該共同生活室内を車いすが支障なく通行できる形状が確保されて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3" w:type="pct"/>
            <w:tcBorders>
              <w:top w:val="dotted"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dotted"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dotted"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302"/>
        </w:trPr>
        <w:tc>
          <w:tcPr>
            <w:tcW w:w="777" w:type="pct"/>
            <w:vMerge/>
            <w:tcBorders>
              <w:left w:val="single" w:sz="4" w:space="0" w:color="auto"/>
              <w:right w:val="single" w:sz="4" w:space="0" w:color="000000"/>
            </w:tcBorders>
            <w:shd w:val="clear" w:color="auto" w:fill="BFBFBF" w:themeFill="background1" w:themeFillShade="BF"/>
            <w:hideMark/>
          </w:tcPr>
          <w:p w:rsidR="000127A7" w:rsidRPr="002672D3" w:rsidRDefault="000127A7" w:rsidP="000127A7">
            <w:pPr>
              <w:widowControl/>
              <w:ind w:right="804"/>
              <w:rPr>
                <w:rFonts w:ascii="ＭＳ ゴシック" w:eastAsia="ＭＳ ゴシック" w:hAnsi="ＭＳ ゴシック" w:cs="ＭＳ Ｐゴシック"/>
                <w:b/>
                <w:bCs/>
                <w:color w:val="000000"/>
                <w:kern w:val="0"/>
                <w:sz w:val="18"/>
                <w:szCs w:val="18"/>
              </w:rPr>
            </w:pPr>
          </w:p>
        </w:tc>
        <w:tc>
          <w:tcPr>
            <w:tcW w:w="3211" w:type="pct"/>
            <w:tcBorders>
              <w:top w:val="single" w:sz="4" w:space="0" w:color="auto"/>
              <w:left w:val="nil"/>
              <w:bottom w:val="single" w:sz="4" w:space="0" w:color="auto"/>
              <w:right w:val="single" w:sz="4" w:space="0" w:color="auto"/>
            </w:tcBorders>
            <w:shd w:val="clear" w:color="auto" w:fill="auto"/>
            <w:hideMark/>
          </w:tcPr>
          <w:p w:rsidR="000127A7" w:rsidRPr="009A64BF" w:rsidRDefault="000127A7" w:rsidP="000127A7">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１の共同生活室の床面積は、２㎡に当該共同生活室が属するユニットの入居定員を乗じて得た面積以上を標準として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p w:rsidR="000127A7" w:rsidRPr="009A64BF" w:rsidRDefault="000127A7" w:rsidP="000127A7">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標準とする」とは平成17年10月１日に現に存する介護老人保健施設が同日において現に有しているユニットにあっては、建物の構造や敷地上の制約など特別の事情によって当該面積を確保することが困難であると認められたときは上記面積未満であっても差し支えないという趣旨であ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281"/>
        </w:trPr>
        <w:tc>
          <w:tcPr>
            <w:tcW w:w="777" w:type="pct"/>
            <w:vMerge/>
            <w:tcBorders>
              <w:left w:val="single" w:sz="4" w:space="0" w:color="auto"/>
              <w:bottom w:val="single" w:sz="4" w:space="0" w:color="000000"/>
              <w:right w:val="single" w:sz="4" w:space="0" w:color="000000"/>
            </w:tcBorders>
            <w:shd w:val="clear" w:color="auto" w:fill="BFBFBF" w:themeFill="background1" w:themeFillShade="BF"/>
            <w:vAlign w:val="center"/>
            <w:hideMark/>
          </w:tcPr>
          <w:p w:rsidR="000127A7" w:rsidRPr="002672D3" w:rsidRDefault="000127A7" w:rsidP="000127A7">
            <w:pPr>
              <w:widowControl/>
              <w:jc w:val="left"/>
              <w:rPr>
                <w:rFonts w:ascii="ＭＳ ゴシック" w:eastAsia="ＭＳ ゴシック" w:hAnsi="ＭＳ ゴシック" w:cs="ＭＳ Ｐゴシック"/>
                <w:b/>
                <w:bCs/>
                <w:color w:val="000000"/>
                <w:kern w:val="0"/>
                <w:sz w:val="18"/>
                <w:szCs w:val="18"/>
              </w:rPr>
            </w:pPr>
          </w:p>
        </w:tc>
        <w:tc>
          <w:tcPr>
            <w:tcW w:w="3211" w:type="pct"/>
            <w:tcBorders>
              <w:top w:val="single" w:sz="4" w:space="0" w:color="auto"/>
              <w:left w:val="nil"/>
              <w:bottom w:val="single" w:sz="4" w:space="0" w:color="auto"/>
              <w:right w:val="single" w:sz="4" w:space="0" w:color="auto"/>
            </w:tcBorders>
            <w:shd w:val="clear" w:color="auto" w:fill="auto"/>
            <w:hideMark/>
          </w:tcPr>
          <w:p w:rsidR="000127A7" w:rsidRPr="009A64BF" w:rsidRDefault="000127A7" w:rsidP="000127A7">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必要な設備及び備品を備えて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281"/>
        </w:trPr>
        <w:tc>
          <w:tcPr>
            <w:tcW w:w="777" w:type="pct"/>
            <w:vMerge w:val="restart"/>
            <w:tcBorders>
              <w:top w:val="single" w:sz="4" w:space="0" w:color="000000"/>
              <w:left w:val="single" w:sz="4" w:space="0" w:color="auto"/>
              <w:bottom w:val="single" w:sz="4" w:space="0" w:color="000000"/>
              <w:right w:val="single" w:sz="4" w:space="0" w:color="000000"/>
            </w:tcBorders>
            <w:shd w:val="clear" w:color="auto" w:fill="auto"/>
            <w:hideMark/>
          </w:tcPr>
          <w:p w:rsidR="000127A7" w:rsidRPr="002672D3" w:rsidRDefault="000127A7" w:rsidP="000127A7">
            <w:pPr>
              <w:widowControl/>
              <w:rPr>
                <w:rFonts w:ascii="ＭＳ ゴシック" w:eastAsia="ＭＳ ゴシック" w:hAnsi="ＭＳ ゴシック" w:cs="ＭＳ Ｐゴシック"/>
                <w:color w:val="000000"/>
                <w:kern w:val="0"/>
                <w:sz w:val="18"/>
                <w:szCs w:val="18"/>
              </w:rPr>
            </w:pPr>
            <w:r w:rsidRPr="002672D3">
              <w:rPr>
                <w:sz w:val="18"/>
                <w:szCs w:val="18"/>
              </w:rPr>
              <w:br w:type="page"/>
            </w:r>
            <w:r w:rsidRPr="002672D3">
              <w:rPr>
                <w:rFonts w:ascii="ＭＳ ゴシック" w:eastAsia="ＭＳ ゴシック" w:hAnsi="ＭＳ ゴシック" w:cs="ＭＳ Ｐゴシック" w:hint="eastAsia"/>
                <w:color w:val="000000"/>
                <w:kern w:val="0"/>
                <w:sz w:val="18"/>
                <w:szCs w:val="18"/>
              </w:rPr>
              <w:t>７</w:t>
            </w:r>
            <w:r w:rsidRPr="002672D3">
              <w:rPr>
                <w:rFonts w:ascii="ＭＳ Ｐゴシック" w:eastAsia="ＭＳ Ｐゴシック" w:hAnsi="ＭＳ Ｐゴシック" w:cs="ＭＳ Ｐゴシック" w:hint="eastAsia"/>
                <w:color w:val="000000"/>
                <w:kern w:val="0"/>
                <w:sz w:val="18"/>
                <w:szCs w:val="18"/>
              </w:rPr>
              <w:t>．</w:t>
            </w:r>
            <w:r w:rsidRPr="002672D3">
              <w:rPr>
                <w:rFonts w:ascii="ＭＳ ゴシック" w:eastAsia="ＭＳ ゴシック" w:hAnsi="ＭＳ ゴシック" w:cs="ＭＳ Ｐゴシック" w:hint="eastAsia"/>
                <w:color w:val="000000"/>
                <w:kern w:val="0"/>
                <w:sz w:val="18"/>
                <w:szCs w:val="18"/>
              </w:rPr>
              <w:t>浴室</w:t>
            </w:r>
          </w:p>
          <w:p w:rsidR="000127A7" w:rsidRPr="002672D3" w:rsidRDefault="000127A7" w:rsidP="000127A7">
            <w:pPr>
              <w:widowControl/>
              <w:rPr>
                <w:rFonts w:asciiTheme="majorEastAsia" w:eastAsiaTheme="majorEastAsia" w:hAnsiTheme="majorEastAsia" w:cs="ＭＳ Ｐゴシック"/>
                <w:color w:val="000000"/>
                <w:kern w:val="0"/>
                <w:sz w:val="18"/>
                <w:szCs w:val="18"/>
              </w:rPr>
            </w:pPr>
            <w:r w:rsidRPr="002672D3">
              <w:rPr>
                <w:rFonts w:asciiTheme="majorEastAsia" w:eastAsiaTheme="majorEastAsia" w:hAnsiTheme="majorEastAsia" w:cs="ＭＳ Ｐゴシック" w:hint="eastAsia"/>
                <w:color w:val="000000"/>
                <w:kern w:val="0"/>
                <w:sz w:val="18"/>
                <w:szCs w:val="18"/>
              </w:rPr>
              <w:t>（共通）</w:t>
            </w:r>
          </w:p>
        </w:tc>
        <w:tc>
          <w:tcPr>
            <w:tcW w:w="3211" w:type="pct"/>
            <w:tcBorders>
              <w:top w:val="single" w:sz="4" w:space="0" w:color="auto"/>
              <w:left w:val="nil"/>
              <w:bottom w:val="single" w:sz="4" w:space="0" w:color="auto"/>
              <w:right w:val="single" w:sz="4" w:space="0" w:color="auto"/>
            </w:tcBorders>
            <w:shd w:val="clear" w:color="auto" w:fill="auto"/>
            <w:hideMark/>
          </w:tcPr>
          <w:p w:rsidR="000127A7" w:rsidRPr="009A64BF" w:rsidRDefault="000127A7" w:rsidP="000127A7">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身体の不自由な者が入浴するのに適したものとなって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286"/>
        </w:trPr>
        <w:tc>
          <w:tcPr>
            <w:tcW w:w="777" w:type="pct"/>
            <w:vMerge/>
            <w:tcBorders>
              <w:top w:val="nil"/>
              <w:left w:val="single" w:sz="4" w:space="0" w:color="auto"/>
              <w:bottom w:val="single" w:sz="4" w:space="0" w:color="000000"/>
              <w:right w:val="single" w:sz="4" w:space="0" w:color="000000"/>
            </w:tcBorders>
            <w:vAlign w:val="center"/>
            <w:hideMark/>
          </w:tcPr>
          <w:p w:rsidR="000127A7" w:rsidRPr="002672D3" w:rsidRDefault="000127A7" w:rsidP="000127A7">
            <w:pPr>
              <w:widowControl/>
              <w:jc w:val="left"/>
              <w:rPr>
                <w:rFonts w:ascii="ＭＳ ゴシック" w:eastAsia="ＭＳ ゴシック" w:hAnsi="ＭＳ ゴシック" w:cs="ＭＳ Ｐゴシック"/>
                <w:color w:val="000000"/>
                <w:kern w:val="0"/>
                <w:sz w:val="18"/>
                <w:szCs w:val="18"/>
              </w:rPr>
            </w:pPr>
          </w:p>
        </w:tc>
        <w:tc>
          <w:tcPr>
            <w:tcW w:w="3211" w:type="pct"/>
            <w:tcBorders>
              <w:top w:val="single" w:sz="4" w:space="0" w:color="auto"/>
              <w:left w:val="nil"/>
              <w:bottom w:val="single" w:sz="4" w:space="0" w:color="auto"/>
              <w:right w:val="single" w:sz="4" w:space="0" w:color="auto"/>
            </w:tcBorders>
            <w:shd w:val="clear" w:color="auto" w:fill="auto"/>
            <w:hideMark/>
          </w:tcPr>
          <w:p w:rsidR="000127A7" w:rsidRPr="009A64BF" w:rsidRDefault="000127A7" w:rsidP="000127A7">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一般浴槽のほか、特別浴槽を設けて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366"/>
        </w:trPr>
        <w:tc>
          <w:tcPr>
            <w:tcW w:w="777" w:type="pct"/>
            <w:tcBorders>
              <w:top w:val="single" w:sz="4" w:space="0" w:color="000000"/>
              <w:left w:val="single" w:sz="4" w:space="0" w:color="auto"/>
              <w:bottom w:val="single" w:sz="4" w:space="0" w:color="000000"/>
              <w:right w:val="single" w:sz="4" w:space="0" w:color="000000"/>
            </w:tcBorders>
            <w:shd w:val="clear" w:color="auto" w:fill="auto"/>
            <w:hideMark/>
          </w:tcPr>
          <w:p w:rsidR="000127A7" w:rsidRPr="002672D3" w:rsidRDefault="000127A7" w:rsidP="000127A7">
            <w:pPr>
              <w:widowControl/>
              <w:rPr>
                <w:rFonts w:ascii="ＭＳ ゴシック" w:eastAsia="ＭＳ ゴシック" w:hAnsi="ＭＳ ゴシック" w:cs="ＭＳ Ｐゴシック"/>
                <w:color w:val="000000"/>
                <w:kern w:val="0"/>
                <w:sz w:val="18"/>
                <w:szCs w:val="18"/>
              </w:rPr>
            </w:pPr>
            <w:r w:rsidRPr="002672D3">
              <w:rPr>
                <w:sz w:val="18"/>
                <w:szCs w:val="18"/>
              </w:rPr>
              <w:br w:type="page"/>
            </w:r>
            <w:r w:rsidRPr="002672D3">
              <w:rPr>
                <w:rFonts w:ascii="ＭＳ ゴシック" w:eastAsia="ＭＳ ゴシック" w:hAnsi="ＭＳ ゴシック" w:cs="ＭＳ Ｐゴシック" w:hint="eastAsia"/>
                <w:color w:val="000000"/>
                <w:kern w:val="0"/>
                <w:sz w:val="18"/>
                <w:szCs w:val="18"/>
              </w:rPr>
              <w:t>８</w:t>
            </w:r>
            <w:r w:rsidRPr="002672D3">
              <w:rPr>
                <w:rFonts w:ascii="ＭＳ Ｐゴシック" w:eastAsia="ＭＳ Ｐゴシック" w:hAnsi="ＭＳ Ｐゴシック" w:cs="ＭＳ Ｐゴシック" w:hint="eastAsia"/>
                <w:color w:val="000000"/>
                <w:kern w:val="0"/>
                <w:sz w:val="18"/>
                <w:szCs w:val="18"/>
              </w:rPr>
              <w:t>．</w:t>
            </w:r>
            <w:r w:rsidRPr="002672D3">
              <w:rPr>
                <w:rFonts w:ascii="ＭＳ ゴシック" w:eastAsia="ＭＳ ゴシック" w:hAnsi="ＭＳ ゴシック" w:cs="ＭＳ Ｐゴシック" w:hint="eastAsia"/>
                <w:color w:val="000000"/>
                <w:kern w:val="0"/>
                <w:sz w:val="18"/>
                <w:szCs w:val="18"/>
              </w:rPr>
              <w:t>レクリエーション・ルーム</w:t>
            </w:r>
          </w:p>
          <w:p w:rsidR="000127A7" w:rsidRPr="002672D3" w:rsidRDefault="000127A7" w:rsidP="000127A7">
            <w:pPr>
              <w:widowControl/>
              <w:rPr>
                <w:rFonts w:ascii="ＭＳ ゴシック" w:eastAsia="ＭＳ ゴシック" w:hAnsi="ＭＳ ゴシック" w:cs="ＭＳ Ｐゴシック"/>
                <w:color w:val="000000"/>
                <w:kern w:val="0"/>
                <w:sz w:val="18"/>
                <w:szCs w:val="18"/>
              </w:rPr>
            </w:pPr>
            <w:r w:rsidRPr="002672D3">
              <w:rPr>
                <w:rFonts w:ascii="ＭＳ ゴシック" w:eastAsia="ＭＳ ゴシック" w:hAnsi="ＭＳ ゴシック" w:cs="ＭＳ Ｐゴシック" w:hint="eastAsia"/>
                <w:color w:val="000000"/>
                <w:kern w:val="0"/>
                <w:sz w:val="18"/>
                <w:szCs w:val="18"/>
              </w:rPr>
              <w:t>（従来型）</w:t>
            </w:r>
          </w:p>
        </w:tc>
        <w:tc>
          <w:tcPr>
            <w:tcW w:w="3211" w:type="pct"/>
            <w:tcBorders>
              <w:top w:val="single" w:sz="4" w:space="0" w:color="auto"/>
              <w:left w:val="nil"/>
              <w:bottom w:val="single" w:sz="4" w:space="0" w:color="auto"/>
              <w:right w:val="nil"/>
            </w:tcBorders>
            <w:shd w:val="clear" w:color="auto" w:fill="auto"/>
            <w:hideMark/>
          </w:tcPr>
          <w:p w:rsidR="000127A7" w:rsidRPr="009A64BF" w:rsidRDefault="000127A7" w:rsidP="000127A7">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レクリエーションを行うために十分な広さを有し、必要な設備を備えて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520"/>
        </w:trPr>
        <w:tc>
          <w:tcPr>
            <w:tcW w:w="777" w:type="pct"/>
            <w:tcBorders>
              <w:top w:val="single" w:sz="4" w:space="0" w:color="000000"/>
              <w:left w:val="single" w:sz="4" w:space="0" w:color="auto"/>
              <w:bottom w:val="dotted" w:sz="4" w:space="0" w:color="auto"/>
              <w:right w:val="single" w:sz="4" w:space="0" w:color="000000"/>
            </w:tcBorders>
            <w:shd w:val="clear" w:color="auto" w:fill="auto"/>
            <w:hideMark/>
          </w:tcPr>
          <w:p w:rsidR="000127A7" w:rsidRPr="002672D3" w:rsidRDefault="000127A7" w:rsidP="000127A7">
            <w:pPr>
              <w:widowControl/>
              <w:rPr>
                <w:rFonts w:ascii="ＭＳ ゴシック" w:eastAsia="ＭＳ ゴシック" w:hAnsi="ＭＳ ゴシック" w:cs="ＭＳ Ｐゴシック"/>
                <w:color w:val="000000"/>
                <w:kern w:val="0"/>
                <w:sz w:val="18"/>
                <w:szCs w:val="18"/>
              </w:rPr>
            </w:pPr>
            <w:r w:rsidRPr="002672D3">
              <w:rPr>
                <w:rFonts w:ascii="ＭＳ ゴシック" w:eastAsia="ＭＳ ゴシック" w:hAnsi="ＭＳ ゴシック" w:cs="ＭＳ Ｐゴシック" w:hint="eastAsia"/>
                <w:color w:val="000000"/>
                <w:kern w:val="0"/>
                <w:sz w:val="18"/>
                <w:szCs w:val="18"/>
              </w:rPr>
              <w:lastRenderedPageBreak/>
              <w:t>９</w:t>
            </w:r>
            <w:r w:rsidRPr="002672D3">
              <w:rPr>
                <w:rFonts w:ascii="ＭＳ Ｐゴシック" w:eastAsia="ＭＳ Ｐゴシック" w:hAnsi="ＭＳ Ｐゴシック" w:cs="ＭＳ Ｐゴシック" w:hint="eastAsia"/>
                <w:color w:val="000000"/>
                <w:kern w:val="0"/>
                <w:sz w:val="18"/>
                <w:szCs w:val="18"/>
              </w:rPr>
              <w:t>．</w:t>
            </w:r>
            <w:r w:rsidRPr="002672D3">
              <w:rPr>
                <w:rFonts w:ascii="ＭＳ ゴシック" w:eastAsia="ＭＳ ゴシック" w:hAnsi="ＭＳ ゴシック" w:cs="ＭＳ Ｐゴシック" w:hint="eastAsia"/>
                <w:color w:val="000000"/>
                <w:kern w:val="0"/>
                <w:sz w:val="18"/>
                <w:szCs w:val="18"/>
              </w:rPr>
              <w:t>洗面所</w:t>
            </w:r>
          </w:p>
          <w:p w:rsidR="000127A7" w:rsidRPr="002672D3" w:rsidRDefault="000127A7" w:rsidP="000127A7">
            <w:pPr>
              <w:widowControl/>
              <w:rPr>
                <w:sz w:val="18"/>
                <w:szCs w:val="18"/>
              </w:rPr>
            </w:pPr>
            <w:r w:rsidRPr="002672D3">
              <w:rPr>
                <w:rFonts w:ascii="ＭＳ ゴシック" w:eastAsia="ＭＳ ゴシック" w:hAnsi="ＭＳ ゴシック" w:cs="ＭＳ Ｐゴシック" w:hint="eastAsia"/>
                <w:color w:val="000000"/>
                <w:kern w:val="0"/>
                <w:sz w:val="18"/>
                <w:szCs w:val="18"/>
              </w:rPr>
              <w:t>（従来型）</w:t>
            </w:r>
          </w:p>
        </w:tc>
        <w:tc>
          <w:tcPr>
            <w:tcW w:w="3211" w:type="pct"/>
            <w:tcBorders>
              <w:top w:val="single" w:sz="4" w:space="0" w:color="auto"/>
              <w:left w:val="nil"/>
              <w:bottom w:val="single" w:sz="4" w:space="0" w:color="auto"/>
              <w:right w:val="nil"/>
            </w:tcBorders>
            <w:shd w:val="clear" w:color="auto" w:fill="auto"/>
            <w:hideMark/>
          </w:tcPr>
          <w:p w:rsidR="000127A7" w:rsidRPr="009A64BF" w:rsidRDefault="000127A7" w:rsidP="000127A7">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療養室のある階ごとに設けて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366"/>
        </w:trPr>
        <w:tc>
          <w:tcPr>
            <w:tcW w:w="777" w:type="pct"/>
            <w:tcBorders>
              <w:top w:val="dotted" w:sz="4" w:space="0" w:color="auto"/>
              <w:left w:val="single" w:sz="4" w:space="0" w:color="auto"/>
              <w:right w:val="single" w:sz="4" w:space="0" w:color="000000"/>
            </w:tcBorders>
            <w:shd w:val="clear" w:color="auto" w:fill="BFBFBF" w:themeFill="background1" w:themeFillShade="BF"/>
            <w:hideMark/>
          </w:tcPr>
          <w:p w:rsidR="000127A7" w:rsidRPr="002672D3" w:rsidRDefault="000127A7" w:rsidP="000127A7">
            <w:pPr>
              <w:widowControl/>
              <w:rPr>
                <w:rFonts w:ascii="ＭＳ ゴシック" w:eastAsia="ＭＳ ゴシック" w:hAnsi="ＭＳ ゴシック" w:cs="ＭＳ Ｐゴシック"/>
                <w:color w:val="000000"/>
                <w:kern w:val="0"/>
                <w:sz w:val="18"/>
                <w:szCs w:val="18"/>
              </w:rPr>
            </w:pPr>
            <w:r w:rsidRPr="002672D3">
              <w:rPr>
                <w:rFonts w:ascii="ＭＳ ゴシック" w:eastAsia="ＭＳ ゴシック" w:hAnsi="ＭＳ ゴシック" w:cs="ＭＳ Ｐゴシック" w:hint="eastAsia"/>
                <w:b/>
                <w:color w:val="000000"/>
                <w:kern w:val="0"/>
                <w:sz w:val="18"/>
                <w:szCs w:val="18"/>
              </w:rPr>
              <w:t>（ユニット型）</w:t>
            </w:r>
          </w:p>
        </w:tc>
        <w:tc>
          <w:tcPr>
            <w:tcW w:w="3211" w:type="pct"/>
            <w:tcBorders>
              <w:top w:val="single" w:sz="4" w:space="0" w:color="auto"/>
              <w:left w:val="nil"/>
              <w:bottom w:val="single" w:sz="4" w:space="0" w:color="auto"/>
              <w:right w:val="nil"/>
            </w:tcBorders>
            <w:shd w:val="clear" w:color="auto" w:fill="auto"/>
            <w:hideMark/>
          </w:tcPr>
          <w:p w:rsidR="000127A7" w:rsidRPr="009A64BF" w:rsidRDefault="000127A7" w:rsidP="000127A7">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療養室ごとに設けるか又は、共同生活室ごとに適当数設けて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124"/>
        </w:trPr>
        <w:tc>
          <w:tcPr>
            <w:tcW w:w="777" w:type="pct"/>
            <w:tcBorders>
              <w:left w:val="single" w:sz="4" w:space="0" w:color="auto"/>
              <w:bottom w:val="single" w:sz="4" w:space="0" w:color="000000"/>
              <w:right w:val="single" w:sz="4" w:space="0" w:color="000000"/>
            </w:tcBorders>
            <w:shd w:val="clear" w:color="auto" w:fill="BFBFBF" w:themeFill="background1" w:themeFillShade="BF"/>
            <w:hideMark/>
          </w:tcPr>
          <w:p w:rsidR="000127A7" w:rsidRPr="002672D3" w:rsidRDefault="000127A7" w:rsidP="000127A7">
            <w:pPr>
              <w:widowControl/>
              <w:rPr>
                <w:rFonts w:ascii="ＭＳ ゴシック" w:eastAsia="ＭＳ ゴシック" w:hAnsi="ＭＳ ゴシック" w:cs="ＭＳ Ｐゴシック"/>
                <w:color w:val="000000"/>
                <w:kern w:val="0"/>
                <w:sz w:val="18"/>
                <w:szCs w:val="18"/>
              </w:rPr>
            </w:pPr>
          </w:p>
        </w:tc>
        <w:tc>
          <w:tcPr>
            <w:tcW w:w="3211" w:type="pct"/>
            <w:tcBorders>
              <w:top w:val="single" w:sz="4" w:space="0" w:color="auto"/>
              <w:left w:val="nil"/>
              <w:bottom w:val="single" w:sz="4" w:space="0" w:color="auto"/>
              <w:right w:val="nil"/>
            </w:tcBorders>
            <w:shd w:val="clear" w:color="auto" w:fill="auto"/>
            <w:hideMark/>
          </w:tcPr>
          <w:p w:rsidR="000127A7" w:rsidRPr="009A64BF" w:rsidRDefault="000127A7" w:rsidP="000127A7">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身体の不自由な者が使用するのに適したものとなって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366"/>
        </w:trPr>
        <w:tc>
          <w:tcPr>
            <w:tcW w:w="777" w:type="pct"/>
            <w:tcBorders>
              <w:top w:val="single" w:sz="4" w:space="0" w:color="000000"/>
              <w:left w:val="single" w:sz="4" w:space="0" w:color="auto"/>
              <w:bottom w:val="dotted" w:sz="4" w:space="0" w:color="auto"/>
              <w:right w:val="single" w:sz="4" w:space="0" w:color="000000"/>
            </w:tcBorders>
            <w:shd w:val="clear" w:color="auto" w:fill="auto"/>
            <w:hideMark/>
          </w:tcPr>
          <w:p w:rsidR="000127A7" w:rsidRPr="002672D3" w:rsidRDefault="000127A7" w:rsidP="000127A7">
            <w:pPr>
              <w:widowControl/>
              <w:rPr>
                <w:rFonts w:ascii="ＭＳ ゴシック" w:eastAsia="ＭＳ ゴシック" w:hAnsi="ＭＳ ゴシック" w:cs="ＭＳ Ｐゴシック"/>
                <w:color w:val="000000"/>
                <w:kern w:val="0"/>
                <w:sz w:val="18"/>
                <w:szCs w:val="18"/>
              </w:rPr>
            </w:pPr>
            <w:r w:rsidRPr="002672D3">
              <w:rPr>
                <w:rFonts w:ascii="ＭＳ ゴシック" w:eastAsia="ＭＳ ゴシック" w:hAnsi="ＭＳ ゴシック" w:cs="ＭＳ Ｐゴシック" w:hint="eastAsia"/>
                <w:color w:val="000000"/>
                <w:kern w:val="0"/>
                <w:sz w:val="18"/>
                <w:szCs w:val="18"/>
              </w:rPr>
              <w:t>10.便所</w:t>
            </w:r>
          </w:p>
          <w:p w:rsidR="000127A7" w:rsidRPr="002672D3" w:rsidRDefault="000127A7" w:rsidP="000127A7">
            <w:pPr>
              <w:widowControl/>
              <w:rPr>
                <w:sz w:val="18"/>
                <w:szCs w:val="18"/>
              </w:rPr>
            </w:pPr>
            <w:r w:rsidRPr="002672D3">
              <w:rPr>
                <w:rFonts w:ascii="ＭＳ ゴシック" w:eastAsia="ＭＳ ゴシック" w:hAnsi="ＭＳ ゴシック" w:cs="ＭＳ Ｐゴシック" w:hint="eastAsia"/>
                <w:color w:val="000000"/>
                <w:kern w:val="0"/>
                <w:sz w:val="18"/>
                <w:szCs w:val="18"/>
              </w:rPr>
              <w:t>（従来型）</w:t>
            </w:r>
          </w:p>
        </w:tc>
        <w:tc>
          <w:tcPr>
            <w:tcW w:w="3211" w:type="pct"/>
            <w:tcBorders>
              <w:top w:val="single" w:sz="4" w:space="0" w:color="auto"/>
              <w:left w:val="nil"/>
              <w:bottom w:val="single" w:sz="4" w:space="0" w:color="auto"/>
              <w:right w:val="nil"/>
            </w:tcBorders>
            <w:shd w:val="clear" w:color="auto" w:fill="auto"/>
            <w:hideMark/>
          </w:tcPr>
          <w:p w:rsidR="000127A7" w:rsidRPr="009A64BF" w:rsidRDefault="000127A7" w:rsidP="000127A7">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療養室のある階ごとに設けて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70"/>
        </w:trPr>
        <w:tc>
          <w:tcPr>
            <w:tcW w:w="777" w:type="pct"/>
            <w:tcBorders>
              <w:top w:val="dotted" w:sz="4" w:space="0" w:color="auto"/>
              <w:left w:val="single" w:sz="4" w:space="0" w:color="auto"/>
              <w:bottom w:val="dotted" w:sz="4" w:space="0" w:color="auto"/>
              <w:right w:val="single" w:sz="4" w:space="0" w:color="000000"/>
            </w:tcBorders>
            <w:shd w:val="clear" w:color="auto" w:fill="BFBFBF" w:themeFill="background1" w:themeFillShade="BF"/>
            <w:hideMark/>
          </w:tcPr>
          <w:p w:rsidR="000127A7" w:rsidRPr="002672D3" w:rsidRDefault="000127A7" w:rsidP="000127A7">
            <w:pPr>
              <w:widowControl/>
              <w:rPr>
                <w:rFonts w:ascii="ＭＳ ゴシック" w:eastAsia="ＭＳ ゴシック" w:hAnsi="ＭＳ ゴシック" w:cs="ＭＳ Ｐゴシック"/>
                <w:b/>
                <w:color w:val="000000"/>
                <w:kern w:val="0"/>
                <w:sz w:val="18"/>
                <w:szCs w:val="18"/>
              </w:rPr>
            </w:pPr>
            <w:r w:rsidRPr="002672D3">
              <w:rPr>
                <w:rFonts w:ascii="ＭＳ ゴシック" w:eastAsia="ＭＳ ゴシック" w:hAnsi="ＭＳ ゴシック" w:cs="ＭＳ Ｐゴシック" w:hint="eastAsia"/>
                <w:b/>
                <w:color w:val="000000"/>
                <w:kern w:val="0"/>
                <w:sz w:val="18"/>
                <w:szCs w:val="18"/>
              </w:rPr>
              <w:t>（ユニット型）</w:t>
            </w:r>
          </w:p>
        </w:tc>
        <w:tc>
          <w:tcPr>
            <w:tcW w:w="3211" w:type="pct"/>
            <w:tcBorders>
              <w:top w:val="single" w:sz="4" w:space="0" w:color="auto"/>
              <w:left w:val="nil"/>
              <w:bottom w:val="single" w:sz="4" w:space="0" w:color="auto"/>
              <w:right w:val="nil"/>
            </w:tcBorders>
            <w:shd w:val="clear" w:color="auto" w:fill="auto"/>
            <w:hideMark/>
          </w:tcPr>
          <w:p w:rsidR="000127A7" w:rsidRPr="009A64BF" w:rsidRDefault="000127A7" w:rsidP="000127A7">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療養室ごとに設けるか又は、共同生活室ごとに適当数設けて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284"/>
        </w:trPr>
        <w:tc>
          <w:tcPr>
            <w:tcW w:w="777" w:type="pct"/>
            <w:tcBorders>
              <w:top w:val="dotted" w:sz="4" w:space="0" w:color="auto"/>
              <w:left w:val="single" w:sz="4" w:space="0" w:color="auto"/>
              <w:right w:val="single" w:sz="4" w:space="0" w:color="000000"/>
            </w:tcBorders>
            <w:shd w:val="clear" w:color="auto" w:fill="auto"/>
            <w:vAlign w:val="center"/>
            <w:hideMark/>
          </w:tcPr>
          <w:p w:rsidR="000127A7" w:rsidRPr="002672D3" w:rsidRDefault="000127A7" w:rsidP="000127A7">
            <w:pPr>
              <w:widowControl/>
              <w:jc w:val="left"/>
              <w:rPr>
                <w:rFonts w:ascii="ＭＳ ゴシック" w:eastAsia="ＭＳ ゴシック" w:hAnsi="ＭＳ ゴシック" w:cs="ＭＳ Ｐゴシック"/>
                <w:color w:val="000000"/>
                <w:kern w:val="0"/>
                <w:sz w:val="18"/>
                <w:szCs w:val="18"/>
              </w:rPr>
            </w:pPr>
            <w:r w:rsidRPr="002672D3">
              <w:rPr>
                <w:rFonts w:ascii="ＭＳ ゴシック" w:eastAsia="ＭＳ ゴシック" w:hAnsi="ＭＳ ゴシック" w:cs="ＭＳ Ｐゴシック" w:hint="eastAsia"/>
                <w:color w:val="000000"/>
                <w:kern w:val="0"/>
                <w:sz w:val="18"/>
                <w:szCs w:val="18"/>
              </w:rPr>
              <w:t>（共通）</w:t>
            </w:r>
          </w:p>
        </w:tc>
        <w:tc>
          <w:tcPr>
            <w:tcW w:w="3211" w:type="pct"/>
            <w:tcBorders>
              <w:top w:val="single" w:sz="4" w:space="0" w:color="auto"/>
              <w:left w:val="nil"/>
              <w:bottom w:val="single" w:sz="4" w:space="0" w:color="auto"/>
              <w:right w:val="nil"/>
            </w:tcBorders>
            <w:shd w:val="clear" w:color="auto" w:fill="auto"/>
            <w:hideMark/>
          </w:tcPr>
          <w:p w:rsidR="000127A7" w:rsidRPr="009A64BF" w:rsidRDefault="000127A7" w:rsidP="000127A7">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身体の不自由な者が使用するのに適したものとなって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332"/>
        </w:trPr>
        <w:tc>
          <w:tcPr>
            <w:tcW w:w="777" w:type="pct"/>
            <w:tcBorders>
              <w:left w:val="single" w:sz="4" w:space="0" w:color="auto"/>
              <w:bottom w:val="single" w:sz="4" w:space="0" w:color="auto"/>
              <w:right w:val="single" w:sz="4" w:space="0" w:color="000000"/>
            </w:tcBorders>
            <w:shd w:val="clear" w:color="auto" w:fill="auto"/>
            <w:vAlign w:val="center"/>
            <w:hideMark/>
          </w:tcPr>
          <w:p w:rsidR="000127A7" w:rsidRPr="002672D3" w:rsidRDefault="000127A7" w:rsidP="000127A7">
            <w:pPr>
              <w:widowControl/>
              <w:jc w:val="left"/>
              <w:rPr>
                <w:rFonts w:ascii="ＭＳ ゴシック" w:eastAsia="ＭＳ ゴシック" w:hAnsi="ＭＳ ゴシック" w:cs="ＭＳ Ｐゴシック"/>
                <w:color w:val="000000"/>
                <w:kern w:val="0"/>
                <w:sz w:val="18"/>
                <w:szCs w:val="18"/>
              </w:rPr>
            </w:pPr>
          </w:p>
        </w:tc>
        <w:tc>
          <w:tcPr>
            <w:tcW w:w="3211" w:type="pct"/>
            <w:tcBorders>
              <w:top w:val="single" w:sz="4" w:space="0" w:color="auto"/>
              <w:left w:val="nil"/>
              <w:bottom w:val="single" w:sz="4" w:space="0" w:color="auto"/>
              <w:right w:val="nil"/>
            </w:tcBorders>
            <w:shd w:val="clear" w:color="auto" w:fill="auto"/>
            <w:hideMark/>
          </w:tcPr>
          <w:p w:rsidR="000127A7" w:rsidRPr="009A64BF" w:rsidRDefault="000127A7" w:rsidP="00D560C9">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便所にはブザー</w:t>
            </w:r>
            <w:r w:rsidR="00D560C9">
              <w:rPr>
                <w:rFonts w:ascii="ＭＳ ゴシック" w:eastAsia="ＭＳ ゴシック" w:hAnsi="ＭＳ ゴシック" w:cs="ＭＳ Ｐゴシック" w:hint="eastAsia"/>
                <w:color w:val="000000"/>
                <w:kern w:val="0"/>
                <w:sz w:val="18"/>
                <w:szCs w:val="18"/>
              </w:rPr>
              <w:t>又はこれに代わる設備、</w:t>
            </w:r>
            <w:r w:rsidRPr="009A64BF">
              <w:rPr>
                <w:rFonts w:ascii="ＭＳ ゴシック" w:eastAsia="ＭＳ ゴシック" w:hAnsi="ＭＳ ゴシック" w:cs="ＭＳ Ｐゴシック" w:hint="eastAsia"/>
                <w:color w:val="000000"/>
                <w:kern w:val="0"/>
                <w:sz w:val="18"/>
                <w:szCs w:val="18"/>
              </w:rPr>
              <w:t>常夜灯が設置されて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765"/>
        </w:trPr>
        <w:tc>
          <w:tcPr>
            <w:tcW w:w="777" w:type="pct"/>
            <w:tcBorders>
              <w:top w:val="single" w:sz="4" w:space="0" w:color="auto"/>
              <w:left w:val="single" w:sz="4" w:space="0" w:color="auto"/>
              <w:right w:val="single" w:sz="4" w:space="0" w:color="000000"/>
            </w:tcBorders>
            <w:shd w:val="clear" w:color="auto" w:fill="auto"/>
            <w:hideMark/>
          </w:tcPr>
          <w:p w:rsidR="000127A7" w:rsidRPr="002672D3" w:rsidRDefault="000127A7" w:rsidP="000127A7">
            <w:pPr>
              <w:widowControl/>
              <w:rPr>
                <w:rFonts w:ascii="ＭＳ ゴシック" w:eastAsia="ＭＳ ゴシック" w:hAnsi="ＭＳ ゴシック" w:cs="ＭＳ Ｐゴシック"/>
                <w:color w:val="000000"/>
                <w:kern w:val="0"/>
                <w:sz w:val="18"/>
                <w:szCs w:val="18"/>
              </w:rPr>
            </w:pPr>
            <w:r w:rsidRPr="002672D3">
              <w:rPr>
                <w:rFonts w:ascii="ＭＳ ゴシック" w:eastAsia="ＭＳ ゴシック" w:hAnsi="ＭＳ ゴシック" w:cs="ＭＳ Ｐゴシック" w:hint="eastAsia"/>
                <w:color w:val="000000"/>
                <w:kern w:val="0"/>
                <w:sz w:val="18"/>
                <w:szCs w:val="18"/>
              </w:rPr>
              <w:t>11.サービス・ステーション</w:t>
            </w:r>
          </w:p>
          <w:p w:rsidR="000127A7" w:rsidRPr="002672D3" w:rsidRDefault="000127A7" w:rsidP="000127A7">
            <w:pPr>
              <w:widowControl/>
              <w:rPr>
                <w:rFonts w:ascii="ＭＳ ゴシック" w:eastAsia="ＭＳ ゴシック" w:hAnsi="ＭＳ ゴシック" w:cs="ＭＳ Ｐゴシック"/>
                <w:color w:val="000000"/>
                <w:kern w:val="0"/>
                <w:sz w:val="18"/>
                <w:szCs w:val="18"/>
              </w:rPr>
            </w:pPr>
            <w:r w:rsidRPr="002672D3">
              <w:rPr>
                <w:rFonts w:ascii="ＭＳ ゴシック" w:eastAsia="ＭＳ ゴシック" w:hAnsi="ＭＳ ゴシック" w:cs="ＭＳ Ｐゴシック" w:hint="eastAsia"/>
                <w:color w:val="000000"/>
                <w:kern w:val="0"/>
                <w:sz w:val="18"/>
                <w:szCs w:val="18"/>
              </w:rPr>
              <w:t>（従来型）</w:t>
            </w:r>
          </w:p>
        </w:tc>
        <w:tc>
          <w:tcPr>
            <w:tcW w:w="3211" w:type="pct"/>
            <w:tcBorders>
              <w:top w:val="single" w:sz="4" w:space="0" w:color="auto"/>
              <w:left w:val="nil"/>
              <w:bottom w:val="nil"/>
              <w:right w:val="nil"/>
            </w:tcBorders>
            <w:shd w:val="clear" w:color="auto" w:fill="auto"/>
            <w:hideMark/>
          </w:tcPr>
          <w:p w:rsidR="000127A7" w:rsidRPr="009A64BF" w:rsidRDefault="000127A7" w:rsidP="000127A7">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看護・介護職員が入所者のニーズに適切に応じられるよう、療養室のある階ごとに療養室に近接して設けて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536"/>
        </w:trPr>
        <w:tc>
          <w:tcPr>
            <w:tcW w:w="777" w:type="pct"/>
            <w:tcBorders>
              <w:top w:val="single" w:sz="4" w:space="0" w:color="auto"/>
              <w:left w:val="single" w:sz="4" w:space="0" w:color="auto"/>
              <w:right w:val="single" w:sz="4" w:space="0" w:color="000000"/>
            </w:tcBorders>
            <w:shd w:val="clear" w:color="auto" w:fill="auto"/>
            <w:hideMark/>
          </w:tcPr>
          <w:p w:rsidR="000127A7" w:rsidRPr="002672D3" w:rsidRDefault="000127A7" w:rsidP="000127A7">
            <w:pPr>
              <w:widowControl/>
              <w:rPr>
                <w:rFonts w:ascii="ＭＳ ゴシック" w:eastAsia="ＭＳ ゴシック" w:hAnsi="ＭＳ ゴシック" w:cs="ＭＳ Ｐゴシック"/>
                <w:color w:val="000000"/>
                <w:kern w:val="0"/>
                <w:sz w:val="18"/>
                <w:szCs w:val="18"/>
              </w:rPr>
            </w:pPr>
            <w:r w:rsidRPr="002672D3">
              <w:rPr>
                <w:rFonts w:ascii="ＭＳ ゴシック" w:eastAsia="ＭＳ ゴシック" w:hAnsi="ＭＳ ゴシック" w:cs="ＭＳ Ｐゴシック" w:hint="eastAsia"/>
                <w:color w:val="000000"/>
                <w:kern w:val="0"/>
                <w:sz w:val="18"/>
                <w:szCs w:val="18"/>
              </w:rPr>
              <w:t>12.調理室</w:t>
            </w:r>
          </w:p>
          <w:p w:rsidR="000127A7" w:rsidRPr="002672D3" w:rsidRDefault="000127A7" w:rsidP="000127A7">
            <w:pPr>
              <w:widowControl/>
              <w:rPr>
                <w:rFonts w:ascii="ＭＳ ゴシック" w:eastAsia="ＭＳ ゴシック" w:hAnsi="ＭＳ ゴシック" w:cs="ＭＳ Ｐゴシック"/>
                <w:color w:val="000000"/>
                <w:kern w:val="0"/>
                <w:sz w:val="18"/>
                <w:szCs w:val="18"/>
              </w:rPr>
            </w:pPr>
          </w:p>
        </w:tc>
        <w:tc>
          <w:tcPr>
            <w:tcW w:w="3211" w:type="pct"/>
            <w:tcBorders>
              <w:top w:val="single" w:sz="4" w:space="0" w:color="auto"/>
              <w:left w:val="nil"/>
              <w:bottom w:val="nil"/>
              <w:right w:val="nil"/>
            </w:tcBorders>
            <w:shd w:val="clear" w:color="auto" w:fill="auto"/>
            <w:hideMark/>
          </w:tcPr>
          <w:p w:rsidR="000127A7" w:rsidRPr="009A64BF" w:rsidRDefault="000127A7" w:rsidP="000127A7">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食器、調理器具等を消毒する設備、食器、食品等を清潔に保管する設備並びに防虫及び防鼠の設備を設けて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192"/>
        </w:trPr>
        <w:tc>
          <w:tcPr>
            <w:tcW w:w="777" w:type="pct"/>
            <w:tcBorders>
              <w:top w:val="single" w:sz="4" w:space="0" w:color="auto"/>
              <w:left w:val="single" w:sz="4" w:space="0" w:color="auto"/>
              <w:right w:val="single" w:sz="4" w:space="0" w:color="000000"/>
            </w:tcBorders>
            <w:shd w:val="clear" w:color="auto" w:fill="auto"/>
            <w:hideMark/>
          </w:tcPr>
          <w:p w:rsidR="000127A7" w:rsidRPr="002672D3" w:rsidRDefault="000127A7" w:rsidP="000127A7">
            <w:pPr>
              <w:widowControl/>
              <w:rPr>
                <w:rFonts w:ascii="ＭＳ ゴシック" w:eastAsia="ＭＳ ゴシック" w:hAnsi="ＭＳ ゴシック" w:cs="ＭＳ Ｐゴシック"/>
                <w:color w:val="000000"/>
                <w:kern w:val="0"/>
                <w:sz w:val="18"/>
                <w:szCs w:val="18"/>
              </w:rPr>
            </w:pPr>
            <w:r w:rsidRPr="002672D3">
              <w:rPr>
                <w:rFonts w:ascii="ＭＳ ゴシック" w:eastAsia="ＭＳ ゴシック" w:hAnsi="ＭＳ ゴシック" w:cs="ＭＳ Ｐゴシック" w:hint="eastAsia"/>
                <w:color w:val="000000"/>
                <w:kern w:val="0"/>
                <w:sz w:val="18"/>
                <w:szCs w:val="18"/>
              </w:rPr>
              <w:t>13.調剤所</w:t>
            </w:r>
          </w:p>
        </w:tc>
        <w:tc>
          <w:tcPr>
            <w:tcW w:w="3211" w:type="pct"/>
            <w:tcBorders>
              <w:top w:val="single" w:sz="4" w:space="0" w:color="auto"/>
              <w:left w:val="nil"/>
              <w:bottom w:val="nil"/>
              <w:right w:val="nil"/>
            </w:tcBorders>
            <w:shd w:val="clear" w:color="auto" w:fill="auto"/>
            <w:hideMark/>
          </w:tcPr>
          <w:p w:rsidR="000127A7" w:rsidRPr="009A64BF" w:rsidRDefault="000127A7" w:rsidP="000127A7">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薬剤師が介護老人保健施設で調剤を行う場合には、設置して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315"/>
        </w:trPr>
        <w:tc>
          <w:tcPr>
            <w:tcW w:w="777"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0127A7" w:rsidRPr="002672D3" w:rsidRDefault="000127A7" w:rsidP="000127A7">
            <w:pPr>
              <w:widowControl/>
              <w:rPr>
                <w:rFonts w:ascii="ＭＳ ゴシック" w:eastAsia="ＭＳ ゴシック" w:hAnsi="ＭＳ ゴシック" w:cs="ＭＳ Ｐゴシック"/>
                <w:color w:val="000000"/>
                <w:kern w:val="0"/>
                <w:sz w:val="18"/>
                <w:szCs w:val="18"/>
              </w:rPr>
            </w:pPr>
            <w:r w:rsidRPr="002672D3">
              <w:rPr>
                <w:rFonts w:ascii="ＭＳ ゴシック" w:eastAsia="ＭＳ ゴシック" w:hAnsi="ＭＳ ゴシック" w:cs="ＭＳ Ｐゴシック" w:hint="eastAsia"/>
                <w:color w:val="000000"/>
                <w:kern w:val="0"/>
                <w:sz w:val="18"/>
                <w:szCs w:val="18"/>
              </w:rPr>
              <w:t>11.廊下</w:t>
            </w:r>
          </w:p>
          <w:p w:rsidR="000127A7" w:rsidRPr="002672D3" w:rsidRDefault="000127A7" w:rsidP="000127A7">
            <w:pPr>
              <w:widowControl/>
              <w:rPr>
                <w:rFonts w:ascii="ＭＳ ゴシック" w:eastAsia="ＭＳ ゴシック" w:hAnsi="ＭＳ ゴシック" w:cs="ＭＳ Ｐゴシック"/>
                <w:color w:val="000000"/>
                <w:kern w:val="0"/>
                <w:sz w:val="18"/>
                <w:szCs w:val="18"/>
              </w:rPr>
            </w:pPr>
            <w:r w:rsidRPr="002672D3">
              <w:rPr>
                <w:rFonts w:ascii="ＭＳ ゴシック" w:eastAsia="ＭＳ ゴシック" w:hAnsi="ＭＳ ゴシック" w:cs="ＭＳ Ｐゴシック" w:hint="eastAsia"/>
                <w:color w:val="000000"/>
                <w:kern w:val="0"/>
                <w:sz w:val="18"/>
                <w:szCs w:val="18"/>
              </w:rPr>
              <w:t>（共通）</w:t>
            </w:r>
          </w:p>
        </w:tc>
        <w:tc>
          <w:tcPr>
            <w:tcW w:w="3211" w:type="pct"/>
            <w:tcBorders>
              <w:top w:val="single" w:sz="4" w:space="0" w:color="auto"/>
              <w:left w:val="nil"/>
              <w:bottom w:val="nil"/>
              <w:right w:val="nil"/>
            </w:tcBorders>
            <w:shd w:val="clear" w:color="auto" w:fill="auto"/>
            <w:hideMark/>
          </w:tcPr>
          <w:p w:rsidR="000127A7" w:rsidRPr="009A64BF" w:rsidRDefault="000127A7" w:rsidP="000127A7">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片廊下1.8メートル以上、中廊下2.7メートル以上となって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p w:rsidR="000127A7" w:rsidRPr="009A64BF" w:rsidRDefault="000127A7" w:rsidP="000127A7">
            <w:pPr>
              <w:widowControl/>
              <w:ind w:left="180" w:hangingChars="100" w:hanging="180"/>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w:t>
            </w:r>
            <w:r>
              <w:rPr>
                <w:rFonts w:ascii="ＭＳ ゴシック" w:eastAsia="ＭＳ ゴシック" w:hAnsi="ＭＳ ゴシック" w:cs="ＭＳ Ｐゴシック" w:hint="eastAsia"/>
                <w:color w:val="000000"/>
                <w:kern w:val="0"/>
                <w:sz w:val="18"/>
                <w:szCs w:val="18"/>
              </w:rPr>
              <w:t xml:space="preserve">　</w:t>
            </w:r>
            <w:r w:rsidRPr="009A64BF">
              <w:rPr>
                <w:rFonts w:ascii="ＭＳ ゴシック" w:eastAsia="ＭＳ ゴシック" w:hAnsi="ＭＳ ゴシック" w:cs="ＭＳ Ｐゴシック" w:hint="eastAsia"/>
                <w:color w:val="000000"/>
                <w:kern w:val="0"/>
                <w:sz w:val="18"/>
                <w:szCs w:val="18"/>
              </w:rPr>
              <w:t>ユニット型においては、廊下の一部の幅を拡張することにより、入所者等の円滑な往来に支障が生じないと認められる場合には1.5メートル以上（中廊下にあっては、1.8メートル以上）として差し支えない</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142"/>
        </w:trPr>
        <w:tc>
          <w:tcPr>
            <w:tcW w:w="777" w:type="pct"/>
            <w:vMerge/>
            <w:tcBorders>
              <w:left w:val="single" w:sz="4" w:space="0" w:color="auto"/>
              <w:bottom w:val="single" w:sz="4" w:space="0" w:color="000000"/>
              <w:right w:val="single" w:sz="4" w:space="0" w:color="000000"/>
            </w:tcBorders>
            <w:vAlign w:val="center"/>
            <w:hideMark/>
          </w:tcPr>
          <w:p w:rsidR="000127A7" w:rsidRPr="002672D3" w:rsidRDefault="000127A7" w:rsidP="000127A7">
            <w:pPr>
              <w:rPr>
                <w:rFonts w:ascii="ＭＳ ゴシック" w:eastAsia="ＭＳ ゴシック" w:hAnsi="ＭＳ ゴシック" w:cs="ＭＳ Ｐゴシック"/>
                <w:color w:val="000000"/>
                <w:kern w:val="0"/>
                <w:sz w:val="18"/>
                <w:szCs w:val="18"/>
              </w:rPr>
            </w:pPr>
          </w:p>
        </w:tc>
        <w:tc>
          <w:tcPr>
            <w:tcW w:w="3211" w:type="pct"/>
            <w:tcBorders>
              <w:top w:val="single" w:sz="4" w:space="0" w:color="auto"/>
              <w:left w:val="nil"/>
              <w:bottom w:val="single" w:sz="4" w:space="0" w:color="auto"/>
              <w:right w:val="nil"/>
            </w:tcBorders>
            <w:shd w:val="clear" w:color="auto" w:fill="auto"/>
            <w:hideMark/>
          </w:tcPr>
          <w:p w:rsidR="000127A7" w:rsidRPr="009A64BF" w:rsidRDefault="000127A7" w:rsidP="000127A7">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手すりを設けて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176"/>
        </w:trPr>
        <w:tc>
          <w:tcPr>
            <w:tcW w:w="777" w:type="pct"/>
            <w:vMerge/>
            <w:tcBorders>
              <w:left w:val="single" w:sz="4" w:space="0" w:color="auto"/>
              <w:bottom w:val="single" w:sz="4" w:space="0" w:color="000000"/>
              <w:right w:val="single" w:sz="4" w:space="0" w:color="000000"/>
            </w:tcBorders>
            <w:vAlign w:val="center"/>
            <w:hideMark/>
          </w:tcPr>
          <w:p w:rsidR="000127A7" w:rsidRPr="002672D3" w:rsidRDefault="000127A7" w:rsidP="000127A7">
            <w:pPr>
              <w:rPr>
                <w:rFonts w:ascii="ＭＳ ゴシック" w:eastAsia="ＭＳ ゴシック" w:hAnsi="ＭＳ ゴシック" w:cs="ＭＳ Ｐゴシック"/>
                <w:color w:val="000000"/>
                <w:kern w:val="0"/>
                <w:sz w:val="18"/>
                <w:szCs w:val="18"/>
              </w:rPr>
            </w:pPr>
          </w:p>
        </w:tc>
        <w:tc>
          <w:tcPr>
            <w:tcW w:w="3211" w:type="pct"/>
            <w:tcBorders>
              <w:top w:val="single" w:sz="4" w:space="0" w:color="auto"/>
              <w:left w:val="nil"/>
              <w:bottom w:val="single" w:sz="4" w:space="0" w:color="auto"/>
              <w:right w:val="nil"/>
            </w:tcBorders>
            <w:shd w:val="clear" w:color="auto" w:fill="auto"/>
            <w:hideMark/>
          </w:tcPr>
          <w:p w:rsidR="000127A7" w:rsidRPr="009A64BF" w:rsidRDefault="000127A7" w:rsidP="000127A7">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常夜灯を設けて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248"/>
        </w:trPr>
        <w:tc>
          <w:tcPr>
            <w:tcW w:w="777" w:type="pct"/>
            <w:vMerge/>
            <w:tcBorders>
              <w:left w:val="single" w:sz="4" w:space="0" w:color="auto"/>
              <w:bottom w:val="single" w:sz="4" w:space="0" w:color="000000"/>
              <w:right w:val="single" w:sz="4" w:space="0" w:color="000000"/>
            </w:tcBorders>
            <w:shd w:val="clear" w:color="auto" w:fill="auto"/>
            <w:hideMark/>
          </w:tcPr>
          <w:p w:rsidR="000127A7" w:rsidRPr="002672D3" w:rsidRDefault="000127A7" w:rsidP="000127A7">
            <w:pPr>
              <w:widowControl/>
              <w:rPr>
                <w:rFonts w:ascii="ＭＳ ゴシック" w:eastAsia="ＭＳ ゴシック" w:hAnsi="ＭＳ ゴシック" w:cs="ＭＳ Ｐゴシック"/>
                <w:color w:val="000000"/>
                <w:kern w:val="0"/>
                <w:sz w:val="18"/>
                <w:szCs w:val="18"/>
              </w:rPr>
            </w:pPr>
          </w:p>
        </w:tc>
        <w:tc>
          <w:tcPr>
            <w:tcW w:w="3211" w:type="pct"/>
            <w:tcBorders>
              <w:top w:val="single" w:sz="4" w:space="0" w:color="auto"/>
              <w:left w:val="nil"/>
              <w:bottom w:val="single" w:sz="4" w:space="0" w:color="auto"/>
              <w:right w:val="single" w:sz="4" w:space="0" w:color="auto"/>
            </w:tcBorders>
            <w:shd w:val="clear" w:color="auto" w:fill="auto"/>
            <w:hideMark/>
          </w:tcPr>
          <w:p w:rsidR="000127A7" w:rsidRPr="009A64BF" w:rsidRDefault="000127A7" w:rsidP="000127A7">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イス等を放置して、入所者の歩</w:t>
            </w:r>
            <w:r w:rsidR="00D52804">
              <w:rPr>
                <w:rFonts w:ascii="ＭＳ ゴシック" w:eastAsia="ＭＳ ゴシック" w:hAnsi="ＭＳ ゴシック" w:cs="ＭＳ Ｐゴシック" w:hint="eastAsia"/>
                <w:color w:val="000000"/>
                <w:kern w:val="0"/>
                <w:sz w:val="18"/>
                <w:szCs w:val="18"/>
              </w:rPr>
              <w:t>行の妨げとなっていませんか</w:t>
            </w:r>
            <w:r>
              <w:rPr>
                <w:rFonts w:ascii="ＭＳ ゴシック" w:eastAsia="ＭＳ ゴシック" w:hAnsi="ＭＳ ゴシック" w:cs="ＭＳ Ｐゴシック" w:hint="eastAsia"/>
                <w:color w:val="000000"/>
                <w:kern w:val="0"/>
                <w:sz w:val="18"/>
                <w:szCs w:val="18"/>
              </w:rPr>
              <w:t>。</w:t>
            </w:r>
            <w:r w:rsidRPr="009A64BF">
              <w:rPr>
                <w:rFonts w:ascii="ＭＳ ゴシック" w:eastAsia="ＭＳ ゴシック" w:hAnsi="ＭＳ ゴシック" w:cs="ＭＳ Ｐゴシック" w:hint="eastAsia"/>
                <w:color w:val="000000"/>
                <w:kern w:val="0"/>
                <w:sz w:val="18"/>
                <w:szCs w:val="18"/>
              </w:rPr>
              <w:t>。</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248"/>
        </w:trPr>
        <w:tc>
          <w:tcPr>
            <w:tcW w:w="777" w:type="pct"/>
            <w:tcBorders>
              <w:top w:val="single" w:sz="4" w:space="0" w:color="000000"/>
              <w:left w:val="single" w:sz="4" w:space="0" w:color="auto"/>
              <w:right w:val="single" w:sz="4" w:space="0" w:color="000000"/>
            </w:tcBorders>
            <w:shd w:val="clear" w:color="auto" w:fill="auto"/>
            <w:hideMark/>
          </w:tcPr>
          <w:p w:rsidR="000127A7" w:rsidRPr="002672D3" w:rsidRDefault="000127A7" w:rsidP="000127A7">
            <w:pPr>
              <w:widowControl/>
              <w:rPr>
                <w:rFonts w:ascii="ＭＳ ゴシック" w:eastAsia="ＭＳ ゴシック" w:hAnsi="ＭＳ ゴシック" w:cs="ＭＳ Ｐゴシック"/>
                <w:color w:val="000000"/>
                <w:kern w:val="0"/>
                <w:sz w:val="18"/>
                <w:szCs w:val="18"/>
              </w:rPr>
            </w:pPr>
            <w:r w:rsidRPr="002672D3">
              <w:rPr>
                <w:rFonts w:ascii="ＭＳ ゴシック" w:eastAsia="ＭＳ ゴシック" w:hAnsi="ＭＳ ゴシック" w:cs="ＭＳ Ｐゴシック" w:hint="eastAsia"/>
                <w:color w:val="000000"/>
                <w:kern w:val="0"/>
                <w:sz w:val="18"/>
                <w:szCs w:val="18"/>
              </w:rPr>
              <w:t>12.消火設備等</w:t>
            </w:r>
          </w:p>
        </w:tc>
        <w:tc>
          <w:tcPr>
            <w:tcW w:w="3211" w:type="pct"/>
            <w:tcBorders>
              <w:top w:val="single" w:sz="4" w:space="0" w:color="auto"/>
              <w:left w:val="nil"/>
              <w:bottom w:val="single" w:sz="4" w:space="0" w:color="auto"/>
              <w:right w:val="single" w:sz="4" w:space="0" w:color="auto"/>
            </w:tcBorders>
            <w:shd w:val="clear" w:color="auto" w:fill="auto"/>
            <w:hideMark/>
          </w:tcPr>
          <w:p w:rsidR="000127A7" w:rsidRPr="009A64BF" w:rsidRDefault="000127A7" w:rsidP="000127A7">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消火設備、その他非常災害に際して必要な設備を設けて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248"/>
        </w:trPr>
        <w:tc>
          <w:tcPr>
            <w:tcW w:w="777" w:type="pct"/>
            <w:tcBorders>
              <w:left w:val="single" w:sz="4" w:space="0" w:color="auto"/>
              <w:bottom w:val="single" w:sz="4" w:space="0" w:color="000000"/>
              <w:right w:val="single" w:sz="4" w:space="0" w:color="000000"/>
            </w:tcBorders>
            <w:shd w:val="clear" w:color="auto" w:fill="auto"/>
            <w:hideMark/>
          </w:tcPr>
          <w:p w:rsidR="000127A7" w:rsidRPr="002672D3" w:rsidRDefault="000127A7" w:rsidP="000127A7">
            <w:pPr>
              <w:widowControl/>
              <w:rPr>
                <w:rFonts w:ascii="ＭＳ ゴシック" w:eastAsia="ＭＳ ゴシック" w:hAnsi="ＭＳ ゴシック" w:cs="ＭＳ Ｐゴシック"/>
                <w:color w:val="000000"/>
                <w:kern w:val="0"/>
                <w:sz w:val="18"/>
                <w:szCs w:val="18"/>
              </w:rPr>
            </w:pPr>
            <w:r w:rsidRPr="002672D3">
              <w:rPr>
                <w:rFonts w:ascii="ＭＳ ゴシック" w:eastAsia="ＭＳ ゴシック" w:hAnsi="ＭＳ ゴシック" w:cs="ＭＳ Ｐゴシック" w:hint="eastAsia"/>
                <w:color w:val="000000"/>
                <w:kern w:val="0"/>
                <w:sz w:val="18"/>
                <w:szCs w:val="18"/>
              </w:rPr>
              <w:t>（共通）</w:t>
            </w:r>
          </w:p>
        </w:tc>
        <w:tc>
          <w:tcPr>
            <w:tcW w:w="3211" w:type="pct"/>
            <w:tcBorders>
              <w:top w:val="single" w:sz="4" w:space="0" w:color="auto"/>
              <w:left w:val="nil"/>
              <w:bottom w:val="single" w:sz="4" w:space="0" w:color="auto"/>
              <w:right w:val="single" w:sz="4" w:space="0" w:color="auto"/>
            </w:tcBorders>
            <w:shd w:val="clear" w:color="auto" w:fill="auto"/>
            <w:hideMark/>
          </w:tcPr>
          <w:p w:rsidR="000127A7" w:rsidRPr="009A64BF" w:rsidRDefault="000127A7" w:rsidP="000127A7">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避難経路に物品を放置して避難の妨げとなって</w:t>
            </w:r>
            <w:r>
              <w:rPr>
                <w:rFonts w:ascii="ＭＳ ゴシック" w:eastAsia="ＭＳ ゴシック" w:hAnsi="ＭＳ ゴシック" w:cs="ＭＳ Ｐゴシック" w:hint="eastAsia"/>
                <w:color w:val="000000"/>
                <w:kern w:val="0"/>
                <w:sz w:val="18"/>
                <w:szCs w:val="18"/>
              </w:rPr>
              <w:t>いま</w:t>
            </w:r>
            <w:r w:rsidR="00763C3C">
              <w:rPr>
                <w:rFonts w:ascii="ＭＳ ゴシック" w:eastAsia="ＭＳ ゴシック" w:hAnsi="ＭＳ ゴシック" w:cs="ＭＳ Ｐゴシック" w:hint="eastAsia"/>
                <w:color w:val="000000"/>
                <w:kern w:val="0"/>
                <w:sz w:val="18"/>
                <w:szCs w:val="18"/>
              </w:rPr>
              <w:t>せん</w:t>
            </w:r>
            <w:r>
              <w:rPr>
                <w:rFonts w:ascii="ＭＳ ゴシック" w:eastAsia="ＭＳ ゴシック" w:hAnsi="ＭＳ ゴシック" w:cs="ＭＳ Ｐゴシック" w:hint="eastAsia"/>
                <w:color w:val="000000"/>
                <w:kern w:val="0"/>
                <w:sz w:val="18"/>
                <w:szCs w:val="18"/>
              </w:rPr>
              <w:t>か</w:t>
            </w:r>
            <w:r w:rsidRPr="009A64BF">
              <w:rPr>
                <w:rFonts w:ascii="ＭＳ ゴシック" w:eastAsia="ＭＳ ゴシック" w:hAnsi="ＭＳ ゴシック" w:cs="ＭＳ Ｐゴシック" w:hint="eastAsia"/>
                <w:color w:val="000000"/>
                <w:kern w:val="0"/>
                <w:sz w:val="18"/>
                <w:szCs w:val="18"/>
              </w:rPr>
              <w:t>。</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230"/>
        </w:trPr>
        <w:tc>
          <w:tcPr>
            <w:tcW w:w="777" w:type="pct"/>
            <w:tcBorders>
              <w:top w:val="single" w:sz="4" w:space="0" w:color="000000"/>
              <w:left w:val="single" w:sz="4" w:space="0" w:color="auto"/>
              <w:right w:val="single" w:sz="4" w:space="0" w:color="000000"/>
            </w:tcBorders>
            <w:shd w:val="clear" w:color="auto" w:fill="auto"/>
            <w:hideMark/>
          </w:tcPr>
          <w:p w:rsidR="000127A7" w:rsidRPr="002672D3" w:rsidRDefault="000127A7" w:rsidP="000127A7">
            <w:pPr>
              <w:widowControl/>
              <w:rPr>
                <w:rFonts w:ascii="ＭＳ ゴシック" w:eastAsia="ＭＳ ゴシック" w:hAnsi="ＭＳ ゴシック" w:cs="ＭＳ Ｐゴシック"/>
                <w:color w:val="000000"/>
                <w:kern w:val="0"/>
                <w:sz w:val="18"/>
                <w:szCs w:val="18"/>
              </w:rPr>
            </w:pPr>
            <w:r w:rsidRPr="002672D3">
              <w:rPr>
                <w:rFonts w:ascii="ＭＳ ゴシック" w:eastAsia="ＭＳ ゴシック" w:hAnsi="ＭＳ ゴシック" w:cs="ＭＳ Ｐゴシック" w:hint="eastAsia"/>
                <w:color w:val="000000"/>
                <w:kern w:val="0"/>
                <w:sz w:val="18"/>
                <w:szCs w:val="18"/>
              </w:rPr>
              <w:t>13.その他</w:t>
            </w:r>
          </w:p>
        </w:tc>
        <w:tc>
          <w:tcPr>
            <w:tcW w:w="3211" w:type="pct"/>
            <w:tcBorders>
              <w:top w:val="single" w:sz="4" w:space="0" w:color="auto"/>
              <w:left w:val="nil"/>
              <w:bottom w:val="single" w:sz="4" w:space="0" w:color="auto"/>
              <w:right w:val="single" w:sz="4" w:space="0" w:color="auto"/>
            </w:tcBorders>
            <w:shd w:val="clear" w:color="auto" w:fill="auto"/>
            <w:hideMark/>
          </w:tcPr>
          <w:p w:rsidR="000127A7" w:rsidRPr="009A64BF" w:rsidRDefault="00EA0BDE" w:rsidP="000127A7">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家庭的な雰囲気を確保するため、壁紙の工夫等に配慮していますか。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248"/>
        </w:trPr>
        <w:tc>
          <w:tcPr>
            <w:tcW w:w="777" w:type="pct"/>
            <w:tcBorders>
              <w:left w:val="single" w:sz="4" w:space="0" w:color="auto"/>
              <w:right w:val="single" w:sz="4" w:space="0" w:color="000000"/>
            </w:tcBorders>
            <w:shd w:val="clear" w:color="auto" w:fill="auto"/>
            <w:hideMark/>
          </w:tcPr>
          <w:p w:rsidR="000127A7" w:rsidRPr="002672D3" w:rsidRDefault="000127A7" w:rsidP="000127A7">
            <w:pPr>
              <w:widowControl/>
              <w:rPr>
                <w:rFonts w:ascii="ＭＳ ゴシック" w:eastAsia="ＭＳ ゴシック" w:hAnsi="ＭＳ ゴシック" w:cs="ＭＳ Ｐゴシック"/>
                <w:color w:val="000000"/>
                <w:kern w:val="0"/>
                <w:sz w:val="18"/>
                <w:szCs w:val="18"/>
              </w:rPr>
            </w:pPr>
            <w:r w:rsidRPr="002672D3">
              <w:rPr>
                <w:rFonts w:ascii="ＭＳ ゴシック" w:eastAsia="ＭＳ ゴシック" w:hAnsi="ＭＳ ゴシック" w:cs="ＭＳ Ｐゴシック" w:hint="eastAsia"/>
                <w:color w:val="000000"/>
                <w:kern w:val="0"/>
                <w:sz w:val="18"/>
                <w:szCs w:val="18"/>
              </w:rPr>
              <w:t>（共通）</w:t>
            </w:r>
          </w:p>
        </w:tc>
        <w:tc>
          <w:tcPr>
            <w:tcW w:w="3211" w:type="pct"/>
            <w:tcBorders>
              <w:top w:val="single" w:sz="4" w:space="0" w:color="auto"/>
              <w:left w:val="nil"/>
              <w:bottom w:val="single" w:sz="4" w:space="0" w:color="auto"/>
              <w:right w:val="single" w:sz="4" w:space="0" w:color="auto"/>
            </w:tcBorders>
            <w:shd w:val="clear" w:color="auto" w:fill="auto"/>
            <w:hideMark/>
          </w:tcPr>
          <w:p w:rsidR="000127A7" w:rsidRPr="009A64BF" w:rsidRDefault="000127A7" w:rsidP="000127A7">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面積又は数の定めのない設備については、機能を十分に発揮しえる広さ又は数を確保して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248"/>
        </w:trPr>
        <w:tc>
          <w:tcPr>
            <w:tcW w:w="777" w:type="pct"/>
            <w:tcBorders>
              <w:left w:val="single" w:sz="4" w:space="0" w:color="auto"/>
              <w:right w:val="single" w:sz="4" w:space="0" w:color="000000"/>
            </w:tcBorders>
            <w:shd w:val="clear" w:color="auto" w:fill="auto"/>
            <w:hideMark/>
          </w:tcPr>
          <w:p w:rsidR="000127A7" w:rsidRPr="002672D3" w:rsidRDefault="000127A7" w:rsidP="000127A7">
            <w:pPr>
              <w:widowControl/>
              <w:rPr>
                <w:rFonts w:ascii="ＭＳ ゴシック" w:eastAsia="ＭＳ ゴシック" w:hAnsi="ＭＳ ゴシック" w:cs="ＭＳ Ｐゴシック"/>
                <w:color w:val="000000"/>
                <w:kern w:val="0"/>
                <w:sz w:val="18"/>
                <w:szCs w:val="18"/>
              </w:rPr>
            </w:pPr>
          </w:p>
        </w:tc>
        <w:tc>
          <w:tcPr>
            <w:tcW w:w="3211" w:type="pct"/>
            <w:tcBorders>
              <w:top w:val="single" w:sz="4" w:space="0" w:color="auto"/>
              <w:left w:val="nil"/>
              <w:bottom w:val="single" w:sz="4" w:space="0" w:color="auto"/>
              <w:right w:val="single" w:sz="4" w:space="0" w:color="auto"/>
            </w:tcBorders>
            <w:shd w:val="clear" w:color="auto" w:fill="auto"/>
            <w:hideMark/>
          </w:tcPr>
          <w:p w:rsidR="000127A7" w:rsidRPr="009A64BF" w:rsidRDefault="00EA0BDE" w:rsidP="00EA0BDE">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施設を併設医療機関等と共用する場合は、利用</w:t>
            </w:r>
            <w:r w:rsidR="000127A7" w:rsidRPr="009A64BF">
              <w:rPr>
                <w:rFonts w:ascii="ＭＳ ゴシック" w:eastAsia="ＭＳ ゴシック" w:hAnsi="ＭＳ ゴシック" w:cs="ＭＳ Ｐゴシック" w:hint="eastAsia"/>
                <w:color w:val="000000"/>
                <w:kern w:val="0"/>
                <w:sz w:val="18"/>
                <w:szCs w:val="18"/>
              </w:rPr>
              <w:t>計画を定めて</w:t>
            </w:r>
            <w:r>
              <w:rPr>
                <w:rFonts w:ascii="ＭＳ ゴシック" w:eastAsia="ＭＳ ゴシック" w:hAnsi="ＭＳ ゴシック" w:cs="ＭＳ Ｐゴシック" w:hint="eastAsia"/>
                <w:color w:val="000000"/>
                <w:kern w:val="0"/>
                <w:sz w:val="18"/>
                <w:szCs w:val="18"/>
              </w:rPr>
              <w:t>両施設の</w:t>
            </w:r>
            <w:r w:rsidR="000127A7" w:rsidRPr="009A64BF">
              <w:rPr>
                <w:rFonts w:ascii="ＭＳ ゴシック" w:eastAsia="ＭＳ ゴシック" w:hAnsi="ＭＳ ゴシック" w:cs="ＭＳ Ｐゴシック" w:hint="eastAsia"/>
                <w:color w:val="000000"/>
                <w:kern w:val="0"/>
                <w:sz w:val="18"/>
                <w:szCs w:val="18"/>
              </w:rPr>
              <w:t>入所者への</w:t>
            </w:r>
            <w:r>
              <w:rPr>
                <w:rFonts w:ascii="ＭＳ ゴシック" w:eastAsia="ＭＳ ゴシック" w:hAnsi="ＭＳ ゴシック" w:cs="ＭＳ Ｐゴシック" w:hint="eastAsia"/>
                <w:color w:val="000000"/>
                <w:kern w:val="0"/>
                <w:sz w:val="18"/>
                <w:szCs w:val="18"/>
              </w:rPr>
              <w:t>処遇</w:t>
            </w:r>
            <w:r w:rsidR="000127A7" w:rsidRPr="009A64BF">
              <w:rPr>
                <w:rFonts w:ascii="ＭＳ ゴシック" w:eastAsia="ＭＳ ゴシック" w:hAnsi="ＭＳ ゴシック" w:cs="ＭＳ Ｐゴシック" w:hint="eastAsia"/>
                <w:color w:val="000000"/>
                <w:kern w:val="0"/>
                <w:sz w:val="18"/>
                <w:szCs w:val="18"/>
              </w:rPr>
              <w:t>に支障がないように配慮して</w:t>
            </w:r>
            <w:r w:rsidR="000127A7">
              <w:rPr>
                <w:rFonts w:ascii="ＭＳ ゴシック" w:eastAsia="ＭＳ ゴシック" w:hAnsi="ＭＳ ゴシック" w:cs="ＭＳ Ｐゴシック" w:hint="eastAsia"/>
                <w:color w:val="000000"/>
                <w:kern w:val="0"/>
                <w:sz w:val="18"/>
                <w:szCs w:val="18"/>
              </w:rPr>
              <w:t>いますか</w:t>
            </w:r>
            <w:r w:rsidR="000127A7" w:rsidRPr="009A64BF">
              <w:rPr>
                <w:rFonts w:ascii="ＭＳ ゴシック" w:eastAsia="ＭＳ ゴシック" w:hAnsi="ＭＳ ゴシック" w:cs="ＭＳ Ｐゴシック" w:hint="eastAsia"/>
                <w:color w:val="000000"/>
                <w:kern w:val="0"/>
                <w:sz w:val="18"/>
                <w:szCs w:val="18"/>
              </w:rPr>
              <w:t>。</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248"/>
        </w:trPr>
        <w:tc>
          <w:tcPr>
            <w:tcW w:w="777" w:type="pct"/>
            <w:tcBorders>
              <w:left w:val="single" w:sz="4" w:space="0" w:color="auto"/>
              <w:right w:val="single" w:sz="4" w:space="0" w:color="000000"/>
            </w:tcBorders>
            <w:shd w:val="clear" w:color="auto" w:fill="auto"/>
            <w:hideMark/>
          </w:tcPr>
          <w:p w:rsidR="000127A7" w:rsidRPr="002672D3" w:rsidRDefault="000127A7" w:rsidP="000127A7">
            <w:pPr>
              <w:widowControl/>
              <w:rPr>
                <w:rFonts w:ascii="ＭＳ ゴシック" w:eastAsia="ＭＳ ゴシック" w:hAnsi="ＭＳ ゴシック" w:cs="ＭＳ Ｐゴシック"/>
                <w:color w:val="000000"/>
                <w:kern w:val="0"/>
                <w:sz w:val="18"/>
                <w:szCs w:val="18"/>
              </w:rPr>
            </w:pPr>
          </w:p>
        </w:tc>
        <w:tc>
          <w:tcPr>
            <w:tcW w:w="3211" w:type="pct"/>
            <w:tcBorders>
              <w:top w:val="single" w:sz="4" w:space="0" w:color="auto"/>
              <w:left w:val="nil"/>
              <w:bottom w:val="single" w:sz="4" w:space="0" w:color="auto"/>
              <w:right w:val="single" w:sz="4" w:space="0" w:color="auto"/>
            </w:tcBorders>
            <w:shd w:val="clear" w:color="auto" w:fill="auto"/>
            <w:hideMark/>
          </w:tcPr>
          <w:p w:rsidR="000127A7" w:rsidRPr="009A64BF" w:rsidRDefault="000127A7" w:rsidP="000127A7">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併設施設がある場合はそれぞれの表示が明確になって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248"/>
        </w:trPr>
        <w:tc>
          <w:tcPr>
            <w:tcW w:w="777" w:type="pct"/>
            <w:tcBorders>
              <w:left w:val="single" w:sz="4" w:space="0" w:color="auto"/>
              <w:right w:val="single" w:sz="4" w:space="0" w:color="000000"/>
            </w:tcBorders>
            <w:shd w:val="clear" w:color="auto" w:fill="auto"/>
            <w:hideMark/>
          </w:tcPr>
          <w:p w:rsidR="000127A7" w:rsidRPr="002672D3" w:rsidRDefault="000127A7" w:rsidP="000127A7">
            <w:pPr>
              <w:widowControl/>
              <w:rPr>
                <w:rFonts w:ascii="ＭＳ ゴシック" w:eastAsia="ＭＳ ゴシック" w:hAnsi="ＭＳ ゴシック" w:cs="ＭＳ Ｐゴシック"/>
                <w:color w:val="000000"/>
                <w:kern w:val="0"/>
                <w:sz w:val="18"/>
                <w:szCs w:val="18"/>
              </w:rPr>
            </w:pPr>
          </w:p>
        </w:tc>
        <w:tc>
          <w:tcPr>
            <w:tcW w:w="3211" w:type="pct"/>
            <w:tcBorders>
              <w:top w:val="single" w:sz="4" w:space="0" w:color="auto"/>
              <w:left w:val="nil"/>
              <w:bottom w:val="single" w:sz="4" w:space="0" w:color="auto"/>
              <w:right w:val="single" w:sz="4" w:space="0" w:color="auto"/>
            </w:tcBorders>
            <w:shd w:val="clear" w:color="auto" w:fill="auto"/>
            <w:hideMark/>
          </w:tcPr>
          <w:p w:rsidR="000127A7" w:rsidRPr="009A64BF" w:rsidRDefault="000127A7" w:rsidP="000127A7">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ベッド柵を不用意に立てかけるなど、安全面で問題のある対応をして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351"/>
        </w:trPr>
        <w:tc>
          <w:tcPr>
            <w:tcW w:w="777" w:type="pct"/>
            <w:vMerge w:val="restart"/>
            <w:tcBorders>
              <w:left w:val="single" w:sz="4" w:space="0" w:color="auto"/>
              <w:right w:val="single" w:sz="4" w:space="0" w:color="000000"/>
            </w:tcBorders>
            <w:shd w:val="clear" w:color="auto" w:fill="auto"/>
            <w:hideMark/>
          </w:tcPr>
          <w:p w:rsidR="000127A7" w:rsidRPr="002672D3" w:rsidRDefault="000127A7" w:rsidP="000127A7">
            <w:pPr>
              <w:widowControl/>
              <w:rPr>
                <w:rFonts w:ascii="ＭＳ ゴシック" w:eastAsia="ＭＳ ゴシック" w:hAnsi="ＭＳ ゴシック" w:cs="ＭＳ Ｐゴシック"/>
                <w:color w:val="000000"/>
                <w:kern w:val="0"/>
                <w:sz w:val="18"/>
                <w:szCs w:val="18"/>
              </w:rPr>
            </w:pPr>
          </w:p>
        </w:tc>
        <w:tc>
          <w:tcPr>
            <w:tcW w:w="3211" w:type="pct"/>
            <w:tcBorders>
              <w:top w:val="single" w:sz="4" w:space="0" w:color="auto"/>
              <w:left w:val="nil"/>
              <w:bottom w:val="single" w:sz="4" w:space="0" w:color="auto"/>
              <w:right w:val="single" w:sz="4" w:space="0" w:color="auto"/>
            </w:tcBorders>
            <w:shd w:val="clear" w:color="auto" w:fill="auto"/>
            <w:hideMark/>
          </w:tcPr>
          <w:p w:rsidR="000127A7" w:rsidRPr="009A64BF" w:rsidRDefault="000127A7" w:rsidP="000127A7">
            <w:pPr>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破損した施設及び設備は必要な修理等を行って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184"/>
        </w:trPr>
        <w:tc>
          <w:tcPr>
            <w:tcW w:w="777" w:type="pct"/>
            <w:vMerge/>
            <w:tcBorders>
              <w:left w:val="single" w:sz="4" w:space="0" w:color="auto"/>
              <w:right w:val="single" w:sz="4" w:space="0" w:color="000000"/>
            </w:tcBorders>
            <w:shd w:val="clear" w:color="auto" w:fill="auto"/>
            <w:hideMark/>
          </w:tcPr>
          <w:p w:rsidR="000127A7" w:rsidRPr="002672D3" w:rsidRDefault="000127A7" w:rsidP="000127A7">
            <w:pPr>
              <w:widowControl/>
              <w:rPr>
                <w:rFonts w:ascii="ＭＳ ゴシック" w:eastAsia="ＭＳ ゴシック" w:hAnsi="ＭＳ ゴシック" w:cs="ＭＳ Ｐゴシック"/>
                <w:color w:val="000000"/>
                <w:kern w:val="0"/>
                <w:sz w:val="18"/>
                <w:szCs w:val="18"/>
              </w:rPr>
            </w:pPr>
          </w:p>
        </w:tc>
        <w:tc>
          <w:tcPr>
            <w:tcW w:w="3211" w:type="pct"/>
            <w:tcBorders>
              <w:top w:val="single" w:sz="4" w:space="0" w:color="auto"/>
              <w:left w:val="nil"/>
              <w:bottom w:val="single" w:sz="4" w:space="0" w:color="auto"/>
              <w:right w:val="single" w:sz="4" w:space="0" w:color="auto"/>
            </w:tcBorders>
            <w:shd w:val="clear" w:color="auto" w:fill="auto"/>
            <w:hideMark/>
          </w:tcPr>
          <w:p w:rsidR="000127A7" w:rsidRPr="009A64BF" w:rsidRDefault="000127A7" w:rsidP="000127A7">
            <w:pPr>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ナースコールは正常に動作して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248"/>
        </w:trPr>
        <w:tc>
          <w:tcPr>
            <w:tcW w:w="777" w:type="pct"/>
            <w:tcBorders>
              <w:left w:val="single" w:sz="4" w:space="0" w:color="auto"/>
              <w:right w:val="single" w:sz="4" w:space="0" w:color="000000"/>
            </w:tcBorders>
            <w:shd w:val="clear" w:color="auto" w:fill="auto"/>
            <w:hideMark/>
          </w:tcPr>
          <w:p w:rsidR="000127A7" w:rsidRPr="002672D3" w:rsidRDefault="000127A7" w:rsidP="000127A7">
            <w:pPr>
              <w:widowControl/>
              <w:rPr>
                <w:rFonts w:ascii="ＭＳ ゴシック" w:eastAsia="ＭＳ ゴシック" w:hAnsi="ＭＳ ゴシック" w:cs="ＭＳ Ｐゴシック"/>
                <w:color w:val="000000"/>
                <w:kern w:val="0"/>
                <w:sz w:val="18"/>
                <w:szCs w:val="18"/>
              </w:rPr>
            </w:pPr>
          </w:p>
        </w:tc>
        <w:tc>
          <w:tcPr>
            <w:tcW w:w="3211" w:type="pct"/>
            <w:tcBorders>
              <w:top w:val="single" w:sz="4" w:space="0" w:color="auto"/>
              <w:left w:val="nil"/>
              <w:bottom w:val="single" w:sz="4" w:space="0" w:color="auto"/>
              <w:right w:val="single" w:sz="4" w:space="0" w:color="auto"/>
            </w:tcBorders>
            <w:shd w:val="clear" w:color="auto" w:fill="auto"/>
            <w:hideMark/>
          </w:tcPr>
          <w:p w:rsidR="000127A7" w:rsidRPr="009A64BF" w:rsidRDefault="000127A7" w:rsidP="000127A7">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便所等の常夜灯や避難経路の非常灯が消えてい</w:t>
            </w:r>
            <w:r>
              <w:rPr>
                <w:rFonts w:ascii="ＭＳ ゴシック" w:eastAsia="ＭＳ ゴシック" w:hAnsi="ＭＳ ゴシック" w:cs="ＭＳ Ｐゴシック" w:hint="eastAsia"/>
                <w:color w:val="000000"/>
                <w:kern w:val="0"/>
                <w:sz w:val="18"/>
                <w:szCs w:val="18"/>
              </w:rPr>
              <w:t>ません</w:t>
            </w:r>
            <w:r w:rsidRPr="009A64BF">
              <w:rPr>
                <w:rFonts w:ascii="ＭＳ ゴシック" w:eastAsia="ＭＳ ゴシック" w:hAnsi="ＭＳ ゴシック" w:cs="ＭＳ Ｐゴシック" w:hint="eastAsia"/>
                <w:color w:val="000000"/>
                <w:kern w:val="0"/>
                <w:sz w:val="18"/>
                <w:szCs w:val="18"/>
              </w:rPr>
              <w:t>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138"/>
        </w:trPr>
        <w:tc>
          <w:tcPr>
            <w:tcW w:w="777" w:type="pct"/>
            <w:tcBorders>
              <w:left w:val="single" w:sz="4" w:space="0" w:color="auto"/>
              <w:bottom w:val="single" w:sz="4" w:space="0" w:color="000000"/>
              <w:right w:val="single" w:sz="4" w:space="0" w:color="000000"/>
            </w:tcBorders>
            <w:shd w:val="clear" w:color="auto" w:fill="auto"/>
            <w:hideMark/>
          </w:tcPr>
          <w:p w:rsidR="000127A7" w:rsidRPr="002672D3" w:rsidRDefault="000127A7" w:rsidP="000127A7">
            <w:pPr>
              <w:widowControl/>
              <w:rPr>
                <w:rFonts w:ascii="ＭＳ ゴシック" w:eastAsia="ＭＳ ゴシック" w:hAnsi="ＭＳ ゴシック" w:cs="ＭＳ Ｐゴシック"/>
                <w:color w:val="000000"/>
                <w:kern w:val="0"/>
                <w:sz w:val="18"/>
                <w:szCs w:val="18"/>
              </w:rPr>
            </w:pPr>
          </w:p>
        </w:tc>
        <w:tc>
          <w:tcPr>
            <w:tcW w:w="3211" w:type="pct"/>
            <w:tcBorders>
              <w:top w:val="single" w:sz="4" w:space="0" w:color="auto"/>
              <w:left w:val="nil"/>
              <w:bottom w:val="single" w:sz="4" w:space="0" w:color="auto"/>
              <w:right w:val="single" w:sz="4" w:space="0" w:color="auto"/>
            </w:tcBorders>
            <w:shd w:val="clear" w:color="auto" w:fill="auto"/>
            <w:hideMark/>
          </w:tcPr>
          <w:p w:rsidR="000127A7" w:rsidRPr="009A64BF" w:rsidRDefault="000127A7" w:rsidP="000127A7">
            <w:pPr>
              <w:widowControl/>
              <w:tabs>
                <w:tab w:val="left" w:pos="1691"/>
              </w:tabs>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入所者が転落する恐れのある窓に転落防止策を講じて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248"/>
        </w:trPr>
        <w:tc>
          <w:tcPr>
            <w:tcW w:w="777" w:type="pct"/>
            <w:tcBorders>
              <w:top w:val="single" w:sz="4" w:space="0" w:color="000000"/>
              <w:left w:val="single" w:sz="4" w:space="0" w:color="auto"/>
              <w:bottom w:val="single" w:sz="4" w:space="0" w:color="auto"/>
              <w:right w:val="single" w:sz="4" w:space="0" w:color="000000"/>
            </w:tcBorders>
            <w:shd w:val="clear" w:color="auto" w:fill="auto"/>
            <w:hideMark/>
          </w:tcPr>
          <w:p w:rsidR="000127A7" w:rsidRPr="002672D3" w:rsidRDefault="000127A7" w:rsidP="000127A7">
            <w:pPr>
              <w:widowControl/>
              <w:rPr>
                <w:rFonts w:ascii="ＭＳ ゴシック" w:eastAsia="ＭＳ ゴシック" w:hAnsi="ＭＳ ゴシック" w:cs="ＭＳ Ｐゴシック"/>
                <w:color w:val="000000"/>
                <w:kern w:val="0"/>
                <w:sz w:val="18"/>
                <w:szCs w:val="18"/>
              </w:rPr>
            </w:pPr>
            <w:r w:rsidRPr="002672D3">
              <w:rPr>
                <w:rFonts w:ascii="ＭＳ ゴシック" w:eastAsia="ＭＳ ゴシック" w:hAnsi="ＭＳ ゴシック" w:cs="ＭＳ Ｐゴシック" w:hint="eastAsia"/>
                <w:color w:val="000000"/>
                <w:kern w:val="0"/>
                <w:sz w:val="18"/>
                <w:szCs w:val="18"/>
              </w:rPr>
              <w:t>(変更届の手続)</w:t>
            </w:r>
          </w:p>
          <w:p w:rsidR="000127A7" w:rsidRPr="002672D3" w:rsidRDefault="000127A7" w:rsidP="000127A7">
            <w:pPr>
              <w:widowControl/>
              <w:rPr>
                <w:rFonts w:ascii="ＭＳ ゴシック" w:eastAsia="ＭＳ ゴシック" w:hAnsi="ＭＳ ゴシック" w:cs="ＭＳ Ｐゴシック"/>
                <w:color w:val="000000"/>
                <w:kern w:val="0"/>
                <w:sz w:val="18"/>
                <w:szCs w:val="18"/>
              </w:rPr>
            </w:pPr>
          </w:p>
        </w:tc>
        <w:tc>
          <w:tcPr>
            <w:tcW w:w="3211" w:type="pct"/>
            <w:tcBorders>
              <w:top w:val="single" w:sz="4" w:space="0" w:color="auto"/>
              <w:left w:val="nil"/>
              <w:bottom w:val="single" w:sz="4" w:space="0" w:color="auto"/>
              <w:right w:val="single" w:sz="4" w:space="0" w:color="auto"/>
            </w:tcBorders>
            <w:shd w:val="clear" w:color="auto" w:fill="auto"/>
            <w:hideMark/>
          </w:tcPr>
          <w:p w:rsidR="000127A7" w:rsidRPr="009A64BF" w:rsidRDefault="000127A7" w:rsidP="000127A7">
            <w:pPr>
              <w:widowControl/>
              <w:tabs>
                <w:tab w:val="left" w:pos="1691"/>
              </w:tabs>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専用区画に変更がある場合、速やかに変更届出を枚方市に提出して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p w:rsidR="000127A7" w:rsidRPr="009A64BF" w:rsidRDefault="000127A7" w:rsidP="000127A7">
            <w:pPr>
              <w:widowControl/>
              <w:tabs>
                <w:tab w:val="left" w:pos="1691"/>
              </w:tabs>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　変更した日から10日以内に提出すること。</w:t>
            </w:r>
          </w:p>
          <w:p w:rsidR="000127A7" w:rsidRPr="009A64BF" w:rsidRDefault="002C012C" w:rsidP="000127A7">
            <w:pPr>
              <w:widowControl/>
              <w:tabs>
                <w:tab w:val="left" w:pos="1691"/>
              </w:tabs>
              <w:ind w:firstLineChars="100" w:firstLine="180"/>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noProof/>
                <w:color w:val="000000"/>
                <w:kern w:val="0"/>
                <w:sz w:val="18"/>
                <w:szCs w:val="18"/>
              </w:rPr>
              <mc:AlternateContent>
                <mc:Choice Requires="wps">
                  <w:drawing>
                    <wp:anchor distT="0" distB="0" distL="114300" distR="114300" simplePos="0" relativeHeight="252844032" behindDoc="0" locked="0" layoutInCell="1" allowOverlap="1">
                      <wp:simplePos x="0" y="0"/>
                      <wp:positionH relativeFrom="column">
                        <wp:posOffset>34690</wp:posOffset>
                      </wp:positionH>
                      <wp:positionV relativeFrom="paragraph">
                        <wp:posOffset>91588</wp:posOffset>
                      </wp:positionV>
                      <wp:extent cx="4008474" cy="448945"/>
                      <wp:effectExtent l="0" t="0" r="11430" b="27305"/>
                      <wp:wrapNone/>
                      <wp:docPr id="6"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8474" cy="4489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868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48" o:spid="_x0000_s1026" type="#_x0000_t185" style="position:absolute;left:0;text-align:left;margin-left:2.75pt;margin-top:7.2pt;width:315.65pt;height:35.35pt;z-index:25284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">
                      <v:textbox inset="5.85pt,.7pt,5.85pt,.7pt"/>
                    </v:shape>
                  </w:pict>
                </mc:Fallback>
              </mc:AlternateContent>
            </w:r>
            <w:r w:rsidR="000127A7" w:rsidRPr="009A64BF">
              <w:rPr>
                <w:rFonts w:ascii="ＭＳ ゴシック" w:eastAsia="ＭＳ ゴシック" w:hAnsi="ＭＳ ゴシック" w:cs="ＭＳ Ｐゴシック" w:hint="eastAsia"/>
                <w:color w:val="000000"/>
                <w:kern w:val="0"/>
                <w:sz w:val="18"/>
                <w:szCs w:val="18"/>
              </w:rPr>
              <w:t>具体的な事項</w:t>
            </w:r>
          </w:p>
          <w:p w:rsidR="000127A7" w:rsidRPr="009A64BF" w:rsidRDefault="000127A7" w:rsidP="000127A7">
            <w:pPr>
              <w:widowControl/>
              <w:tabs>
                <w:tab w:val="left" w:pos="1691"/>
              </w:tabs>
              <w:ind w:firstLineChars="100" w:firstLine="180"/>
              <w:jc w:val="left"/>
              <w:rPr>
                <w:rFonts w:ascii="ＭＳ ゴシック" w:eastAsia="ＭＳ ゴシック" w:hAnsi="ＭＳ ゴシック" w:cs="ＭＳ Ｐゴシック"/>
                <w:color w:val="000000"/>
                <w:kern w:val="0"/>
                <w:sz w:val="18"/>
                <w:szCs w:val="18"/>
              </w:rPr>
            </w:pPr>
          </w:p>
          <w:p w:rsidR="000127A7" w:rsidRPr="009A64BF" w:rsidRDefault="000127A7" w:rsidP="000127A7">
            <w:pPr>
              <w:widowControl/>
              <w:tabs>
                <w:tab w:val="left" w:pos="1691"/>
              </w:tabs>
              <w:jc w:val="left"/>
              <w:rPr>
                <w:rFonts w:ascii="ＭＳ ゴシック" w:eastAsia="ＭＳ ゴシック" w:hAnsi="ＭＳ ゴシック" w:cs="ＭＳ Ｐゴシック"/>
                <w:color w:val="000000"/>
                <w:kern w:val="0"/>
                <w:sz w:val="18"/>
                <w:szCs w:val="18"/>
              </w:rPr>
            </w:pP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0127A7" w:rsidRPr="00463818" w:rsidRDefault="000127A7" w:rsidP="000127A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bl>
    <w:p w:rsidR="00613ACB" w:rsidRDefault="00613ACB"/>
    <w:p w:rsidR="00613ACB" w:rsidRDefault="00613ACB">
      <w:pPr>
        <w:widowControl/>
        <w:jc w:val="left"/>
      </w:pPr>
      <w:r>
        <w:br w:type="page"/>
      </w:r>
    </w:p>
    <w:p w:rsidR="00AA75A2" w:rsidRPr="00E67DC6" w:rsidRDefault="00AA75A2">
      <w:pPr>
        <w:rPr>
          <w:rFonts w:asciiTheme="majorEastAsia" w:eastAsiaTheme="majorEastAsia" w:hAnsiTheme="majorEastAsia"/>
        </w:rPr>
      </w:pPr>
      <w:r w:rsidRPr="00E67DC6">
        <w:rPr>
          <w:rFonts w:asciiTheme="majorEastAsia" w:eastAsiaTheme="majorEastAsia" w:hAnsiTheme="majorEastAsia" w:hint="eastAsia"/>
        </w:rPr>
        <w:lastRenderedPageBreak/>
        <w:t>第４ 運営に関する基準</w:t>
      </w:r>
    </w:p>
    <w:tbl>
      <w:tblPr>
        <w:tblW w:w="5149" w:type="pct"/>
        <w:tblLayout w:type="fixed"/>
        <w:tblCellMar>
          <w:left w:w="99" w:type="dxa"/>
          <w:right w:w="99" w:type="dxa"/>
        </w:tblCellMar>
        <w:tblLook w:val="04A0" w:firstRow="1" w:lastRow="0" w:firstColumn="1" w:lastColumn="0" w:noHBand="0" w:noVBand="1"/>
      </w:tblPr>
      <w:tblGrid>
        <w:gridCol w:w="1634"/>
        <w:gridCol w:w="6808"/>
        <w:gridCol w:w="200"/>
        <w:gridCol w:w="424"/>
        <w:gridCol w:w="349"/>
        <w:gridCol w:w="78"/>
        <w:gridCol w:w="342"/>
        <w:gridCol w:w="80"/>
        <w:gridCol w:w="429"/>
        <w:gridCol w:w="424"/>
      </w:tblGrid>
      <w:tr w:rsidR="00974770" w:rsidRPr="00AA75A2" w:rsidTr="00974770">
        <w:trPr>
          <w:trHeight w:val="1747"/>
        </w:trPr>
        <w:tc>
          <w:tcPr>
            <w:tcW w:w="75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B4649E" w:rsidRPr="002672D3" w:rsidRDefault="00B4649E" w:rsidP="00B4649E">
            <w:pPr>
              <w:widowControl/>
              <w:jc w:val="center"/>
              <w:rPr>
                <w:rFonts w:ascii="ＭＳ ゴシック" w:eastAsia="ＭＳ ゴシック" w:hAnsi="ＭＳ ゴシック" w:cs="ＭＳ Ｐゴシック"/>
                <w:b/>
                <w:color w:val="000000"/>
                <w:kern w:val="0"/>
                <w:sz w:val="20"/>
                <w:szCs w:val="20"/>
              </w:rPr>
            </w:pPr>
            <w:r w:rsidRPr="002672D3">
              <w:rPr>
                <w:rFonts w:ascii="ＭＳ ゴシック" w:eastAsia="ＭＳ ゴシック" w:hAnsi="ＭＳ ゴシック" w:cs="ＭＳ Ｐゴシック" w:hint="eastAsia"/>
                <w:b/>
                <w:color w:val="000000"/>
                <w:kern w:val="0"/>
                <w:sz w:val="20"/>
                <w:szCs w:val="20"/>
              </w:rPr>
              <w:t>項　　目</w:t>
            </w:r>
          </w:p>
        </w:tc>
        <w:tc>
          <w:tcPr>
            <w:tcW w:w="3254" w:type="pct"/>
            <w:gridSpan w:val="2"/>
            <w:tcBorders>
              <w:top w:val="single" w:sz="4" w:space="0" w:color="auto"/>
              <w:left w:val="nil"/>
              <w:bottom w:val="single" w:sz="4" w:space="0" w:color="auto"/>
              <w:right w:val="single" w:sz="4" w:space="0" w:color="auto"/>
            </w:tcBorders>
            <w:shd w:val="clear" w:color="auto" w:fill="auto"/>
            <w:vAlign w:val="center"/>
            <w:hideMark/>
          </w:tcPr>
          <w:p w:rsidR="00B4649E" w:rsidRPr="002672D3" w:rsidRDefault="00B4649E" w:rsidP="00B4649E">
            <w:pPr>
              <w:widowControl/>
              <w:jc w:val="center"/>
              <w:rPr>
                <w:rFonts w:ascii="ＭＳ ゴシック" w:eastAsia="ＭＳ ゴシック" w:hAnsi="ＭＳ ゴシック" w:cs="ＭＳ Ｐゴシック"/>
                <w:b/>
                <w:color w:val="000000"/>
                <w:kern w:val="0"/>
                <w:sz w:val="20"/>
                <w:szCs w:val="20"/>
              </w:rPr>
            </w:pPr>
            <w:r w:rsidRPr="002672D3">
              <w:rPr>
                <w:rFonts w:ascii="ＭＳ ゴシック" w:eastAsia="ＭＳ ゴシック" w:hAnsi="ＭＳ ゴシック" w:cs="ＭＳ Ｐゴシック" w:hint="eastAsia"/>
                <w:b/>
                <w:color w:val="000000"/>
                <w:kern w:val="0"/>
                <w:sz w:val="20"/>
                <w:szCs w:val="20"/>
              </w:rPr>
              <w:t>内　　　　　　　　容</w:t>
            </w:r>
          </w:p>
        </w:tc>
        <w:tc>
          <w:tcPr>
            <w:tcW w:w="197" w:type="pc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B4649E" w:rsidRPr="00FC4AC0" w:rsidRDefault="00B4649E" w:rsidP="00B4649E">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できている</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B4649E" w:rsidRPr="00FC4AC0" w:rsidRDefault="00B4649E" w:rsidP="00B4649E">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一部できている</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B4649E" w:rsidRPr="00FC4AC0" w:rsidRDefault="00B4649E" w:rsidP="00B4649E">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できていない</w:t>
            </w:r>
          </w:p>
        </w:tc>
        <w:tc>
          <w:tcPr>
            <w:tcW w:w="199"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B4649E" w:rsidRPr="00FC4AC0" w:rsidRDefault="00B4649E" w:rsidP="00B4649E">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分からない</w:t>
            </w:r>
          </w:p>
        </w:tc>
        <w:tc>
          <w:tcPr>
            <w:tcW w:w="197"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B4649E" w:rsidRPr="00FC4AC0" w:rsidRDefault="00B4649E" w:rsidP="00B4649E">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該当無</w:t>
            </w:r>
          </w:p>
        </w:tc>
      </w:tr>
      <w:tr w:rsidR="00974770" w:rsidRPr="00AA75A2" w:rsidTr="00974770">
        <w:trPr>
          <w:trHeight w:val="424"/>
        </w:trPr>
        <w:tc>
          <w:tcPr>
            <w:tcW w:w="759" w:type="pct"/>
            <w:tcBorders>
              <w:top w:val="single" w:sz="4" w:space="0" w:color="auto"/>
              <w:left w:val="single" w:sz="4" w:space="0" w:color="auto"/>
              <w:right w:val="single" w:sz="4" w:space="0" w:color="000000"/>
            </w:tcBorders>
            <w:shd w:val="clear" w:color="auto" w:fill="auto"/>
            <w:hideMark/>
          </w:tcPr>
          <w:p w:rsidR="00F2132F" w:rsidRPr="002672D3" w:rsidRDefault="00F2132F" w:rsidP="00F2132F">
            <w:pPr>
              <w:widowControl/>
              <w:rPr>
                <w:rFonts w:ascii="ＭＳ Ｐゴシック" w:eastAsia="ＭＳ Ｐゴシック" w:hAnsi="ＭＳ Ｐゴシック" w:cs="ＭＳ Ｐゴシック"/>
                <w:color w:val="000000"/>
                <w:kern w:val="0"/>
                <w:sz w:val="18"/>
                <w:szCs w:val="18"/>
              </w:rPr>
            </w:pPr>
            <w:r w:rsidRPr="002672D3">
              <w:rPr>
                <w:rFonts w:ascii="ＭＳ ゴシック" w:eastAsia="ＭＳ ゴシック" w:hAnsi="ＭＳ ゴシック" w:cs="ＭＳ Ｐゴシック" w:hint="eastAsia"/>
                <w:color w:val="000000"/>
                <w:kern w:val="0"/>
                <w:sz w:val="18"/>
                <w:szCs w:val="18"/>
              </w:rPr>
              <w:t>１</w:t>
            </w:r>
            <w:r w:rsidRPr="002672D3">
              <w:rPr>
                <w:rFonts w:ascii="ＭＳ Ｐゴシック" w:eastAsia="ＭＳ Ｐゴシック" w:hAnsi="ＭＳ Ｐゴシック" w:cs="ＭＳ Ｐゴシック" w:hint="eastAsia"/>
                <w:color w:val="000000"/>
                <w:kern w:val="0"/>
                <w:sz w:val="18"/>
                <w:szCs w:val="18"/>
              </w:rPr>
              <w:t>．</w:t>
            </w:r>
            <w:r w:rsidRPr="002672D3">
              <w:rPr>
                <w:rFonts w:ascii="ＭＳ ゴシック" w:eastAsia="ＭＳ ゴシック" w:hAnsi="ＭＳ ゴシック" w:cs="ＭＳ Ｐゴシック" w:hint="eastAsia"/>
                <w:color w:val="000000"/>
                <w:kern w:val="0"/>
                <w:sz w:val="18"/>
                <w:szCs w:val="18"/>
              </w:rPr>
              <w:t>内容及び手続きの説明及び同意</w:t>
            </w:r>
          </w:p>
        </w:tc>
        <w:tc>
          <w:tcPr>
            <w:tcW w:w="3254" w:type="pct"/>
            <w:gridSpan w:val="2"/>
            <w:tcBorders>
              <w:top w:val="single" w:sz="4" w:space="0" w:color="auto"/>
              <w:left w:val="nil"/>
              <w:bottom w:val="single" w:sz="4" w:space="0" w:color="auto"/>
              <w:right w:val="single" w:sz="4" w:space="0" w:color="auto"/>
            </w:tcBorders>
            <w:shd w:val="clear" w:color="auto" w:fill="auto"/>
            <w:hideMark/>
          </w:tcPr>
          <w:p w:rsidR="00F2132F" w:rsidRPr="008A2E16" w:rsidRDefault="00F2132F" w:rsidP="00F2132F">
            <w:pPr>
              <w:widowControl/>
              <w:jc w:val="left"/>
              <w:rPr>
                <w:rFonts w:ascii="ＭＳ ゴシック" w:eastAsia="ＭＳ ゴシック" w:hAnsi="ＭＳ ゴシック" w:cs="ＭＳ Ｐゴシック"/>
                <w:color w:val="000000"/>
                <w:kern w:val="0"/>
                <w:sz w:val="18"/>
                <w:szCs w:val="18"/>
              </w:rPr>
            </w:pPr>
            <w:r w:rsidRPr="008A2E16">
              <w:rPr>
                <w:rFonts w:ascii="ＭＳ ゴシック" w:eastAsia="ＭＳ ゴシック" w:hAnsi="ＭＳ ゴシック" w:cs="ＭＳ Ｐゴシック" w:hint="eastAsia"/>
                <w:color w:val="000000"/>
                <w:kern w:val="0"/>
                <w:sz w:val="18"/>
                <w:szCs w:val="18"/>
              </w:rPr>
              <w:t>サービスの提供開始前に、あらかじめ、入所申込者又はその家族に対し、重要事項を記載した文書（重要事項説明書）を交付し、説明を行って</w:t>
            </w:r>
            <w:r>
              <w:rPr>
                <w:rFonts w:ascii="ＭＳ ゴシック" w:eastAsia="ＭＳ ゴシック" w:hAnsi="ＭＳ ゴシック" w:cs="ＭＳ Ｐゴシック" w:hint="eastAsia"/>
                <w:color w:val="000000"/>
                <w:kern w:val="0"/>
                <w:sz w:val="18"/>
                <w:szCs w:val="18"/>
              </w:rPr>
              <w:t>いますか</w:t>
            </w:r>
            <w:r w:rsidRPr="008A2E16">
              <w:rPr>
                <w:rFonts w:ascii="ＭＳ ゴシック" w:eastAsia="ＭＳ ゴシック" w:hAnsi="ＭＳ ゴシック" w:cs="ＭＳ Ｐゴシック" w:hint="eastAsia"/>
                <w:color w:val="000000"/>
                <w:kern w:val="0"/>
                <w:sz w:val="18"/>
                <w:szCs w:val="18"/>
              </w:rPr>
              <w:t>。</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122"/>
        </w:trPr>
        <w:tc>
          <w:tcPr>
            <w:tcW w:w="759" w:type="pct"/>
            <w:tcBorders>
              <w:left w:val="single" w:sz="4" w:space="0" w:color="auto"/>
              <w:right w:val="single" w:sz="4" w:space="0" w:color="000000"/>
            </w:tcBorders>
            <w:shd w:val="clear" w:color="auto" w:fill="auto"/>
            <w:hideMark/>
          </w:tcPr>
          <w:p w:rsidR="00F2132F" w:rsidRPr="002672D3" w:rsidRDefault="00F2132F" w:rsidP="00F2132F">
            <w:pPr>
              <w:widowControl/>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single" w:sz="4" w:space="0" w:color="auto"/>
            </w:tcBorders>
            <w:shd w:val="clear" w:color="auto" w:fill="auto"/>
            <w:hideMark/>
          </w:tcPr>
          <w:p w:rsidR="00F2132F" w:rsidRPr="009A64BF" w:rsidRDefault="00F2132F" w:rsidP="00F2132F">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サービスの内容及び利用料等について利用者の同意を得て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150"/>
        </w:trPr>
        <w:tc>
          <w:tcPr>
            <w:tcW w:w="759" w:type="pct"/>
            <w:tcBorders>
              <w:left w:val="single" w:sz="4" w:space="0" w:color="auto"/>
              <w:right w:val="single" w:sz="4" w:space="0" w:color="000000"/>
            </w:tcBorders>
            <w:shd w:val="clear" w:color="auto" w:fill="auto"/>
            <w:hideMark/>
          </w:tcPr>
          <w:p w:rsidR="00F2132F" w:rsidRPr="002672D3" w:rsidRDefault="00F2132F" w:rsidP="00F2132F">
            <w:pPr>
              <w:widowControl/>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single" w:sz="4" w:space="0" w:color="auto"/>
            </w:tcBorders>
            <w:shd w:val="clear" w:color="auto" w:fill="auto"/>
            <w:hideMark/>
          </w:tcPr>
          <w:p w:rsidR="00F2132F" w:rsidRPr="009A64BF" w:rsidRDefault="00F2132F" w:rsidP="00F2132F">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重要事項説明書には利用者の署名・捺印を受けて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340"/>
        </w:trPr>
        <w:tc>
          <w:tcPr>
            <w:tcW w:w="759" w:type="pct"/>
            <w:tcBorders>
              <w:left w:val="single" w:sz="4" w:space="0" w:color="auto"/>
              <w:right w:val="single" w:sz="4" w:space="0" w:color="000000"/>
            </w:tcBorders>
            <w:shd w:val="clear" w:color="auto" w:fill="auto"/>
            <w:hideMark/>
          </w:tcPr>
          <w:p w:rsidR="00F2132F" w:rsidRPr="002672D3" w:rsidRDefault="00F2132F" w:rsidP="00F2132F">
            <w:pPr>
              <w:widowControl/>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single" w:sz="4" w:space="0" w:color="auto"/>
            </w:tcBorders>
            <w:shd w:val="clear" w:color="auto" w:fill="auto"/>
            <w:hideMark/>
          </w:tcPr>
          <w:p w:rsidR="00F2132F" w:rsidRPr="009A64BF" w:rsidRDefault="00F2132F" w:rsidP="00F2132F">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重要事項説明書と運営規程間で内容が相違してい</w:t>
            </w:r>
            <w:r w:rsidR="001B7E9C">
              <w:rPr>
                <w:rFonts w:ascii="ＭＳ ゴシック" w:eastAsia="ＭＳ ゴシック" w:hAnsi="ＭＳ ゴシック" w:cs="ＭＳ Ｐゴシック" w:hint="eastAsia"/>
                <w:color w:val="000000"/>
                <w:kern w:val="0"/>
                <w:sz w:val="18"/>
                <w:szCs w:val="18"/>
              </w:rPr>
              <w:t>ません</w:t>
            </w:r>
            <w:r w:rsidRPr="009A64BF">
              <w:rPr>
                <w:rFonts w:ascii="ＭＳ ゴシック" w:eastAsia="ＭＳ ゴシック" w:hAnsi="ＭＳ ゴシック" w:cs="ＭＳ Ｐゴシック" w:hint="eastAsia"/>
                <w:color w:val="000000"/>
                <w:kern w:val="0"/>
                <w:sz w:val="18"/>
                <w:szCs w:val="18"/>
              </w:rPr>
              <w:t>か。</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340"/>
        </w:trPr>
        <w:tc>
          <w:tcPr>
            <w:tcW w:w="759" w:type="pct"/>
            <w:tcBorders>
              <w:left w:val="single" w:sz="4" w:space="0" w:color="auto"/>
              <w:right w:val="single" w:sz="4" w:space="0" w:color="000000"/>
            </w:tcBorders>
            <w:shd w:val="clear" w:color="auto" w:fill="auto"/>
            <w:hideMark/>
          </w:tcPr>
          <w:p w:rsidR="00F2132F" w:rsidRPr="002672D3" w:rsidRDefault="00F2132F" w:rsidP="00F2132F">
            <w:pPr>
              <w:widowControl/>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dotted" w:sz="4" w:space="0" w:color="auto"/>
              <w:right w:val="single" w:sz="4" w:space="0" w:color="auto"/>
            </w:tcBorders>
            <w:shd w:val="clear" w:color="auto" w:fill="auto"/>
            <w:hideMark/>
          </w:tcPr>
          <w:p w:rsidR="00F2132F" w:rsidRPr="009A64BF" w:rsidRDefault="00F2132F" w:rsidP="00F2132F">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重要事項説明には以下の内容が記載されて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197" w:type="pct"/>
            <w:tcBorders>
              <w:top w:val="single" w:sz="4" w:space="0" w:color="auto"/>
              <w:left w:val="single" w:sz="4" w:space="0" w:color="auto"/>
              <w:bottom w:val="dotted" w:sz="4" w:space="0" w:color="auto"/>
              <w:right w:val="single" w:sz="4" w:space="0" w:color="auto"/>
            </w:tcBorders>
            <w:shd w:val="clear" w:color="auto" w:fill="auto"/>
            <w:noWrap/>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270"/>
        </w:trPr>
        <w:tc>
          <w:tcPr>
            <w:tcW w:w="759" w:type="pct"/>
            <w:tcBorders>
              <w:left w:val="single" w:sz="4" w:space="0" w:color="auto"/>
              <w:right w:val="single" w:sz="4" w:space="0" w:color="000000"/>
            </w:tcBorders>
            <w:shd w:val="clear" w:color="auto" w:fill="auto"/>
            <w:vAlign w:val="center"/>
            <w:hideMark/>
          </w:tcPr>
          <w:p w:rsidR="00F2132F" w:rsidRPr="002672D3" w:rsidRDefault="00F2132F" w:rsidP="00F2132F">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nil"/>
              <w:right w:val="single" w:sz="4" w:space="0" w:color="auto"/>
            </w:tcBorders>
            <w:shd w:val="clear" w:color="auto" w:fill="auto"/>
            <w:hideMark/>
          </w:tcPr>
          <w:p w:rsidR="00EA0BDE" w:rsidRPr="0051721E" w:rsidRDefault="00EA0BDE" w:rsidP="00EA0BDE">
            <w:pPr>
              <w:widowControl/>
              <w:jc w:val="left"/>
              <w:rPr>
                <w:rFonts w:ascii="ＭＳ ゴシック" w:eastAsia="ＭＳ ゴシック" w:hAnsi="ＭＳ ゴシック" w:cs="ＭＳ Ｐゴシック"/>
                <w:kern w:val="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78"/>
              <w:gridCol w:w="851"/>
            </w:tblGrid>
            <w:tr w:rsidR="0051721E" w:rsidRPr="0051721E" w:rsidTr="000B19EA">
              <w:trPr>
                <w:trHeight w:val="284"/>
              </w:trPr>
              <w:tc>
                <w:tcPr>
                  <w:tcW w:w="5378" w:type="dxa"/>
                  <w:vAlign w:val="center"/>
                </w:tcPr>
                <w:p w:rsidR="00EA0BDE" w:rsidRPr="0051721E" w:rsidRDefault="00EA0BDE" w:rsidP="00EA0BDE">
                  <w:pPr>
                    <w:spacing w:line="240" w:lineRule="exact"/>
                    <w:rPr>
                      <w:rFonts w:ascii="ＭＳ ゴシック" w:eastAsia="ＭＳ ゴシック" w:hAnsi="ＭＳ ゴシック"/>
                      <w:kern w:val="0"/>
                      <w:sz w:val="18"/>
                      <w:szCs w:val="18"/>
                    </w:rPr>
                  </w:pPr>
                  <w:r w:rsidRPr="0051721E">
                    <w:rPr>
                      <w:rFonts w:ascii="ＭＳ ゴシック" w:eastAsia="ＭＳ ゴシック" w:hAnsi="ＭＳ ゴシック" w:hint="eastAsia"/>
                      <w:sz w:val="18"/>
                      <w:szCs w:val="18"/>
                    </w:rPr>
                    <w:t>事業者、施設の概要（名称、住所、所在地、連絡先等）</w:t>
                  </w:r>
                </w:p>
              </w:tc>
              <w:tc>
                <w:tcPr>
                  <w:tcW w:w="851" w:type="dxa"/>
                  <w:vAlign w:val="center"/>
                </w:tcPr>
                <w:p w:rsidR="00EA0BDE" w:rsidRPr="0051721E" w:rsidRDefault="00EA0BDE" w:rsidP="00EA0BDE">
                  <w:pPr>
                    <w:spacing w:line="240" w:lineRule="exact"/>
                    <w:rPr>
                      <w:rFonts w:ascii="ＭＳ ゴシック" w:eastAsia="ＭＳ ゴシック" w:hAnsi="ＭＳ ゴシック"/>
                      <w:kern w:val="0"/>
                      <w:sz w:val="18"/>
                      <w:szCs w:val="18"/>
                    </w:rPr>
                  </w:pPr>
                  <w:r w:rsidRPr="0051721E">
                    <w:rPr>
                      <w:rFonts w:ascii="ＭＳ ゴシック" w:eastAsia="ＭＳ ゴシック" w:hAnsi="ＭＳ ゴシック" w:hint="eastAsia"/>
                      <w:spacing w:val="27"/>
                      <w:kern w:val="0"/>
                      <w:sz w:val="18"/>
                      <w:szCs w:val="18"/>
                      <w:fitText w:val="648" w:id="-1518123007"/>
                    </w:rPr>
                    <w:t>有・</w:t>
                  </w:r>
                  <w:r w:rsidRPr="0051721E">
                    <w:rPr>
                      <w:rFonts w:ascii="ＭＳ ゴシック" w:eastAsia="ＭＳ ゴシック" w:hAnsi="ＭＳ ゴシック" w:hint="eastAsia"/>
                      <w:kern w:val="0"/>
                      <w:sz w:val="18"/>
                      <w:szCs w:val="18"/>
                      <w:fitText w:val="648" w:id="-1518123007"/>
                    </w:rPr>
                    <w:t>無</w:t>
                  </w:r>
                </w:p>
              </w:tc>
            </w:tr>
            <w:tr w:rsidR="0051721E" w:rsidRPr="0051721E" w:rsidTr="000B19EA">
              <w:trPr>
                <w:trHeight w:val="284"/>
              </w:trPr>
              <w:tc>
                <w:tcPr>
                  <w:tcW w:w="5378" w:type="dxa"/>
                  <w:vAlign w:val="center"/>
                </w:tcPr>
                <w:p w:rsidR="00EA0BDE" w:rsidRPr="0051721E" w:rsidRDefault="00EA0BDE" w:rsidP="00EA0BDE">
                  <w:pPr>
                    <w:spacing w:line="240" w:lineRule="exact"/>
                    <w:rPr>
                      <w:rFonts w:ascii="ＭＳ ゴシック" w:eastAsia="ＭＳ ゴシック" w:hAnsi="ＭＳ ゴシック"/>
                      <w:sz w:val="18"/>
                      <w:szCs w:val="18"/>
                    </w:rPr>
                  </w:pPr>
                  <w:r w:rsidRPr="0051721E">
                    <w:rPr>
                      <w:rFonts w:ascii="ＭＳ ゴシック" w:eastAsia="ＭＳ ゴシック" w:hAnsi="ＭＳ ゴシック" w:hint="eastAsia"/>
                      <w:sz w:val="18"/>
                      <w:szCs w:val="18"/>
                    </w:rPr>
                    <w:t>運営規程の概要（目的、方針、営業日時、利用料金、通常の事業の実施地域、提供するサービス内容及び提供方法など）</w:t>
                  </w:r>
                </w:p>
              </w:tc>
              <w:tc>
                <w:tcPr>
                  <w:tcW w:w="851" w:type="dxa"/>
                  <w:vAlign w:val="center"/>
                </w:tcPr>
                <w:p w:rsidR="00EA0BDE" w:rsidRPr="0051721E" w:rsidRDefault="00EA0BDE" w:rsidP="00EA0BDE">
                  <w:pPr>
                    <w:spacing w:line="240" w:lineRule="exact"/>
                    <w:rPr>
                      <w:rFonts w:ascii="ＭＳ ゴシック" w:eastAsia="ＭＳ ゴシック" w:hAnsi="ＭＳ ゴシック"/>
                      <w:kern w:val="0"/>
                      <w:sz w:val="18"/>
                      <w:szCs w:val="18"/>
                    </w:rPr>
                  </w:pPr>
                  <w:r w:rsidRPr="0051721E">
                    <w:rPr>
                      <w:rFonts w:ascii="ＭＳ ゴシック" w:eastAsia="ＭＳ ゴシック" w:hAnsi="ＭＳ ゴシック" w:hint="eastAsia"/>
                      <w:spacing w:val="27"/>
                      <w:kern w:val="0"/>
                      <w:sz w:val="18"/>
                      <w:szCs w:val="18"/>
                      <w:fitText w:val="648" w:id="-1518123007"/>
                    </w:rPr>
                    <w:t>有・</w:t>
                  </w:r>
                  <w:r w:rsidRPr="0051721E">
                    <w:rPr>
                      <w:rFonts w:ascii="ＭＳ ゴシック" w:eastAsia="ＭＳ ゴシック" w:hAnsi="ＭＳ ゴシック" w:hint="eastAsia"/>
                      <w:kern w:val="0"/>
                      <w:sz w:val="18"/>
                      <w:szCs w:val="18"/>
                      <w:fitText w:val="648" w:id="-1518123007"/>
                    </w:rPr>
                    <w:t>無</w:t>
                  </w:r>
                </w:p>
              </w:tc>
            </w:tr>
            <w:tr w:rsidR="0051721E" w:rsidRPr="0051721E" w:rsidTr="000B19EA">
              <w:trPr>
                <w:trHeight w:val="284"/>
              </w:trPr>
              <w:tc>
                <w:tcPr>
                  <w:tcW w:w="5378" w:type="dxa"/>
                  <w:vAlign w:val="center"/>
                </w:tcPr>
                <w:p w:rsidR="00EA0BDE" w:rsidRPr="0051721E" w:rsidRDefault="00EA0BDE" w:rsidP="00EA0BDE">
                  <w:pPr>
                    <w:spacing w:line="240" w:lineRule="exact"/>
                    <w:rPr>
                      <w:rFonts w:ascii="ＭＳ ゴシック" w:eastAsia="ＭＳ ゴシック" w:hAnsi="ＭＳ ゴシック"/>
                      <w:sz w:val="18"/>
                      <w:szCs w:val="18"/>
                    </w:rPr>
                  </w:pPr>
                  <w:r w:rsidRPr="0051721E">
                    <w:rPr>
                      <w:rFonts w:ascii="ＭＳ ゴシック" w:eastAsia="ＭＳ ゴシック" w:hAnsi="ＭＳ ゴシック" w:hint="eastAsia"/>
                      <w:sz w:val="18"/>
                      <w:szCs w:val="18"/>
                    </w:rPr>
                    <w:t>管理者氏名及び従業者の勤務体制</w:t>
                  </w:r>
                </w:p>
              </w:tc>
              <w:tc>
                <w:tcPr>
                  <w:tcW w:w="851" w:type="dxa"/>
                  <w:vAlign w:val="center"/>
                </w:tcPr>
                <w:p w:rsidR="00EA0BDE" w:rsidRPr="0051721E" w:rsidRDefault="00EA0BDE" w:rsidP="00EA0BDE">
                  <w:pPr>
                    <w:spacing w:line="240" w:lineRule="exact"/>
                    <w:rPr>
                      <w:rFonts w:ascii="ＭＳ ゴシック" w:eastAsia="ＭＳ ゴシック" w:hAnsi="ＭＳ ゴシック"/>
                      <w:kern w:val="0"/>
                      <w:sz w:val="18"/>
                      <w:szCs w:val="18"/>
                    </w:rPr>
                  </w:pPr>
                  <w:r w:rsidRPr="0051721E">
                    <w:rPr>
                      <w:rFonts w:ascii="ＭＳ ゴシック" w:eastAsia="ＭＳ ゴシック" w:hAnsi="ＭＳ ゴシック" w:hint="eastAsia"/>
                      <w:spacing w:val="27"/>
                      <w:kern w:val="0"/>
                      <w:sz w:val="18"/>
                      <w:szCs w:val="18"/>
                      <w:fitText w:val="648" w:id="-1518123007"/>
                    </w:rPr>
                    <w:t>有・</w:t>
                  </w:r>
                  <w:r w:rsidRPr="0051721E">
                    <w:rPr>
                      <w:rFonts w:ascii="ＭＳ ゴシック" w:eastAsia="ＭＳ ゴシック" w:hAnsi="ＭＳ ゴシック" w:hint="eastAsia"/>
                      <w:kern w:val="0"/>
                      <w:sz w:val="18"/>
                      <w:szCs w:val="18"/>
                      <w:fitText w:val="648" w:id="-1518123007"/>
                    </w:rPr>
                    <w:t>無</w:t>
                  </w:r>
                </w:p>
              </w:tc>
            </w:tr>
            <w:tr w:rsidR="0051721E" w:rsidRPr="0051721E" w:rsidTr="000B19EA">
              <w:trPr>
                <w:trHeight w:val="284"/>
              </w:trPr>
              <w:tc>
                <w:tcPr>
                  <w:tcW w:w="5378" w:type="dxa"/>
                  <w:vAlign w:val="center"/>
                </w:tcPr>
                <w:p w:rsidR="00EA0BDE" w:rsidRPr="0051721E" w:rsidRDefault="00EA0BDE" w:rsidP="00EA0BDE">
                  <w:pPr>
                    <w:spacing w:line="240" w:lineRule="exact"/>
                    <w:rPr>
                      <w:rFonts w:ascii="ＭＳ ゴシック" w:eastAsia="ＭＳ ゴシック" w:hAnsi="ＭＳ ゴシック"/>
                      <w:sz w:val="18"/>
                      <w:szCs w:val="18"/>
                    </w:rPr>
                  </w:pPr>
                  <w:r w:rsidRPr="0051721E">
                    <w:rPr>
                      <w:rFonts w:ascii="ＭＳ ゴシック" w:eastAsia="ＭＳ ゴシック" w:hAnsi="ＭＳ ゴシック" w:hint="eastAsia"/>
                      <w:sz w:val="18"/>
                      <w:szCs w:val="18"/>
                    </w:rPr>
                    <w:t>指定介護老人保健施設の内容及び利用料　その他費用の額</w:t>
                  </w:r>
                </w:p>
                <w:p w:rsidR="00EA0BDE" w:rsidRPr="0051721E" w:rsidRDefault="00EA0BDE" w:rsidP="00EA0BDE">
                  <w:pPr>
                    <w:spacing w:line="240" w:lineRule="exact"/>
                    <w:rPr>
                      <w:rFonts w:ascii="ＭＳ ゴシック" w:eastAsia="ＭＳ ゴシック" w:hAnsi="ＭＳ ゴシック"/>
                      <w:sz w:val="18"/>
                      <w:szCs w:val="18"/>
                    </w:rPr>
                  </w:pPr>
                  <w:r w:rsidRPr="0051721E">
                    <w:rPr>
                      <w:rFonts w:ascii="ＭＳ ゴシック" w:eastAsia="ＭＳ ゴシック" w:hAnsi="ＭＳ ゴシック" w:hint="eastAsia"/>
                      <w:sz w:val="18"/>
                      <w:szCs w:val="18"/>
                    </w:rPr>
                    <w:t>（基本サービス費・加算関係・その他の費用等）</w:t>
                  </w:r>
                </w:p>
              </w:tc>
              <w:tc>
                <w:tcPr>
                  <w:tcW w:w="851" w:type="dxa"/>
                  <w:vAlign w:val="center"/>
                </w:tcPr>
                <w:p w:rsidR="00EA0BDE" w:rsidRPr="0051721E" w:rsidRDefault="00EA0BDE" w:rsidP="00EA0BDE">
                  <w:pPr>
                    <w:spacing w:line="240" w:lineRule="exact"/>
                    <w:rPr>
                      <w:rFonts w:ascii="ＭＳ ゴシック" w:eastAsia="ＭＳ ゴシック" w:hAnsi="ＭＳ ゴシック"/>
                      <w:kern w:val="0"/>
                      <w:sz w:val="18"/>
                      <w:szCs w:val="18"/>
                    </w:rPr>
                  </w:pPr>
                  <w:r w:rsidRPr="0051721E">
                    <w:rPr>
                      <w:rFonts w:ascii="ＭＳ ゴシック" w:eastAsia="ＭＳ ゴシック" w:hAnsi="ＭＳ ゴシック" w:hint="eastAsia"/>
                      <w:spacing w:val="27"/>
                      <w:kern w:val="0"/>
                      <w:sz w:val="18"/>
                      <w:szCs w:val="18"/>
                      <w:fitText w:val="648" w:id="-1518123007"/>
                    </w:rPr>
                    <w:t>有・</w:t>
                  </w:r>
                  <w:r w:rsidRPr="0051721E">
                    <w:rPr>
                      <w:rFonts w:ascii="ＭＳ ゴシック" w:eastAsia="ＭＳ ゴシック" w:hAnsi="ＭＳ ゴシック" w:hint="eastAsia"/>
                      <w:kern w:val="0"/>
                      <w:sz w:val="18"/>
                      <w:szCs w:val="18"/>
                      <w:fitText w:val="648" w:id="-1518123007"/>
                    </w:rPr>
                    <w:t>無</w:t>
                  </w:r>
                </w:p>
              </w:tc>
            </w:tr>
            <w:tr w:rsidR="0051721E" w:rsidRPr="0051721E" w:rsidTr="000B19EA">
              <w:trPr>
                <w:trHeight w:val="255"/>
              </w:trPr>
              <w:tc>
                <w:tcPr>
                  <w:tcW w:w="5378" w:type="dxa"/>
                  <w:vAlign w:val="center"/>
                </w:tcPr>
                <w:p w:rsidR="00EA0BDE" w:rsidRPr="0051721E" w:rsidRDefault="00EA0BDE" w:rsidP="00EA0BDE">
                  <w:pPr>
                    <w:spacing w:line="240" w:lineRule="exact"/>
                    <w:ind w:rightChars="50" w:right="105"/>
                    <w:rPr>
                      <w:rFonts w:ascii="ＭＳ ゴシック" w:eastAsia="ＭＳ ゴシック" w:hAnsi="ＭＳ ゴシック"/>
                      <w:sz w:val="18"/>
                      <w:szCs w:val="18"/>
                    </w:rPr>
                  </w:pPr>
                  <w:r w:rsidRPr="0051721E">
                    <w:rPr>
                      <w:rFonts w:ascii="ＭＳ ゴシック" w:eastAsia="ＭＳ ゴシック" w:hAnsi="ＭＳ ゴシック" w:hint="eastAsia"/>
                      <w:sz w:val="18"/>
                      <w:szCs w:val="18"/>
                    </w:rPr>
                    <w:t>利用料の請求及び支払方法について等</w:t>
                  </w:r>
                </w:p>
              </w:tc>
              <w:tc>
                <w:tcPr>
                  <w:tcW w:w="851" w:type="dxa"/>
                  <w:vAlign w:val="center"/>
                </w:tcPr>
                <w:p w:rsidR="00EA0BDE" w:rsidRPr="0051721E" w:rsidRDefault="00EA0BDE" w:rsidP="00EA0BDE">
                  <w:pPr>
                    <w:spacing w:line="240" w:lineRule="exact"/>
                    <w:rPr>
                      <w:rFonts w:ascii="ＭＳ ゴシック" w:eastAsia="ＭＳ ゴシック" w:hAnsi="ＭＳ ゴシック"/>
                      <w:kern w:val="0"/>
                      <w:sz w:val="18"/>
                      <w:szCs w:val="18"/>
                    </w:rPr>
                  </w:pPr>
                  <w:r w:rsidRPr="0051721E">
                    <w:rPr>
                      <w:rFonts w:ascii="ＭＳ ゴシック" w:eastAsia="ＭＳ ゴシック" w:hAnsi="ＭＳ ゴシック" w:hint="eastAsia"/>
                      <w:spacing w:val="27"/>
                      <w:kern w:val="0"/>
                      <w:sz w:val="18"/>
                      <w:szCs w:val="18"/>
                      <w:fitText w:val="648" w:id="-1518123007"/>
                    </w:rPr>
                    <w:t>有・</w:t>
                  </w:r>
                  <w:r w:rsidRPr="0051721E">
                    <w:rPr>
                      <w:rFonts w:ascii="ＭＳ ゴシック" w:eastAsia="ＭＳ ゴシック" w:hAnsi="ＭＳ ゴシック" w:hint="eastAsia"/>
                      <w:kern w:val="0"/>
                      <w:sz w:val="18"/>
                      <w:szCs w:val="18"/>
                      <w:fitText w:val="648" w:id="-1518123007"/>
                    </w:rPr>
                    <w:t>無</w:t>
                  </w:r>
                </w:p>
              </w:tc>
            </w:tr>
            <w:tr w:rsidR="0051721E" w:rsidRPr="0051721E" w:rsidTr="000B19EA">
              <w:trPr>
                <w:trHeight w:val="210"/>
              </w:trPr>
              <w:tc>
                <w:tcPr>
                  <w:tcW w:w="5378" w:type="dxa"/>
                  <w:vAlign w:val="center"/>
                </w:tcPr>
                <w:p w:rsidR="00EA0BDE" w:rsidRPr="0051721E" w:rsidRDefault="00EA0BDE" w:rsidP="00EA0BDE">
                  <w:pPr>
                    <w:spacing w:line="240" w:lineRule="exact"/>
                    <w:ind w:rightChars="50" w:right="105"/>
                    <w:rPr>
                      <w:rFonts w:ascii="ＭＳ ゴシック" w:eastAsia="ＭＳ ゴシック" w:hAnsi="ＭＳ ゴシック"/>
                      <w:sz w:val="18"/>
                      <w:szCs w:val="18"/>
                    </w:rPr>
                  </w:pPr>
                  <w:r w:rsidRPr="0051721E">
                    <w:rPr>
                      <w:rFonts w:ascii="ＭＳ ゴシック" w:eastAsia="ＭＳ ゴシック" w:hAnsi="ＭＳ ゴシック" w:hint="eastAsia"/>
                      <w:sz w:val="18"/>
                      <w:szCs w:val="18"/>
                    </w:rPr>
                    <w:t>協力病院・協力歯科</w:t>
                  </w:r>
                </w:p>
              </w:tc>
              <w:tc>
                <w:tcPr>
                  <w:tcW w:w="851" w:type="dxa"/>
                  <w:vAlign w:val="center"/>
                </w:tcPr>
                <w:p w:rsidR="00EA0BDE" w:rsidRPr="0051721E" w:rsidRDefault="00EA0BDE" w:rsidP="00EA0BDE">
                  <w:pPr>
                    <w:spacing w:line="240" w:lineRule="exact"/>
                    <w:rPr>
                      <w:rFonts w:ascii="ＭＳ ゴシック" w:eastAsia="ＭＳ ゴシック" w:hAnsi="ＭＳ ゴシック"/>
                      <w:kern w:val="0"/>
                      <w:sz w:val="18"/>
                      <w:szCs w:val="18"/>
                    </w:rPr>
                  </w:pPr>
                  <w:r w:rsidRPr="0051721E">
                    <w:rPr>
                      <w:rFonts w:ascii="ＭＳ ゴシック" w:eastAsia="ＭＳ ゴシック" w:hAnsi="ＭＳ ゴシック" w:hint="eastAsia"/>
                      <w:spacing w:val="27"/>
                      <w:kern w:val="0"/>
                      <w:sz w:val="18"/>
                      <w:szCs w:val="18"/>
                      <w:fitText w:val="648" w:id="-1518123007"/>
                    </w:rPr>
                    <w:t>有・</w:t>
                  </w:r>
                  <w:r w:rsidRPr="0051721E">
                    <w:rPr>
                      <w:rFonts w:ascii="ＭＳ ゴシック" w:eastAsia="ＭＳ ゴシック" w:hAnsi="ＭＳ ゴシック" w:hint="eastAsia"/>
                      <w:kern w:val="0"/>
                      <w:sz w:val="18"/>
                      <w:szCs w:val="18"/>
                      <w:fitText w:val="648" w:id="-1518123007"/>
                    </w:rPr>
                    <w:t>無</w:t>
                  </w:r>
                </w:p>
              </w:tc>
            </w:tr>
            <w:tr w:rsidR="0051721E" w:rsidRPr="0051721E" w:rsidTr="000B19EA">
              <w:trPr>
                <w:trHeight w:val="284"/>
              </w:trPr>
              <w:tc>
                <w:tcPr>
                  <w:tcW w:w="5378" w:type="dxa"/>
                  <w:vAlign w:val="center"/>
                </w:tcPr>
                <w:p w:rsidR="00EA0BDE" w:rsidRPr="0051721E" w:rsidRDefault="00EA0BDE" w:rsidP="00EA0BDE">
                  <w:pPr>
                    <w:spacing w:line="240" w:lineRule="exact"/>
                    <w:rPr>
                      <w:rFonts w:ascii="ＭＳ ゴシック" w:eastAsia="ＭＳ ゴシック" w:hAnsi="ＭＳ ゴシック"/>
                      <w:sz w:val="18"/>
                      <w:szCs w:val="18"/>
                    </w:rPr>
                  </w:pPr>
                  <w:r w:rsidRPr="0051721E">
                    <w:rPr>
                      <w:rFonts w:ascii="ＭＳ ゴシック" w:eastAsia="ＭＳ ゴシック" w:hAnsi="ＭＳ ゴシック" w:hint="eastAsia"/>
                      <w:sz w:val="18"/>
                      <w:szCs w:val="18"/>
                    </w:rPr>
                    <w:t>入退所等に当たっての留意事項</w:t>
                  </w:r>
                </w:p>
              </w:tc>
              <w:tc>
                <w:tcPr>
                  <w:tcW w:w="851" w:type="dxa"/>
                  <w:vAlign w:val="center"/>
                </w:tcPr>
                <w:p w:rsidR="00EA0BDE" w:rsidRPr="0051721E" w:rsidRDefault="00EA0BDE" w:rsidP="00EA0BDE">
                  <w:pPr>
                    <w:spacing w:line="240" w:lineRule="exact"/>
                    <w:rPr>
                      <w:rFonts w:ascii="ＭＳ ゴシック" w:eastAsia="ＭＳ ゴシック" w:hAnsi="ＭＳ ゴシック"/>
                      <w:kern w:val="0"/>
                      <w:sz w:val="18"/>
                      <w:szCs w:val="18"/>
                    </w:rPr>
                  </w:pPr>
                  <w:r w:rsidRPr="0051721E">
                    <w:rPr>
                      <w:rFonts w:ascii="ＭＳ ゴシック" w:eastAsia="ＭＳ ゴシック" w:hAnsi="ＭＳ ゴシック" w:hint="eastAsia"/>
                      <w:spacing w:val="27"/>
                      <w:kern w:val="0"/>
                      <w:sz w:val="18"/>
                      <w:szCs w:val="18"/>
                      <w:fitText w:val="648" w:id="-1518123007"/>
                    </w:rPr>
                    <w:t>有・</w:t>
                  </w:r>
                  <w:r w:rsidRPr="0051721E">
                    <w:rPr>
                      <w:rFonts w:ascii="ＭＳ ゴシック" w:eastAsia="ＭＳ ゴシック" w:hAnsi="ＭＳ ゴシック" w:hint="eastAsia"/>
                      <w:kern w:val="0"/>
                      <w:sz w:val="18"/>
                      <w:szCs w:val="18"/>
                      <w:fitText w:val="648" w:id="-1518123007"/>
                    </w:rPr>
                    <w:t>無</w:t>
                  </w:r>
                </w:p>
              </w:tc>
            </w:tr>
            <w:tr w:rsidR="0051721E" w:rsidRPr="0051721E" w:rsidTr="000B19EA">
              <w:trPr>
                <w:trHeight w:val="284"/>
              </w:trPr>
              <w:tc>
                <w:tcPr>
                  <w:tcW w:w="5378" w:type="dxa"/>
                  <w:vAlign w:val="center"/>
                </w:tcPr>
                <w:p w:rsidR="00EA0BDE" w:rsidRPr="0051721E" w:rsidRDefault="00EA0BDE" w:rsidP="00EA0BDE">
                  <w:pPr>
                    <w:spacing w:line="240" w:lineRule="exact"/>
                    <w:rPr>
                      <w:rFonts w:ascii="ＭＳ ゴシック" w:eastAsia="ＭＳ ゴシック" w:hAnsi="ＭＳ ゴシック"/>
                      <w:kern w:val="0"/>
                      <w:sz w:val="18"/>
                      <w:szCs w:val="18"/>
                    </w:rPr>
                  </w:pPr>
                  <w:r w:rsidRPr="0051721E">
                    <w:rPr>
                      <w:rFonts w:ascii="ＭＳ ゴシック" w:eastAsia="ＭＳ ゴシック" w:hAnsi="ＭＳ ゴシック" w:hint="eastAsia"/>
                      <w:sz w:val="18"/>
                      <w:szCs w:val="18"/>
                    </w:rPr>
                    <w:t>衛生管理について</w:t>
                  </w:r>
                </w:p>
              </w:tc>
              <w:tc>
                <w:tcPr>
                  <w:tcW w:w="851" w:type="dxa"/>
                  <w:vAlign w:val="center"/>
                </w:tcPr>
                <w:p w:rsidR="00EA0BDE" w:rsidRPr="0051721E" w:rsidRDefault="00EA0BDE" w:rsidP="00EA0BDE">
                  <w:pPr>
                    <w:spacing w:line="240" w:lineRule="exact"/>
                    <w:rPr>
                      <w:rFonts w:ascii="ＭＳ ゴシック" w:eastAsia="ＭＳ ゴシック" w:hAnsi="ＭＳ ゴシック"/>
                      <w:kern w:val="0"/>
                      <w:sz w:val="18"/>
                      <w:szCs w:val="18"/>
                    </w:rPr>
                  </w:pPr>
                  <w:r w:rsidRPr="0051721E">
                    <w:rPr>
                      <w:rFonts w:ascii="ＭＳ ゴシック" w:eastAsia="ＭＳ ゴシック" w:hAnsi="ＭＳ ゴシック" w:hint="eastAsia"/>
                      <w:spacing w:val="27"/>
                      <w:kern w:val="0"/>
                      <w:sz w:val="18"/>
                      <w:szCs w:val="18"/>
                      <w:fitText w:val="648" w:id="-1518123007"/>
                    </w:rPr>
                    <w:t>有・</w:t>
                  </w:r>
                  <w:r w:rsidRPr="0051721E">
                    <w:rPr>
                      <w:rFonts w:ascii="ＭＳ ゴシック" w:eastAsia="ＭＳ ゴシック" w:hAnsi="ＭＳ ゴシック" w:hint="eastAsia"/>
                      <w:kern w:val="0"/>
                      <w:sz w:val="18"/>
                      <w:szCs w:val="18"/>
                      <w:fitText w:val="648" w:id="-1518123007"/>
                    </w:rPr>
                    <w:t>無</w:t>
                  </w:r>
                </w:p>
              </w:tc>
            </w:tr>
            <w:tr w:rsidR="0051721E" w:rsidRPr="0051721E" w:rsidTr="000B19EA">
              <w:trPr>
                <w:trHeight w:val="284"/>
              </w:trPr>
              <w:tc>
                <w:tcPr>
                  <w:tcW w:w="5378" w:type="dxa"/>
                  <w:vAlign w:val="center"/>
                </w:tcPr>
                <w:p w:rsidR="00EA0BDE" w:rsidRPr="0051721E" w:rsidRDefault="00EA0BDE" w:rsidP="00EA0BDE">
                  <w:pPr>
                    <w:spacing w:line="240" w:lineRule="exact"/>
                    <w:rPr>
                      <w:rFonts w:ascii="ＭＳ ゴシック" w:eastAsia="ＭＳ ゴシック" w:hAnsi="ＭＳ ゴシック"/>
                      <w:kern w:val="0"/>
                      <w:sz w:val="18"/>
                      <w:szCs w:val="18"/>
                    </w:rPr>
                  </w:pPr>
                  <w:r w:rsidRPr="0051721E">
                    <w:rPr>
                      <w:rFonts w:ascii="ＭＳ ゴシック" w:eastAsia="ＭＳ ゴシック" w:hAnsi="ＭＳ ゴシック" w:hint="eastAsia"/>
                      <w:sz w:val="18"/>
                      <w:szCs w:val="18"/>
                    </w:rPr>
                    <w:t>秘密保持と個人情報の保護（使用同意など）について</w:t>
                  </w:r>
                </w:p>
              </w:tc>
              <w:tc>
                <w:tcPr>
                  <w:tcW w:w="851" w:type="dxa"/>
                  <w:vAlign w:val="center"/>
                </w:tcPr>
                <w:p w:rsidR="00EA0BDE" w:rsidRPr="0051721E" w:rsidRDefault="00EA0BDE" w:rsidP="00EA0BDE">
                  <w:pPr>
                    <w:spacing w:line="240" w:lineRule="exact"/>
                    <w:rPr>
                      <w:rFonts w:ascii="ＭＳ ゴシック" w:eastAsia="ＭＳ ゴシック" w:hAnsi="ＭＳ ゴシック"/>
                      <w:kern w:val="0"/>
                      <w:sz w:val="18"/>
                      <w:szCs w:val="18"/>
                    </w:rPr>
                  </w:pPr>
                  <w:r w:rsidRPr="0051721E">
                    <w:rPr>
                      <w:rFonts w:ascii="ＭＳ ゴシック" w:eastAsia="ＭＳ ゴシック" w:hAnsi="ＭＳ ゴシック" w:hint="eastAsia"/>
                      <w:spacing w:val="27"/>
                      <w:kern w:val="0"/>
                      <w:sz w:val="18"/>
                      <w:szCs w:val="18"/>
                      <w:fitText w:val="648" w:id="-1518123007"/>
                    </w:rPr>
                    <w:t>有・</w:t>
                  </w:r>
                  <w:r w:rsidRPr="0051721E">
                    <w:rPr>
                      <w:rFonts w:ascii="ＭＳ ゴシック" w:eastAsia="ＭＳ ゴシック" w:hAnsi="ＭＳ ゴシック" w:hint="eastAsia"/>
                      <w:kern w:val="0"/>
                      <w:sz w:val="18"/>
                      <w:szCs w:val="18"/>
                      <w:fitText w:val="648" w:id="-1518123007"/>
                    </w:rPr>
                    <w:t>無</w:t>
                  </w:r>
                </w:p>
              </w:tc>
            </w:tr>
            <w:tr w:rsidR="0051721E" w:rsidRPr="0051721E" w:rsidTr="000B19EA">
              <w:trPr>
                <w:trHeight w:val="284"/>
              </w:trPr>
              <w:tc>
                <w:tcPr>
                  <w:tcW w:w="5378" w:type="dxa"/>
                  <w:vAlign w:val="center"/>
                </w:tcPr>
                <w:p w:rsidR="00EA0BDE" w:rsidRPr="0051721E" w:rsidRDefault="00EA0BDE" w:rsidP="00EA0BDE">
                  <w:pPr>
                    <w:spacing w:line="240" w:lineRule="exact"/>
                    <w:rPr>
                      <w:rFonts w:ascii="ＭＳ ゴシック" w:eastAsia="ＭＳ ゴシック" w:hAnsi="ＭＳ ゴシック"/>
                      <w:kern w:val="0"/>
                      <w:sz w:val="18"/>
                      <w:szCs w:val="18"/>
                    </w:rPr>
                  </w:pPr>
                  <w:r w:rsidRPr="0051721E">
                    <w:rPr>
                      <w:rFonts w:ascii="ＭＳ ゴシック" w:eastAsia="ＭＳ ゴシック" w:hAnsi="ＭＳ ゴシック" w:hint="eastAsia"/>
                      <w:sz w:val="18"/>
                      <w:szCs w:val="18"/>
                    </w:rPr>
                    <w:t>緊急時の対応方法及び連絡先</w:t>
                  </w:r>
                </w:p>
              </w:tc>
              <w:tc>
                <w:tcPr>
                  <w:tcW w:w="851" w:type="dxa"/>
                  <w:vAlign w:val="center"/>
                </w:tcPr>
                <w:p w:rsidR="00EA0BDE" w:rsidRPr="0051721E" w:rsidRDefault="00EA0BDE" w:rsidP="00EA0BDE">
                  <w:pPr>
                    <w:spacing w:line="240" w:lineRule="exact"/>
                    <w:rPr>
                      <w:rFonts w:ascii="ＭＳ ゴシック" w:eastAsia="ＭＳ ゴシック" w:hAnsi="ＭＳ ゴシック"/>
                      <w:kern w:val="0"/>
                      <w:sz w:val="18"/>
                      <w:szCs w:val="18"/>
                    </w:rPr>
                  </w:pPr>
                  <w:r w:rsidRPr="0051721E">
                    <w:rPr>
                      <w:rFonts w:ascii="ＭＳ ゴシック" w:eastAsia="ＭＳ ゴシック" w:hAnsi="ＭＳ ゴシック" w:hint="eastAsia"/>
                      <w:spacing w:val="27"/>
                      <w:kern w:val="0"/>
                      <w:sz w:val="18"/>
                      <w:szCs w:val="18"/>
                      <w:fitText w:val="648" w:id="-1518123007"/>
                    </w:rPr>
                    <w:t>有・</w:t>
                  </w:r>
                  <w:r w:rsidRPr="0051721E">
                    <w:rPr>
                      <w:rFonts w:ascii="ＭＳ ゴシック" w:eastAsia="ＭＳ ゴシック" w:hAnsi="ＭＳ ゴシック" w:hint="eastAsia"/>
                      <w:kern w:val="0"/>
                      <w:sz w:val="18"/>
                      <w:szCs w:val="18"/>
                      <w:fitText w:val="648" w:id="-1518123007"/>
                    </w:rPr>
                    <w:t>無</w:t>
                  </w:r>
                </w:p>
              </w:tc>
            </w:tr>
            <w:tr w:rsidR="0051721E" w:rsidRPr="0051721E" w:rsidTr="000B19EA">
              <w:trPr>
                <w:trHeight w:val="284"/>
              </w:trPr>
              <w:tc>
                <w:tcPr>
                  <w:tcW w:w="5378" w:type="dxa"/>
                  <w:vAlign w:val="center"/>
                </w:tcPr>
                <w:p w:rsidR="00EA0BDE" w:rsidRPr="0051721E" w:rsidRDefault="00EA0BDE" w:rsidP="00EA0BDE">
                  <w:pPr>
                    <w:spacing w:line="240" w:lineRule="exact"/>
                    <w:rPr>
                      <w:rFonts w:ascii="ＭＳ ゴシック" w:eastAsia="ＭＳ ゴシック" w:hAnsi="ＭＳ ゴシック"/>
                      <w:sz w:val="18"/>
                      <w:szCs w:val="18"/>
                    </w:rPr>
                  </w:pPr>
                  <w:r w:rsidRPr="0051721E">
                    <w:rPr>
                      <w:rFonts w:ascii="ＭＳ ゴシック" w:eastAsia="ＭＳ ゴシック" w:hAnsi="ＭＳ ゴシック" w:hint="eastAsia"/>
                      <w:sz w:val="18"/>
                      <w:szCs w:val="18"/>
                    </w:rPr>
                    <w:t>事故発生時の対応（損害賠償の方法を含む。）</w:t>
                  </w:r>
                </w:p>
              </w:tc>
              <w:tc>
                <w:tcPr>
                  <w:tcW w:w="851" w:type="dxa"/>
                  <w:vAlign w:val="center"/>
                </w:tcPr>
                <w:p w:rsidR="00EA0BDE" w:rsidRPr="0051721E" w:rsidRDefault="00EA0BDE" w:rsidP="00EA0BDE">
                  <w:pPr>
                    <w:spacing w:line="240" w:lineRule="exact"/>
                    <w:rPr>
                      <w:rFonts w:ascii="ＭＳ ゴシック" w:eastAsia="ＭＳ ゴシック" w:hAnsi="ＭＳ ゴシック"/>
                      <w:kern w:val="0"/>
                      <w:sz w:val="18"/>
                      <w:szCs w:val="18"/>
                    </w:rPr>
                  </w:pPr>
                  <w:r w:rsidRPr="0051721E">
                    <w:rPr>
                      <w:rFonts w:ascii="ＭＳ ゴシック" w:eastAsia="ＭＳ ゴシック" w:hAnsi="ＭＳ ゴシック" w:hint="eastAsia"/>
                      <w:spacing w:val="27"/>
                      <w:kern w:val="0"/>
                      <w:sz w:val="18"/>
                      <w:szCs w:val="18"/>
                      <w:fitText w:val="648" w:id="-1518123007"/>
                    </w:rPr>
                    <w:t>有・</w:t>
                  </w:r>
                  <w:r w:rsidRPr="0051721E">
                    <w:rPr>
                      <w:rFonts w:ascii="ＭＳ ゴシック" w:eastAsia="ＭＳ ゴシック" w:hAnsi="ＭＳ ゴシック" w:hint="eastAsia"/>
                      <w:kern w:val="0"/>
                      <w:sz w:val="18"/>
                      <w:szCs w:val="18"/>
                      <w:fitText w:val="648" w:id="-1518123007"/>
                    </w:rPr>
                    <w:t>無</w:t>
                  </w:r>
                </w:p>
              </w:tc>
            </w:tr>
            <w:tr w:rsidR="0051721E" w:rsidRPr="0051721E" w:rsidTr="000B19EA">
              <w:trPr>
                <w:trHeight w:val="284"/>
              </w:trPr>
              <w:tc>
                <w:tcPr>
                  <w:tcW w:w="5378" w:type="dxa"/>
                  <w:vAlign w:val="center"/>
                </w:tcPr>
                <w:p w:rsidR="00EA0BDE" w:rsidRPr="0051721E" w:rsidRDefault="00EA0BDE" w:rsidP="00EA0BDE">
                  <w:pPr>
                    <w:spacing w:line="240" w:lineRule="exact"/>
                    <w:rPr>
                      <w:rFonts w:ascii="ＭＳ ゴシック" w:eastAsia="ＭＳ ゴシック" w:hAnsi="ＭＳ ゴシック"/>
                      <w:kern w:val="0"/>
                      <w:sz w:val="18"/>
                      <w:szCs w:val="18"/>
                    </w:rPr>
                  </w:pPr>
                  <w:r w:rsidRPr="0051721E">
                    <w:rPr>
                      <w:rFonts w:ascii="ＭＳ ゴシック" w:eastAsia="ＭＳ ゴシック" w:hAnsi="ＭＳ ゴシック" w:hint="eastAsia"/>
                      <w:sz w:val="18"/>
                      <w:szCs w:val="18"/>
                    </w:rPr>
                    <w:t>非常災害対策について</w:t>
                  </w:r>
                </w:p>
              </w:tc>
              <w:tc>
                <w:tcPr>
                  <w:tcW w:w="851" w:type="dxa"/>
                  <w:vAlign w:val="center"/>
                </w:tcPr>
                <w:p w:rsidR="00EA0BDE" w:rsidRPr="0051721E" w:rsidRDefault="00EA0BDE" w:rsidP="00EA0BDE">
                  <w:pPr>
                    <w:spacing w:line="240" w:lineRule="exact"/>
                    <w:rPr>
                      <w:rFonts w:ascii="ＭＳ ゴシック" w:eastAsia="ＭＳ ゴシック" w:hAnsi="ＭＳ ゴシック"/>
                      <w:kern w:val="0"/>
                      <w:sz w:val="18"/>
                      <w:szCs w:val="18"/>
                    </w:rPr>
                  </w:pPr>
                  <w:r w:rsidRPr="0051721E">
                    <w:rPr>
                      <w:rFonts w:ascii="ＭＳ ゴシック" w:eastAsia="ＭＳ ゴシック" w:hAnsi="ＭＳ ゴシック" w:hint="eastAsia"/>
                      <w:spacing w:val="27"/>
                      <w:kern w:val="0"/>
                      <w:sz w:val="18"/>
                      <w:szCs w:val="18"/>
                      <w:fitText w:val="648" w:id="-1518123007"/>
                    </w:rPr>
                    <w:t>有・</w:t>
                  </w:r>
                  <w:r w:rsidRPr="0051721E">
                    <w:rPr>
                      <w:rFonts w:ascii="ＭＳ ゴシック" w:eastAsia="ＭＳ ゴシック" w:hAnsi="ＭＳ ゴシック" w:hint="eastAsia"/>
                      <w:kern w:val="0"/>
                      <w:sz w:val="18"/>
                      <w:szCs w:val="18"/>
                      <w:fitText w:val="648" w:id="-1518123007"/>
                    </w:rPr>
                    <w:t>無</w:t>
                  </w:r>
                </w:p>
              </w:tc>
            </w:tr>
            <w:tr w:rsidR="0051721E" w:rsidRPr="0051721E" w:rsidTr="000B19EA">
              <w:trPr>
                <w:trHeight w:val="284"/>
              </w:trPr>
              <w:tc>
                <w:tcPr>
                  <w:tcW w:w="5378" w:type="dxa"/>
                  <w:vAlign w:val="center"/>
                </w:tcPr>
                <w:p w:rsidR="00EA0BDE" w:rsidRPr="0051721E" w:rsidRDefault="00EA0BDE" w:rsidP="00EA0BDE">
                  <w:pPr>
                    <w:spacing w:line="240" w:lineRule="exact"/>
                    <w:rPr>
                      <w:rFonts w:ascii="ＭＳ ゴシック" w:eastAsia="ＭＳ ゴシック" w:hAnsi="ＭＳ ゴシック"/>
                      <w:kern w:val="0"/>
                      <w:sz w:val="18"/>
                      <w:szCs w:val="18"/>
                    </w:rPr>
                  </w:pPr>
                  <w:r w:rsidRPr="0051721E">
                    <w:rPr>
                      <w:rFonts w:ascii="ＭＳ ゴシック" w:eastAsia="ＭＳ ゴシック" w:hAnsi="ＭＳ ゴシック" w:hint="eastAsia"/>
                      <w:kern w:val="0"/>
                      <w:sz w:val="18"/>
                      <w:szCs w:val="18"/>
                    </w:rPr>
                    <w:t>高齢者の虐待防止に関する項目</w:t>
                  </w:r>
                </w:p>
              </w:tc>
              <w:tc>
                <w:tcPr>
                  <w:tcW w:w="851" w:type="dxa"/>
                  <w:vAlign w:val="center"/>
                </w:tcPr>
                <w:p w:rsidR="00EA0BDE" w:rsidRPr="0051721E" w:rsidRDefault="00EA0BDE" w:rsidP="00EA0BDE">
                  <w:pPr>
                    <w:spacing w:line="240" w:lineRule="exact"/>
                    <w:rPr>
                      <w:rFonts w:ascii="ＭＳ ゴシック" w:eastAsia="ＭＳ ゴシック" w:hAnsi="ＭＳ ゴシック"/>
                      <w:kern w:val="0"/>
                      <w:sz w:val="18"/>
                      <w:szCs w:val="18"/>
                    </w:rPr>
                  </w:pPr>
                  <w:r w:rsidRPr="0051721E">
                    <w:rPr>
                      <w:rFonts w:ascii="ＭＳ ゴシック" w:eastAsia="ＭＳ ゴシック" w:hAnsi="ＭＳ ゴシック" w:hint="eastAsia"/>
                      <w:spacing w:val="27"/>
                      <w:kern w:val="0"/>
                      <w:sz w:val="18"/>
                      <w:szCs w:val="18"/>
                      <w:fitText w:val="648" w:id="-1518123007"/>
                    </w:rPr>
                    <w:t>有・</w:t>
                  </w:r>
                  <w:r w:rsidRPr="0051721E">
                    <w:rPr>
                      <w:rFonts w:ascii="ＭＳ ゴシック" w:eastAsia="ＭＳ ゴシック" w:hAnsi="ＭＳ ゴシック" w:hint="eastAsia"/>
                      <w:kern w:val="0"/>
                      <w:sz w:val="18"/>
                      <w:szCs w:val="18"/>
                      <w:fitText w:val="648" w:id="-1518123007"/>
                    </w:rPr>
                    <w:t>無</w:t>
                  </w:r>
                </w:p>
              </w:tc>
            </w:tr>
            <w:tr w:rsidR="0051721E" w:rsidRPr="0051721E" w:rsidTr="000B19EA">
              <w:trPr>
                <w:trHeight w:val="284"/>
              </w:trPr>
              <w:tc>
                <w:tcPr>
                  <w:tcW w:w="5378" w:type="dxa"/>
                  <w:vAlign w:val="center"/>
                </w:tcPr>
                <w:p w:rsidR="00EA0BDE" w:rsidRPr="0051721E" w:rsidRDefault="00EA0BDE" w:rsidP="00EA0BDE">
                  <w:pPr>
                    <w:spacing w:line="240" w:lineRule="exact"/>
                    <w:rPr>
                      <w:rFonts w:ascii="ＭＳ ゴシック" w:eastAsia="ＭＳ ゴシック" w:hAnsi="ＭＳ ゴシック"/>
                      <w:kern w:val="0"/>
                      <w:sz w:val="18"/>
                      <w:szCs w:val="18"/>
                    </w:rPr>
                  </w:pPr>
                  <w:r w:rsidRPr="0051721E">
                    <w:rPr>
                      <w:rFonts w:ascii="ＭＳ ゴシック" w:eastAsia="ＭＳ ゴシック" w:hAnsi="ＭＳ ゴシック" w:hint="eastAsia"/>
                      <w:kern w:val="0"/>
                      <w:sz w:val="18"/>
                      <w:szCs w:val="18"/>
                    </w:rPr>
                    <w:t>身体拘束の原則禁止について</w:t>
                  </w:r>
                </w:p>
              </w:tc>
              <w:tc>
                <w:tcPr>
                  <w:tcW w:w="851" w:type="dxa"/>
                  <w:vAlign w:val="center"/>
                </w:tcPr>
                <w:p w:rsidR="00EA0BDE" w:rsidRPr="0051721E" w:rsidRDefault="00EA0BDE" w:rsidP="00EA0BDE">
                  <w:pPr>
                    <w:spacing w:line="240" w:lineRule="exact"/>
                    <w:rPr>
                      <w:rFonts w:ascii="ＭＳ ゴシック" w:eastAsia="ＭＳ ゴシック" w:hAnsi="ＭＳ ゴシック"/>
                      <w:kern w:val="0"/>
                      <w:sz w:val="18"/>
                      <w:szCs w:val="18"/>
                    </w:rPr>
                  </w:pPr>
                  <w:r w:rsidRPr="0051721E">
                    <w:rPr>
                      <w:rFonts w:ascii="ＭＳ ゴシック" w:eastAsia="ＭＳ ゴシック" w:hAnsi="ＭＳ ゴシック" w:hint="eastAsia"/>
                      <w:spacing w:val="27"/>
                      <w:kern w:val="0"/>
                      <w:sz w:val="18"/>
                      <w:szCs w:val="18"/>
                      <w:fitText w:val="648" w:id="-1518123007"/>
                    </w:rPr>
                    <w:t>有・</w:t>
                  </w:r>
                  <w:r w:rsidRPr="0051721E">
                    <w:rPr>
                      <w:rFonts w:ascii="ＭＳ ゴシック" w:eastAsia="ＭＳ ゴシック" w:hAnsi="ＭＳ ゴシック" w:hint="eastAsia"/>
                      <w:kern w:val="0"/>
                      <w:sz w:val="18"/>
                      <w:szCs w:val="18"/>
                      <w:fitText w:val="648" w:id="-1518123007"/>
                    </w:rPr>
                    <w:t>無</w:t>
                  </w:r>
                </w:p>
              </w:tc>
            </w:tr>
            <w:tr w:rsidR="0051721E" w:rsidRPr="0051721E" w:rsidTr="000B19EA">
              <w:trPr>
                <w:trHeight w:val="284"/>
              </w:trPr>
              <w:tc>
                <w:tcPr>
                  <w:tcW w:w="5378" w:type="dxa"/>
                  <w:vAlign w:val="center"/>
                </w:tcPr>
                <w:p w:rsidR="00EA0BDE" w:rsidRPr="0051721E" w:rsidRDefault="00EA0BDE" w:rsidP="00EA0BDE">
                  <w:pPr>
                    <w:spacing w:line="240" w:lineRule="exact"/>
                    <w:rPr>
                      <w:rFonts w:ascii="ＭＳ ゴシック" w:eastAsia="ＭＳ ゴシック" w:hAnsi="ＭＳ ゴシック"/>
                      <w:kern w:val="0"/>
                      <w:sz w:val="18"/>
                      <w:szCs w:val="18"/>
                    </w:rPr>
                  </w:pPr>
                  <w:r w:rsidRPr="0051721E">
                    <w:rPr>
                      <w:rFonts w:ascii="ＭＳ ゴシック" w:eastAsia="ＭＳ ゴシック" w:hAnsi="ＭＳ ゴシック" w:hint="eastAsia"/>
                      <w:kern w:val="0"/>
                      <w:sz w:val="18"/>
                      <w:szCs w:val="18"/>
                    </w:rPr>
                    <w:t>苦情処理の体制及び手順、苦情相談窓口の連絡先（事業者、市町村、大阪府国民健康保険団体連合会など）</w:t>
                  </w:r>
                </w:p>
              </w:tc>
              <w:tc>
                <w:tcPr>
                  <w:tcW w:w="851" w:type="dxa"/>
                  <w:vAlign w:val="center"/>
                </w:tcPr>
                <w:p w:rsidR="00EA0BDE" w:rsidRPr="0051721E" w:rsidRDefault="00EA0BDE" w:rsidP="00EA0BDE">
                  <w:pPr>
                    <w:spacing w:line="240" w:lineRule="exact"/>
                    <w:rPr>
                      <w:rFonts w:ascii="ＭＳ ゴシック" w:eastAsia="ＭＳ ゴシック" w:hAnsi="ＭＳ ゴシック"/>
                      <w:kern w:val="0"/>
                      <w:sz w:val="18"/>
                      <w:szCs w:val="18"/>
                    </w:rPr>
                  </w:pPr>
                  <w:r w:rsidRPr="0051721E">
                    <w:rPr>
                      <w:rFonts w:ascii="ＭＳ ゴシック" w:eastAsia="ＭＳ ゴシック" w:hAnsi="ＭＳ ゴシック" w:hint="eastAsia"/>
                      <w:spacing w:val="27"/>
                      <w:kern w:val="0"/>
                      <w:sz w:val="18"/>
                      <w:szCs w:val="18"/>
                      <w:fitText w:val="648" w:id="-1518123007"/>
                    </w:rPr>
                    <w:t>有・</w:t>
                  </w:r>
                  <w:r w:rsidRPr="0051721E">
                    <w:rPr>
                      <w:rFonts w:ascii="ＭＳ ゴシック" w:eastAsia="ＭＳ ゴシック" w:hAnsi="ＭＳ ゴシック" w:hint="eastAsia"/>
                      <w:kern w:val="0"/>
                      <w:sz w:val="18"/>
                      <w:szCs w:val="18"/>
                      <w:fitText w:val="648" w:id="-1518123007"/>
                    </w:rPr>
                    <w:t>無</w:t>
                  </w:r>
                </w:p>
              </w:tc>
            </w:tr>
            <w:tr w:rsidR="0051721E" w:rsidRPr="0051721E" w:rsidTr="000B19EA">
              <w:trPr>
                <w:trHeight w:val="284"/>
              </w:trPr>
              <w:tc>
                <w:tcPr>
                  <w:tcW w:w="5378" w:type="dxa"/>
                  <w:vAlign w:val="center"/>
                </w:tcPr>
                <w:p w:rsidR="00EA0BDE" w:rsidRPr="0051721E" w:rsidRDefault="00EA0BDE" w:rsidP="00EA0BDE">
                  <w:pPr>
                    <w:spacing w:line="240" w:lineRule="exact"/>
                    <w:rPr>
                      <w:rFonts w:ascii="ＭＳ ゴシック" w:eastAsia="ＭＳ ゴシック" w:hAnsi="ＭＳ ゴシック"/>
                      <w:sz w:val="18"/>
                      <w:szCs w:val="18"/>
                    </w:rPr>
                  </w:pPr>
                  <w:r w:rsidRPr="0051721E">
                    <w:rPr>
                      <w:rFonts w:ascii="ＭＳ ゴシック" w:eastAsia="ＭＳ ゴシック" w:hAnsi="ＭＳ ゴシック" w:hint="eastAsia"/>
                      <w:kern w:val="0"/>
                      <w:sz w:val="18"/>
                      <w:szCs w:val="18"/>
                    </w:rPr>
                    <w:t>サービス提供の記録</w:t>
                  </w:r>
                </w:p>
              </w:tc>
              <w:tc>
                <w:tcPr>
                  <w:tcW w:w="851" w:type="dxa"/>
                  <w:vAlign w:val="center"/>
                </w:tcPr>
                <w:p w:rsidR="00EA0BDE" w:rsidRPr="0051721E" w:rsidRDefault="00EA0BDE" w:rsidP="00EA0BDE">
                  <w:pPr>
                    <w:spacing w:line="240" w:lineRule="exact"/>
                    <w:rPr>
                      <w:rFonts w:ascii="ＭＳ ゴシック" w:eastAsia="ＭＳ ゴシック" w:hAnsi="ＭＳ ゴシック"/>
                      <w:kern w:val="0"/>
                      <w:sz w:val="18"/>
                      <w:szCs w:val="18"/>
                    </w:rPr>
                  </w:pPr>
                  <w:r w:rsidRPr="0051721E">
                    <w:rPr>
                      <w:rFonts w:ascii="ＭＳ ゴシック" w:eastAsia="ＭＳ ゴシック" w:hAnsi="ＭＳ ゴシック" w:hint="eastAsia"/>
                      <w:spacing w:val="27"/>
                      <w:kern w:val="0"/>
                      <w:sz w:val="18"/>
                      <w:szCs w:val="18"/>
                      <w:fitText w:val="648" w:id="-1518123007"/>
                    </w:rPr>
                    <w:t>有・</w:t>
                  </w:r>
                  <w:r w:rsidRPr="0051721E">
                    <w:rPr>
                      <w:rFonts w:ascii="ＭＳ ゴシック" w:eastAsia="ＭＳ ゴシック" w:hAnsi="ＭＳ ゴシック" w:hint="eastAsia"/>
                      <w:kern w:val="0"/>
                      <w:sz w:val="18"/>
                      <w:szCs w:val="18"/>
                      <w:fitText w:val="648" w:id="-1518123007"/>
                    </w:rPr>
                    <w:t>無</w:t>
                  </w:r>
                </w:p>
              </w:tc>
            </w:tr>
            <w:tr w:rsidR="0051721E" w:rsidRPr="0051721E" w:rsidTr="000B19EA">
              <w:trPr>
                <w:trHeight w:val="284"/>
              </w:trPr>
              <w:tc>
                <w:tcPr>
                  <w:tcW w:w="5378" w:type="dxa"/>
                  <w:vAlign w:val="center"/>
                </w:tcPr>
                <w:p w:rsidR="00EA0BDE" w:rsidRPr="0051721E" w:rsidRDefault="00EA0BDE" w:rsidP="00EA0BDE">
                  <w:pPr>
                    <w:spacing w:line="240" w:lineRule="exact"/>
                    <w:rPr>
                      <w:rFonts w:ascii="ＭＳ ゴシック" w:eastAsia="ＭＳ ゴシック" w:hAnsi="ＭＳ ゴシック"/>
                      <w:sz w:val="18"/>
                      <w:szCs w:val="18"/>
                    </w:rPr>
                  </w:pPr>
                  <w:r w:rsidRPr="0051721E">
                    <w:rPr>
                      <w:rFonts w:ascii="ＭＳ ゴシック" w:eastAsia="ＭＳ ゴシック" w:hAnsi="ＭＳ ゴシック" w:hint="eastAsia"/>
                      <w:sz w:val="18"/>
                      <w:szCs w:val="18"/>
                    </w:rPr>
                    <w:t>地域との連携について</w:t>
                  </w:r>
                </w:p>
              </w:tc>
              <w:tc>
                <w:tcPr>
                  <w:tcW w:w="851" w:type="dxa"/>
                  <w:vAlign w:val="center"/>
                </w:tcPr>
                <w:p w:rsidR="00EA0BDE" w:rsidRPr="0051721E" w:rsidRDefault="00EA0BDE" w:rsidP="00EA0BDE">
                  <w:pPr>
                    <w:spacing w:line="240" w:lineRule="exact"/>
                    <w:rPr>
                      <w:rFonts w:ascii="ＭＳ ゴシック" w:eastAsia="ＭＳ ゴシック" w:hAnsi="ＭＳ ゴシック"/>
                      <w:kern w:val="0"/>
                      <w:sz w:val="18"/>
                      <w:szCs w:val="18"/>
                    </w:rPr>
                  </w:pPr>
                  <w:r w:rsidRPr="0051721E">
                    <w:rPr>
                      <w:rFonts w:ascii="ＭＳ ゴシック" w:eastAsia="ＭＳ ゴシック" w:hAnsi="ＭＳ ゴシック" w:hint="eastAsia"/>
                      <w:spacing w:val="27"/>
                      <w:kern w:val="0"/>
                      <w:sz w:val="18"/>
                      <w:szCs w:val="18"/>
                      <w:fitText w:val="648" w:id="-1518123007"/>
                    </w:rPr>
                    <w:t>有・</w:t>
                  </w:r>
                  <w:r w:rsidRPr="0051721E">
                    <w:rPr>
                      <w:rFonts w:ascii="ＭＳ ゴシック" w:eastAsia="ＭＳ ゴシック" w:hAnsi="ＭＳ ゴシック" w:hint="eastAsia"/>
                      <w:kern w:val="0"/>
                      <w:sz w:val="18"/>
                      <w:szCs w:val="18"/>
                      <w:fitText w:val="648" w:id="-1518123007"/>
                    </w:rPr>
                    <w:t>無</w:t>
                  </w:r>
                </w:p>
              </w:tc>
            </w:tr>
            <w:tr w:rsidR="0051721E" w:rsidRPr="0051721E" w:rsidTr="000B19EA">
              <w:trPr>
                <w:trHeight w:val="284"/>
              </w:trPr>
              <w:tc>
                <w:tcPr>
                  <w:tcW w:w="5378" w:type="dxa"/>
                  <w:vAlign w:val="center"/>
                </w:tcPr>
                <w:p w:rsidR="00EA0BDE" w:rsidRPr="0051721E" w:rsidRDefault="00EA0BDE" w:rsidP="00EA0BDE">
                  <w:pPr>
                    <w:spacing w:line="240" w:lineRule="exact"/>
                    <w:rPr>
                      <w:rFonts w:ascii="ＭＳ ゴシック" w:eastAsia="ＭＳ ゴシック" w:hAnsi="ＭＳ ゴシック"/>
                      <w:sz w:val="18"/>
                      <w:szCs w:val="18"/>
                    </w:rPr>
                  </w:pPr>
                  <w:r w:rsidRPr="0051721E">
                    <w:rPr>
                      <w:rFonts w:ascii="ＭＳ ゴシック" w:eastAsia="ＭＳ ゴシック" w:hAnsi="ＭＳ ゴシック" w:hint="eastAsia"/>
                      <w:sz w:val="18"/>
                      <w:szCs w:val="18"/>
                    </w:rPr>
                    <w:t>サービスの第三者評価の実施の有無（※必須）</w:t>
                  </w:r>
                </w:p>
              </w:tc>
              <w:tc>
                <w:tcPr>
                  <w:tcW w:w="851" w:type="dxa"/>
                  <w:vAlign w:val="center"/>
                </w:tcPr>
                <w:p w:rsidR="00EA0BDE" w:rsidRPr="0051721E" w:rsidRDefault="00EA0BDE" w:rsidP="00EA0BDE">
                  <w:pPr>
                    <w:spacing w:line="240" w:lineRule="exact"/>
                    <w:rPr>
                      <w:rFonts w:ascii="ＭＳ ゴシック" w:eastAsia="ＭＳ ゴシック" w:hAnsi="ＭＳ ゴシック"/>
                      <w:kern w:val="0"/>
                      <w:sz w:val="18"/>
                      <w:szCs w:val="18"/>
                    </w:rPr>
                  </w:pPr>
                  <w:r w:rsidRPr="0051721E">
                    <w:rPr>
                      <w:rFonts w:ascii="ＭＳ ゴシック" w:eastAsia="ＭＳ ゴシック" w:hAnsi="ＭＳ ゴシック" w:hint="eastAsia"/>
                      <w:spacing w:val="27"/>
                      <w:kern w:val="0"/>
                      <w:sz w:val="18"/>
                      <w:szCs w:val="18"/>
                      <w:fitText w:val="648" w:id="-1518123007"/>
                    </w:rPr>
                    <w:t>有・</w:t>
                  </w:r>
                  <w:r w:rsidRPr="0051721E">
                    <w:rPr>
                      <w:rFonts w:ascii="ＭＳ ゴシック" w:eastAsia="ＭＳ ゴシック" w:hAnsi="ＭＳ ゴシック" w:hint="eastAsia"/>
                      <w:kern w:val="0"/>
                      <w:sz w:val="18"/>
                      <w:szCs w:val="18"/>
                      <w:fitText w:val="648" w:id="-1518123007"/>
                    </w:rPr>
                    <w:t>無</w:t>
                  </w:r>
                </w:p>
              </w:tc>
            </w:tr>
            <w:tr w:rsidR="0051721E" w:rsidRPr="0051721E" w:rsidTr="000B19EA">
              <w:trPr>
                <w:trHeight w:val="284"/>
              </w:trPr>
              <w:tc>
                <w:tcPr>
                  <w:tcW w:w="5378" w:type="dxa"/>
                  <w:vAlign w:val="center"/>
                </w:tcPr>
                <w:p w:rsidR="00EA0BDE" w:rsidRPr="0051721E" w:rsidRDefault="00EA0BDE" w:rsidP="00EA0BDE">
                  <w:pPr>
                    <w:spacing w:line="240" w:lineRule="exact"/>
                    <w:rPr>
                      <w:rFonts w:ascii="ＭＳ ゴシック" w:eastAsia="ＭＳ ゴシック" w:hAnsi="ＭＳ ゴシック"/>
                      <w:sz w:val="18"/>
                      <w:szCs w:val="18"/>
                    </w:rPr>
                  </w:pPr>
                  <w:r w:rsidRPr="0051721E">
                    <w:rPr>
                      <w:rFonts w:ascii="ＭＳ ゴシック" w:eastAsia="ＭＳ ゴシック" w:hAnsi="ＭＳ ゴシック" w:hint="eastAsia"/>
                      <w:sz w:val="18"/>
                      <w:szCs w:val="18"/>
                    </w:rPr>
                    <w:t>サービス内容の見積もり（サービス提供内容及び利用者負担額の目安など）</w:t>
                  </w:r>
                </w:p>
              </w:tc>
              <w:tc>
                <w:tcPr>
                  <w:tcW w:w="851" w:type="dxa"/>
                  <w:vAlign w:val="center"/>
                </w:tcPr>
                <w:p w:rsidR="00EA0BDE" w:rsidRPr="0051721E" w:rsidRDefault="00EA0BDE" w:rsidP="00EA0BDE">
                  <w:pPr>
                    <w:spacing w:line="240" w:lineRule="exact"/>
                    <w:rPr>
                      <w:rFonts w:ascii="ＭＳ ゴシック" w:eastAsia="ＭＳ ゴシック" w:hAnsi="ＭＳ ゴシック"/>
                      <w:kern w:val="0"/>
                      <w:sz w:val="18"/>
                      <w:szCs w:val="18"/>
                    </w:rPr>
                  </w:pPr>
                  <w:r w:rsidRPr="0051721E">
                    <w:rPr>
                      <w:rFonts w:ascii="ＭＳ ゴシック" w:eastAsia="ＭＳ ゴシック" w:hAnsi="ＭＳ ゴシック" w:hint="eastAsia"/>
                      <w:spacing w:val="27"/>
                      <w:kern w:val="0"/>
                      <w:sz w:val="18"/>
                      <w:szCs w:val="18"/>
                      <w:fitText w:val="648" w:id="-1518123007"/>
                    </w:rPr>
                    <w:t>有・</w:t>
                  </w:r>
                  <w:r w:rsidRPr="0051721E">
                    <w:rPr>
                      <w:rFonts w:ascii="ＭＳ ゴシック" w:eastAsia="ＭＳ ゴシック" w:hAnsi="ＭＳ ゴシック" w:hint="eastAsia"/>
                      <w:kern w:val="0"/>
                      <w:sz w:val="18"/>
                      <w:szCs w:val="18"/>
                      <w:fitText w:val="648" w:id="-1518123007"/>
                    </w:rPr>
                    <w:t>無</w:t>
                  </w:r>
                </w:p>
              </w:tc>
            </w:tr>
            <w:tr w:rsidR="0051721E" w:rsidRPr="0051721E" w:rsidTr="000B19EA">
              <w:trPr>
                <w:trHeight w:val="284"/>
              </w:trPr>
              <w:tc>
                <w:tcPr>
                  <w:tcW w:w="5378" w:type="dxa"/>
                  <w:vAlign w:val="center"/>
                </w:tcPr>
                <w:p w:rsidR="00EA0BDE" w:rsidRPr="0051721E" w:rsidRDefault="00EA0BDE" w:rsidP="00EA0BDE">
                  <w:pPr>
                    <w:spacing w:line="240" w:lineRule="exact"/>
                    <w:rPr>
                      <w:rFonts w:ascii="ＭＳ ゴシック" w:eastAsia="ＭＳ ゴシック" w:hAnsi="ＭＳ ゴシック"/>
                      <w:kern w:val="0"/>
                      <w:sz w:val="18"/>
                      <w:szCs w:val="18"/>
                    </w:rPr>
                  </w:pPr>
                  <w:r w:rsidRPr="0051721E">
                    <w:rPr>
                      <w:rFonts w:ascii="ＭＳ ゴシック" w:eastAsia="ＭＳ ゴシック" w:hAnsi="ＭＳ ゴシック" w:hint="eastAsia"/>
                      <w:sz w:val="18"/>
                      <w:szCs w:val="18"/>
                    </w:rPr>
                    <w:t>事業者、事業所、利用者（場合により代理人）による説明確認欄</w:t>
                  </w:r>
                </w:p>
              </w:tc>
              <w:tc>
                <w:tcPr>
                  <w:tcW w:w="851" w:type="dxa"/>
                  <w:vAlign w:val="center"/>
                </w:tcPr>
                <w:p w:rsidR="00EA0BDE" w:rsidRPr="0051721E" w:rsidRDefault="00EA0BDE" w:rsidP="00EA0BDE">
                  <w:pPr>
                    <w:spacing w:line="240" w:lineRule="exact"/>
                    <w:rPr>
                      <w:rFonts w:ascii="ＭＳ ゴシック" w:eastAsia="ＭＳ ゴシック" w:hAnsi="ＭＳ ゴシック"/>
                      <w:kern w:val="0"/>
                      <w:sz w:val="18"/>
                      <w:szCs w:val="18"/>
                    </w:rPr>
                  </w:pPr>
                  <w:r w:rsidRPr="0051721E">
                    <w:rPr>
                      <w:rFonts w:ascii="ＭＳ ゴシック" w:eastAsia="ＭＳ ゴシック" w:hAnsi="ＭＳ ゴシック" w:hint="eastAsia"/>
                      <w:spacing w:val="27"/>
                      <w:kern w:val="0"/>
                      <w:sz w:val="18"/>
                      <w:szCs w:val="18"/>
                      <w:fitText w:val="648" w:id="-1518123007"/>
                    </w:rPr>
                    <w:t>有・</w:t>
                  </w:r>
                  <w:r w:rsidRPr="0051721E">
                    <w:rPr>
                      <w:rFonts w:ascii="ＭＳ ゴシック" w:eastAsia="ＭＳ ゴシック" w:hAnsi="ＭＳ ゴシック" w:hint="eastAsia"/>
                      <w:kern w:val="0"/>
                      <w:sz w:val="18"/>
                      <w:szCs w:val="18"/>
                      <w:fitText w:val="648" w:id="-1518123007"/>
                    </w:rPr>
                    <w:t>無</w:t>
                  </w:r>
                </w:p>
              </w:tc>
            </w:tr>
          </w:tbl>
          <w:p w:rsidR="00F2132F" w:rsidRPr="0051721E" w:rsidRDefault="00F2132F" w:rsidP="00EA0BDE">
            <w:pPr>
              <w:widowControl/>
              <w:jc w:val="left"/>
              <w:rPr>
                <w:rFonts w:ascii="ＭＳ ゴシック" w:eastAsia="ＭＳ ゴシック" w:hAnsi="ＭＳ ゴシック" w:cs="ＭＳ Ｐゴシック"/>
                <w:kern w:val="0"/>
                <w:sz w:val="18"/>
                <w:szCs w:val="18"/>
              </w:rPr>
            </w:pPr>
          </w:p>
        </w:tc>
        <w:tc>
          <w:tcPr>
            <w:tcW w:w="197" w:type="pct"/>
            <w:tcBorders>
              <w:top w:val="dotted"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r>
      <w:tr w:rsidR="00974770" w:rsidRPr="00AA75A2" w:rsidTr="00974770">
        <w:trPr>
          <w:trHeight w:val="2211"/>
        </w:trPr>
        <w:tc>
          <w:tcPr>
            <w:tcW w:w="759" w:type="pct"/>
            <w:tcBorders>
              <w:left w:val="single" w:sz="4" w:space="0" w:color="auto"/>
              <w:bottom w:val="single" w:sz="4" w:space="0" w:color="000000"/>
              <w:right w:val="single" w:sz="4" w:space="0" w:color="000000"/>
            </w:tcBorders>
            <w:shd w:val="clear" w:color="auto" w:fill="auto"/>
            <w:vAlign w:val="center"/>
            <w:hideMark/>
          </w:tcPr>
          <w:p w:rsidR="00F2132F" w:rsidRPr="002672D3" w:rsidRDefault="00F2132F" w:rsidP="00F2132F">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51721E" w:rsidRDefault="00F2132F" w:rsidP="00F2132F">
            <w:pPr>
              <w:widowControl/>
              <w:tabs>
                <w:tab w:val="left" w:pos="2528"/>
              </w:tabs>
              <w:jc w:val="left"/>
              <w:rPr>
                <w:rFonts w:asciiTheme="majorEastAsia" w:eastAsiaTheme="majorEastAsia" w:hAnsiTheme="majorEastAsia" w:cs="ＭＳ Ｐゴシック"/>
                <w:kern w:val="0"/>
                <w:sz w:val="18"/>
                <w:szCs w:val="18"/>
              </w:rPr>
            </w:pPr>
            <w:r w:rsidRPr="0051721E">
              <w:rPr>
                <w:rFonts w:asciiTheme="majorEastAsia" w:eastAsiaTheme="majorEastAsia" w:hAnsiTheme="majorEastAsia" w:cs="ＭＳ Ｐゴシック" w:hint="eastAsia"/>
                <w:kern w:val="0"/>
                <w:sz w:val="18"/>
                <w:szCs w:val="18"/>
              </w:rPr>
              <w:t>サービスの提供開始について、入居者と契約書を交わしていますか。</w:t>
            </w:r>
          </w:p>
          <w:p w:rsidR="00F2132F" w:rsidRPr="0051721E" w:rsidRDefault="00F2132F" w:rsidP="00F2132F">
            <w:pPr>
              <w:widowControl/>
              <w:tabs>
                <w:tab w:val="left" w:pos="2528"/>
              </w:tabs>
              <w:ind w:left="180" w:hangingChars="100" w:hanging="180"/>
              <w:jc w:val="left"/>
              <w:rPr>
                <w:rFonts w:asciiTheme="majorEastAsia" w:eastAsiaTheme="majorEastAsia" w:hAnsiTheme="majorEastAsia" w:cs="ＭＳ Ｐゴシック"/>
                <w:kern w:val="0"/>
                <w:sz w:val="18"/>
                <w:szCs w:val="18"/>
              </w:rPr>
            </w:pPr>
            <w:r w:rsidRPr="0051721E">
              <w:rPr>
                <w:rFonts w:asciiTheme="majorEastAsia" w:eastAsiaTheme="majorEastAsia" w:hAnsiTheme="majorEastAsia" w:cs="ＭＳ Ｐゴシック" w:hint="eastAsia"/>
                <w:kern w:val="0"/>
                <w:sz w:val="18"/>
                <w:szCs w:val="18"/>
              </w:rPr>
              <w:t>・契約の内容は、不当に入居者の権利を侵害若しくは制限するものとなってい</w:t>
            </w:r>
            <w:r w:rsidR="001B7E9C" w:rsidRPr="0051721E">
              <w:rPr>
                <w:rFonts w:asciiTheme="majorEastAsia" w:eastAsiaTheme="majorEastAsia" w:hAnsiTheme="majorEastAsia" w:cs="ＭＳ Ｐゴシック" w:hint="eastAsia"/>
                <w:kern w:val="0"/>
                <w:sz w:val="18"/>
                <w:szCs w:val="18"/>
              </w:rPr>
              <w:t>ません</w:t>
            </w:r>
            <w:r w:rsidRPr="0051721E">
              <w:rPr>
                <w:rFonts w:asciiTheme="majorEastAsia" w:eastAsiaTheme="majorEastAsia" w:hAnsiTheme="majorEastAsia" w:cs="ＭＳ Ｐゴシック" w:hint="eastAsia"/>
                <w:kern w:val="0"/>
                <w:sz w:val="18"/>
                <w:szCs w:val="18"/>
              </w:rPr>
              <w:t>か。</w:t>
            </w:r>
          </w:p>
          <w:p w:rsidR="00F2132F" w:rsidRPr="0051721E" w:rsidRDefault="00F2132F" w:rsidP="00F2132F">
            <w:pPr>
              <w:widowControl/>
              <w:tabs>
                <w:tab w:val="left" w:pos="2528"/>
              </w:tabs>
              <w:ind w:left="180" w:hangingChars="100" w:hanging="180"/>
              <w:jc w:val="left"/>
              <w:rPr>
                <w:rFonts w:asciiTheme="majorEastAsia" w:eastAsiaTheme="majorEastAsia" w:hAnsiTheme="majorEastAsia" w:cs="ＭＳ Ｐゴシック"/>
                <w:kern w:val="0"/>
                <w:sz w:val="18"/>
                <w:szCs w:val="18"/>
              </w:rPr>
            </w:pPr>
            <w:r w:rsidRPr="0051721E">
              <w:rPr>
                <w:rFonts w:asciiTheme="majorEastAsia" w:eastAsiaTheme="majorEastAsia" w:hAnsiTheme="majorEastAsia" w:cs="ＭＳ Ｐゴシック" w:hint="eastAsia"/>
                <w:kern w:val="0"/>
                <w:sz w:val="18"/>
                <w:szCs w:val="18"/>
              </w:rPr>
              <w:t>・契約書には少なくとも、介護サービスの内容及び利用料その他費用の額、契約解除の条件を記載していますか。</w:t>
            </w:r>
          </w:p>
          <w:p w:rsidR="00F2132F" w:rsidRPr="0051721E" w:rsidRDefault="00F2132F" w:rsidP="00F2132F">
            <w:pPr>
              <w:widowControl/>
              <w:tabs>
                <w:tab w:val="left" w:pos="2528"/>
              </w:tabs>
              <w:ind w:left="180" w:hangingChars="100" w:hanging="180"/>
              <w:jc w:val="left"/>
              <w:rPr>
                <w:rFonts w:asciiTheme="majorEastAsia" w:eastAsiaTheme="majorEastAsia" w:hAnsiTheme="majorEastAsia" w:cs="ＭＳ Ｐゴシック"/>
                <w:kern w:val="0"/>
                <w:sz w:val="18"/>
                <w:szCs w:val="18"/>
              </w:rPr>
            </w:pPr>
            <w:r w:rsidRPr="0051721E">
              <w:rPr>
                <w:rFonts w:asciiTheme="majorEastAsia" w:eastAsiaTheme="majorEastAsia" w:hAnsiTheme="majorEastAsia" w:cs="ＭＳ Ｐゴシック" w:hint="eastAsia"/>
                <w:kern w:val="0"/>
                <w:sz w:val="18"/>
                <w:szCs w:val="18"/>
              </w:rPr>
              <w:t>・契約書への署名押印等は次のとおりとしていますか。</w:t>
            </w:r>
          </w:p>
          <w:p w:rsidR="00F2132F" w:rsidRPr="0051721E" w:rsidRDefault="00F2132F" w:rsidP="00F2132F">
            <w:pPr>
              <w:widowControl/>
              <w:tabs>
                <w:tab w:val="left" w:pos="2528"/>
              </w:tabs>
              <w:ind w:left="180" w:hangingChars="100" w:hanging="180"/>
              <w:jc w:val="left"/>
              <w:rPr>
                <w:rFonts w:asciiTheme="majorEastAsia" w:eastAsiaTheme="majorEastAsia" w:hAnsiTheme="majorEastAsia" w:cs="ＭＳ Ｐゴシック"/>
                <w:kern w:val="0"/>
                <w:sz w:val="18"/>
                <w:szCs w:val="18"/>
              </w:rPr>
            </w:pPr>
            <w:r w:rsidRPr="0051721E">
              <w:rPr>
                <w:rFonts w:asciiTheme="majorEastAsia" w:eastAsiaTheme="majorEastAsia" w:hAnsiTheme="majorEastAsia" w:cs="ＭＳ Ｐゴシック" w:hint="eastAsia"/>
                <w:kern w:val="0"/>
                <w:sz w:val="18"/>
                <w:szCs w:val="18"/>
              </w:rPr>
              <w:t xml:space="preserve">　事業者側：法人所在地。法人名称・法人代表者を記載の上、法人代表者印を押印していますか。</w:t>
            </w:r>
          </w:p>
          <w:p w:rsidR="00F2132F" w:rsidRPr="0051721E" w:rsidRDefault="00F2132F" w:rsidP="00F2132F">
            <w:pPr>
              <w:widowControl/>
              <w:tabs>
                <w:tab w:val="left" w:pos="2528"/>
              </w:tabs>
              <w:ind w:left="180" w:hangingChars="100" w:hanging="180"/>
              <w:jc w:val="left"/>
              <w:rPr>
                <w:rFonts w:asciiTheme="majorEastAsia" w:eastAsiaTheme="majorEastAsia" w:hAnsiTheme="majorEastAsia" w:cs="ＭＳ Ｐゴシック"/>
                <w:kern w:val="0"/>
                <w:sz w:val="18"/>
                <w:szCs w:val="18"/>
              </w:rPr>
            </w:pPr>
            <w:r w:rsidRPr="0051721E">
              <w:rPr>
                <w:rFonts w:asciiTheme="majorEastAsia" w:eastAsiaTheme="majorEastAsia" w:hAnsiTheme="majorEastAsia" w:cs="ＭＳ Ｐゴシック" w:hint="eastAsia"/>
                <w:kern w:val="0"/>
                <w:sz w:val="18"/>
                <w:szCs w:val="18"/>
              </w:rPr>
              <w:t xml:space="preserve">　利用者側：利用者又は法定代理人の住所・氏名を記載の上、押印していますか。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692"/>
        </w:trPr>
        <w:tc>
          <w:tcPr>
            <w:tcW w:w="759" w:type="pct"/>
            <w:tcBorders>
              <w:top w:val="single" w:sz="4" w:space="0" w:color="auto"/>
              <w:left w:val="single" w:sz="4" w:space="0" w:color="auto"/>
              <w:bottom w:val="single" w:sz="4" w:space="0" w:color="auto"/>
              <w:right w:val="single" w:sz="4" w:space="0" w:color="000000"/>
            </w:tcBorders>
            <w:shd w:val="clear" w:color="auto" w:fill="auto"/>
            <w:hideMark/>
          </w:tcPr>
          <w:p w:rsidR="00F2132F" w:rsidRPr="002672D3" w:rsidRDefault="00F2132F" w:rsidP="00F2132F">
            <w:pPr>
              <w:widowControl/>
              <w:jc w:val="left"/>
              <w:rPr>
                <w:rFonts w:ascii="ＭＳ ゴシック" w:eastAsia="ＭＳ ゴシック" w:hAnsi="ＭＳ ゴシック" w:cs="ＭＳ Ｐゴシック"/>
                <w:kern w:val="0"/>
                <w:sz w:val="18"/>
                <w:szCs w:val="18"/>
              </w:rPr>
            </w:pPr>
            <w:r w:rsidRPr="002672D3">
              <w:rPr>
                <w:rFonts w:ascii="ＭＳ ゴシック" w:eastAsia="ＭＳ ゴシック" w:hAnsi="ＭＳ ゴシック" w:cs="ＭＳ Ｐゴシック" w:hint="eastAsia"/>
                <w:kern w:val="0"/>
                <w:sz w:val="18"/>
                <w:szCs w:val="18"/>
              </w:rPr>
              <w:lastRenderedPageBreak/>
              <w:t>２.提供拒否の禁止</w:t>
            </w:r>
          </w:p>
        </w:tc>
        <w:tc>
          <w:tcPr>
            <w:tcW w:w="3254" w:type="pct"/>
            <w:gridSpan w:val="2"/>
            <w:tcBorders>
              <w:top w:val="single" w:sz="4" w:space="0" w:color="auto"/>
              <w:left w:val="nil"/>
              <w:bottom w:val="single" w:sz="4" w:space="0" w:color="auto"/>
              <w:right w:val="nil"/>
            </w:tcBorders>
            <w:shd w:val="clear" w:color="auto" w:fill="auto"/>
            <w:hideMark/>
          </w:tcPr>
          <w:p w:rsidR="00F2132F" w:rsidRPr="008A2E16" w:rsidRDefault="00F2132F" w:rsidP="00F2132F">
            <w:pPr>
              <w:widowControl/>
              <w:rPr>
                <w:rFonts w:ascii="ＭＳ ゴシック" w:eastAsia="ＭＳ ゴシック" w:hAnsi="ＭＳ ゴシック" w:cs="ＭＳ Ｐゴシック"/>
                <w:color w:val="000000"/>
                <w:kern w:val="0"/>
                <w:sz w:val="18"/>
                <w:szCs w:val="18"/>
              </w:rPr>
            </w:pPr>
            <w:r w:rsidRPr="008A2E16">
              <w:rPr>
                <w:rFonts w:ascii="ＭＳ ゴシック" w:eastAsia="ＭＳ ゴシック" w:hAnsi="ＭＳ ゴシック" w:cs="ＭＳ Ｐゴシック" w:hint="eastAsia"/>
                <w:color w:val="000000"/>
                <w:kern w:val="0"/>
                <w:sz w:val="18"/>
                <w:szCs w:val="18"/>
              </w:rPr>
              <w:t>正当な理由なく、サービスの提供を拒んでい</w:t>
            </w:r>
            <w:r w:rsidR="00B2700D">
              <w:rPr>
                <w:rFonts w:ascii="ＭＳ ゴシック" w:eastAsia="ＭＳ ゴシック" w:hAnsi="ＭＳ ゴシック" w:cs="ＭＳ Ｐゴシック" w:hint="eastAsia"/>
                <w:color w:val="000000"/>
                <w:kern w:val="0"/>
                <w:sz w:val="18"/>
                <w:szCs w:val="18"/>
              </w:rPr>
              <w:t>ません</w:t>
            </w:r>
            <w:r w:rsidRPr="008A2E16">
              <w:rPr>
                <w:rFonts w:ascii="ＭＳ ゴシック" w:eastAsia="ＭＳ ゴシック" w:hAnsi="ＭＳ ゴシック" w:cs="ＭＳ Ｐゴシック" w:hint="eastAsia"/>
                <w:color w:val="000000"/>
                <w:kern w:val="0"/>
                <w:sz w:val="18"/>
                <w:szCs w:val="18"/>
              </w:rPr>
              <w:t>か。</w:t>
            </w:r>
          </w:p>
          <w:p w:rsidR="00F2132F" w:rsidRPr="008A2E16" w:rsidRDefault="00F2132F" w:rsidP="00F2132F">
            <w:pPr>
              <w:widowControl/>
              <w:rPr>
                <w:rFonts w:ascii="ＭＳ ゴシック" w:eastAsia="ＭＳ ゴシック" w:hAnsi="ＭＳ ゴシック" w:cs="ＭＳ Ｐゴシック"/>
                <w:color w:val="000000"/>
                <w:kern w:val="0"/>
                <w:sz w:val="18"/>
                <w:szCs w:val="18"/>
              </w:rPr>
            </w:pPr>
            <w:r w:rsidRPr="008A2E16">
              <w:rPr>
                <w:rFonts w:ascii="ＭＳ ゴシック" w:eastAsia="ＭＳ ゴシック" w:hAnsi="ＭＳ ゴシック" w:cs="ＭＳ Ｐゴシック" w:hint="eastAsia"/>
                <w:color w:val="000000"/>
                <w:kern w:val="0"/>
                <w:sz w:val="18"/>
                <w:szCs w:val="18"/>
              </w:rPr>
              <w:t>※正当とならない事例 → 要介護度、所得の多寡、ＭＲＳＡ、Ｂ型肝炎等</w:t>
            </w:r>
          </w:p>
          <w:p w:rsidR="00F2132F" w:rsidRPr="008A2E16" w:rsidRDefault="00F2132F" w:rsidP="00F2132F">
            <w:pPr>
              <w:widowControl/>
              <w:rPr>
                <w:rFonts w:ascii="ＭＳ ゴシック" w:eastAsia="ＭＳ ゴシック" w:hAnsi="ＭＳ ゴシック" w:cs="ＭＳ Ｐゴシック"/>
                <w:color w:val="000000"/>
                <w:kern w:val="0"/>
                <w:sz w:val="18"/>
                <w:szCs w:val="18"/>
              </w:rPr>
            </w:pPr>
            <w:r w:rsidRPr="008A2E16">
              <w:rPr>
                <w:rFonts w:ascii="ＭＳ ゴシック" w:eastAsia="ＭＳ ゴシック" w:hAnsi="ＭＳ ゴシック" w:cs="ＭＳ Ｐゴシック" w:hint="eastAsia"/>
                <w:color w:val="000000"/>
                <w:kern w:val="0"/>
                <w:sz w:val="18"/>
                <w:szCs w:val="18"/>
              </w:rPr>
              <w:t>※拒否せざるを得なかった事例とその対応</w:t>
            </w:r>
          </w:p>
          <w:p w:rsidR="00F2132F" w:rsidRPr="008A2E16" w:rsidRDefault="002C012C" w:rsidP="00B2700D">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noProof/>
                <w:color w:val="000000"/>
                <w:kern w:val="0"/>
                <w:sz w:val="18"/>
                <w:szCs w:val="18"/>
              </w:rPr>
              <mc:AlternateContent>
                <mc:Choice Requires="wps">
                  <w:drawing>
                    <wp:anchor distT="0" distB="0" distL="114300" distR="114300" simplePos="0" relativeHeight="252893184" behindDoc="0" locked="0" layoutInCell="1" allowOverlap="1">
                      <wp:simplePos x="0" y="0"/>
                      <wp:positionH relativeFrom="column">
                        <wp:posOffset>50800</wp:posOffset>
                      </wp:positionH>
                      <wp:positionV relativeFrom="paragraph">
                        <wp:posOffset>12065</wp:posOffset>
                      </wp:positionV>
                      <wp:extent cx="4262755" cy="192405"/>
                      <wp:effectExtent l="11430" t="8890" r="12065" b="8255"/>
                      <wp:wrapNone/>
                      <wp:docPr id="5" name="AutoShape 9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2755" cy="1924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83DE8" id="AutoShape 993" o:spid="_x0000_s1026" type="#_x0000_t185" style="position:absolute;left:0;text-align:left;margin-left:4pt;margin-top:.95pt;width:335.65pt;height:15.15pt;z-index:25289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">
                      <v:textbox inset="5.85pt,.7pt,5.85pt,.7pt"/>
                    </v:shape>
                  </w:pict>
                </mc:Fallback>
              </mc:AlternateConten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70"/>
        </w:trPr>
        <w:tc>
          <w:tcPr>
            <w:tcW w:w="759" w:type="pct"/>
            <w:tcBorders>
              <w:top w:val="single" w:sz="4" w:space="0" w:color="auto"/>
              <w:left w:val="single" w:sz="4" w:space="0" w:color="auto"/>
              <w:bottom w:val="single" w:sz="4" w:space="0" w:color="auto"/>
              <w:right w:val="single" w:sz="4" w:space="0" w:color="000000"/>
            </w:tcBorders>
            <w:shd w:val="clear" w:color="auto" w:fill="auto"/>
            <w:hideMark/>
          </w:tcPr>
          <w:p w:rsidR="00F2132F" w:rsidRPr="002672D3" w:rsidRDefault="00F2132F" w:rsidP="00F2132F">
            <w:pPr>
              <w:widowControl/>
              <w:rPr>
                <w:rFonts w:ascii="ＭＳ ゴシック" w:eastAsia="ＭＳ ゴシック" w:hAnsi="ＭＳ ゴシック" w:cs="ＭＳ Ｐゴシック"/>
                <w:color w:val="000000"/>
                <w:kern w:val="0"/>
                <w:sz w:val="18"/>
                <w:szCs w:val="18"/>
              </w:rPr>
            </w:pPr>
            <w:r w:rsidRPr="002672D3">
              <w:rPr>
                <w:rFonts w:ascii="ＭＳ ゴシック" w:eastAsia="ＭＳ ゴシック" w:hAnsi="ＭＳ ゴシック" w:cs="ＭＳ Ｐゴシック" w:hint="eastAsia"/>
                <w:color w:val="000000"/>
                <w:kern w:val="0"/>
                <w:sz w:val="18"/>
                <w:szCs w:val="18"/>
              </w:rPr>
              <w:t>３.サービス提供困難時の対応</w:t>
            </w:r>
          </w:p>
        </w:tc>
        <w:tc>
          <w:tcPr>
            <w:tcW w:w="3254" w:type="pct"/>
            <w:gridSpan w:val="2"/>
            <w:tcBorders>
              <w:top w:val="single" w:sz="4" w:space="0" w:color="auto"/>
              <w:left w:val="nil"/>
              <w:bottom w:val="single" w:sz="4" w:space="0" w:color="auto"/>
              <w:right w:val="nil"/>
            </w:tcBorders>
            <w:shd w:val="clear" w:color="auto" w:fill="auto"/>
            <w:hideMark/>
          </w:tcPr>
          <w:p w:rsidR="00F2132F" w:rsidRPr="008A2E16" w:rsidRDefault="00F2132F" w:rsidP="00F2132F">
            <w:pPr>
              <w:pStyle w:val="aa"/>
              <w:rPr>
                <w:rFonts w:ascii="ＭＳ ゴシック" w:eastAsia="ＭＳ ゴシック" w:hAnsi="ＭＳ ゴシック"/>
                <w:kern w:val="0"/>
              </w:rPr>
            </w:pPr>
            <w:r w:rsidRPr="008A2E16">
              <w:rPr>
                <w:rFonts w:ascii="ＭＳ ゴシック" w:eastAsia="ＭＳ ゴシック" w:hAnsi="ＭＳ ゴシック" w:hint="eastAsia"/>
                <w:kern w:val="0"/>
                <w:sz w:val="18"/>
              </w:rPr>
              <w:t>入所申込者の病状等を勘案し、入所申込者に対し自ら必要なサービスを提供することが困難であると認めた場合は、適切な病院又は診療所を紹介する等の適切な措置を速やかに講じて</w:t>
            </w:r>
            <w:r>
              <w:rPr>
                <w:rFonts w:ascii="ＭＳ ゴシック" w:eastAsia="ＭＳ ゴシック" w:hAnsi="ＭＳ ゴシック" w:hint="eastAsia"/>
                <w:kern w:val="0"/>
                <w:sz w:val="18"/>
              </w:rPr>
              <w:t>いますか</w:t>
            </w:r>
            <w:r w:rsidRPr="008A2E16">
              <w:rPr>
                <w:rFonts w:ascii="ＭＳ ゴシック" w:eastAsia="ＭＳ ゴシック" w:hAnsi="ＭＳ ゴシック" w:hint="eastAsia"/>
                <w:kern w:val="0"/>
                <w:sz w:val="18"/>
              </w:rPr>
              <w:t>。</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1262"/>
        </w:trPr>
        <w:tc>
          <w:tcPr>
            <w:tcW w:w="759" w:type="pct"/>
            <w:vMerge w:val="restart"/>
            <w:tcBorders>
              <w:top w:val="single" w:sz="4" w:space="0" w:color="auto"/>
              <w:left w:val="single" w:sz="4" w:space="0" w:color="auto"/>
              <w:right w:val="single" w:sz="4" w:space="0" w:color="000000"/>
            </w:tcBorders>
            <w:shd w:val="clear" w:color="auto" w:fill="auto"/>
            <w:hideMark/>
          </w:tcPr>
          <w:p w:rsidR="00F2132F" w:rsidRPr="002672D3" w:rsidRDefault="00F2132F" w:rsidP="00F2132F">
            <w:pPr>
              <w:widowControl/>
              <w:rPr>
                <w:rFonts w:ascii="ＭＳ ゴシック" w:eastAsia="ＭＳ ゴシック" w:hAnsi="ＭＳ ゴシック" w:cs="ＭＳ Ｐゴシック"/>
                <w:color w:val="000000"/>
                <w:kern w:val="0"/>
                <w:sz w:val="18"/>
                <w:szCs w:val="18"/>
              </w:rPr>
            </w:pPr>
            <w:r w:rsidRPr="002672D3">
              <w:rPr>
                <w:rFonts w:ascii="ＭＳ ゴシック" w:eastAsia="ＭＳ ゴシック" w:hAnsi="ＭＳ ゴシック" w:cs="ＭＳ Ｐゴシック" w:hint="eastAsia"/>
                <w:color w:val="000000"/>
                <w:kern w:val="0"/>
                <w:sz w:val="18"/>
                <w:szCs w:val="18"/>
              </w:rPr>
              <w:t>４.</w:t>
            </w:r>
            <w:r w:rsidRPr="002672D3">
              <w:rPr>
                <w:rFonts w:asciiTheme="majorEastAsia" w:eastAsiaTheme="majorEastAsia" w:hAnsiTheme="majorEastAsia" w:hint="eastAsia"/>
                <w:sz w:val="18"/>
                <w:szCs w:val="18"/>
              </w:rPr>
              <w:t>受給資格及び介護保険負担割合証の確認</w:t>
            </w:r>
          </w:p>
        </w:tc>
        <w:tc>
          <w:tcPr>
            <w:tcW w:w="3254" w:type="pct"/>
            <w:gridSpan w:val="2"/>
            <w:tcBorders>
              <w:top w:val="single" w:sz="4" w:space="0" w:color="auto"/>
              <w:left w:val="nil"/>
              <w:bottom w:val="nil"/>
              <w:right w:val="nil"/>
            </w:tcBorders>
            <w:shd w:val="clear" w:color="auto" w:fill="auto"/>
            <w:hideMark/>
          </w:tcPr>
          <w:p w:rsidR="00F2132F" w:rsidRPr="009A64BF" w:rsidRDefault="00F2132F" w:rsidP="00F2132F">
            <w:pPr>
              <w:spacing w:line="260" w:lineRule="exact"/>
              <w:rPr>
                <w:rFonts w:asciiTheme="majorEastAsia" w:eastAsiaTheme="majorEastAsia" w:hAnsiTheme="majorEastAsia"/>
                <w:sz w:val="18"/>
                <w:szCs w:val="18"/>
              </w:rPr>
            </w:pPr>
            <w:r w:rsidRPr="009A64BF">
              <w:rPr>
                <w:rFonts w:asciiTheme="majorEastAsia" w:eastAsiaTheme="majorEastAsia" w:hAnsiTheme="majorEastAsia" w:hint="eastAsia"/>
                <w:sz w:val="18"/>
                <w:szCs w:val="18"/>
              </w:rPr>
              <w:t>入所申込者の被保険者証及び介護保険負担割合証で、被保険者資格、要介護認定の有無及び要介護認定の有効期間、負担割合を確認して</w:t>
            </w:r>
            <w:r>
              <w:rPr>
                <w:rFonts w:asciiTheme="majorEastAsia" w:eastAsiaTheme="majorEastAsia" w:hAnsiTheme="majorEastAsia" w:hint="eastAsia"/>
                <w:sz w:val="18"/>
                <w:szCs w:val="18"/>
              </w:rPr>
              <w:t>いますか</w:t>
            </w:r>
            <w:r w:rsidRPr="009A64BF">
              <w:rPr>
                <w:rFonts w:asciiTheme="majorEastAsia" w:eastAsiaTheme="majorEastAsia" w:hAnsiTheme="majorEastAsia" w:hint="eastAsia"/>
                <w:sz w:val="18"/>
                <w:szCs w:val="18"/>
              </w:rPr>
              <w:t>。</w:t>
            </w:r>
          </w:p>
          <w:p w:rsidR="00F2132F" w:rsidRPr="009A64BF" w:rsidRDefault="00F2132F" w:rsidP="00F2132F">
            <w:pPr>
              <w:spacing w:line="260" w:lineRule="exact"/>
              <w:ind w:firstLineChars="100" w:firstLine="180"/>
              <w:rPr>
                <w:rFonts w:asciiTheme="majorEastAsia" w:eastAsiaTheme="majorEastAsia" w:hAnsiTheme="majorEastAsia"/>
                <w:sz w:val="18"/>
                <w:szCs w:val="18"/>
              </w:rPr>
            </w:pPr>
            <w:r w:rsidRPr="009A64BF">
              <w:rPr>
                <w:rFonts w:asciiTheme="majorEastAsia" w:eastAsiaTheme="majorEastAsia" w:hAnsiTheme="majorEastAsia" w:hint="eastAsia"/>
                <w:sz w:val="18"/>
                <w:szCs w:val="18"/>
              </w:rPr>
              <w:t>（確認の具体的な方法：　　　　　　　　　　　　　　　　　　　　）</w:t>
            </w:r>
          </w:p>
          <w:p w:rsidR="00F2132F" w:rsidRPr="009A64BF" w:rsidRDefault="002C012C" w:rsidP="00F2132F">
            <w:pPr>
              <w:spacing w:line="260" w:lineRule="exact"/>
              <w:ind w:firstLineChars="100" w:firstLine="180"/>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2894208" behindDoc="0" locked="0" layoutInCell="1" allowOverlap="1">
                      <wp:simplePos x="0" y="0"/>
                      <wp:positionH relativeFrom="column">
                        <wp:posOffset>266065</wp:posOffset>
                      </wp:positionH>
                      <wp:positionV relativeFrom="paragraph">
                        <wp:posOffset>41275</wp:posOffset>
                      </wp:positionV>
                      <wp:extent cx="3736975" cy="217170"/>
                      <wp:effectExtent l="7620" t="13970" r="8255" b="6985"/>
                      <wp:wrapNone/>
                      <wp:docPr id="4" name="Text Box 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975" cy="217170"/>
                              </a:xfrm>
                              <a:prstGeom prst="rect">
                                <a:avLst/>
                              </a:prstGeom>
                              <a:solidFill>
                                <a:srgbClr val="FFFFFF"/>
                              </a:solidFill>
                              <a:ln w="9525">
                                <a:solidFill>
                                  <a:srgbClr val="000000"/>
                                </a:solidFill>
                                <a:miter lim="800000"/>
                                <a:headEnd/>
                                <a:tailEnd/>
                              </a:ln>
                            </wps:spPr>
                            <wps:txbx>
                              <w:txbxContent>
                                <w:p w:rsidR="00974770" w:rsidRPr="009F6C0E" w:rsidRDefault="00974770" w:rsidP="00F2132F">
                                  <w:pPr>
                                    <w:rPr>
                                      <w:rFonts w:hAnsi="ＭＳ ゴシック"/>
                                      <w:sz w:val="18"/>
                                      <w:szCs w:val="18"/>
                                    </w:rPr>
                                  </w:pPr>
                                  <w:r w:rsidRPr="009F6C0E">
                                    <w:rPr>
                                      <w:rFonts w:hAnsi="ＭＳ ゴシック" w:hint="eastAsia"/>
                                      <w:sz w:val="16"/>
                                      <w:szCs w:val="16"/>
                                    </w:rPr>
                                    <w:t>被保険者証の写し若しくはその内容を記録したものが整備されて</w:t>
                                  </w:r>
                                  <w:r>
                                    <w:rPr>
                                      <w:rFonts w:hAnsi="ＭＳ ゴシック" w:hint="eastAsia"/>
                                      <w:sz w:val="16"/>
                                      <w:szCs w:val="16"/>
                                    </w:rPr>
                                    <w:t>いますか</w:t>
                                  </w:r>
                                  <w:r w:rsidRPr="009F6C0E">
                                    <w:rPr>
                                      <w:rFonts w:hAnsi="ＭＳ ゴシック"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4" o:spid="_x0000_s1026" type="#_x0000_t202" style="position:absolute;left:0;text-align:left;margin-left:20.95pt;margin-top:3.25pt;width:294.25pt;height:17.1pt;z-index:25289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">
                      <v:textbox inset="5.85pt,.7pt,5.85pt,.7pt">
                        <w:txbxContent>
                          <w:p w:rsidR="00974770" w:rsidRPr="009F6C0E" w:rsidRDefault="00974770" w:rsidP="00F2132F">
                            <w:pPr>
                              <w:rPr>
                                <w:rFonts w:hAnsi="ＭＳ ゴシック"/>
                                <w:sz w:val="18"/>
                                <w:szCs w:val="18"/>
                              </w:rPr>
                            </w:pPr>
                            <w:r w:rsidRPr="009F6C0E">
                              <w:rPr>
                                <w:rFonts w:hAnsi="ＭＳ ゴシック" w:hint="eastAsia"/>
                                <w:sz w:val="16"/>
                                <w:szCs w:val="16"/>
                              </w:rPr>
                              <w:t>被保険者証の写し若しくはその内容を記録したものが整備されて</w:t>
                            </w:r>
                            <w:r>
                              <w:rPr>
                                <w:rFonts w:hAnsi="ＭＳ ゴシック" w:hint="eastAsia"/>
                                <w:sz w:val="16"/>
                                <w:szCs w:val="16"/>
                              </w:rPr>
                              <w:t>いますか</w:t>
                            </w:r>
                            <w:r w:rsidRPr="009F6C0E">
                              <w:rPr>
                                <w:rFonts w:hAnsi="ＭＳ ゴシック" w:hint="eastAsia"/>
                                <w:sz w:val="16"/>
                                <w:szCs w:val="16"/>
                              </w:rPr>
                              <w:t>。</w:t>
                            </w:r>
                          </w:p>
                        </w:txbxContent>
                      </v:textbox>
                    </v:shape>
                  </w:pict>
                </mc:Fallback>
              </mc:AlternateConten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638"/>
        </w:trPr>
        <w:tc>
          <w:tcPr>
            <w:tcW w:w="759" w:type="pct"/>
            <w:vMerge/>
            <w:tcBorders>
              <w:left w:val="single" w:sz="4" w:space="0" w:color="auto"/>
              <w:bottom w:val="nil"/>
              <w:right w:val="single" w:sz="4" w:space="0" w:color="000000"/>
            </w:tcBorders>
            <w:shd w:val="clear" w:color="auto" w:fill="auto"/>
            <w:hideMark/>
          </w:tcPr>
          <w:p w:rsidR="00F2132F" w:rsidRPr="002672D3" w:rsidRDefault="00F2132F" w:rsidP="00F2132F">
            <w:pPr>
              <w:widowControl/>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nil"/>
              <w:right w:val="nil"/>
            </w:tcBorders>
            <w:shd w:val="clear" w:color="auto" w:fill="auto"/>
            <w:hideMark/>
          </w:tcPr>
          <w:p w:rsidR="00F2132F" w:rsidRPr="009A64BF" w:rsidRDefault="00F2132F" w:rsidP="00B2700D">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被保険者証に認定審査会意見が記載されているときは、当該意見に配慮したサービス提供に努めて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540"/>
        </w:trPr>
        <w:tc>
          <w:tcPr>
            <w:tcW w:w="759" w:type="pct"/>
            <w:vMerge w:val="restart"/>
            <w:tcBorders>
              <w:top w:val="single" w:sz="4" w:space="0" w:color="auto"/>
              <w:left w:val="single" w:sz="4" w:space="0" w:color="auto"/>
              <w:right w:val="single" w:sz="4" w:space="0" w:color="000000"/>
            </w:tcBorders>
            <w:shd w:val="clear" w:color="auto" w:fill="auto"/>
            <w:hideMark/>
          </w:tcPr>
          <w:p w:rsidR="00F2132F" w:rsidRPr="002672D3" w:rsidRDefault="00F2132F" w:rsidP="00F2132F">
            <w:pPr>
              <w:widowControl/>
              <w:rPr>
                <w:rFonts w:ascii="ＭＳ ゴシック" w:eastAsia="ＭＳ ゴシック" w:hAnsi="ＭＳ ゴシック" w:cs="ＭＳ Ｐゴシック"/>
                <w:color w:val="000000"/>
                <w:kern w:val="0"/>
                <w:sz w:val="18"/>
                <w:szCs w:val="18"/>
              </w:rPr>
            </w:pPr>
            <w:r w:rsidRPr="002672D3">
              <w:rPr>
                <w:rFonts w:ascii="ＭＳ ゴシック" w:eastAsia="ＭＳ ゴシック" w:hAnsi="ＭＳ ゴシック" w:cs="ＭＳ Ｐゴシック" w:hint="eastAsia"/>
                <w:color w:val="000000"/>
                <w:kern w:val="0"/>
                <w:sz w:val="18"/>
                <w:szCs w:val="18"/>
              </w:rPr>
              <w:t>５.要介護認定等の申請に係る援助</w:t>
            </w:r>
          </w:p>
        </w:tc>
        <w:tc>
          <w:tcPr>
            <w:tcW w:w="3254" w:type="pct"/>
            <w:gridSpan w:val="2"/>
            <w:tcBorders>
              <w:top w:val="single" w:sz="4" w:space="0" w:color="auto"/>
              <w:left w:val="nil"/>
              <w:bottom w:val="nil"/>
              <w:right w:val="nil"/>
            </w:tcBorders>
            <w:shd w:val="clear" w:color="auto" w:fill="auto"/>
            <w:hideMark/>
          </w:tcPr>
          <w:p w:rsidR="00F2132F" w:rsidRPr="009A64BF" w:rsidRDefault="00F2132F" w:rsidP="00F2132F">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入所の際に要介護認定を受けていない入所申込者については、要介護認定の申請が既に行われて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どうかを確認し、申請が行われていない場合は、入所申込者の意思を踏まえて速やかに当該申請が行われるよう必要な援助を行って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605"/>
        </w:trPr>
        <w:tc>
          <w:tcPr>
            <w:tcW w:w="759" w:type="pct"/>
            <w:vMerge/>
            <w:tcBorders>
              <w:left w:val="single" w:sz="4" w:space="0" w:color="auto"/>
              <w:bottom w:val="single" w:sz="4" w:space="0" w:color="auto"/>
              <w:right w:val="single" w:sz="4" w:space="0" w:color="000000"/>
            </w:tcBorders>
            <w:shd w:val="clear" w:color="auto" w:fill="auto"/>
            <w:hideMark/>
          </w:tcPr>
          <w:p w:rsidR="00F2132F" w:rsidRPr="002672D3" w:rsidRDefault="00F2132F" w:rsidP="00F2132F">
            <w:pPr>
              <w:jc w:val="cente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9A64BF" w:rsidRDefault="00F2132F" w:rsidP="00F2132F">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要介護認定の更新の申請が遅くとも当該入所者が受けている要介護認定の有効期間の満了日の30日前には行われるよう必要な援助を行って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766"/>
        </w:trPr>
        <w:tc>
          <w:tcPr>
            <w:tcW w:w="759" w:type="pct"/>
            <w:tcBorders>
              <w:top w:val="single" w:sz="4" w:space="0" w:color="auto"/>
              <w:left w:val="single" w:sz="4" w:space="0" w:color="auto"/>
              <w:right w:val="single" w:sz="4" w:space="0" w:color="000000"/>
            </w:tcBorders>
            <w:shd w:val="clear" w:color="auto" w:fill="auto"/>
            <w:hideMark/>
          </w:tcPr>
          <w:p w:rsidR="00F2132F" w:rsidRPr="002672D3" w:rsidRDefault="00F2132F" w:rsidP="00F2132F">
            <w:pPr>
              <w:rPr>
                <w:rFonts w:ascii="ＭＳ ゴシック" w:eastAsia="ＭＳ ゴシック" w:hAnsi="ＭＳ ゴシック" w:cs="ＭＳ Ｐゴシック"/>
                <w:color w:val="000000"/>
                <w:kern w:val="0"/>
                <w:sz w:val="18"/>
                <w:szCs w:val="18"/>
              </w:rPr>
            </w:pPr>
            <w:r w:rsidRPr="002672D3">
              <w:rPr>
                <w:rFonts w:ascii="ＭＳ ゴシック" w:eastAsia="ＭＳ ゴシック" w:hAnsi="ＭＳ ゴシック" w:cs="ＭＳ Ｐゴシック" w:hint="eastAsia"/>
                <w:color w:val="000000"/>
                <w:kern w:val="0"/>
                <w:sz w:val="18"/>
                <w:szCs w:val="18"/>
              </w:rPr>
              <w:t>６.入退所</w:t>
            </w:r>
          </w:p>
        </w:tc>
        <w:tc>
          <w:tcPr>
            <w:tcW w:w="3254" w:type="pct"/>
            <w:gridSpan w:val="2"/>
            <w:tcBorders>
              <w:top w:val="single" w:sz="4" w:space="0" w:color="auto"/>
              <w:left w:val="nil"/>
              <w:bottom w:val="dotted" w:sz="4" w:space="0" w:color="auto"/>
              <w:right w:val="nil"/>
            </w:tcBorders>
            <w:shd w:val="clear" w:color="auto" w:fill="auto"/>
            <w:hideMark/>
          </w:tcPr>
          <w:p w:rsidR="00F2132F" w:rsidRPr="009A64BF" w:rsidRDefault="00F2132F" w:rsidP="00F2132F">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介護老人保健施設は、その心身の状況及び病状並びにその置かれている環境に照らし看護、医学的管理の下における介護及び機能訓練その他必要な医療等が必要であると認められる者を対象に、介護保健施設サービスを提供し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620"/>
        </w:trPr>
        <w:tc>
          <w:tcPr>
            <w:tcW w:w="759" w:type="pct"/>
            <w:tcBorders>
              <w:left w:val="single" w:sz="4" w:space="0" w:color="auto"/>
              <w:right w:val="single" w:sz="4" w:space="0" w:color="000000"/>
            </w:tcBorders>
            <w:shd w:val="clear" w:color="auto" w:fill="auto"/>
            <w:hideMark/>
          </w:tcPr>
          <w:p w:rsidR="00F2132F" w:rsidRPr="002672D3" w:rsidRDefault="00F2132F" w:rsidP="00F2132F">
            <w:pP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dotted" w:sz="4" w:space="0" w:color="auto"/>
              <w:right w:val="nil"/>
            </w:tcBorders>
            <w:shd w:val="clear" w:color="auto" w:fill="auto"/>
            <w:hideMark/>
          </w:tcPr>
          <w:p w:rsidR="00F2132F" w:rsidRPr="009A64BF" w:rsidRDefault="00F2132F" w:rsidP="00F2132F">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入所申</w:t>
            </w:r>
            <w:r w:rsidR="00240B4D">
              <w:rPr>
                <w:rFonts w:ascii="ＭＳ ゴシック" w:eastAsia="ＭＳ ゴシック" w:hAnsi="ＭＳ ゴシック" w:cs="ＭＳ Ｐゴシック" w:hint="eastAsia"/>
                <w:color w:val="000000"/>
                <w:kern w:val="0"/>
                <w:sz w:val="18"/>
                <w:szCs w:val="18"/>
              </w:rPr>
              <w:t>込者の数が入所定員から入所者の数を差し引いた数を超えている場合</w:t>
            </w:r>
            <w:r w:rsidRPr="009A64BF">
              <w:rPr>
                <w:rFonts w:ascii="ＭＳ ゴシック" w:eastAsia="ＭＳ ゴシック" w:hAnsi="ＭＳ ゴシック" w:cs="ＭＳ Ｐゴシック" w:hint="eastAsia"/>
                <w:color w:val="000000"/>
                <w:kern w:val="0"/>
                <w:sz w:val="18"/>
                <w:szCs w:val="18"/>
              </w:rPr>
              <w:t>には、医学的管理の下における介護及び機能訓練の必要性を勘案し、介護保健施設サービスを受ける必要性が高いと認められる入所申込者を優先的に入所させるよう努めて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620"/>
        </w:trPr>
        <w:tc>
          <w:tcPr>
            <w:tcW w:w="759" w:type="pct"/>
            <w:tcBorders>
              <w:left w:val="single" w:sz="4" w:space="0" w:color="auto"/>
              <w:right w:val="single" w:sz="4" w:space="0" w:color="000000"/>
            </w:tcBorders>
            <w:shd w:val="clear" w:color="auto" w:fill="auto"/>
            <w:hideMark/>
          </w:tcPr>
          <w:p w:rsidR="00F2132F" w:rsidRPr="002672D3" w:rsidRDefault="00F2132F" w:rsidP="00F2132F">
            <w:pP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dotted" w:sz="4" w:space="0" w:color="auto"/>
              <w:right w:val="nil"/>
            </w:tcBorders>
            <w:shd w:val="clear" w:color="auto" w:fill="auto"/>
            <w:hideMark/>
          </w:tcPr>
          <w:p w:rsidR="00F2132F" w:rsidRPr="009A64BF" w:rsidRDefault="00F2132F" w:rsidP="00B2700D">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入所者申込者の入所に際しては、その者に係る居宅介護支援事</w:t>
            </w:r>
            <w:r>
              <w:rPr>
                <w:rFonts w:ascii="ＭＳ ゴシック" w:eastAsia="ＭＳ ゴシック" w:hAnsi="ＭＳ ゴシック" w:cs="ＭＳ Ｐゴシック" w:hint="eastAsia"/>
                <w:color w:val="000000"/>
                <w:kern w:val="0"/>
                <w:sz w:val="18"/>
                <w:szCs w:val="18"/>
              </w:rPr>
              <w:t>業者に対する照会等により、その者の心身の状況、生活歴、病歴、</w:t>
            </w:r>
            <w:r w:rsidRPr="009A64BF">
              <w:rPr>
                <w:rFonts w:ascii="ＭＳ ゴシック" w:eastAsia="ＭＳ ゴシック" w:hAnsi="ＭＳ ゴシック" w:cs="ＭＳ Ｐゴシック" w:hint="eastAsia"/>
                <w:color w:val="000000"/>
                <w:kern w:val="0"/>
                <w:sz w:val="18"/>
                <w:szCs w:val="18"/>
              </w:rPr>
              <w:t>居宅サービス等の利用状況等の把握に努めて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620"/>
        </w:trPr>
        <w:tc>
          <w:tcPr>
            <w:tcW w:w="759" w:type="pct"/>
            <w:tcBorders>
              <w:left w:val="single" w:sz="4" w:space="0" w:color="auto"/>
              <w:right w:val="single" w:sz="4" w:space="0" w:color="000000"/>
            </w:tcBorders>
            <w:shd w:val="clear" w:color="auto" w:fill="auto"/>
            <w:hideMark/>
          </w:tcPr>
          <w:p w:rsidR="00F2132F" w:rsidRPr="002672D3" w:rsidRDefault="00F2132F" w:rsidP="00F2132F">
            <w:pP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dotted" w:sz="4" w:space="0" w:color="auto"/>
              <w:right w:val="nil"/>
            </w:tcBorders>
            <w:shd w:val="clear" w:color="auto" w:fill="auto"/>
            <w:hideMark/>
          </w:tcPr>
          <w:p w:rsidR="00F2132F" w:rsidRPr="009A64BF" w:rsidRDefault="00F2132F" w:rsidP="00B2700D">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入所者の心身の状況、病状、その置かれている環境等に照らし、その者が居宅において日常生活を営むことができるかどうかについて少なくとも</w:t>
            </w:r>
            <w:r w:rsidR="000B19EA">
              <w:rPr>
                <w:rFonts w:ascii="ＭＳ ゴシック" w:eastAsia="ＭＳ ゴシック" w:hAnsi="ＭＳ ゴシック" w:cs="ＭＳ Ｐゴシック" w:hint="eastAsia"/>
                <w:color w:val="000000"/>
                <w:kern w:val="0"/>
                <w:sz w:val="18"/>
                <w:szCs w:val="18"/>
              </w:rPr>
              <w:t>３</w:t>
            </w:r>
            <w:r w:rsidRPr="009A64BF">
              <w:rPr>
                <w:rFonts w:ascii="ＭＳ ゴシック" w:eastAsia="ＭＳ ゴシック" w:hAnsi="ＭＳ ゴシック" w:cs="ＭＳ Ｐゴシック" w:hint="eastAsia"/>
                <w:color w:val="000000"/>
                <w:kern w:val="0"/>
                <w:sz w:val="18"/>
                <w:szCs w:val="18"/>
              </w:rPr>
              <w:t>月ごとに検討し、その内容等を記録して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620"/>
        </w:trPr>
        <w:tc>
          <w:tcPr>
            <w:tcW w:w="759" w:type="pct"/>
            <w:tcBorders>
              <w:left w:val="single" w:sz="4" w:space="0" w:color="auto"/>
              <w:right w:val="single" w:sz="4" w:space="0" w:color="000000"/>
            </w:tcBorders>
            <w:shd w:val="clear" w:color="auto" w:fill="auto"/>
            <w:hideMark/>
          </w:tcPr>
          <w:p w:rsidR="00F2132F" w:rsidRPr="002672D3" w:rsidRDefault="00F2132F" w:rsidP="00F2132F">
            <w:pP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dotted" w:sz="4" w:space="0" w:color="auto"/>
              <w:right w:val="nil"/>
            </w:tcBorders>
            <w:shd w:val="clear" w:color="auto" w:fill="auto"/>
            <w:hideMark/>
          </w:tcPr>
          <w:p w:rsidR="00F2132F" w:rsidRPr="009A64BF" w:rsidRDefault="00F2132F" w:rsidP="00F2132F">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上記の把握に当たっては、一律に診断書を求めるのではなく、主治医意見書や診療情報提供書等を活用して、入所申込者の負担軽減を図って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620"/>
        </w:trPr>
        <w:tc>
          <w:tcPr>
            <w:tcW w:w="759" w:type="pct"/>
            <w:tcBorders>
              <w:left w:val="single" w:sz="4" w:space="0" w:color="auto"/>
              <w:right w:val="single" w:sz="4" w:space="0" w:color="000000"/>
            </w:tcBorders>
            <w:shd w:val="clear" w:color="auto" w:fill="auto"/>
            <w:hideMark/>
          </w:tcPr>
          <w:p w:rsidR="00F2132F" w:rsidRPr="002672D3" w:rsidRDefault="00F2132F" w:rsidP="00F2132F">
            <w:pP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dotted" w:sz="4" w:space="0" w:color="auto"/>
              <w:right w:val="nil"/>
            </w:tcBorders>
            <w:shd w:val="clear" w:color="auto" w:fill="auto"/>
            <w:hideMark/>
          </w:tcPr>
          <w:p w:rsidR="00F2132F" w:rsidRPr="009A64BF" w:rsidRDefault="00F2132F" w:rsidP="00F2132F">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上記の検討に当たっては、医師、薬剤師、看護・介護職員、支援相談員、介護支援専門員等の従業者の間で協議して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p w:rsidR="00F2132F" w:rsidRPr="00B2700D" w:rsidRDefault="00F2132F" w:rsidP="00B2700D">
            <w:pPr>
              <w:widowControl/>
              <w:jc w:val="left"/>
              <w:rPr>
                <w:rFonts w:ascii="ＭＳ ゴシック" w:eastAsia="ＭＳ ゴシック" w:hAnsi="ＭＳ ゴシック" w:cs="ＭＳ Ｐゴシック"/>
                <w:kern w:val="0"/>
                <w:sz w:val="18"/>
                <w:szCs w:val="18"/>
              </w:rPr>
            </w:pPr>
            <w:r w:rsidRPr="009A64BF">
              <w:rPr>
                <w:rFonts w:ascii="ＭＳ ゴシック" w:eastAsia="ＭＳ ゴシック" w:hAnsi="ＭＳ ゴシック" w:cs="ＭＳ Ｐゴシック" w:hint="eastAsia"/>
                <w:kern w:val="0"/>
                <w:sz w:val="18"/>
                <w:szCs w:val="18"/>
              </w:rPr>
              <w:t>【参加していない職種：　　　　         　　　　　　　　　　　 】</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CD7449">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620"/>
        </w:trPr>
        <w:tc>
          <w:tcPr>
            <w:tcW w:w="759" w:type="pct"/>
            <w:tcBorders>
              <w:left w:val="single" w:sz="4" w:space="0" w:color="auto"/>
              <w:right w:val="single" w:sz="4" w:space="0" w:color="000000"/>
            </w:tcBorders>
            <w:shd w:val="clear" w:color="auto" w:fill="auto"/>
            <w:hideMark/>
          </w:tcPr>
          <w:p w:rsidR="00F2132F" w:rsidRPr="002672D3" w:rsidRDefault="00F2132F" w:rsidP="00F2132F">
            <w:pP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dotted" w:sz="4" w:space="0" w:color="auto"/>
              <w:right w:val="nil"/>
            </w:tcBorders>
            <w:shd w:val="clear" w:color="auto" w:fill="auto"/>
            <w:hideMark/>
          </w:tcPr>
          <w:p w:rsidR="00F2132F" w:rsidRPr="009A64BF" w:rsidRDefault="00F2132F" w:rsidP="00F2132F">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入所に際して、居宅における生活への復帰が見込まれる場合には、家庭での療養に移行する必要があること</w:t>
            </w:r>
            <w:r w:rsidR="000B19EA">
              <w:rPr>
                <w:rFonts w:ascii="ＭＳ ゴシック" w:eastAsia="ＭＳ ゴシック" w:hAnsi="ＭＳ ゴシック" w:cs="ＭＳ Ｐゴシック" w:hint="eastAsia"/>
                <w:color w:val="000000"/>
                <w:kern w:val="0"/>
                <w:sz w:val="18"/>
                <w:szCs w:val="18"/>
              </w:rPr>
              <w:t>、できるだけ面会に来ることが望ましいこと</w:t>
            </w:r>
            <w:r w:rsidRPr="009A64BF">
              <w:rPr>
                <w:rFonts w:ascii="ＭＳ ゴシック" w:eastAsia="ＭＳ ゴシック" w:hAnsi="ＭＳ ゴシック" w:cs="ＭＳ Ｐゴシック" w:hint="eastAsia"/>
                <w:color w:val="000000"/>
                <w:kern w:val="0"/>
                <w:sz w:val="18"/>
                <w:szCs w:val="18"/>
              </w:rPr>
              <w:t>を説明して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206ED8">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206ED8">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206ED8">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206ED8">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206ED8">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267"/>
        </w:trPr>
        <w:tc>
          <w:tcPr>
            <w:tcW w:w="759" w:type="pct"/>
            <w:tcBorders>
              <w:left w:val="single" w:sz="4" w:space="0" w:color="auto"/>
              <w:right w:val="single" w:sz="4" w:space="0" w:color="000000"/>
            </w:tcBorders>
            <w:shd w:val="clear" w:color="auto" w:fill="auto"/>
            <w:hideMark/>
          </w:tcPr>
          <w:p w:rsidR="00F2132F" w:rsidRPr="002672D3" w:rsidRDefault="00F2132F" w:rsidP="00F2132F">
            <w:pP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dotted" w:sz="4" w:space="0" w:color="auto"/>
              <w:right w:val="nil"/>
            </w:tcBorders>
            <w:shd w:val="clear" w:color="auto" w:fill="auto"/>
            <w:hideMark/>
          </w:tcPr>
          <w:p w:rsidR="00F2132F" w:rsidRPr="009A64BF" w:rsidRDefault="00F2132F" w:rsidP="00B2700D">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入所者の退所に際しては、その者又はその家族に対し、適切な指導を行うとともに、居宅サービス計画の作成等の援助に資するため、居宅介護支援事業者に対する情報の提供に努めて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206ED8">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206ED8">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206ED8">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206ED8">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206ED8">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620"/>
        </w:trPr>
        <w:tc>
          <w:tcPr>
            <w:tcW w:w="759" w:type="pct"/>
            <w:tcBorders>
              <w:left w:val="single" w:sz="4" w:space="0" w:color="auto"/>
              <w:right w:val="single" w:sz="4" w:space="0" w:color="000000"/>
            </w:tcBorders>
            <w:shd w:val="clear" w:color="auto" w:fill="auto"/>
            <w:hideMark/>
          </w:tcPr>
          <w:p w:rsidR="00F2132F" w:rsidRPr="002672D3" w:rsidRDefault="00F2132F" w:rsidP="00F2132F">
            <w:pP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dotted" w:sz="4" w:space="0" w:color="auto"/>
              <w:right w:val="nil"/>
            </w:tcBorders>
            <w:shd w:val="clear" w:color="auto" w:fill="auto"/>
            <w:hideMark/>
          </w:tcPr>
          <w:p w:rsidR="00F2132F" w:rsidRPr="009A64BF" w:rsidRDefault="00F2132F" w:rsidP="00F2132F">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退所後の主治の医師に対する情報の提供その他保健医療サービス又は福祉サービスを提供する者との密接な連携に努めて</w:t>
            </w:r>
            <w:r>
              <w:rPr>
                <w:rFonts w:ascii="ＭＳ ゴシック" w:eastAsia="ＭＳ ゴシック" w:hAnsi="ＭＳ ゴシック" w:cs="ＭＳ Ｐゴシック" w:hint="eastAsia"/>
                <w:color w:val="000000"/>
                <w:kern w:val="0"/>
                <w:sz w:val="18"/>
                <w:szCs w:val="18"/>
              </w:rPr>
              <w:t>いますか</w:t>
            </w:r>
            <w:r w:rsidRPr="009A64BF">
              <w:rPr>
                <w:rFonts w:ascii="ＭＳ ゴシック" w:eastAsia="ＭＳ ゴシック" w:hAnsi="ＭＳ ゴシック" w:cs="ＭＳ Ｐゴシック" w:hint="eastAsia"/>
                <w:color w:val="000000"/>
                <w:kern w:val="0"/>
                <w:sz w:val="18"/>
                <w:szCs w:val="18"/>
              </w:rPr>
              <w:t>。</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206ED8">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206ED8">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206ED8">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206ED8">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206ED8">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125"/>
        </w:trPr>
        <w:tc>
          <w:tcPr>
            <w:tcW w:w="759" w:type="pct"/>
            <w:tcBorders>
              <w:left w:val="single" w:sz="4" w:space="0" w:color="auto"/>
              <w:right w:val="single" w:sz="4" w:space="0" w:color="000000"/>
            </w:tcBorders>
            <w:shd w:val="clear" w:color="auto" w:fill="auto"/>
            <w:hideMark/>
          </w:tcPr>
          <w:p w:rsidR="00F2132F" w:rsidRPr="002672D3" w:rsidRDefault="00F2132F" w:rsidP="00F2132F">
            <w:pP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dotted" w:sz="4" w:space="0" w:color="auto"/>
              <w:right w:val="nil"/>
            </w:tcBorders>
            <w:shd w:val="clear" w:color="auto" w:fill="auto"/>
            <w:hideMark/>
          </w:tcPr>
          <w:p w:rsidR="00F2132F" w:rsidRPr="009A64BF" w:rsidRDefault="00F2132F" w:rsidP="00F2132F">
            <w:pPr>
              <w:widowControl/>
              <w:jc w:val="left"/>
              <w:rPr>
                <w:rFonts w:ascii="ＭＳ ゴシック" w:eastAsia="ＭＳ ゴシック" w:hAnsi="ＭＳ ゴシック" w:cs="ＭＳ Ｐゴシック"/>
                <w:kern w:val="0"/>
                <w:sz w:val="18"/>
                <w:szCs w:val="18"/>
              </w:rPr>
            </w:pPr>
            <w:r w:rsidRPr="009A64BF">
              <w:rPr>
                <w:rFonts w:ascii="ＭＳ ゴシック" w:eastAsia="ＭＳ ゴシック" w:hAnsi="ＭＳ ゴシック" w:cs="ＭＳ Ｐゴシック" w:hint="eastAsia"/>
                <w:kern w:val="0"/>
                <w:sz w:val="18"/>
                <w:szCs w:val="18"/>
              </w:rPr>
              <w:t>主な退所先は居宅となっていますか。　　　※短期入所者含む</w:t>
            </w:r>
          </w:p>
          <w:p w:rsidR="00F2132F" w:rsidRPr="009A64BF" w:rsidRDefault="00F2132F" w:rsidP="00F2132F">
            <w:pPr>
              <w:widowControl/>
              <w:ind w:firstLineChars="100" w:firstLine="180"/>
              <w:jc w:val="left"/>
              <w:rPr>
                <w:rFonts w:ascii="ＭＳ ゴシック" w:eastAsia="ＭＳ ゴシック" w:hAnsi="ＭＳ ゴシック" w:cs="ＭＳ Ｐゴシック"/>
                <w:kern w:val="0"/>
                <w:sz w:val="18"/>
                <w:szCs w:val="18"/>
              </w:rPr>
            </w:pPr>
            <w:r w:rsidRPr="009A64BF">
              <w:rPr>
                <w:rFonts w:ascii="ＭＳ ゴシック" w:eastAsia="ＭＳ ゴシック" w:hAnsi="ＭＳ ゴシック" w:cs="ＭＳ Ｐゴシック" w:hint="eastAsia"/>
                <w:kern w:val="0"/>
                <w:sz w:val="18"/>
                <w:szCs w:val="18"/>
              </w:rPr>
              <w:t>前年度退所者数（　　　　　　　）名　うち退所先が居宅の者（　　　　）名</w:t>
            </w:r>
          </w:p>
          <w:p w:rsidR="00F2132F" w:rsidRPr="009A64BF" w:rsidRDefault="00F2132F" w:rsidP="00F2132F">
            <w:pPr>
              <w:widowControl/>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kern w:val="0"/>
                <w:sz w:val="18"/>
                <w:szCs w:val="18"/>
              </w:rPr>
              <w:t xml:space="preserve">　平均入所期間（　　　　　　　）日</w:t>
            </w:r>
          </w:p>
        </w:tc>
        <w:tc>
          <w:tcPr>
            <w:tcW w:w="19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132F" w:rsidRDefault="00F2132F" w:rsidP="00F2132F">
            <w:pPr>
              <w:jc w:val="center"/>
            </w:pPr>
          </w:p>
        </w:tc>
        <w:tc>
          <w:tcPr>
            <w:tcW w:w="198"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132F" w:rsidRDefault="00F2132F" w:rsidP="00F2132F">
            <w:pPr>
              <w:jc w:val="center"/>
            </w:pPr>
          </w:p>
        </w:tc>
        <w:tc>
          <w:tcPr>
            <w:tcW w:w="19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132F" w:rsidRDefault="00F2132F" w:rsidP="00F2132F">
            <w:pPr>
              <w:jc w:val="center"/>
            </w:pPr>
          </w:p>
        </w:tc>
        <w:tc>
          <w:tcPr>
            <w:tcW w:w="1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132F" w:rsidRDefault="00F2132F" w:rsidP="00F2132F">
            <w:pPr>
              <w:jc w:val="center"/>
            </w:pPr>
          </w:p>
        </w:tc>
        <w:tc>
          <w:tcPr>
            <w:tcW w:w="19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132F" w:rsidRDefault="00F2132F" w:rsidP="00F2132F">
            <w:pPr>
              <w:jc w:val="center"/>
            </w:pPr>
          </w:p>
        </w:tc>
      </w:tr>
      <w:tr w:rsidR="00974770" w:rsidRPr="00040B39" w:rsidTr="00974770">
        <w:trPr>
          <w:trHeight w:val="70"/>
        </w:trPr>
        <w:tc>
          <w:tcPr>
            <w:tcW w:w="759" w:type="pct"/>
            <w:tcBorders>
              <w:left w:val="single" w:sz="4" w:space="0" w:color="auto"/>
              <w:bottom w:val="single" w:sz="4" w:space="0" w:color="auto"/>
              <w:right w:val="single" w:sz="4" w:space="0" w:color="000000"/>
            </w:tcBorders>
            <w:shd w:val="clear" w:color="auto" w:fill="auto"/>
            <w:hideMark/>
          </w:tcPr>
          <w:p w:rsidR="00F2132F" w:rsidRPr="002672D3" w:rsidRDefault="00F2132F" w:rsidP="00F2132F">
            <w:pP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dotted" w:sz="4" w:space="0" w:color="auto"/>
              <w:right w:val="nil"/>
            </w:tcBorders>
            <w:shd w:val="clear" w:color="auto" w:fill="auto"/>
            <w:hideMark/>
          </w:tcPr>
          <w:p w:rsidR="00F2132F" w:rsidRPr="001B7E9C" w:rsidRDefault="00F2132F" w:rsidP="001B7E9C">
            <w:pPr>
              <w:jc w:val="left"/>
              <w:rPr>
                <w:rFonts w:ascii="ＭＳ ゴシック" w:eastAsia="ＭＳ ゴシック" w:hAnsi="ＭＳ ゴシック" w:cs="ＭＳ Ｐゴシック"/>
                <w:color w:val="000000"/>
                <w:kern w:val="0"/>
                <w:sz w:val="18"/>
                <w:szCs w:val="18"/>
              </w:rPr>
            </w:pPr>
            <w:r w:rsidRPr="009A64BF">
              <w:rPr>
                <w:rFonts w:ascii="ＭＳ ゴシック" w:eastAsia="ＭＳ ゴシック" w:hAnsi="ＭＳ ゴシック" w:cs="ＭＳ Ｐゴシック" w:hint="eastAsia"/>
                <w:color w:val="000000"/>
                <w:kern w:val="0"/>
                <w:sz w:val="18"/>
                <w:szCs w:val="18"/>
              </w:rPr>
              <w:t>入所期間が長くなってい</w:t>
            </w:r>
            <w:r w:rsidR="001B7E9C">
              <w:rPr>
                <w:rFonts w:ascii="ＭＳ ゴシック" w:eastAsia="ＭＳ ゴシック" w:hAnsi="ＭＳ ゴシック" w:cs="ＭＳ Ｐゴシック" w:hint="eastAsia"/>
                <w:color w:val="000000"/>
                <w:kern w:val="0"/>
                <w:sz w:val="18"/>
                <w:szCs w:val="18"/>
              </w:rPr>
              <w:t>ません</w:t>
            </w:r>
            <w:r w:rsidRPr="009A64BF">
              <w:rPr>
                <w:rFonts w:ascii="ＭＳ ゴシック" w:eastAsia="ＭＳ ゴシック" w:hAnsi="ＭＳ ゴシック" w:cs="ＭＳ Ｐゴシック" w:hint="eastAsia"/>
                <w:color w:val="000000"/>
                <w:kern w:val="0"/>
                <w:sz w:val="18"/>
                <w:szCs w:val="18"/>
              </w:rPr>
              <w:t>か。</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206ED8">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206ED8">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206ED8">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206ED8">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206ED8">
              <w:rPr>
                <w:rFonts w:ascii="ＭＳ ゴシック" w:eastAsia="ＭＳ ゴシック" w:hAnsi="ＭＳ ゴシック" w:cs="ＭＳ Ｐゴシック" w:hint="eastAsia"/>
                <w:color w:val="000000"/>
                <w:kern w:val="0"/>
                <w:sz w:val="20"/>
                <w:szCs w:val="20"/>
              </w:rPr>
              <w:t>□</w:t>
            </w:r>
          </w:p>
        </w:tc>
      </w:tr>
      <w:tr w:rsidR="00B4649E" w:rsidRPr="00040B39" w:rsidTr="00974770">
        <w:trPr>
          <w:trHeight w:val="374"/>
        </w:trPr>
        <w:tc>
          <w:tcPr>
            <w:tcW w:w="759" w:type="pct"/>
            <w:vMerge w:val="restart"/>
            <w:tcBorders>
              <w:top w:val="single" w:sz="4" w:space="0" w:color="auto"/>
              <w:left w:val="single" w:sz="4" w:space="0" w:color="auto"/>
              <w:right w:val="single" w:sz="4" w:space="0" w:color="000000"/>
            </w:tcBorders>
            <w:shd w:val="clear" w:color="auto" w:fill="auto"/>
            <w:hideMark/>
          </w:tcPr>
          <w:p w:rsidR="00B4649E" w:rsidRPr="002672D3" w:rsidRDefault="00B4649E" w:rsidP="00B4649E">
            <w:pPr>
              <w:widowControl/>
              <w:jc w:val="left"/>
              <w:rPr>
                <w:rFonts w:ascii="ＭＳ ゴシック" w:eastAsia="ＭＳ ゴシック" w:hAnsi="ＭＳ ゴシック" w:cs="ＭＳ Ｐゴシック"/>
                <w:kern w:val="0"/>
                <w:sz w:val="18"/>
                <w:szCs w:val="18"/>
              </w:rPr>
            </w:pPr>
            <w:r w:rsidRPr="002672D3">
              <w:rPr>
                <w:rFonts w:ascii="ＭＳ ゴシック" w:eastAsia="ＭＳ ゴシック" w:hAnsi="ＭＳ ゴシック" w:cs="ＭＳ Ｐゴシック" w:hint="eastAsia"/>
                <w:kern w:val="0"/>
                <w:sz w:val="18"/>
                <w:szCs w:val="18"/>
              </w:rPr>
              <w:t>７.サービス提供の記録</w:t>
            </w:r>
          </w:p>
        </w:tc>
        <w:tc>
          <w:tcPr>
            <w:tcW w:w="4241" w:type="pct"/>
            <w:gridSpan w:val="9"/>
            <w:tcBorders>
              <w:top w:val="single" w:sz="4" w:space="0" w:color="auto"/>
              <w:left w:val="single" w:sz="4" w:space="0" w:color="auto"/>
              <w:right w:val="single" w:sz="4" w:space="0" w:color="000000"/>
            </w:tcBorders>
          </w:tcPr>
          <w:p w:rsidR="00B4649E" w:rsidRPr="009A64BF" w:rsidRDefault="00B4649E" w:rsidP="00B4649E">
            <w:pPr>
              <w:widowControl/>
              <w:jc w:val="left"/>
              <w:rPr>
                <w:rFonts w:ascii="ＭＳ ゴシック" w:eastAsia="ＭＳ ゴシック" w:hAnsi="ＭＳ ゴシック" w:cs="ＭＳ Ｐゴシック"/>
                <w:kern w:val="0"/>
                <w:sz w:val="18"/>
                <w:szCs w:val="18"/>
              </w:rPr>
            </w:pPr>
            <w:r w:rsidRPr="009A64BF">
              <w:rPr>
                <w:rFonts w:ascii="ＭＳ ゴシック" w:eastAsia="ＭＳ ゴシック" w:hAnsi="ＭＳ ゴシック" w:cs="ＭＳ Ｐゴシック" w:hint="eastAsia"/>
                <w:kern w:val="0"/>
                <w:sz w:val="18"/>
                <w:szCs w:val="18"/>
              </w:rPr>
              <w:t>当該入所者の被保険者証に、次の事項を記載して</w:t>
            </w:r>
            <w:r>
              <w:rPr>
                <w:rFonts w:ascii="ＭＳ ゴシック" w:eastAsia="ＭＳ ゴシック" w:hAnsi="ＭＳ ゴシック" w:cs="ＭＳ Ｐゴシック" w:hint="eastAsia"/>
                <w:kern w:val="0"/>
                <w:sz w:val="18"/>
                <w:szCs w:val="18"/>
              </w:rPr>
              <w:t>いますか</w:t>
            </w:r>
            <w:r w:rsidRPr="009A64BF">
              <w:rPr>
                <w:rFonts w:ascii="ＭＳ ゴシック" w:eastAsia="ＭＳ ゴシック" w:hAnsi="ＭＳ ゴシック" w:cs="ＭＳ Ｐゴシック" w:hint="eastAsia"/>
                <w:kern w:val="0"/>
                <w:sz w:val="18"/>
                <w:szCs w:val="18"/>
              </w:rPr>
              <w:t xml:space="preserve">。　</w:t>
            </w:r>
          </w:p>
        </w:tc>
      </w:tr>
      <w:tr w:rsidR="00974770" w:rsidRPr="00040B39" w:rsidTr="00974770">
        <w:trPr>
          <w:trHeight w:val="200"/>
        </w:trPr>
        <w:tc>
          <w:tcPr>
            <w:tcW w:w="759" w:type="pct"/>
            <w:vMerge/>
            <w:tcBorders>
              <w:left w:val="single" w:sz="4" w:space="0" w:color="auto"/>
              <w:right w:val="single" w:sz="4" w:space="0" w:color="000000"/>
            </w:tcBorders>
            <w:shd w:val="clear" w:color="auto" w:fill="auto"/>
            <w:hideMark/>
          </w:tcPr>
          <w:p w:rsidR="00F2132F" w:rsidRPr="002672D3" w:rsidRDefault="00F2132F" w:rsidP="00F2132F">
            <w:pPr>
              <w:jc w:val="left"/>
              <w:rPr>
                <w:rFonts w:ascii="ＭＳ ゴシック" w:eastAsia="ＭＳ ゴシック" w:hAnsi="ＭＳ ゴシック" w:cs="ＭＳ Ｐゴシック"/>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F2132F" w:rsidRPr="009A64BF" w:rsidRDefault="00F2132F" w:rsidP="00F2132F">
            <w:pPr>
              <w:widowControl/>
              <w:jc w:val="left"/>
              <w:rPr>
                <w:rFonts w:ascii="ＭＳ ゴシック" w:eastAsia="ＭＳ ゴシック" w:hAnsi="ＭＳ ゴシック" w:cs="ＭＳ Ｐゴシック"/>
                <w:kern w:val="0"/>
                <w:sz w:val="18"/>
                <w:szCs w:val="18"/>
              </w:rPr>
            </w:pPr>
            <w:r w:rsidRPr="009A64BF">
              <w:rPr>
                <w:rFonts w:ascii="ＭＳ ゴシック" w:eastAsia="ＭＳ ゴシック" w:hAnsi="ＭＳ ゴシック" w:cs="ＭＳ Ｐゴシック" w:hint="eastAsia"/>
                <w:kern w:val="0"/>
                <w:sz w:val="18"/>
                <w:szCs w:val="18"/>
              </w:rPr>
              <w:t>①入所年月日</w:t>
            </w:r>
          </w:p>
        </w:tc>
        <w:tc>
          <w:tcPr>
            <w:tcW w:w="197" w:type="pct"/>
            <w:tcBorders>
              <w:top w:val="dotted" w:sz="4" w:space="0" w:color="auto"/>
              <w:left w:val="single" w:sz="4" w:space="0" w:color="auto"/>
              <w:bottom w:val="dotted"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262"/>
        </w:trPr>
        <w:tc>
          <w:tcPr>
            <w:tcW w:w="759" w:type="pct"/>
            <w:vMerge/>
            <w:tcBorders>
              <w:left w:val="single" w:sz="4" w:space="0" w:color="auto"/>
              <w:right w:val="single" w:sz="4" w:space="0" w:color="000000"/>
            </w:tcBorders>
            <w:shd w:val="clear" w:color="auto" w:fill="auto"/>
            <w:hideMark/>
          </w:tcPr>
          <w:p w:rsidR="00F2132F" w:rsidRPr="002672D3" w:rsidRDefault="00F2132F" w:rsidP="00F2132F">
            <w:pPr>
              <w:jc w:val="left"/>
              <w:rPr>
                <w:rFonts w:ascii="ＭＳ ゴシック" w:eastAsia="ＭＳ ゴシック" w:hAnsi="ＭＳ ゴシック" w:cs="ＭＳ Ｐゴシック"/>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F2132F" w:rsidRPr="009A64BF" w:rsidRDefault="00F2132F" w:rsidP="00F2132F">
            <w:pPr>
              <w:widowControl/>
              <w:jc w:val="left"/>
              <w:rPr>
                <w:rFonts w:ascii="ＭＳ ゴシック" w:eastAsia="ＭＳ ゴシック" w:hAnsi="ＭＳ ゴシック" w:cs="ＭＳ Ｐゴシック"/>
                <w:kern w:val="0"/>
                <w:sz w:val="18"/>
                <w:szCs w:val="18"/>
              </w:rPr>
            </w:pPr>
            <w:r w:rsidRPr="009A64BF">
              <w:rPr>
                <w:rFonts w:ascii="ＭＳ ゴシック" w:eastAsia="ＭＳ ゴシック" w:hAnsi="ＭＳ ゴシック" w:cs="ＭＳ Ｐゴシック" w:hint="eastAsia"/>
                <w:kern w:val="0"/>
                <w:sz w:val="18"/>
                <w:szCs w:val="18"/>
              </w:rPr>
              <w:t>②介護保険施設の種類及び名称</w:t>
            </w:r>
          </w:p>
        </w:tc>
        <w:tc>
          <w:tcPr>
            <w:tcW w:w="197" w:type="pct"/>
            <w:tcBorders>
              <w:top w:val="dotted" w:sz="4" w:space="0" w:color="auto"/>
              <w:left w:val="single" w:sz="4" w:space="0" w:color="auto"/>
              <w:bottom w:val="dotted"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310"/>
        </w:trPr>
        <w:tc>
          <w:tcPr>
            <w:tcW w:w="759" w:type="pct"/>
            <w:vMerge/>
            <w:tcBorders>
              <w:left w:val="single" w:sz="4" w:space="0" w:color="auto"/>
              <w:right w:val="single" w:sz="4" w:space="0" w:color="000000"/>
            </w:tcBorders>
            <w:shd w:val="clear" w:color="auto" w:fill="auto"/>
            <w:hideMark/>
          </w:tcPr>
          <w:p w:rsidR="00F2132F" w:rsidRPr="002672D3" w:rsidRDefault="00F2132F" w:rsidP="00F2132F">
            <w:pPr>
              <w:jc w:val="left"/>
              <w:rPr>
                <w:rFonts w:ascii="ＭＳ ゴシック" w:eastAsia="ＭＳ ゴシック" w:hAnsi="ＭＳ ゴシック" w:cs="ＭＳ Ｐゴシック"/>
                <w:kern w:val="0"/>
                <w:sz w:val="18"/>
                <w:szCs w:val="18"/>
              </w:rPr>
            </w:pPr>
          </w:p>
        </w:tc>
        <w:tc>
          <w:tcPr>
            <w:tcW w:w="3254" w:type="pct"/>
            <w:gridSpan w:val="2"/>
            <w:tcBorders>
              <w:top w:val="dotted" w:sz="4" w:space="0" w:color="auto"/>
              <w:left w:val="single" w:sz="4" w:space="0" w:color="000000"/>
              <w:bottom w:val="single" w:sz="4" w:space="0" w:color="auto"/>
              <w:right w:val="nil"/>
            </w:tcBorders>
            <w:shd w:val="clear" w:color="auto" w:fill="auto"/>
            <w:hideMark/>
          </w:tcPr>
          <w:p w:rsidR="00F2132F" w:rsidRPr="009A64BF" w:rsidRDefault="00F2132F" w:rsidP="00F2132F">
            <w:pPr>
              <w:widowControl/>
              <w:tabs>
                <w:tab w:val="left" w:pos="4789"/>
              </w:tabs>
              <w:jc w:val="left"/>
              <w:rPr>
                <w:rFonts w:ascii="ＭＳ ゴシック" w:eastAsia="ＭＳ ゴシック" w:hAnsi="ＭＳ ゴシック" w:cs="ＭＳ Ｐゴシック"/>
                <w:kern w:val="0"/>
                <w:sz w:val="18"/>
                <w:szCs w:val="18"/>
              </w:rPr>
            </w:pPr>
            <w:r w:rsidRPr="009A64BF">
              <w:rPr>
                <w:rFonts w:ascii="ＭＳ ゴシック" w:eastAsia="ＭＳ ゴシック" w:hAnsi="ＭＳ ゴシック" w:cs="ＭＳ Ｐゴシック" w:hint="eastAsia"/>
                <w:kern w:val="0"/>
                <w:sz w:val="18"/>
                <w:szCs w:val="18"/>
              </w:rPr>
              <w:t>③退所年月日</w:t>
            </w:r>
          </w:p>
        </w:tc>
        <w:tc>
          <w:tcPr>
            <w:tcW w:w="197" w:type="pct"/>
            <w:tcBorders>
              <w:top w:val="dotted"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368"/>
        </w:trPr>
        <w:tc>
          <w:tcPr>
            <w:tcW w:w="759" w:type="pct"/>
            <w:vMerge/>
            <w:tcBorders>
              <w:left w:val="single" w:sz="4" w:space="0" w:color="auto"/>
              <w:right w:val="single" w:sz="4" w:space="0" w:color="000000"/>
            </w:tcBorders>
            <w:shd w:val="clear" w:color="auto" w:fill="auto"/>
            <w:hideMark/>
          </w:tcPr>
          <w:p w:rsidR="00F2132F" w:rsidRPr="002672D3" w:rsidRDefault="00F2132F" w:rsidP="00F2132F">
            <w:pPr>
              <w:jc w:val="left"/>
              <w:rPr>
                <w:rFonts w:ascii="ＭＳ ゴシック" w:eastAsia="ＭＳ ゴシック" w:hAnsi="ＭＳ ゴシック" w:cs="ＭＳ Ｐゴシック"/>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F2132F" w:rsidRPr="000B19EA" w:rsidRDefault="000B19EA" w:rsidP="00F2132F">
            <w:pPr>
              <w:jc w:val="left"/>
              <w:rPr>
                <w:rFonts w:ascii="ＭＳ ゴシック" w:eastAsia="ＭＳ ゴシック" w:hAnsi="ＭＳ ゴシック" w:cs="ＭＳ Ｐゴシック"/>
                <w:kern w:val="0"/>
                <w:sz w:val="18"/>
                <w:szCs w:val="18"/>
              </w:rPr>
            </w:pPr>
            <w:r w:rsidRPr="000B19EA">
              <w:rPr>
                <w:rFonts w:ascii="ＭＳ ゴシック" w:eastAsia="ＭＳ ゴシック" w:hAnsi="ＭＳ ゴシック" w:cs="ＭＳ Ｐゴシック" w:hint="eastAsia"/>
                <w:kern w:val="0"/>
                <w:sz w:val="18"/>
                <w:szCs w:val="18"/>
              </w:rPr>
              <w:t>介護保健施設サービスを提供した際には、サービスの提供日、提供した具体的な内容、入所者の心身の状況その他必要な事故を記録していますか。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70"/>
        </w:trPr>
        <w:tc>
          <w:tcPr>
            <w:tcW w:w="759" w:type="pct"/>
            <w:tcBorders>
              <w:left w:val="single" w:sz="4" w:space="0" w:color="auto"/>
              <w:bottom w:val="single" w:sz="4" w:space="0" w:color="auto"/>
              <w:right w:val="single" w:sz="4" w:space="0" w:color="000000"/>
            </w:tcBorders>
            <w:shd w:val="clear" w:color="auto" w:fill="auto"/>
            <w:hideMark/>
          </w:tcPr>
          <w:p w:rsidR="00F2132F" w:rsidRPr="002672D3" w:rsidRDefault="00F2132F" w:rsidP="00F2132F">
            <w:pPr>
              <w:jc w:val="left"/>
              <w:rPr>
                <w:rFonts w:ascii="ＭＳ ゴシック" w:eastAsia="ＭＳ ゴシック" w:hAnsi="ＭＳ ゴシック" w:cs="ＭＳ Ｐゴシック"/>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F2132F" w:rsidRPr="009A64BF" w:rsidRDefault="00F2132F" w:rsidP="00F2132F">
            <w:pPr>
              <w:jc w:val="left"/>
              <w:rPr>
                <w:rFonts w:ascii="ＭＳ ゴシック" w:eastAsia="ＭＳ ゴシック" w:hAnsi="ＭＳ ゴシック" w:cs="ＭＳ Ｐゴシック"/>
                <w:kern w:val="0"/>
                <w:sz w:val="18"/>
                <w:szCs w:val="18"/>
              </w:rPr>
            </w:pPr>
            <w:r w:rsidRPr="009A64BF">
              <w:rPr>
                <w:rFonts w:ascii="ＭＳ ゴシック" w:eastAsia="ＭＳ ゴシック" w:hAnsi="ＭＳ ゴシック" w:cs="ＭＳ Ｐゴシック" w:hint="eastAsia"/>
                <w:kern w:val="0"/>
                <w:sz w:val="18"/>
                <w:szCs w:val="18"/>
              </w:rPr>
              <w:t>当該記録は、そのサービス提供を開始した日から５年間保存して</w:t>
            </w:r>
            <w:r>
              <w:rPr>
                <w:rFonts w:ascii="ＭＳ ゴシック" w:eastAsia="ＭＳ ゴシック" w:hAnsi="ＭＳ ゴシック" w:cs="ＭＳ Ｐゴシック" w:hint="eastAsia"/>
                <w:kern w:val="0"/>
                <w:sz w:val="18"/>
                <w:szCs w:val="18"/>
              </w:rPr>
              <w:t>いますか</w:t>
            </w:r>
            <w:r w:rsidRPr="009A64BF">
              <w:rPr>
                <w:rFonts w:ascii="ＭＳ ゴシック" w:eastAsia="ＭＳ ゴシック" w:hAnsi="ＭＳ ゴシック" w:cs="ＭＳ Ｐゴシック" w:hint="eastAsia"/>
                <w:kern w:val="0"/>
                <w:sz w:val="18"/>
                <w:szCs w:val="18"/>
              </w:rPr>
              <w:t>。</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562"/>
        </w:trPr>
        <w:tc>
          <w:tcPr>
            <w:tcW w:w="759" w:type="pct"/>
            <w:vMerge w:val="restart"/>
            <w:tcBorders>
              <w:left w:val="single" w:sz="4" w:space="0" w:color="auto"/>
              <w:right w:val="single" w:sz="4" w:space="0" w:color="000000"/>
            </w:tcBorders>
            <w:shd w:val="clear" w:color="auto" w:fill="auto"/>
            <w:hideMark/>
          </w:tcPr>
          <w:p w:rsidR="00F2132F" w:rsidRPr="002672D3" w:rsidRDefault="00F2132F" w:rsidP="00F2132F">
            <w:pPr>
              <w:jc w:val="left"/>
              <w:rPr>
                <w:rFonts w:ascii="ＭＳ ゴシック" w:eastAsia="ＭＳ ゴシック" w:hAnsi="ＭＳ ゴシック" w:cs="ＭＳ Ｐゴシック"/>
                <w:kern w:val="0"/>
                <w:sz w:val="18"/>
                <w:szCs w:val="18"/>
              </w:rPr>
            </w:pPr>
            <w:r w:rsidRPr="002672D3">
              <w:rPr>
                <w:rFonts w:ascii="ＭＳ ゴシック" w:eastAsia="ＭＳ ゴシック" w:hAnsi="ＭＳ ゴシック" w:cs="ＭＳ Ｐゴシック" w:hint="eastAsia"/>
                <w:kern w:val="0"/>
                <w:sz w:val="18"/>
                <w:szCs w:val="18"/>
              </w:rPr>
              <w:t>８.利用料等の受領</w:t>
            </w: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F2132F" w:rsidRPr="00CB74DD" w:rsidRDefault="00F2132F" w:rsidP="00F2132F">
            <w:pPr>
              <w:jc w:val="left"/>
              <w:rPr>
                <w:rFonts w:ascii="ＭＳ ゴシック" w:eastAsia="ＭＳ ゴシック" w:hAnsi="ＭＳ ゴシック" w:cs="ＭＳ Ｐゴシック"/>
                <w:kern w:val="0"/>
                <w:sz w:val="18"/>
                <w:szCs w:val="20"/>
              </w:rPr>
            </w:pPr>
            <w:r w:rsidRPr="00CB74DD">
              <w:rPr>
                <w:rFonts w:ascii="ＭＳ ゴシック" w:eastAsia="ＭＳ ゴシック" w:hAnsi="ＭＳ ゴシック" w:cs="ＭＳ Ｐゴシック" w:hint="eastAsia"/>
                <w:kern w:val="0"/>
                <w:sz w:val="18"/>
                <w:szCs w:val="20"/>
              </w:rPr>
              <w:t>法定代理受領サービスに該当する介護老人保健施設サービスを提供した際には、入所者から利用料の一部として、当該介護保健施設サービス費用基準額のうち、利用者の負担割合に応じた額の支払を受けて</w:t>
            </w:r>
            <w:r>
              <w:rPr>
                <w:rFonts w:ascii="ＭＳ ゴシック" w:eastAsia="ＭＳ ゴシック" w:hAnsi="ＭＳ ゴシック" w:cs="ＭＳ Ｐゴシック" w:hint="eastAsia"/>
                <w:kern w:val="0"/>
                <w:sz w:val="18"/>
                <w:szCs w:val="20"/>
              </w:rPr>
              <w:t>いますか</w:t>
            </w:r>
            <w:r w:rsidRPr="00CB74DD">
              <w:rPr>
                <w:rFonts w:ascii="ＭＳ ゴシック" w:eastAsia="ＭＳ ゴシック" w:hAnsi="ＭＳ ゴシック" w:cs="ＭＳ Ｐゴシック" w:hint="eastAsia"/>
                <w:kern w:val="0"/>
                <w:sz w:val="18"/>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600"/>
        </w:trPr>
        <w:tc>
          <w:tcPr>
            <w:tcW w:w="759" w:type="pct"/>
            <w:vMerge/>
            <w:tcBorders>
              <w:left w:val="single" w:sz="4" w:space="0" w:color="auto"/>
              <w:right w:val="single" w:sz="4" w:space="0" w:color="000000"/>
            </w:tcBorders>
            <w:shd w:val="clear" w:color="auto" w:fill="auto"/>
            <w:hideMark/>
          </w:tcPr>
          <w:p w:rsidR="00F2132F" w:rsidRPr="002672D3" w:rsidRDefault="00F2132F" w:rsidP="00F2132F">
            <w:pPr>
              <w:jc w:val="left"/>
              <w:rPr>
                <w:rFonts w:ascii="ＭＳ ゴシック" w:eastAsia="ＭＳ ゴシック" w:hAnsi="ＭＳ ゴシック" w:cs="ＭＳ Ｐゴシック"/>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F2132F" w:rsidRPr="00CB74DD" w:rsidRDefault="00F2132F" w:rsidP="00F2132F">
            <w:pPr>
              <w:widowControl/>
              <w:tabs>
                <w:tab w:val="left" w:pos="1273"/>
              </w:tabs>
              <w:jc w:val="left"/>
              <w:rPr>
                <w:rFonts w:ascii="ＭＳ ゴシック" w:eastAsia="ＭＳ ゴシック" w:hAnsi="ＭＳ ゴシック" w:cs="ＭＳ Ｐゴシック"/>
                <w:kern w:val="0"/>
                <w:sz w:val="18"/>
                <w:szCs w:val="20"/>
              </w:rPr>
            </w:pPr>
            <w:r w:rsidRPr="00CB74DD">
              <w:rPr>
                <w:rFonts w:ascii="ＭＳ ゴシック" w:eastAsia="ＭＳ ゴシック" w:hAnsi="ＭＳ ゴシック" w:cs="ＭＳ Ｐゴシック" w:hint="eastAsia"/>
                <w:kern w:val="0"/>
                <w:sz w:val="18"/>
                <w:szCs w:val="20"/>
              </w:rPr>
              <w:t>当該介護保健施設サービス費用基準額のうち、利用者の負担割合に応じた額について、公費負担対象となる入所者に対しては、当該公費負担の給付対象となる額を控除した額の支払を受けて</w:t>
            </w:r>
            <w:r>
              <w:rPr>
                <w:rFonts w:ascii="ＭＳ ゴシック" w:eastAsia="ＭＳ ゴシック" w:hAnsi="ＭＳ ゴシック" w:cs="ＭＳ Ｐゴシック" w:hint="eastAsia"/>
                <w:kern w:val="0"/>
                <w:sz w:val="18"/>
                <w:szCs w:val="20"/>
              </w:rPr>
              <w:t>いますか</w:t>
            </w:r>
            <w:r w:rsidRPr="00CB74DD">
              <w:rPr>
                <w:rFonts w:ascii="ＭＳ ゴシック" w:eastAsia="ＭＳ ゴシック" w:hAnsi="ＭＳ ゴシック" w:cs="ＭＳ Ｐゴシック" w:hint="eastAsia"/>
                <w:kern w:val="0"/>
                <w:sz w:val="18"/>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423"/>
        </w:trPr>
        <w:tc>
          <w:tcPr>
            <w:tcW w:w="759" w:type="pct"/>
            <w:vMerge/>
            <w:tcBorders>
              <w:left w:val="single" w:sz="4" w:space="0" w:color="auto"/>
              <w:right w:val="single" w:sz="4" w:space="0" w:color="000000"/>
            </w:tcBorders>
            <w:shd w:val="clear" w:color="auto" w:fill="auto"/>
            <w:hideMark/>
          </w:tcPr>
          <w:p w:rsidR="00F2132F" w:rsidRPr="002672D3" w:rsidRDefault="00F2132F" w:rsidP="00F2132F">
            <w:pPr>
              <w:widowControl/>
              <w:jc w:val="left"/>
              <w:rPr>
                <w:rFonts w:ascii="ＭＳ ゴシック" w:eastAsia="ＭＳ ゴシック" w:hAnsi="ＭＳ ゴシック" w:cs="ＭＳ Ｐゴシック"/>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F2132F" w:rsidRPr="00CB74DD" w:rsidRDefault="00F2132F" w:rsidP="00F2132F">
            <w:pPr>
              <w:widowControl/>
              <w:jc w:val="left"/>
              <w:rPr>
                <w:rFonts w:ascii="ＭＳ ゴシック" w:eastAsia="ＭＳ ゴシック" w:hAnsi="ＭＳ ゴシック" w:cs="ＭＳ Ｐゴシック"/>
                <w:kern w:val="0"/>
                <w:sz w:val="18"/>
                <w:szCs w:val="20"/>
              </w:rPr>
            </w:pPr>
            <w:r w:rsidRPr="00CB74DD">
              <w:rPr>
                <w:rFonts w:ascii="ＭＳ ゴシック" w:eastAsia="ＭＳ ゴシック" w:hAnsi="ＭＳ ゴシック" w:cs="ＭＳ Ｐゴシック" w:hint="eastAsia"/>
                <w:kern w:val="0"/>
                <w:sz w:val="18"/>
                <w:szCs w:val="20"/>
              </w:rPr>
              <w:t>当該介護保健施設サービス費用基準額のうち、利用者の負担割合に応じた額について、高額介護サービス費の所得区分に応じた月額負担上限額を超える場合は、当該上限額の支払を受けて</w:t>
            </w:r>
            <w:r>
              <w:rPr>
                <w:rFonts w:ascii="ＭＳ ゴシック" w:eastAsia="ＭＳ ゴシック" w:hAnsi="ＭＳ ゴシック" w:cs="ＭＳ Ｐゴシック" w:hint="eastAsia"/>
                <w:kern w:val="0"/>
                <w:sz w:val="18"/>
                <w:szCs w:val="20"/>
              </w:rPr>
              <w:t>いますか</w:t>
            </w:r>
            <w:r w:rsidRPr="00CB74DD">
              <w:rPr>
                <w:rFonts w:ascii="ＭＳ ゴシック" w:eastAsia="ＭＳ ゴシック" w:hAnsi="ＭＳ ゴシック" w:cs="ＭＳ Ｐゴシック" w:hint="eastAsia"/>
                <w:kern w:val="0"/>
                <w:sz w:val="18"/>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416"/>
        </w:trPr>
        <w:tc>
          <w:tcPr>
            <w:tcW w:w="759" w:type="pct"/>
            <w:tcBorders>
              <w:left w:val="single" w:sz="4" w:space="0" w:color="auto"/>
              <w:bottom w:val="dotted" w:sz="4" w:space="0" w:color="auto"/>
              <w:right w:val="single" w:sz="4" w:space="0" w:color="000000"/>
            </w:tcBorders>
            <w:shd w:val="clear" w:color="auto" w:fill="auto"/>
            <w:hideMark/>
          </w:tcPr>
          <w:p w:rsidR="00F2132F" w:rsidRPr="002672D3" w:rsidRDefault="00F2132F" w:rsidP="00F2132F">
            <w:pPr>
              <w:widowControl/>
              <w:jc w:val="left"/>
              <w:rPr>
                <w:rFonts w:ascii="ＭＳ ゴシック" w:eastAsia="ＭＳ ゴシック" w:hAnsi="ＭＳ ゴシック" w:cs="ＭＳ Ｐゴシック"/>
                <w:kern w:val="0"/>
                <w:sz w:val="18"/>
                <w:szCs w:val="18"/>
              </w:rPr>
            </w:pPr>
          </w:p>
        </w:tc>
        <w:tc>
          <w:tcPr>
            <w:tcW w:w="3254" w:type="pct"/>
            <w:gridSpan w:val="2"/>
            <w:tcBorders>
              <w:top w:val="dotted" w:sz="4" w:space="0" w:color="auto"/>
              <w:left w:val="single" w:sz="4" w:space="0" w:color="000000"/>
              <w:bottom w:val="single" w:sz="4" w:space="0" w:color="auto"/>
              <w:right w:val="nil"/>
            </w:tcBorders>
            <w:shd w:val="clear" w:color="auto" w:fill="auto"/>
            <w:hideMark/>
          </w:tcPr>
          <w:p w:rsidR="00F2132F" w:rsidRPr="002A7E58" w:rsidRDefault="00F2132F" w:rsidP="00F2132F">
            <w:pPr>
              <w:widowControl/>
              <w:jc w:val="left"/>
              <w:rPr>
                <w:rFonts w:ascii="ＭＳ ゴシック" w:eastAsia="ＭＳ ゴシック" w:hAnsi="ＭＳ ゴシック" w:cs="ＭＳ Ｐゴシック"/>
                <w:kern w:val="0"/>
                <w:sz w:val="20"/>
                <w:szCs w:val="20"/>
              </w:rPr>
            </w:pPr>
            <w:r w:rsidRPr="00CB74DD">
              <w:rPr>
                <w:rFonts w:ascii="ＭＳ ゴシック" w:eastAsia="ＭＳ ゴシック" w:hAnsi="ＭＳ ゴシック" w:cs="ＭＳ Ｐゴシック" w:hint="eastAsia"/>
                <w:kern w:val="0"/>
                <w:sz w:val="18"/>
                <w:szCs w:val="20"/>
              </w:rPr>
              <w:t>法定代理サービスに該当しない介護老人保健施設サービスを提供した際に入所</w:t>
            </w:r>
            <w:r w:rsidR="00297273">
              <w:rPr>
                <w:rFonts w:ascii="ＭＳ ゴシック" w:eastAsia="ＭＳ ゴシック" w:hAnsi="ＭＳ ゴシック" w:cs="ＭＳ Ｐゴシック" w:hint="eastAsia"/>
                <w:kern w:val="0"/>
                <w:sz w:val="18"/>
                <w:szCs w:val="20"/>
              </w:rPr>
              <w:t>者から支払を受ける利用料の額と、施設サービス費用基準額との間に</w:t>
            </w:r>
            <w:r w:rsidRPr="00CB74DD">
              <w:rPr>
                <w:rFonts w:ascii="ＭＳ ゴシック" w:eastAsia="ＭＳ ゴシック" w:hAnsi="ＭＳ ゴシック" w:cs="ＭＳ Ｐゴシック" w:hint="eastAsia"/>
                <w:kern w:val="0"/>
                <w:sz w:val="18"/>
                <w:szCs w:val="20"/>
              </w:rPr>
              <w:t>不合理な差額を設けてい</w:t>
            </w:r>
            <w:r w:rsidR="00DB459A">
              <w:rPr>
                <w:rFonts w:ascii="ＭＳ ゴシック" w:eastAsia="ＭＳ ゴシック" w:hAnsi="ＭＳ ゴシック" w:cs="ＭＳ Ｐゴシック" w:hint="eastAsia"/>
                <w:kern w:val="0"/>
                <w:sz w:val="18"/>
                <w:szCs w:val="20"/>
              </w:rPr>
              <w:t>ません</w:t>
            </w:r>
            <w:r w:rsidRPr="00CB74DD">
              <w:rPr>
                <w:rFonts w:ascii="ＭＳ ゴシック" w:eastAsia="ＭＳ ゴシック" w:hAnsi="ＭＳ ゴシック" w:cs="ＭＳ Ｐゴシック" w:hint="eastAsia"/>
                <w:kern w:val="0"/>
                <w:sz w:val="18"/>
                <w:szCs w:val="20"/>
              </w:rPr>
              <w:t>か。</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295"/>
        </w:trPr>
        <w:tc>
          <w:tcPr>
            <w:tcW w:w="759" w:type="pct"/>
            <w:vMerge w:val="restart"/>
            <w:tcBorders>
              <w:top w:val="dotted" w:sz="4" w:space="0" w:color="auto"/>
              <w:left w:val="single" w:sz="4" w:space="0" w:color="auto"/>
              <w:right w:val="single" w:sz="4" w:space="0" w:color="000000"/>
            </w:tcBorders>
            <w:shd w:val="clear" w:color="auto" w:fill="auto"/>
            <w:hideMark/>
          </w:tcPr>
          <w:p w:rsidR="00F2132F" w:rsidRPr="002672D3" w:rsidRDefault="00F2132F" w:rsidP="00F2132F">
            <w:pPr>
              <w:widowControl/>
              <w:jc w:val="left"/>
              <w:rPr>
                <w:rFonts w:ascii="ＭＳ ゴシック" w:eastAsia="ＭＳ ゴシック" w:hAnsi="ＭＳ ゴシック" w:cs="ＭＳ Ｐゴシック"/>
                <w:kern w:val="0"/>
                <w:sz w:val="18"/>
                <w:szCs w:val="18"/>
              </w:rPr>
            </w:pPr>
            <w:r w:rsidRPr="002672D3">
              <w:rPr>
                <w:rFonts w:ascii="ＭＳ ゴシック" w:eastAsia="ＭＳ ゴシック" w:hAnsi="ＭＳ ゴシック" w:cs="ＭＳ Ｐゴシック" w:hint="eastAsia"/>
                <w:kern w:val="0"/>
                <w:sz w:val="18"/>
                <w:szCs w:val="18"/>
              </w:rPr>
              <w:t>【特別な療養室料】</w:t>
            </w:r>
          </w:p>
        </w:tc>
        <w:tc>
          <w:tcPr>
            <w:tcW w:w="3254" w:type="pct"/>
            <w:gridSpan w:val="2"/>
            <w:tcBorders>
              <w:top w:val="dotted" w:sz="4" w:space="0" w:color="auto"/>
              <w:left w:val="single" w:sz="4" w:space="0" w:color="000000"/>
              <w:bottom w:val="single" w:sz="4" w:space="0" w:color="auto"/>
              <w:right w:val="nil"/>
            </w:tcBorders>
            <w:shd w:val="clear" w:color="auto" w:fill="auto"/>
            <w:hideMark/>
          </w:tcPr>
          <w:p w:rsidR="00F2132F" w:rsidRPr="000F7DA4" w:rsidRDefault="00F2132F" w:rsidP="00F2132F">
            <w:pPr>
              <w:widowControl/>
              <w:jc w:val="left"/>
              <w:rPr>
                <w:rFonts w:ascii="ＭＳ ゴシック" w:eastAsia="ＭＳ ゴシック" w:hAnsi="ＭＳ ゴシック" w:cs="ＭＳ Ｐゴシック"/>
                <w:kern w:val="0"/>
                <w:sz w:val="18"/>
                <w:szCs w:val="20"/>
              </w:rPr>
            </w:pPr>
            <w:r w:rsidRPr="000F7DA4">
              <w:rPr>
                <w:rFonts w:ascii="ＭＳ ゴシック" w:eastAsia="ＭＳ ゴシック" w:hAnsi="ＭＳ ゴシック" w:cs="ＭＳ Ｐゴシック" w:hint="eastAsia"/>
                <w:kern w:val="0"/>
                <w:sz w:val="18"/>
                <w:szCs w:val="20"/>
              </w:rPr>
              <w:t>特別な療養室の定員は、１人又は２人となって</w:t>
            </w:r>
            <w:r>
              <w:rPr>
                <w:rFonts w:ascii="ＭＳ ゴシック" w:eastAsia="ＭＳ ゴシック" w:hAnsi="ＭＳ ゴシック" w:cs="ＭＳ Ｐゴシック" w:hint="eastAsia"/>
                <w:kern w:val="0"/>
                <w:sz w:val="18"/>
                <w:szCs w:val="20"/>
              </w:rPr>
              <w:t>いますか</w:t>
            </w:r>
            <w:r w:rsidRPr="000F7DA4">
              <w:rPr>
                <w:rFonts w:ascii="ＭＳ ゴシック" w:eastAsia="ＭＳ ゴシック" w:hAnsi="ＭＳ ゴシック" w:cs="ＭＳ Ｐゴシック" w:hint="eastAsia"/>
                <w:kern w:val="0"/>
                <w:sz w:val="18"/>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295"/>
        </w:trPr>
        <w:tc>
          <w:tcPr>
            <w:tcW w:w="759" w:type="pct"/>
            <w:vMerge/>
            <w:tcBorders>
              <w:left w:val="single" w:sz="4" w:space="0" w:color="auto"/>
              <w:right w:val="single" w:sz="4" w:space="0" w:color="000000"/>
            </w:tcBorders>
            <w:shd w:val="clear" w:color="auto" w:fill="auto"/>
            <w:hideMark/>
          </w:tcPr>
          <w:p w:rsidR="00F2132F" w:rsidRPr="002672D3" w:rsidRDefault="00F2132F" w:rsidP="00F2132F">
            <w:pPr>
              <w:widowControl/>
              <w:jc w:val="left"/>
              <w:rPr>
                <w:rFonts w:ascii="ＭＳ ゴシック" w:eastAsia="ＭＳ ゴシック" w:hAnsi="ＭＳ ゴシック" w:cs="ＭＳ Ｐゴシック"/>
                <w:kern w:val="0"/>
                <w:sz w:val="18"/>
                <w:szCs w:val="18"/>
              </w:rPr>
            </w:pPr>
          </w:p>
        </w:tc>
        <w:tc>
          <w:tcPr>
            <w:tcW w:w="3254" w:type="pct"/>
            <w:gridSpan w:val="2"/>
            <w:tcBorders>
              <w:top w:val="dotted" w:sz="4" w:space="0" w:color="auto"/>
              <w:left w:val="single" w:sz="4" w:space="0" w:color="000000"/>
              <w:bottom w:val="single" w:sz="4" w:space="0" w:color="auto"/>
              <w:right w:val="nil"/>
            </w:tcBorders>
            <w:shd w:val="clear" w:color="auto" w:fill="auto"/>
            <w:hideMark/>
          </w:tcPr>
          <w:p w:rsidR="00F2132F" w:rsidRPr="000F7DA4" w:rsidRDefault="00F2132F" w:rsidP="00F2132F">
            <w:pPr>
              <w:widowControl/>
              <w:jc w:val="left"/>
              <w:rPr>
                <w:rFonts w:ascii="ＭＳ ゴシック" w:eastAsia="ＭＳ ゴシック" w:hAnsi="ＭＳ ゴシック" w:cs="ＭＳ Ｐゴシック"/>
                <w:kern w:val="0"/>
                <w:sz w:val="18"/>
                <w:szCs w:val="20"/>
              </w:rPr>
            </w:pPr>
            <w:r w:rsidRPr="000F7DA4">
              <w:rPr>
                <w:rFonts w:ascii="ＭＳ ゴシック" w:eastAsia="ＭＳ ゴシック" w:hAnsi="ＭＳ ゴシック" w:cs="ＭＳ Ｐゴシック" w:hint="eastAsia"/>
                <w:kern w:val="0"/>
                <w:sz w:val="18"/>
                <w:szCs w:val="20"/>
              </w:rPr>
              <w:t>当該居室の定員の合計数は運営規程に定められている入所者等の定員で除して得た数が、おおむね100分の50を超えてい</w:t>
            </w:r>
            <w:r w:rsidR="001B7E9C">
              <w:rPr>
                <w:rFonts w:ascii="ＭＳ ゴシック" w:eastAsia="ＭＳ ゴシック" w:hAnsi="ＭＳ ゴシック" w:cs="ＭＳ Ｐゴシック" w:hint="eastAsia"/>
                <w:kern w:val="0"/>
                <w:sz w:val="18"/>
                <w:szCs w:val="20"/>
              </w:rPr>
              <w:t>ません</w:t>
            </w:r>
            <w:r w:rsidRPr="000F7DA4">
              <w:rPr>
                <w:rFonts w:ascii="ＭＳ ゴシック" w:eastAsia="ＭＳ ゴシック" w:hAnsi="ＭＳ ゴシック" w:cs="ＭＳ Ｐゴシック" w:hint="eastAsia"/>
                <w:kern w:val="0"/>
                <w:sz w:val="18"/>
                <w:szCs w:val="20"/>
              </w:rPr>
              <w:t>か。</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295"/>
        </w:trPr>
        <w:tc>
          <w:tcPr>
            <w:tcW w:w="759" w:type="pct"/>
            <w:vMerge/>
            <w:tcBorders>
              <w:left w:val="single" w:sz="4" w:space="0" w:color="auto"/>
              <w:right w:val="single" w:sz="4" w:space="0" w:color="000000"/>
            </w:tcBorders>
            <w:shd w:val="clear" w:color="auto" w:fill="auto"/>
          </w:tcPr>
          <w:p w:rsidR="00F2132F" w:rsidRPr="002672D3" w:rsidRDefault="00F2132F" w:rsidP="00F2132F">
            <w:pPr>
              <w:widowControl/>
              <w:jc w:val="left"/>
              <w:rPr>
                <w:rFonts w:ascii="ＭＳ ゴシック" w:eastAsia="ＭＳ ゴシック" w:hAnsi="ＭＳ ゴシック" w:cs="ＭＳ Ｐゴシック"/>
                <w:kern w:val="0"/>
                <w:sz w:val="18"/>
                <w:szCs w:val="18"/>
              </w:rPr>
            </w:pPr>
          </w:p>
        </w:tc>
        <w:tc>
          <w:tcPr>
            <w:tcW w:w="3254" w:type="pct"/>
            <w:gridSpan w:val="2"/>
            <w:tcBorders>
              <w:top w:val="dotted" w:sz="4" w:space="0" w:color="auto"/>
              <w:left w:val="single" w:sz="4" w:space="0" w:color="000000"/>
              <w:bottom w:val="single" w:sz="4" w:space="0" w:color="auto"/>
              <w:right w:val="nil"/>
            </w:tcBorders>
            <w:shd w:val="clear" w:color="auto" w:fill="auto"/>
          </w:tcPr>
          <w:p w:rsidR="00F2132F" w:rsidRPr="0098314E" w:rsidRDefault="00F2132F" w:rsidP="00F2132F">
            <w:pPr>
              <w:widowControl/>
              <w:jc w:val="left"/>
              <w:rPr>
                <w:rFonts w:ascii="ＭＳ ゴシック" w:eastAsia="ＭＳ ゴシック" w:hAnsi="ＭＳ ゴシック" w:cs="ＭＳ Ｐゴシック"/>
                <w:kern w:val="0"/>
                <w:sz w:val="18"/>
                <w:szCs w:val="18"/>
              </w:rPr>
            </w:pPr>
            <w:r w:rsidRPr="0098314E">
              <w:rPr>
                <w:rFonts w:ascii="ＭＳ ゴシック" w:eastAsia="ＭＳ ゴシック" w:hAnsi="ＭＳ ゴシック" w:cs="ＭＳ Ｐゴシック" w:hint="eastAsia"/>
                <w:kern w:val="0"/>
                <w:sz w:val="18"/>
                <w:szCs w:val="18"/>
              </w:rPr>
              <w:t>特別な療養室の</w:t>
            </w:r>
            <w:r w:rsidRPr="0098314E">
              <w:rPr>
                <w:rFonts w:ascii="ＭＳ ゴシック" w:eastAsia="ＭＳ ゴシック" w:hAnsi="ＭＳ ゴシック" w:hint="eastAsia"/>
                <w:sz w:val="18"/>
                <w:szCs w:val="18"/>
              </w:rPr>
              <w:t>１人当たりの床面積が８㎡以上で</w:t>
            </w:r>
            <w:r w:rsidR="00DB459A">
              <w:rPr>
                <w:rFonts w:ascii="ＭＳ ゴシック" w:eastAsia="ＭＳ ゴシック" w:hAnsi="ＭＳ ゴシック" w:hint="eastAsia"/>
                <w:sz w:val="18"/>
                <w:szCs w:val="18"/>
              </w:rPr>
              <w:t>す</w:t>
            </w:r>
            <w:r>
              <w:rPr>
                <w:rFonts w:ascii="ＭＳ ゴシック" w:eastAsia="ＭＳ ゴシック" w:hAnsi="ＭＳ ゴシック" w:hint="eastAsia"/>
                <w:sz w:val="18"/>
                <w:szCs w:val="18"/>
              </w:rPr>
              <w:t>か。</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295"/>
        </w:trPr>
        <w:tc>
          <w:tcPr>
            <w:tcW w:w="759" w:type="pct"/>
            <w:vMerge/>
            <w:tcBorders>
              <w:left w:val="single" w:sz="4" w:space="0" w:color="auto"/>
              <w:right w:val="single" w:sz="4" w:space="0" w:color="000000"/>
            </w:tcBorders>
            <w:shd w:val="clear" w:color="auto" w:fill="auto"/>
            <w:hideMark/>
          </w:tcPr>
          <w:p w:rsidR="00F2132F" w:rsidRPr="002672D3" w:rsidRDefault="00F2132F" w:rsidP="00F2132F">
            <w:pPr>
              <w:widowControl/>
              <w:jc w:val="left"/>
              <w:rPr>
                <w:rFonts w:ascii="ＭＳ ゴシック" w:eastAsia="ＭＳ ゴシック" w:hAnsi="ＭＳ ゴシック" w:cs="ＭＳ Ｐゴシック"/>
                <w:kern w:val="0"/>
                <w:sz w:val="18"/>
                <w:szCs w:val="18"/>
              </w:rPr>
            </w:pPr>
          </w:p>
        </w:tc>
        <w:tc>
          <w:tcPr>
            <w:tcW w:w="3254" w:type="pct"/>
            <w:gridSpan w:val="2"/>
            <w:tcBorders>
              <w:top w:val="dotted" w:sz="4" w:space="0" w:color="auto"/>
              <w:left w:val="single" w:sz="4" w:space="0" w:color="000000"/>
              <w:bottom w:val="single" w:sz="4" w:space="0" w:color="auto"/>
              <w:right w:val="nil"/>
            </w:tcBorders>
            <w:shd w:val="clear" w:color="auto" w:fill="auto"/>
            <w:hideMark/>
          </w:tcPr>
          <w:p w:rsidR="00F2132F" w:rsidRPr="000F7DA4" w:rsidRDefault="00F2132F" w:rsidP="00F2132F">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特別な療養室の施設、設備等が、利用料のほかに特別な療養室の提供を行ったことに伴い必要となる費用の支払を入所者等から受けるのにふさわしいもの</w:t>
            </w:r>
            <w:r w:rsidR="00DB459A">
              <w:rPr>
                <w:rFonts w:ascii="ＭＳ ゴシック" w:eastAsia="ＭＳ ゴシック" w:hAnsi="ＭＳ ゴシック" w:cs="ＭＳ Ｐゴシック" w:hint="eastAsia"/>
                <w:kern w:val="0"/>
                <w:sz w:val="18"/>
                <w:szCs w:val="20"/>
              </w:rPr>
              <w:t>です</w:t>
            </w:r>
            <w:r>
              <w:rPr>
                <w:rFonts w:ascii="ＭＳ ゴシック" w:eastAsia="ＭＳ ゴシック" w:hAnsi="ＭＳ ゴシック" w:cs="ＭＳ Ｐゴシック" w:hint="eastAsia"/>
                <w:kern w:val="0"/>
                <w:sz w:val="18"/>
                <w:szCs w:val="20"/>
              </w:rPr>
              <w:t>か。</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295"/>
        </w:trPr>
        <w:tc>
          <w:tcPr>
            <w:tcW w:w="759" w:type="pct"/>
            <w:tcBorders>
              <w:left w:val="single" w:sz="4" w:space="0" w:color="auto"/>
              <w:right w:val="single" w:sz="4" w:space="0" w:color="000000"/>
            </w:tcBorders>
            <w:shd w:val="clear" w:color="auto" w:fill="auto"/>
            <w:hideMark/>
          </w:tcPr>
          <w:p w:rsidR="00F2132F" w:rsidRPr="002672D3" w:rsidRDefault="00F2132F" w:rsidP="00F2132F">
            <w:pPr>
              <w:widowControl/>
              <w:jc w:val="left"/>
              <w:rPr>
                <w:rFonts w:ascii="ＭＳ ゴシック" w:eastAsia="ＭＳ ゴシック" w:hAnsi="ＭＳ ゴシック" w:cs="ＭＳ Ｐゴシック"/>
                <w:kern w:val="0"/>
                <w:sz w:val="18"/>
                <w:szCs w:val="18"/>
              </w:rPr>
            </w:pPr>
          </w:p>
        </w:tc>
        <w:tc>
          <w:tcPr>
            <w:tcW w:w="3254" w:type="pct"/>
            <w:gridSpan w:val="2"/>
            <w:tcBorders>
              <w:top w:val="dotted" w:sz="4" w:space="0" w:color="auto"/>
              <w:left w:val="single" w:sz="4" w:space="0" w:color="000000"/>
              <w:bottom w:val="single" w:sz="4" w:space="0" w:color="auto"/>
              <w:right w:val="nil"/>
            </w:tcBorders>
            <w:shd w:val="clear" w:color="auto" w:fill="auto"/>
            <w:hideMark/>
          </w:tcPr>
          <w:p w:rsidR="00F2132F" w:rsidRPr="000F7DA4" w:rsidRDefault="00F2132F" w:rsidP="00F2132F">
            <w:pPr>
              <w:widowControl/>
              <w:jc w:val="left"/>
              <w:rPr>
                <w:rFonts w:ascii="ＭＳ ゴシック" w:eastAsia="ＭＳ ゴシック" w:hAnsi="ＭＳ ゴシック" w:cs="ＭＳ Ｐゴシック"/>
                <w:kern w:val="0"/>
                <w:sz w:val="18"/>
                <w:szCs w:val="18"/>
              </w:rPr>
            </w:pPr>
            <w:r w:rsidRPr="000F7DA4">
              <w:rPr>
                <w:rFonts w:ascii="ＭＳ ゴシック" w:eastAsia="ＭＳ ゴシック" w:hAnsi="ＭＳ ゴシック" w:cs="ＭＳ Ｐゴシック" w:hint="eastAsia"/>
                <w:kern w:val="0"/>
                <w:sz w:val="18"/>
                <w:szCs w:val="18"/>
              </w:rPr>
              <w:t>特別な療養室の提供が、入所者等への情報提供を前提として入所者等の選択に基づいて行われるものであり、サービス提供上の必要性から行われるものでない</w:t>
            </w:r>
            <w:r w:rsidR="00DB459A">
              <w:rPr>
                <w:rFonts w:ascii="ＭＳ ゴシック" w:eastAsia="ＭＳ ゴシック" w:hAnsi="ＭＳ ゴシック" w:cs="ＭＳ Ｐゴシック" w:hint="eastAsia"/>
                <w:kern w:val="0"/>
                <w:sz w:val="18"/>
                <w:szCs w:val="18"/>
              </w:rPr>
              <w:t>です</w:t>
            </w:r>
            <w:r w:rsidRPr="000F7DA4">
              <w:rPr>
                <w:rFonts w:ascii="ＭＳ ゴシック" w:eastAsia="ＭＳ ゴシック" w:hAnsi="ＭＳ ゴシック" w:cs="ＭＳ Ｐゴシック" w:hint="eastAsia"/>
                <w:kern w:val="0"/>
                <w:sz w:val="18"/>
                <w:szCs w:val="18"/>
              </w:rPr>
              <w:t>か。</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481"/>
        </w:trPr>
        <w:tc>
          <w:tcPr>
            <w:tcW w:w="759" w:type="pct"/>
            <w:tcBorders>
              <w:left w:val="single" w:sz="4" w:space="0" w:color="auto"/>
              <w:right w:val="single" w:sz="4" w:space="0" w:color="000000"/>
            </w:tcBorders>
            <w:vAlign w:val="center"/>
            <w:hideMark/>
          </w:tcPr>
          <w:p w:rsidR="00F2132F" w:rsidRPr="002672D3" w:rsidRDefault="00F2132F" w:rsidP="00F2132F">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0F7DA4" w:rsidRDefault="00F2132F" w:rsidP="000B19EA">
            <w:pPr>
              <w:widowControl/>
              <w:jc w:val="left"/>
              <w:rPr>
                <w:rFonts w:ascii="ＭＳ ゴシック" w:eastAsia="ＭＳ ゴシック" w:hAnsi="ＭＳ ゴシック" w:cs="ＭＳ Ｐゴシック"/>
                <w:color w:val="000000"/>
                <w:kern w:val="0"/>
                <w:sz w:val="18"/>
                <w:szCs w:val="18"/>
              </w:rPr>
            </w:pPr>
            <w:r w:rsidRPr="000F7DA4">
              <w:rPr>
                <w:rFonts w:ascii="ＭＳ ゴシック" w:eastAsia="ＭＳ ゴシック" w:hAnsi="ＭＳ ゴシック" w:cs="ＭＳ Ｐゴシック" w:hint="eastAsia"/>
                <w:color w:val="000000"/>
                <w:kern w:val="0"/>
                <w:sz w:val="18"/>
                <w:szCs w:val="18"/>
              </w:rPr>
              <w:t>特別な療養室の提供を行うことに伴い必要となる費用の額が、運営規程に規定され</w:t>
            </w:r>
            <w:r w:rsidR="000B19EA">
              <w:rPr>
                <w:rFonts w:ascii="ＭＳ ゴシック" w:eastAsia="ＭＳ ゴシック" w:hAnsi="ＭＳ ゴシック" w:cs="ＭＳ Ｐゴシック" w:hint="eastAsia"/>
                <w:color w:val="000000"/>
                <w:kern w:val="0"/>
                <w:sz w:val="18"/>
                <w:szCs w:val="18"/>
              </w:rPr>
              <w:t>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300"/>
        </w:trPr>
        <w:tc>
          <w:tcPr>
            <w:tcW w:w="759" w:type="pct"/>
            <w:tcBorders>
              <w:top w:val="nil"/>
              <w:left w:val="single" w:sz="4" w:space="0" w:color="auto"/>
              <w:bottom w:val="dotted" w:sz="4" w:space="0" w:color="auto"/>
              <w:right w:val="single" w:sz="4" w:space="0" w:color="000000"/>
            </w:tcBorders>
            <w:shd w:val="clear" w:color="auto" w:fill="auto"/>
            <w:hideMark/>
          </w:tcPr>
          <w:p w:rsidR="00F2132F" w:rsidRPr="002672D3" w:rsidRDefault="00F2132F" w:rsidP="00F2132F">
            <w:pPr>
              <w:widowControl/>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0F7DA4" w:rsidRDefault="00F2132F" w:rsidP="00F2132F">
            <w:pPr>
              <w:widowControl/>
              <w:tabs>
                <w:tab w:val="left" w:pos="4370"/>
              </w:tabs>
              <w:jc w:val="left"/>
              <w:rPr>
                <w:rFonts w:ascii="ＭＳ ゴシック" w:eastAsia="ＭＳ ゴシック" w:hAnsi="ＭＳ ゴシック" w:cs="ＭＳ Ｐゴシック"/>
                <w:color w:val="000000"/>
                <w:kern w:val="0"/>
                <w:sz w:val="18"/>
                <w:szCs w:val="18"/>
              </w:rPr>
            </w:pPr>
            <w:r w:rsidRPr="000F7DA4">
              <w:rPr>
                <w:rFonts w:ascii="ＭＳ ゴシック" w:eastAsia="ＭＳ ゴシック" w:hAnsi="ＭＳ ゴシック" w:cs="ＭＳ Ｐゴシック" w:hint="eastAsia"/>
                <w:color w:val="000000"/>
                <w:kern w:val="0"/>
                <w:sz w:val="18"/>
                <w:szCs w:val="18"/>
              </w:rPr>
              <w:t>実際の当該療養室の提供に際しては、入所者又はその家族の希望によるものであって、それに係る同意を書面で得て</w:t>
            </w:r>
            <w:r>
              <w:rPr>
                <w:rFonts w:ascii="ＭＳ ゴシック" w:eastAsia="ＭＳ ゴシック" w:hAnsi="ＭＳ ゴシック" w:cs="ＭＳ Ｐゴシック" w:hint="eastAsia"/>
                <w:color w:val="000000"/>
                <w:kern w:val="0"/>
                <w:sz w:val="18"/>
                <w:szCs w:val="18"/>
              </w:rPr>
              <w:t>いますか</w:t>
            </w:r>
            <w:r w:rsidRPr="000F7DA4">
              <w:rPr>
                <w:rFonts w:ascii="ＭＳ ゴシック" w:eastAsia="ＭＳ ゴシック" w:hAnsi="ＭＳ ゴシック" w:cs="ＭＳ Ｐゴシック" w:hint="eastAsia"/>
                <w:color w:val="000000"/>
                <w:kern w:val="0"/>
                <w:sz w:val="18"/>
                <w:szCs w:val="18"/>
              </w:rPr>
              <w:t>。</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304"/>
        </w:trPr>
        <w:tc>
          <w:tcPr>
            <w:tcW w:w="759" w:type="pct"/>
            <w:tcBorders>
              <w:top w:val="dotted" w:sz="4" w:space="0" w:color="auto"/>
              <w:left w:val="single" w:sz="4" w:space="0" w:color="auto"/>
              <w:right w:val="single" w:sz="4" w:space="0" w:color="000000"/>
            </w:tcBorders>
            <w:shd w:val="clear" w:color="auto" w:fill="auto"/>
            <w:hideMark/>
          </w:tcPr>
          <w:p w:rsidR="00F2132F" w:rsidRPr="002672D3" w:rsidRDefault="00F2132F" w:rsidP="00F2132F">
            <w:pPr>
              <w:widowControl/>
              <w:jc w:val="center"/>
              <w:rPr>
                <w:rFonts w:ascii="ＭＳ ゴシック" w:eastAsia="ＭＳ ゴシック" w:hAnsi="ＭＳ ゴシック" w:cs="ＭＳ Ｐゴシック"/>
                <w:color w:val="000000"/>
                <w:kern w:val="0"/>
                <w:sz w:val="18"/>
                <w:szCs w:val="18"/>
              </w:rPr>
            </w:pPr>
            <w:r w:rsidRPr="002672D3">
              <w:rPr>
                <w:rFonts w:ascii="ＭＳ ゴシック" w:eastAsia="ＭＳ ゴシック" w:hAnsi="ＭＳ ゴシック" w:cs="ＭＳ Ｐゴシック" w:hint="eastAsia"/>
                <w:color w:val="000000"/>
                <w:kern w:val="0"/>
                <w:sz w:val="18"/>
                <w:szCs w:val="18"/>
              </w:rPr>
              <w:t>【特別な食事料】</w:t>
            </w:r>
          </w:p>
        </w:tc>
        <w:tc>
          <w:tcPr>
            <w:tcW w:w="3254" w:type="pct"/>
            <w:gridSpan w:val="2"/>
            <w:tcBorders>
              <w:top w:val="single" w:sz="4" w:space="0" w:color="auto"/>
              <w:left w:val="nil"/>
              <w:bottom w:val="single" w:sz="4" w:space="0" w:color="auto"/>
              <w:right w:val="nil"/>
            </w:tcBorders>
            <w:shd w:val="clear" w:color="auto" w:fill="auto"/>
            <w:hideMark/>
          </w:tcPr>
          <w:p w:rsidR="00F2132F" w:rsidRPr="00E62055" w:rsidRDefault="00F2132F" w:rsidP="00F2132F">
            <w:pPr>
              <w:widowControl/>
              <w:jc w:val="left"/>
              <w:rPr>
                <w:rFonts w:ascii="ＭＳ ゴシック" w:eastAsia="ＭＳ ゴシック" w:hAnsi="ＭＳ ゴシック" w:cs="ＭＳ Ｐゴシック"/>
                <w:color w:val="000000"/>
                <w:kern w:val="0"/>
                <w:sz w:val="18"/>
                <w:szCs w:val="20"/>
              </w:rPr>
            </w:pPr>
            <w:r w:rsidRPr="00E62055">
              <w:rPr>
                <w:rFonts w:ascii="ＭＳ ゴシック" w:eastAsia="ＭＳ ゴシック" w:hAnsi="ＭＳ ゴシック" w:cs="ＭＳ Ｐゴシック" w:hint="eastAsia"/>
                <w:color w:val="000000"/>
                <w:kern w:val="0"/>
                <w:sz w:val="18"/>
                <w:szCs w:val="20"/>
              </w:rPr>
              <w:t>通常の食事の提供に要する費用の額では提供が困難な高価な材料を使用し、特別な調理を行うなど、必要な費用につき支払いを受けるにふさわしいもので</w:t>
            </w:r>
            <w:r w:rsidR="00DB459A">
              <w:rPr>
                <w:rFonts w:ascii="ＭＳ ゴシック" w:eastAsia="ＭＳ ゴシック" w:hAnsi="ＭＳ ゴシック" w:cs="ＭＳ Ｐゴシック" w:hint="eastAsia"/>
                <w:color w:val="000000"/>
                <w:kern w:val="0"/>
                <w:sz w:val="18"/>
                <w:szCs w:val="20"/>
              </w:rPr>
              <w:t>す</w:t>
            </w:r>
            <w:r w:rsidRPr="00E62055">
              <w:rPr>
                <w:rFonts w:ascii="ＭＳ ゴシック" w:eastAsia="ＭＳ ゴシック" w:hAnsi="ＭＳ ゴシック" w:cs="ＭＳ Ｐゴシック" w:hint="eastAsia"/>
                <w:color w:val="000000"/>
                <w:kern w:val="0"/>
                <w:sz w:val="18"/>
                <w:szCs w:val="20"/>
              </w:rPr>
              <w:t>か。</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330"/>
        </w:trPr>
        <w:tc>
          <w:tcPr>
            <w:tcW w:w="759" w:type="pct"/>
            <w:tcBorders>
              <w:left w:val="single" w:sz="4" w:space="0" w:color="auto"/>
              <w:right w:val="single" w:sz="4" w:space="0" w:color="000000"/>
            </w:tcBorders>
            <w:shd w:val="clear" w:color="auto" w:fill="auto"/>
            <w:hideMark/>
          </w:tcPr>
          <w:p w:rsidR="00F2132F" w:rsidRPr="002672D3" w:rsidRDefault="00F2132F" w:rsidP="00F2132F">
            <w:pPr>
              <w:widowControl/>
              <w:jc w:val="cente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E62055" w:rsidRDefault="00F2132F" w:rsidP="00F2132F">
            <w:pPr>
              <w:widowControl/>
              <w:jc w:val="left"/>
              <w:rPr>
                <w:rFonts w:ascii="ＭＳ ゴシック" w:eastAsia="ＭＳ ゴシック" w:hAnsi="ＭＳ ゴシック" w:cs="ＭＳ Ｐゴシック"/>
                <w:color w:val="000000"/>
                <w:kern w:val="0"/>
                <w:sz w:val="18"/>
                <w:szCs w:val="20"/>
              </w:rPr>
            </w:pPr>
            <w:r w:rsidRPr="00E62055">
              <w:rPr>
                <w:rFonts w:ascii="ＭＳ ゴシック" w:eastAsia="ＭＳ ゴシック" w:hAnsi="ＭＳ ゴシック" w:cs="ＭＳ Ｐゴシック" w:hint="eastAsia"/>
                <w:color w:val="000000"/>
                <w:kern w:val="0"/>
                <w:sz w:val="18"/>
                <w:szCs w:val="20"/>
              </w:rPr>
              <w:t>医師との連携の下に管理栄養士または栄養士による入所者ごとの医学的及び栄養学的な管理を行われて</w:t>
            </w:r>
            <w:r>
              <w:rPr>
                <w:rFonts w:ascii="ＭＳ ゴシック" w:eastAsia="ＭＳ ゴシック" w:hAnsi="ＭＳ ゴシック" w:cs="ＭＳ Ｐゴシック" w:hint="eastAsia"/>
                <w:color w:val="000000"/>
                <w:kern w:val="0"/>
                <w:sz w:val="18"/>
                <w:szCs w:val="20"/>
              </w:rPr>
              <w:t>いますか</w:t>
            </w:r>
            <w:r w:rsidRPr="00E62055">
              <w:rPr>
                <w:rFonts w:ascii="ＭＳ ゴシック" w:eastAsia="ＭＳ ゴシック" w:hAnsi="ＭＳ ゴシック" w:cs="ＭＳ Ｐゴシック" w:hint="eastAsia"/>
                <w:color w:val="000000"/>
                <w:kern w:val="0"/>
                <w:sz w:val="18"/>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330"/>
        </w:trPr>
        <w:tc>
          <w:tcPr>
            <w:tcW w:w="759" w:type="pct"/>
            <w:tcBorders>
              <w:left w:val="single" w:sz="4" w:space="0" w:color="auto"/>
              <w:right w:val="single" w:sz="4" w:space="0" w:color="000000"/>
            </w:tcBorders>
            <w:shd w:val="clear" w:color="auto" w:fill="auto"/>
            <w:hideMark/>
          </w:tcPr>
          <w:p w:rsidR="00F2132F" w:rsidRPr="002672D3" w:rsidRDefault="00F2132F" w:rsidP="00F2132F">
            <w:pPr>
              <w:widowControl/>
              <w:jc w:val="cente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E62055" w:rsidRDefault="00F2132F" w:rsidP="00F2132F">
            <w:pPr>
              <w:widowControl/>
              <w:jc w:val="left"/>
              <w:rPr>
                <w:rFonts w:ascii="ＭＳ ゴシック" w:eastAsia="ＭＳ ゴシック" w:hAnsi="ＭＳ ゴシック" w:cs="ＭＳ Ｐゴシック"/>
                <w:color w:val="000000"/>
                <w:kern w:val="0"/>
                <w:sz w:val="18"/>
                <w:szCs w:val="20"/>
              </w:rPr>
            </w:pPr>
            <w:r w:rsidRPr="00E62055">
              <w:rPr>
                <w:rFonts w:ascii="ＭＳ ゴシック" w:eastAsia="ＭＳ ゴシック" w:hAnsi="ＭＳ ゴシック" w:cs="ＭＳ Ｐゴシック" w:hint="eastAsia"/>
                <w:color w:val="000000"/>
                <w:kern w:val="0"/>
                <w:sz w:val="18"/>
                <w:szCs w:val="20"/>
              </w:rPr>
              <w:t>食堂、食器等の食事の提供を行う環境について衛生管理がなされて</w:t>
            </w:r>
            <w:r>
              <w:rPr>
                <w:rFonts w:ascii="ＭＳ ゴシック" w:eastAsia="ＭＳ ゴシック" w:hAnsi="ＭＳ ゴシック" w:cs="ＭＳ Ｐゴシック" w:hint="eastAsia"/>
                <w:color w:val="000000"/>
                <w:kern w:val="0"/>
                <w:sz w:val="18"/>
                <w:szCs w:val="20"/>
              </w:rPr>
              <w:t>いますか</w:t>
            </w:r>
            <w:r w:rsidRPr="00E62055">
              <w:rPr>
                <w:rFonts w:ascii="ＭＳ ゴシック" w:eastAsia="ＭＳ ゴシック" w:hAnsi="ＭＳ ゴシック" w:cs="ＭＳ Ｐゴシック" w:hint="eastAsia"/>
                <w:color w:val="000000"/>
                <w:kern w:val="0"/>
                <w:sz w:val="18"/>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330"/>
        </w:trPr>
        <w:tc>
          <w:tcPr>
            <w:tcW w:w="759" w:type="pct"/>
            <w:tcBorders>
              <w:left w:val="single" w:sz="4" w:space="0" w:color="auto"/>
              <w:right w:val="single" w:sz="4" w:space="0" w:color="000000"/>
            </w:tcBorders>
            <w:shd w:val="clear" w:color="auto" w:fill="auto"/>
            <w:hideMark/>
          </w:tcPr>
          <w:p w:rsidR="00F2132F" w:rsidRPr="002672D3" w:rsidRDefault="00F2132F" w:rsidP="00F2132F">
            <w:pPr>
              <w:widowControl/>
              <w:jc w:val="cente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E62055" w:rsidRDefault="00F2132F" w:rsidP="00F2132F">
            <w:pPr>
              <w:widowControl/>
              <w:jc w:val="left"/>
              <w:rPr>
                <w:rFonts w:ascii="ＭＳ ゴシック" w:eastAsia="ＭＳ ゴシック" w:hAnsi="ＭＳ ゴシック" w:cs="ＭＳ Ｐゴシック"/>
                <w:color w:val="000000"/>
                <w:kern w:val="0"/>
                <w:sz w:val="18"/>
                <w:szCs w:val="20"/>
              </w:rPr>
            </w:pPr>
            <w:r w:rsidRPr="00E62055">
              <w:rPr>
                <w:rFonts w:ascii="ＭＳ ゴシック" w:eastAsia="ＭＳ ゴシック" w:hAnsi="ＭＳ ゴシック" w:cs="ＭＳ Ｐゴシック" w:hint="eastAsia"/>
                <w:color w:val="000000"/>
                <w:kern w:val="0"/>
                <w:sz w:val="18"/>
                <w:szCs w:val="20"/>
              </w:rPr>
              <w:t>当該食事を提供することによって特別や食事以外の食事の質を損なってい</w:t>
            </w:r>
            <w:r w:rsidR="00DB459A">
              <w:rPr>
                <w:rFonts w:ascii="ＭＳ ゴシック" w:eastAsia="ＭＳ ゴシック" w:hAnsi="ＭＳ ゴシック" w:cs="ＭＳ Ｐゴシック" w:hint="eastAsia"/>
                <w:color w:val="000000"/>
                <w:kern w:val="0"/>
                <w:sz w:val="18"/>
                <w:szCs w:val="20"/>
              </w:rPr>
              <w:t>ません</w:t>
            </w:r>
            <w:r w:rsidRPr="00E62055">
              <w:rPr>
                <w:rFonts w:ascii="ＭＳ ゴシック" w:eastAsia="ＭＳ ゴシック" w:hAnsi="ＭＳ ゴシック" w:cs="ＭＳ Ｐゴシック" w:hint="eastAsia"/>
                <w:color w:val="000000"/>
                <w:kern w:val="0"/>
                <w:sz w:val="18"/>
                <w:szCs w:val="20"/>
              </w:rPr>
              <w:t>か。</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330"/>
        </w:trPr>
        <w:tc>
          <w:tcPr>
            <w:tcW w:w="759" w:type="pct"/>
            <w:tcBorders>
              <w:left w:val="single" w:sz="4" w:space="0" w:color="auto"/>
              <w:right w:val="single" w:sz="4" w:space="0" w:color="000000"/>
            </w:tcBorders>
            <w:shd w:val="clear" w:color="auto" w:fill="auto"/>
            <w:hideMark/>
          </w:tcPr>
          <w:p w:rsidR="00F2132F" w:rsidRPr="002672D3" w:rsidRDefault="00F2132F" w:rsidP="00F2132F">
            <w:pPr>
              <w:widowControl/>
              <w:jc w:val="cente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5C1ECA" w:rsidRDefault="00F2132F" w:rsidP="00F2132F">
            <w:pPr>
              <w:widowControl/>
              <w:jc w:val="left"/>
              <w:rPr>
                <w:rFonts w:ascii="ＭＳ ゴシック" w:eastAsia="ＭＳ ゴシック" w:hAnsi="ＭＳ ゴシック" w:cs="ＭＳ Ｐゴシック"/>
                <w:color w:val="000000"/>
                <w:kern w:val="0"/>
                <w:sz w:val="18"/>
                <w:szCs w:val="18"/>
              </w:rPr>
            </w:pPr>
            <w:r w:rsidRPr="005C1ECA">
              <w:rPr>
                <w:rFonts w:ascii="ＭＳ ゴシック" w:eastAsia="ＭＳ ゴシック" w:hAnsi="ＭＳ ゴシック" w:cs="ＭＳ Ｐゴシック" w:hint="eastAsia"/>
                <w:color w:val="000000"/>
                <w:kern w:val="0"/>
                <w:sz w:val="18"/>
                <w:szCs w:val="18"/>
              </w:rPr>
              <w:t>当該食事に係る利用料の額については、特別な食事を提供することに要した費用から通常の食事の額を控除した額とし、その額には消費税を含めた金額となって</w:t>
            </w:r>
            <w:r>
              <w:rPr>
                <w:rFonts w:ascii="ＭＳ ゴシック" w:eastAsia="ＭＳ ゴシック" w:hAnsi="ＭＳ ゴシック" w:cs="ＭＳ Ｐゴシック" w:hint="eastAsia"/>
                <w:color w:val="000000"/>
                <w:kern w:val="0"/>
                <w:sz w:val="18"/>
                <w:szCs w:val="18"/>
              </w:rPr>
              <w:t>いますか</w:t>
            </w:r>
            <w:r w:rsidRPr="005C1ECA">
              <w:rPr>
                <w:rFonts w:ascii="ＭＳ ゴシック" w:eastAsia="ＭＳ ゴシック" w:hAnsi="ＭＳ ゴシック" w:cs="ＭＳ Ｐゴシック" w:hint="eastAsia"/>
                <w:color w:val="000000"/>
                <w:kern w:val="0"/>
                <w:sz w:val="18"/>
                <w:szCs w:val="18"/>
              </w:rPr>
              <w:t>。</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330"/>
        </w:trPr>
        <w:tc>
          <w:tcPr>
            <w:tcW w:w="759" w:type="pct"/>
            <w:tcBorders>
              <w:left w:val="single" w:sz="4" w:space="0" w:color="auto"/>
              <w:right w:val="single" w:sz="4" w:space="0" w:color="000000"/>
            </w:tcBorders>
            <w:shd w:val="clear" w:color="auto" w:fill="auto"/>
            <w:hideMark/>
          </w:tcPr>
          <w:p w:rsidR="00F2132F" w:rsidRPr="002672D3" w:rsidRDefault="00F2132F" w:rsidP="00F2132F">
            <w:pPr>
              <w:widowControl/>
              <w:jc w:val="cente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5C1ECA" w:rsidRDefault="00F2132F" w:rsidP="00F2132F">
            <w:pPr>
              <w:widowControl/>
              <w:jc w:val="left"/>
              <w:rPr>
                <w:rFonts w:ascii="ＭＳ ゴシック" w:eastAsia="ＭＳ ゴシック" w:hAnsi="ＭＳ ゴシック" w:cs="ＭＳ Ｐゴシック"/>
                <w:color w:val="000000"/>
                <w:kern w:val="0"/>
                <w:sz w:val="18"/>
                <w:szCs w:val="18"/>
              </w:rPr>
            </w:pPr>
            <w:r w:rsidRPr="005C1ECA">
              <w:rPr>
                <w:rFonts w:ascii="ＭＳ ゴシック" w:eastAsia="ＭＳ ゴシック" w:hAnsi="ＭＳ ゴシック" w:cs="ＭＳ Ｐゴシック" w:hint="eastAsia"/>
                <w:color w:val="000000"/>
                <w:kern w:val="0"/>
                <w:sz w:val="18"/>
                <w:szCs w:val="18"/>
              </w:rPr>
              <w:t>当該食事の提供は、予め入所者又はその家族に対し十分な情報提供を行い、入所者の自由な選択と同意に基づき、特定の日に予め特別な食事を選択できるようにすることとし、利用者等の意に反して特別な食事が提供されることのないようにして</w:t>
            </w:r>
            <w:r>
              <w:rPr>
                <w:rFonts w:ascii="ＭＳ ゴシック" w:eastAsia="ＭＳ ゴシック" w:hAnsi="ＭＳ ゴシック" w:cs="ＭＳ Ｐゴシック" w:hint="eastAsia"/>
                <w:color w:val="000000"/>
                <w:kern w:val="0"/>
                <w:sz w:val="18"/>
                <w:szCs w:val="18"/>
              </w:rPr>
              <w:t>いますか</w:t>
            </w:r>
            <w:r w:rsidRPr="005C1ECA">
              <w:rPr>
                <w:rFonts w:ascii="ＭＳ ゴシック" w:eastAsia="ＭＳ ゴシック" w:hAnsi="ＭＳ ゴシック" w:cs="ＭＳ Ｐゴシック" w:hint="eastAsia"/>
                <w:color w:val="000000"/>
                <w:kern w:val="0"/>
                <w:sz w:val="18"/>
                <w:szCs w:val="18"/>
              </w:rPr>
              <w:t>。</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B4649E" w:rsidRPr="00040B39" w:rsidTr="00974770">
        <w:trPr>
          <w:trHeight w:val="330"/>
        </w:trPr>
        <w:tc>
          <w:tcPr>
            <w:tcW w:w="759" w:type="pct"/>
            <w:tcBorders>
              <w:left w:val="single" w:sz="4" w:space="0" w:color="auto"/>
              <w:right w:val="single" w:sz="4" w:space="0" w:color="000000"/>
            </w:tcBorders>
            <w:shd w:val="clear" w:color="auto" w:fill="auto"/>
            <w:hideMark/>
          </w:tcPr>
          <w:p w:rsidR="00B4649E" w:rsidRPr="002672D3" w:rsidRDefault="00B4649E" w:rsidP="00B4649E">
            <w:pPr>
              <w:widowControl/>
              <w:jc w:val="center"/>
              <w:rPr>
                <w:rFonts w:ascii="ＭＳ ゴシック" w:eastAsia="ＭＳ ゴシック" w:hAnsi="ＭＳ ゴシック" w:cs="ＭＳ Ｐゴシック"/>
                <w:color w:val="000000"/>
                <w:kern w:val="0"/>
                <w:sz w:val="18"/>
                <w:szCs w:val="18"/>
              </w:rPr>
            </w:pPr>
          </w:p>
        </w:tc>
        <w:tc>
          <w:tcPr>
            <w:tcW w:w="4241" w:type="pct"/>
            <w:gridSpan w:val="9"/>
            <w:tcBorders>
              <w:top w:val="single" w:sz="4" w:space="0" w:color="auto"/>
              <w:left w:val="nil"/>
              <w:bottom w:val="dotted" w:sz="4" w:space="0" w:color="auto"/>
              <w:right w:val="single" w:sz="4" w:space="0" w:color="auto"/>
            </w:tcBorders>
            <w:shd w:val="clear" w:color="auto" w:fill="auto"/>
            <w:hideMark/>
          </w:tcPr>
          <w:p w:rsidR="00B4649E" w:rsidRPr="0020302C" w:rsidRDefault="00B4649E" w:rsidP="00B4649E">
            <w:pPr>
              <w:widowControl/>
              <w:jc w:val="left"/>
              <w:rPr>
                <w:rFonts w:ascii="ＭＳ ゴシック" w:eastAsia="ＭＳ ゴシック" w:hAnsi="ＭＳ ゴシック" w:cs="ＭＳ Ｐゴシック"/>
                <w:color w:val="000000"/>
                <w:kern w:val="0"/>
                <w:sz w:val="18"/>
                <w:szCs w:val="18"/>
              </w:rPr>
            </w:pPr>
            <w:r w:rsidRPr="005C1ECA">
              <w:rPr>
                <w:rFonts w:ascii="ＭＳ ゴシック" w:eastAsia="ＭＳ ゴシック" w:hAnsi="ＭＳ ゴシック" w:cs="ＭＳ Ｐゴシック" w:hint="eastAsia"/>
                <w:color w:val="000000"/>
                <w:kern w:val="0"/>
                <w:sz w:val="18"/>
                <w:szCs w:val="18"/>
              </w:rPr>
              <w:t>事業所等の見やすい場所に、以下に掲げる事項について掲示して</w:t>
            </w:r>
            <w:r>
              <w:rPr>
                <w:rFonts w:ascii="ＭＳ ゴシック" w:eastAsia="ＭＳ ゴシック" w:hAnsi="ＭＳ ゴシック" w:cs="ＭＳ Ｐゴシック" w:hint="eastAsia"/>
                <w:color w:val="000000"/>
                <w:kern w:val="0"/>
                <w:sz w:val="18"/>
                <w:szCs w:val="18"/>
              </w:rPr>
              <w:t>いますか</w:t>
            </w:r>
            <w:r w:rsidRPr="005C1ECA">
              <w:rPr>
                <w:rFonts w:ascii="ＭＳ ゴシック" w:eastAsia="ＭＳ ゴシック" w:hAnsi="ＭＳ ゴシック" w:cs="ＭＳ Ｐゴシック" w:hint="eastAsia"/>
                <w:color w:val="000000"/>
                <w:kern w:val="0"/>
                <w:sz w:val="18"/>
                <w:szCs w:val="18"/>
              </w:rPr>
              <w:t>。</w:t>
            </w:r>
          </w:p>
        </w:tc>
      </w:tr>
      <w:tr w:rsidR="00974770" w:rsidRPr="00040B39" w:rsidTr="00974770">
        <w:trPr>
          <w:trHeight w:val="330"/>
        </w:trPr>
        <w:tc>
          <w:tcPr>
            <w:tcW w:w="759" w:type="pct"/>
            <w:tcBorders>
              <w:left w:val="single" w:sz="4" w:space="0" w:color="auto"/>
              <w:right w:val="single" w:sz="4" w:space="0" w:color="000000"/>
            </w:tcBorders>
            <w:shd w:val="clear" w:color="auto" w:fill="auto"/>
            <w:hideMark/>
          </w:tcPr>
          <w:p w:rsidR="00F2132F" w:rsidRPr="002672D3" w:rsidRDefault="00F2132F" w:rsidP="00F2132F">
            <w:pPr>
              <w:widowControl/>
              <w:jc w:val="center"/>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nil"/>
              <w:bottom w:val="dotted" w:sz="4" w:space="0" w:color="auto"/>
              <w:right w:val="nil"/>
            </w:tcBorders>
            <w:shd w:val="clear" w:color="auto" w:fill="auto"/>
            <w:hideMark/>
          </w:tcPr>
          <w:p w:rsidR="00F2132F" w:rsidRPr="005C1ECA" w:rsidRDefault="00F2132F" w:rsidP="00F2132F">
            <w:pPr>
              <w:widowControl/>
              <w:jc w:val="left"/>
              <w:rPr>
                <w:rFonts w:ascii="ＭＳ ゴシック" w:eastAsia="ＭＳ ゴシック" w:hAnsi="ＭＳ ゴシック" w:cs="ＭＳ Ｐゴシック"/>
                <w:color w:val="000000"/>
                <w:kern w:val="0"/>
                <w:sz w:val="18"/>
                <w:szCs w:val="18"/>
              </w:rPr>
            </w:pPr>
            <w:r w:rsidRPr="005C1ECA">
              <w:rPr>
                <w:rFonts w:ascii="ＭＳ ゴシック" w:eastAsia="ＭＳ ゴシック" w:hAnsi="ＭＳ ゴシック" w:cs="ＭＳ Ｐゴシック" w:hint="eastAsia"/>
                <w:color w:val="000000"/>
                <w:kern w:val="0"/>
                <w:sz w:val="18"/>
                <w:szCs w:val="18"/>
              </w:rPr>
              <w:t>・事業所等において毎日、又は予め定められた日に予め希望した利用者等に対して、入所者が選定する特別な食事の提供を行えること。</w:t>
            </w:r>
          </w:p>
        </w:tc>
        <w:tc>
          <w:tcPr>
            <w:tcW w:w="197" w:type="pct"/>
            <w:tcBorders>
              <w:top w:val="dotted" w:sz="4" w:space="0" w:color="auto"/>
              <w:left w:val="single" w:sz="4" w:space="0" w:color="auto"/>
              <w:bottom w:val="dotted"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70"/>
        </w:trPr>
        <w:tc>
          <w:tcPr>
            <w:tcW w:w="759" w:type="pct"/>
            <w:tcBorders>
              <w:left w:val="single" w:sz="4" w:space="0" w:color="auto"/>
              <w:right w:val="single" w:sz="4" w:space="0" w:color="000000"/>
            </w:tcBorders>
            <w:shd w:val="clear" w:color="auto" w:fill="auto"/>
            <w:hideMark/>
          </w:tcPr>
          <w:p w:rsidR="00F2132F" w:rsidRPr="002672D3" w:rsidRDefault="00F2132F" w:rsidP="00F2132F">
            <w:pPr>
              <w:widowControl/>
              <w:jc w:val="center"/>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nil"/>
              <w:bottom w:val="single" w:sz="4" w:space="0" w:color="auto"/>
              <w:right w:val="nil"/>
            </w:tcBorders>
            <w:shd w:val="clear" w:color="auto" w:fill="auto"/>
            <w:hideMark/>
          </w:tcPr>
          <w:p w:rsidR="00F2132F" w:rsidRPr="005C1ECA" w:rsidRDefault="00F2132F" w:rsidP="00F2132F">
            <w:pPr>
              <w:widowControl/>
              <w:jc w:val="left"/>
              <w:rPr>
                <w:rFonts w:ascii="ＭＳ ゴシック" w:eastAsia="ＭＳ ゴシック" w:hAnsi="ＭＳ ゴシック" w:cs="ＭＳ Ｐゴシック"/>
                <w:color w:val="000000"/>
                <w:kern w:val="0"/>
                <w:sz w:val="18"/>
                <w:szCs w:val="18"/>
              </w:rPr>
            </w:pPr>
            <w:r w:rsidRPr="005C1ECA">
              <w:rPr>
                <w:rFonts w:ascii="ＭＳ ゴシック" w:eastAsia="ＭＳ ゴシック" w:hAnsi="ＭＳ ゴシック" w:cs="ＭＳ Ｐゴシック" w:hint="eastAsia"/>
                <w:color w:val="000000"/>
                <w:kern w:val="0"/>
                <w:sz w:val="18"/>
                <w:szCs w:val="18"/>
              </w:rPr>
              <w:t>・当該食事の内容および料金</w:t>
            </w:r>
          </w:p>
        </w:tc>
        <w:tc>
          <w:tcPr>
            <w:tcW w:w="197" w:type="pct"/>
            <w:tcBorders>
              <w:top w:val="dotted"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330"/>
        </w:trPr>
        <w:tc>
          <w:tcPr>
            <w:tcW w:w="759" w:type="pct"/>
            <w:tcBorders>
              <w:left w:val="single" w:sz="4" w:space="0" w:color="auto"/>
              <w:right w:val="single" w:sz="4" w:space="0" w:color="000000"/>
            </w:tcBorders>
            <w:shd w:val="clear" w:color="auto" w:fill="auto"/>
            <w:hideMark/>
          </w:tcPr>
          <w:p w:rsidR="00F2132F" w:rsidRPr="002672D3" w:rsidRDefault="00F2132F" w:rsidP="00F2132F">
            <w:pPr>
              <w:widowControl/>
              <w:jc w:val="cente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5C1ECA" w:rsidRDefault="00F2132F" w:rsidP="00F2132F">
            <w:pPr>
              <w:widowControl/>
              <w:jc w:val="left"/>
              <w:rPr>
                <w:rFonts w:ascii="ＭＳ ゴシック" w:eastAsia="ＭＳ ゴシック" w:hAnsi="ＭＳ ゴシック" w:cs="ＭＳ Ｐゴシック"/>
                <w:color w:val="000000"/>
                <w:kern w:val="0"/>
                <w:sz w:val="18"/>
                <w:szCs w:val="18"/>
              </w:rPr>
            </w:pPr>
            <w:r w:rsidRPr="005C1ECA">
              <w:rPr>
                <w:rFonts w:ascii="ＭＳ ゴシック" w:eastAsia="ＭＳ ゴシック" w:hAnsi="ＭＳ ゴシック" w:cs="ＭＳ Ｐゴシック" w:hint="eastAsia"/>
                <w:color w:val="000000"/>
                <w:kern w:val="0"/>
                <w:sz w:val="18"/>
                <w:szCs w:val="18"/>
              </w:rPr>
              <w:t>当該食事を提供する場合は、入所者の身体状況にかんがみ支障がないことについて、医師の確認を得て</w:t>
            </w:r>
            <w:r>
              <w:rPr>
                <w:rFonts w:ascii="ＭＳ ゴシック" w:eastAsia="ＭＳ ゴシック" w:hAnsi="ＭＳ ゴシック" w:cs="ＭＳ Ｐゴシック" w:hint="eastAsia"/>
                <w:color w:val="000000"/>
                <w:kern w:val="0"/>
                <w:sz w:val="18"/>
                <w:szCs w:val="18"/>
              </w:rPr>
              <w:t>いますか</w:t>
            </w:r>
            <w:r w:rsidRPr="005C1ECA">
              <w:rPr>
                <w:rFonts w:ascii="ＭＳ ゴシック" w:eastAsia="ＭＳ ゴシック" w:hAnsi="ＭＳ ゴシック" w:cs="ＭＳ Ｐゴシック" w:hint="eastAsia"/>
                <w:color w:val="000000"/>
                <w:kern w:val="0"/>
                <w:sz w:val="18"/>
                <w:szCs w:val="18"/>
              </w:rPr>
              <w:t>。</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330"/>
        </w:trPr>
        <w:tc>
          <w:tcPr>
            <w:tcW w:w="759" w:type="pct"/>
            <w:tcBorders>
              <w:left w:val="single" w:sz="4" w:space="0" w:color="auto"/>
              <w:right w:val="single" w:sz="4" w:space="0" w:color="000000"/>
            </w:tcBorders>
            <w:shd w:val="clear" w:color="auto" w:fill="auto"/>
            <w:hideMark/>
          </w:tcPr>
          <w:p w:rsidR="00F2132F" w:rsidRPr="002672D3" w:rsidRDefault="00F2132F" w:rsidP="00F2132F">
            <w:pPr>
              <w:widowControl/>
              <w:jc w:val="cente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5C1ECA" w:rsidRDefault="00F2132F" w:rsidP="00F2132F">
            <w:pPr>
              <w:widowControl/>
              <w:jc w:val="left"/>
              <w:rPr>
                <w:rFonts w:ascii="ＭＳ ゴシック" w:eastAsia="ＭＳ ゴシック" w:hAnsi="ＭＳ ゴシック" w:cs="ＭＳ Ｐゴシック"/>
                <w:color w:val="000000"/>
                <w:kern w:val="0"/>
                <w:sz w:val="18"/>
                <w:szCs w:val="18"/>
              </w:rPr>
            </w:pPr>
            <w:r w:rsidRPr="005C1ECA">
              <w:rPr>
                <w:rFonts w:ascii="ＭＳ ゴシック" w:eastAsia="ＭＳ ゴシック" w:hAnsi="ＭＳ ゴシック" w:cs="ＭＳ Ｐゴシック" w:hint="eastAsia"/>
                <w:color w:val="000000"/>
                <w:kern w:val="0"/>
                <w:sz w:val="18"/>
                <w:szCs w:val="18"/>
              </w:rPr>
              <w:t>当該食事の提供に係る利用料の追加的費用であることを入所者又はその家族に対し、明確に説明した上で契約をして</w:t>
            </w:r>
            <w:r>
              <w:rPr>
                <w:rFonts w:ascii="ＭＳ ゴシック" w:eastAsia="ＭＳ ゴシック" w:hAnsi="ＭＳ ゴシック" w:cs="ＭＳ Ｐゴシック" w:hint="eastAsia"/>
                <w:color w:val="000000"/>
                <w:kern w:val="0"/>
                <w:sz w:val="18"/>
                <w:szCs w:val="18"/>
              </w:rPr>
              <w:t>いますか</w:t>
            </w:r>
            <w:r w:rsidRPr="005C1ECA">
              <w:rPr>
                <w:rFonts w:ascii="ＭＳ ゴシック" w:eastAsia="ＭＳ ゴシック" w:hAnsi="ＭＳ ゴシック" w:cs="ＭＳ Ｐゴシック" w:hint="eastAsia"/>
                <w:color w:val="000000"/>
                <w:kern w:val="0"/>
                <w:sz w:val="18"/>
                <w:szCs w:val="18"/>
              </w:rPr>
              <w:t>。</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198"/>
        </w:trPr>
        <w:tc>
          <w:tcPr>
            <w:tcW w:w="759" w:type="pct"/>
            <w:tcBorders>
              <w:left w:val="single" w:sz="4" w:space="0" w:color="auto"/>
              <w:right w:val="single" w:sz="4" w:space="0" w:color="000000"/>
            </w:tcBorders>
            <w:shd w:val="clear" w:color="auto" w:fill="auto"/>
            <w:vAlign w:val="center"/>
            <w:hideMark/>
          </w:tcPr>
          <w:p w:rsidR="00F2132F" w:rsidRPr="002672D3" w:rsidRDefault="00F2132F" w:rsidP="00F2132F">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nil"/>
              <w:left w:val="nil"/>
              <w:bottom w:val="single" w:sz="4" w:space="0" w:color="auto"/>
              <w:right w:val="nil"/>
            </w:tcBorders>
            <w:shd w:val="clear" w:color="auto" w:fill="auto"/>
            <w:hideMark/>
          </w:tcPr>
          <w:p w:rsidR="00F2132F" w:rsidRPr="005C1ECA" w:rsidRDefault="00F2132F" w:rsidP="000B19EA">
            <w:pPr>
              <w:widowControl/>
              <w:jc w:val="left"/>
              <w:rPr>
                <w:rFonts w:ascii="ＭＳ ゴシック" w:eastAsia="ＭＳ ゴシック" w:hAnsi="ＭＳ ゴシック" w:cs="ＭＳ Ｐゴシック"/>
                <w:color w:val="000000"/>
                <w:kern w:val="0"/>
                <w:sz w:val="18"/>
                <w:szCs w:val="18"/>
              </w:rPr>
            </w:pPr>
            <w:r w:rsidRPr="005C1ECA">
              <w:rPr>
                <w:rFonts w:ascii="ＭＳ ゴシック" w:eastAsia="ＭＳ ゴシック" w:hAnsi="ＭＳ ゴシック" w:cs="ＭＳ Ｐゴシック" w:hint="eastAsia"/>
                <w:color w:val="000000"/>
                <w:kern w:val="0"/>
                <w:sz w:val="18"/>
                <w:szCs w:val="18"/>
              </w:rPr>
              <w:t>当該食事の提供を行うことに伴い必要となる費用の額が、運営規程に規定され</w:t>
            </w:r>
            <w:r w:rsidR="000B19EA">
              <w:rPr>
                <w:rFonts w:ascii="ＭＳ ゴシック" w:eastAsia="ＭＳ ゴシック" w:hAnsi="ＭＳ ゴシック" w:cs="ＭＳ Ｐゴシック" w:hint="eastAsia"/>
                <w:color w:val="000000"/>
                <w:kern w:val="0"/>
                <w:sz w:val="18"/>
                <w:szCs w:val="18"/>
              </w:rPr>
              <w:t>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658"/>
        </w:trPr>
        <w:tc>
          <w:tcPr>
            <w:tcW w:w="759" w:type="pct"/>
            <w:tcBorders>
              <w:left w:val="single" w:sz="4" w:space="0" w:color="auto"/>
              <w:bottom w:val="dotted" w:sz="4" w:space="0" w:color="auto"/>
              <w:right w:val="single" w:sz="4" w:space="0" w:color="000000"/>
            </w:tcBorders>
            <w:shd w:val="clear" w:color="auto" w:fill="auto"/>
            <w:hideMark/>
          </w:tcPr>
          <w:p w:rsidR="00F2132F" w:rsidRPr="002672D3" w:rsidRDefault="00F2132F" w:rsidP="00F2132F">
            <w:pPr>
              <w:ind w:right="840"/>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5C1ECA" w:rsidRDefault="00F2132F" w:rsidP="00F2132F">
            <w:pPr>
              <w:widowControl/>
              <w:jc w:val="left"/>
              <w:rPr>
                <w:rFonts w:ascii="ＭＳ ゴシック" w:eastAsia="ＭＳ ゴシック" w:hAnsi="ＭＳ ゴシック" w:cs="ＭＳ Ｐゴシック"/>
                <w:kern w:val="0"/>
                <w:sz w:val="18"/>
                <w:szCs w:val="18"/>
              </w:rPr>
            </w:pPr>
            <w:r w:rsidRPr="005C1ECA">
              <w:rPr>
                <w:rFonts w:ascii="ＭＳ ゴシック" w:eastAsia="ＭＳ ゴシック" w:hAnsi="ＭＳ ゴシック" w:cs="ＭＳ Ｐゴシック" w:hint="eastAsia"/>
                <w:kern w:val="0"/>
                <w:sz w:val="18"/>
                <w:szCs w:val="18"/>
              </w:rPr>
              <w:t>実際の当該食事の提供に際しては、入所者又はその家族の希望によるものであって、それに係る同意を書面で得て</w:t>
            </w:r>
            <w:r>
              <w:rPr>
                <w:rFonts w:ascii="ＭＳ ゴシック" w:eastAsia="ＭＳ ゴシック" w:hAnsi="ＭＳ ゴシック" w:cs="ＭＳ Ｐゴシック" w:hint="eastAsia"/>
                <w:kern w:val="0"/>
                <w:sz w:val="18"/>
                <w:szCs w:val="18"/>
              </w:rPr>
              <w:t>いますか</w:t>
            </w:r>
            <w:r w:rsidRPr="005C1ECA">
              <w:rPr>
                <w:rFonts w:ascii="ＭＳ ゴシック" w:eastAsia="ＭＳ ゴシック" w:hAnsi="ＭＳ ゴシック" w:cs="ＭＳ Ｐゴシック" w:hint="eastAsia"/>
                <w:kern w:val="0"/>
                <w:sz w:val="18"/>
                <w:szCs w:val="18"/>
              </w:rPr>
              <w:t>。</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675"/>
        </w:trPr>
        <w:tc>
          <w:tcPr>
            <w:tcW w:w="759" w:type="pct"/>
            <w:tcBorders>
              <w:top w:val="dotted" w:sz="4" w:space="0" w:color="auto"/>
              <w:left w:val="single" w:sz="4" w:space="0" w:color="auto"/>
              <w:right w:val="single" w:sz="4" w:space="0" w:color="000000"/>
            </w:tcBorders>
            <w:shd w:val="clear" w:color="auto" w:fill="auto"/>
            <w:hideMark/>
          </w:tcPr>
          <w:p w:rsidR="00F2132F" w:rsidRPr="002672D3" w:rsidRDefault="00F2132F" w:rsidP="00F2132F">
            <w:pPr>
              <w:rPr>
                <w:rFonts w:ascii="ＭＳ ゴシック" w:eastAsia="ＭＳ ゴシック" w:hAnsi="ＭＳ ゴシック" w:cs="ＭＳ Ｐゴシック"/>
                <w:color w:val="000000"/>
                <w:kern w:val="0"/>
                <w:sz w:val="18"/>
                <w:szCs w:val="18"/>
              </w:rPr>
            </w:pPr>
            <w:r w:rsidRPr="002672D3">
              <w:rPr>
                <w:rFonts w:ascii="ＭＳ ゴシック" w:eastAsia="ＭＳ ゴシック" w:hAnsi="ＭＳ ゴシック" w:cs="ＭＳ Ｐゴシック" w:hint="eastAsia"/>
                <w:color w:val="000000"/>
                <w:kern w:val="0"/>
                <w:sz w:val="18"/>
                <w:szCs w:val="18"/>
              </w:rPr>
              <w:t>【居住費及び食費】</w:t>
            </w:r>
          </w:p>
        </w:tc>
        <w:tc>
          <w:tcPr>
            <w:tcW w:w="3254" w:type="pct"/>
            <w:gridSpan w:val="2"/>
            <w:tcBorders>
              <w:top w:val="single" w:sz="4" w:space="0" w:color="auto"/>
              <w:left w:val="nil"/>
              <w:bottom w:val="single" w:sz="4" w:space="0" w:color="auto"/>
              <w:right w:val="nil"/>
            </w:tcBorders>
            <w:shd w:val="clear" w:color="auto" w:fill="auto"/>
            <w:hideMark/>
          </w:tcPr>
          <w:p w:rsidR="00F2132F" w:rsidRPr="00040B39" w:rsidRDefault="00F2132F" w:rsidP="00F2132F">
            <w:pPr>
              <w:widowControl/>
              <w:jc w:val="left"/>
              <w:rPr>
                <w:rFonts w:ascii="ＭＳ ゴシック" w:eastAsia="ＭＳ ゴシック" w:hAnsi="ＭＳ ゴシック" w:cs="ＭＳ Ｐゴシック"/>
                <w:kern w:val="0"/>
                <w:sz w:val="20"/>
                <w:szCs w:val="20"/>
              </w:rPr>
            </w:pPr>
            <w:r w:rsidRPr="005C1ECA">
              <w:rPr>
                <w:rFonts w:ascii="ＭＳ ゴシック" w:eastAsia="ＭＳ ゴシック" w:hAnsi="ＭＳ ゴシック" w:cs="ＭＳ Ｐゴシック" w:hint="eastAsia"/>
                <w:kern w:val="0"/>
                <w:sz w:val="18"/>
                <w:szCs w:val="20"/>
              </w:rPr>
              <w:t>負担限度額認定者については、居住費及び食費ともに、当該認定証に記載されている負担限度額の範囲内で徴収して</w:t>
            </w:r>
            <w:r>
              <w:rPr>
                <w:rFonts w:ascii="ＭＳ ゴシック" w:eastAsia="ＭＳ ゴシック" w:hAnsi="ＭＳ ゴシック" w:cs="ＭＳ Ｐゴシック" w:hint="eastAsia"/>
                <w:kern w:val="0"/>
                <w:sz w:val="18"/>
                <w:szCs w:val="20"/>
              </w:rPr>
              <w:t>いますか</w:t>
            </w:r>
            <w:r w:rsidRPr="005C1ECA">
              <w:rPr>
                <w:rFonts w:ascii="ＭＳ ゴシック" w:eastAsia="ＭＳ ゴシック" w:hAnsi="ＭＳ ゴシック" w:cs="ＭＳ Ｐゴシック" w:hint="eastAsia"/>
                <w:kern w:val="0"/>
                <w:sz w:val="18"/>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839"/>
        </w:trPr>
        <w:tc>
          <w:tcPr>
            <w:tcW w:w="759" w:type="pct"/>
            <w:vMerge w:val="restart"/>
            <w:tcBorders>
              <w:left w:val="single" w:sz="4" w:space="0" w:color="auto"/>
              <w:right w:val="single" w:sz="4" w:space="0" w:color="000000"/>
            </w:tcBorders>
            <w:shd w:val="clear" w:color="auto" w:fill="auto"/>
            <w:hideMark/>
          </w:tcPr>
          <w:p w:rsidR="00F2132F" w:rsidRPr="002672D3" w:rsidRDefault="00F2132F" w:rsidP="00F2132F">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nil"/>
              <w:left w:val="nil"/>
              <w:bottom w:val="nil"/>
              <w:right w:val="nil"/>
            </w:tcBorders>
            <w:shd w:val="clear" w:color="auto" w:fill="auto"/>
            <w:hideMark/>
          </w:tcPr>
          <w:p w:rsidR="00F2132F" w:rsidRPr="00040B39" w:rsidRDefault="00F2132F" w:rsidP="00F2132F">
            <w:pPr>
              <w:widowControl/>
              <w:jc w:val="left"/>
              <w:rPr>
                <w:rFonts w:ascii="ＭＳ ゴシック" w:eastAsia="ＭＳ ゴシック" w:hAnsi="ＭＳ ゴシック" w:cs="ＭＳ Ｐゴシック"/>
                <w:color w:val="000000"/>
                <w:kern w:val="0"/>
                <w:sz w:val="20"/>
                <w:szCs w:val="20"/>
              </w:rPr>
            </w:pPr>
            <w:r w:rsidRPr="005C1ECA">
              <w:rPr>
                <w:rFonts w:ascii="ＭＳ ゴシック" w:eastAsia="ＭＳ ゴシック" w:hAnsi="ＭＳ ゴシック" w:cs="ＭＳ Ｐゴシック" w:hint="eastAsia"/>
                <w:color w:val="000000"/>
                <w:kern w:val="0"/>
                <w:sz w:val="18"/>
                <w:szCs w:val="20"/>
              </w:rPr>
              <w:t>入院又は外泊している入所者のベッドを当該入所者に同意を得た上で短期入所療養介護又は介護予防短期入所療養介</w:t>
            </w:r>
            <w:r w:rsidR="00DB459A">
              <w:rPr>
                <w:rFonts w:ascii="ＭＳ ゴシック" w:eastAsia="ＭＳ ゴシック" w:hAnsi="ＭＳ ゴシック" w:cs="ＭＳ Ｐゴシック" w:hint="eastAsia"/>
                <w:color w:val="000000"/>
                <w:kern w:val="0"/>
                <w:sz w:val="18"/>
                <w:szCs w:val="20"/>
              </w:rPr>
              <w:t>護として利用している場合は、当該入所者から居住費を徴収していません</w:t>
            </w:r>
            <w:r w:rsidRPr="005C1ECA">
              <w:rPr>
                <w:rFonts w:ascii="ＭＳ ゴシック" w:eastAsia="ＭＳ ゴシック" w:hAnsi="ＭＳ ゴシック" w:cs="ＭＳ Ｐゴシック" w:hint="eastAsia"/>
                <w:color w:val="000000"/>
                <w:kern w:val="0"/>
                <w:sz w:val="18"/>
                <w:szCs w:val="20"/>
              </w:rPr>
              <w:t>か。</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675"/>
        </w:trPr>
        <w:tc>
          <w:tcPr>
            <w:tcW w:w="759" w:type="pct"/>
            <w:vMerge/>
            <w:tcBorders>
              <w:left w:val="single" w:sz="4" w:space="0" w:color="auto"/>
              <w:right w:val="single" w:sz="4" w:space="0" w:color="000000"/>
            </w:tcBorders>
            <w:shd w:val="clear" w:color="auto" w:fill="auto"/>
            <w:hideMark/>
          </w:tcPr>
          <w:p w:rsidR="00F2132F" w:rsidRPr="002672D3" w:rsidRDefault="00F2132F" w:rsidP="00F2132F">
            <w:pPr>
              <w:widowControl/>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5C1ECA" w:rsidRDefault="00F2132F" w:rsidP="00F2132F">
            <w:pPr>
              <w:widowControl/>
              <w:jc w:val="left"/>
              <w:rPr>
                <w:rFonts w:ascii="ＭＳ ゴシック" w:eastAsia="ＭＳ ゴシック" w:hAnsi="ＭＳ ゴシック" w:cs="ＭＳ Ｐゴシック"/>
                <w:color w:val="000000"/>
                <w:kern w:val="0"/>
                <w:sz w:val="18"/>
                <w:szCs w:val="20"/>
              </w:rPr>
            </w:pPr>
            <w:r w:rsidRPr="005C1ECA">
              <w:rPr>
                <w:rFonts w:ascii="ＭＳ ゴシック" w:eastAsia="ＭＳ ゴシック" w:hAnsi="ＭＳ ゴシック" w:cs="ＭＳ Ｐゴシック" w:hint="eastAsia"/>
                <w:color w:val="000000"/>
                <w:kern w:val="0"/>
                <w:sz w:val="18"/>
                <w:szCs w:val="20"/>
              </w:rPr>
              <w:t>従来型個室に入所している入所者で、多床室に係る施設サービス費を算定する場合は、多床室にかかる居住費を徴収して</w:t>
            </w:r>
            <w:r>
              <w:rPr>
                <w:rFonts w:ascii="ＭＳ ゴシック" w:eastAsia="ＭＳ ゴシック" w:hAnsi="ＭＳ ゴシック" w:cs="ＭＳ Ｐゴシック" w:hint="eastAsia"/>
                <w:color w:val="000000"/>
                <w:kern w:val="0"/>
                <w:sz w:val="18"/>
                <w:szCs w:val="20"/>
              </w:rPr>
              <w:t>いますか</w:t>
            </w:r>
            <w:r w:rsidRPr="005C1ECA">
              <w:rPr>
                <w:rFonts w:ascii="ＭＳ ゴシック" w:eastAsia="ＭＳ ゴシック" w:hAnsi="ＭＳ ゴシック" w:cs="ＭＳ Ｐゴシック" w:hint="eastAsia"/>
                <w:color w:val="000000"/>
                <w:kern w:val="0"/>
                <w:sz w:val="18"/>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630"/>
        </w:trPr>
        <w:tc>
          <w:tcPr>
            <w:tcW w:w="759" w:type="pct"/>
            <w:tcBorders>
              <w:left w:val="single" w:sz="4" w:space="0" w:color="auto"/>
              <w:right w:val="single" w:sz="4" w:space="0" w:color="000000"/>
            </w:tcBorders>
            <w:shd w:val="clear" w:color="auto" w:fill="auto"/>
            <w:vAlign w:val="center"/>
            <w:hideMark/>
          </w:tcPr>
          <w:p w:rsidR="00F2132F" w:rsidRPr="002672D3" w:rsidRDefault="00F2132F" w:rsidP="00F2132F">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5C1ECA" w:rsidRDefault="00F2132F" w:rsidP="00F2132F">
            <w:pPr>
              <w:widowControl/>
              <w:jc w:val="left"/>
              <w:rPr>
                <w:rFonts w:ascii="ＭＳ ゴシック" w:eastAsia="ＭＳ ゴシック" w:hAnsi="ＭＳ ゴシック" w:cs="ＭＳ Ｐゴシック"/>
                <w:color w:val="000000"/>
                <w:kern w:val="0"/>
                <w:sz w:val="18"/>
                <w:szCs w:val="20"/>
              </w:rPr>
            </w:pPr>
            <w:r w:rsidRPr="005C1ECA">
              <w:rPr>
                <w:rFonts w:ascii="ＭＳ ゴシック" w:eastAsia="ＭＳ ゴシック" w:hAnsi="ＭＳ ゴシック" w:cs="ＭＳ Ｐゴシック" w:hint="eastAsia"/>
                <w:color w:val="000000"/>
                <w:kern w:val="0"/>
                <w:sz w:val="18"/>
                <w:szCs w:val="20"/>
              </w:rPr>
              <w:t>入所者から居住費及び食費ともに、負担限度額の範囲内で徴収する場合に、特定入所者介護サービス費（補足給付）と整合が図られて</w:t>
            </w:r>
            <w:r>
              <w:rPr>
                <w:rFonts w:ascii="ＭＳ ゴシック" w:eastAsia="ＭＳ ゴシック" w:hAnsi="ＭＳ ゴシック" w:cs="ＭＳ Ｐゴシック" w:hint="eastAsia"/>
                <w:color w:val="000000"/>
                <w:kern w:val="0"/>
                <w:sz w:val="18"/>
                <w:szCs w:val="20"/>
              </w:rPr>
              <w:t>いますか</w:t>
            </w:r>
            <w:r w:rsidRPr="005C1ECA">
              <w:rPr>
                <w:rFonts w:ascii="ＭＳ ゴシック" w:eastAsia="ＭＳ ゴシック" w:hAnsi="ＭＳ ゴシック" w:cs="ＭＳ Ｐゴシック" w:hint="eastAsia"/>
                <w:color w:val="000000"/>
                <w:kern w:val="0"/>
                <w:sz w:val="18"/>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660"/>
        </w:trPr>
        <w:tc>
          <w:tcPr>
            <w:tcW w:w="759" w:type="pct"/>
            <w:tcBorders>
              <w:left w:val="single" w:sz="4" w:space="0" w:color="auto"/>
              <w:bottom w:val="dotted" w:sz="4" w:space="0" w:color="auto"/>
              <w:right w:val="single" w:sz="4" w:space="0" w:color="000000"/>
            </w:tcBorders>
            <w:shd w:val="clear" w:color="auto" w:fill="auto"/>
            <w:hideMark/>
          </w:tcPr>
          <w:p w:rsidR="00F2132F" w:rsidRPr="002672D3" w:rsidRDefault="00F2132F" w:rsidP="00F2132F">
            <w:pPr>
              <w:widowControl/>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5C1ECA" w:rsidRDefault="00F2132F" w:rsidP="00F2132F">
            <w:pPr>
              <w:widowControl/>
              <w:jc w:val="left"/>
              <w:rPr>
                <w:rFonts w:ascii="ＭＳ ゴシック" w:eastAsia="ＭＳ ゴシック" w:hAnsi="ＭＳ ゴシック" w:cs="ＭＳ Ｐゴシック"/>
                <w:color w:val="000000"/>
                <w:kern w:val="0"/>
                <w:sz w:val="18"/>
                <w:szCs w:val="20"/>
              </w:rPr>
            </w:pPr>
            <w:r w:rsidRPr="005C1ECA">
              <w:rPr>
                <w:rFonts w:ascii="ＭＳ ゴシック" w:eastAsia="ＭＳ ゴシック" w:hAnsi="ＭＳ ゴシック" w:cs="ＭＳ Ｐゴシック" w:hint="eastAsia"/>
                <w:color w:val="000000"/>
                <w:kern w:val="0"/>
                <w:sz w:val="18"/>
                <w:szCs w:val="20"/>
              </w:rPr>
              <w:t>負担限度額認定者であるものの、居住費及び食費についていずれかを負担限度額の範囲内で徴収していない場合は、特定入所者介護サービス費（補足給付）を請求してい</w:t>
            </w:r>
            <w:r w:rsidR="00DB459A">
              <w:rPr>
                <w:rFonts w:ascii="ＭＳ ゴシック" w:eastAsia="ＭＳ ゴシック" w:hAnsi="ＭＳ ゴシック" w:cs="ＭＳ Ｐゴシック" w:hint="eastAsia"/>
                <w:color w:val="000000"/>
                <w:kern w:val="0"/>
                <w:sz w:val="18"/>
                <w:szCs w:val="20"/>
              </w:rPr>
              <w:t>ません</w:t>
            </w:r>
            <w:r w:rsidRPr="005C1ECA">
              <w:rPr>
                <w:rFonts w:ascii="ＭＳ ゴシック" w:eastAsia="ＭＳ ゴシック" w:hAnsi="ＭＳ ゴシック" w:cs="ＭＳ Ｐゴシック" w:hint="eastAsia"/>
                <w:color w:val="000000"/>
                <w:kern w:val="0"/>
                <w:sz w:val="18"/>
                <w:szCs w:val="20"/>
              </w:rPr>
              <w:t>か。</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198"/>
        </w:trPr>
        <w:tc>
          <w:tcPr>
            <w:tcW w:w="759" w:type="pct"/>
            <w:vMerge w:val="restart"/>
            <w:tcBorders>
              <w:top w:val="dotted" w:sz="4" w:space="0" w:color="auto"/>
              <w:left w:val="single" w:sz="4" w:space="0" w:color="auto"/>
              <w:right w:val="single" w:sz="4" w:space="0" w:color="000000"/>
            </w:tcBorders>
            <w:shd w:val="clear" w:color="auto" w:fill="auto"/>
            <w:hideMark/>
          </w:tcPr>
          <w:p w:rsidR="00F2132F" w:rsidRPr="002672D3" w:rsidRDefault="00F2132F" w:rsidP="00F2132F">
            <w:pPr>
              <w:widowControl/>
              <w:jc w:val="left"/>
              <w:rPr>
                <w:rFonts w:ascii="ＭＳ ゴシック" w:eastAsia="ＭＳ ゴシック" w:hAnsi="ＭＳ ゴシック" w:cs="ＭＳ Ｐゴシック"/>
                <w:color w:val="000000"/>
                <w:kern w:val="0"/>
                <w:sz w:val="18"/>
                <w:szCs w:val="18"/>
              </w:rPr>
            </w:pPr>
            <w:r w:rsidRPr="002672D3">
              <w:rPr>
                <w:rFonts w:ascii="ＭＳ ゴシック" w:eastAsia="ＭＳ ゴシック" w:hAnsi="ＭＳ ゴシック" w:cs="ＭＳ Ｐゴシック" w:hint="eastAsia"/>
                <w:color w:val="000000"/>
                <w:kern w:val="0"/>
                <w:sz w:val="18"/>
                <w:szCs w:val="18"/>
              </w:rPr>
              <w:t>【その他の日常生活費】</w:t>
            </w:r>
          </w:p>
        </w:tc>
        <w:tc>
          <w:tcPr>
            <w:tcW w:w="3254" w:type="pct"/>
            <w:gridSpan w:val="2"/>
            <w:tcBorders>
              <w:top w:val="single" w:sz="4" w:space="0" w:color="auto"/>
              <w:left w:val="nil"/>
              <w:bottom w:val="single" w:sz="4" w:space="0" w:color="auto"/>
              <w:right w:val="nil"/>
            </w:tcBorders>
            <w:shd w:val="clear" w:color="auto" w:fill="auto"/>
            <w:hideMark/>
          </w:tcPr>
          <w:p w:rsidR="00F2132F" w:rsidRPr="00603531" w:rsidRDefault="00F2132F" w:rsidP="00F2132F">
            <w:pPr>
              <w:widowControl/>
              <w:jc w:val="left"/>
              <w:rPr>
                <w:rFonts w:ascii="ＭＳ ゴシック" w:eastAsia="ＭＳ ゴシック" w:hAnsi="ＭＳ ゴシック" w:cs="ＭＳ Ｐゴシック"/>
                <w:color w:val="000000"/>
                <w:kern w:val="0"/>
                <w:sz w:val="18"/>
                <w:szCs w:val="20"/>
              </w:rPr>
            </w:pPr>
            <w:r w:rsidRPr="00603531">
              <w:rPr>
                <w:rFonts w:ascii="ＭＳ ゴシック" w:eastAsia="ＭＳ ゴシック" w:hAnsi="ＭＳ ゴシック" w:cs="ＭＳ Ｐゴシック" w:hint="eastAsia"/>
                <w:color w:val="000000"/>
                <w:kern w:val="0"/>
                <w:sz w:val="18"/>
                <w:szCs w:val="20"/>
              </w:rPr>
              <w:t>当該費用の徴収に当たっては、入所者又はその家族の希望によるもの</w:t>
            </w:r>
            <w:r w:rsidR="00DB459A">
              <w:rPr>
                <w:rFonts w:ascii="ＭＳ ゴシック" w:eastAsia="ＭＳ ゴシック" w:hAnsi="ＭＳ ゴシック" w:cs="ＭＳ Ｐゴシック" w:hint="eastAsia"/>
                <w:color w:val="000000"/>
                <w:kern w:val="0"/>
                <w:sz w:val="18"/>
                <w:szCs w:val="20"/>
              </w:rPr>
              <w:t>です</w:t>
            </w:r>
            <w:r w:rsidRPr="00603531">
              <w:rPr>
                <w:rFonts w:ascii="ＭＳ ゴシック" w:eastAsia="ＭＳ ゴシック" w:hAnsi="ＭＳ ゴシック" w:cs="ＭＳ Ｐゴシック" w:hint="eastAsia"/>
                <w:color w:val="000000"/>
                <w:kern w:val="0"/>
                <w:sz w:val="18"/>
                <w:szCs w:val="20"/>
              </w:rPr>
              <w:t>か。</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358"/>
        </w:trPr>
        <w:tc>
          <w:tcPr>
            <w:tcW w:w="759" w:type="pct"/>
            <w:vMerge/>
            <w:tcBorders>
              <w:left w:val="single" w:sz="4" w:space="0" w:color="auto"/>
              <w:right w:val="single" w:sz="4" w:space="0" w:color="000000"/>
            </w:tcBorders>
            <w:shd w:val="clear" w:color="auto" w:fill="auto"/>
            <w:hideMark/>
          </w:tcPr>
          <w:p w:rsidR="00F2132F" w:rsidRPr="002672D3" w:rsidRDefault="00F2132F" w:rsidP="00F2132F">
            <w:pPr>
              <w:widowControl/>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right w:val="nil"/>
            </w:tcBorders>
            <w:shd w:val="clear" w:color="auto" w:fill="auto"/>
            <w:hideMark/>
          </w:tcPr>
          <w:p w:rsidR="00F2132F" w:rsidRPr="00603531" w:rsidRDefault="00F2132F" w:rsidP="00F2132F">
            <w:pPr>
              <w:jc w:val="left"/>
              <w:rPr>
                <w:rFonts w:ascii="ＭＳ ゴシック" w:eastAsia="ＭＳ ゴシック" w:hAnsi="ＭＳ ゴシック" w:cs="ＭＳ Ｐゴシック"/>
                <w:color w:val="000000"/>
                <w:kern w:val="0"/>
                <w:sz w:val="18"/>
                <w:szCs w:val="20"/>
              </w:rPr>
            </w:pPr>
            <w:r w:rsidRPr="00603531">
              <w:rPr>
                <w:rFonts w:ascii="ＭＳ ゴシック" w:eastAsia="ＭＳ ゴシック" w:hAnsi="ＭＳ ゴシック" w:cs="ＭＳ Ｐゴシック" w:hint="eastAsia"/>
                <w:color w:val="000000"/>
                <w:kern w:val="0"/>
                <w:sz w:val="18"/>
                <w:szCs w:val="20"/>
              </w:rPr>
              <w:t>当該費用は、保険給付の対象となっているサービスと重複関係はない</w:t>
            </w:r>
            <w:r w:rsidR="00DB459A">
              <w:rPr>
                <w:rFonts w:ascii="ＭＳ ゴシック" w:eastAsia="ＭＳ ゴシック" w:hAnsi="ＭＳ ゴシック" w:cs="ＭＳ Ｐゴシック" w:hint="eastAsia"/>
                <w:color w:val="000000"/>
                <w:kern w:val="0"/>
                <w:sz w:val="18"/>
                <w:szCs w:val="20"/>
              </w:rPr>
              <w:t>です</w:t>
            </w:r>
            <w:r w:rsidRPr="00603531">
              <w:rPr>
                <w:rFonts w:ascii="ＭＳ ゴシック" w:eastAsia="ＭＳ ゴシック" w:hAnsi="ＭＳ ゴシック" w:cs="ＭＳ Ｐゴシック" w:hint="eastAsia"/>
                <w:color w:val="000000"/>
                <w:kern w:val="0"/>
                <w:sz w:val="18"/>
                <w:szCs w:val="20"/>
              </w:rPr>
              <w:t>か。</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609"/>
        </w:trPr>
        <w:tc>
          <w:tcPr>
            <w:tcW w:w="759" w:type="pct"/>
            <w:tcBorders>
              <w:left w:val="single" w:sz="4" w:space="0" w:color="auto"/>
              <w:right w:val="single" w:sz="4" w:space="0" w:color="000000"/>
            </w:tcBorders>
            <w:shd w:val="clear" w:color="auto" w:fill="auto"/>
            <w:vAlign w:val="center"/>
            <w:hideMark/>
          </w:tcPr>
          <w:p w:rsidR="00F2132F" w:rsidRPr="002672D3" w:rsidRDefault="00F2132F" w:rsidP="00F2132F">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right w:val="nil"/>
            </w:tcBorders>
            <w:shd w:val="clear" w:color="auto" w:fill="auto"/>
            <w:hideMark/>
          </w:tcPr>
          <w:p w:rsidR="00F2132F" w:rsidRPr="00603531" w:rsidRDefault="00F2132F" w:rsidP="00F2132F">
            <w:pPr>
              <w:widowControl/>
              <w:jc w:val="left"/>
              <w:rPr>
                <w:rFonts w:ascii="ＭＳ ゴシック" w:eastAsia="ＭＳ ゴシック" w:hAnsi="ＭＳ ゴシック" w:cs="ＭＳ Ｐゴシック"/>
                <w:color w:val="000000"/>
                <w:kern w:val="0"/>
                <w:sz w:val="18"/>
                <w:szCs w:val="20"/>
              </w:rPr>
            </w:pPr>
            <w:r w:rsidRPr="00603531">
              <w:rPr>
                <w:rFonts w:ascii="ＭＳ ゴシック" w:eastAsia="ＭＳ ゴシック" w:hAnsi="ＭＳ ゴシック" w:cs="ＭＳ Ｐゴシック" w:hint="eastAsia"/>
                <w:color w:val="000000"/>
                <w:kern w:val="0"/>
                <w:sz w:val="18"/>
                <w:szCs w:val="20"/>
              </w:rPr>
              <w:t>当該費用は、保険給付の対象となっているサービスと明確に区分されないあいまいな名目によるものでなく、費用の内訳を明らかにして</w:t>
            </w:r>
            <w:r>
              <w:rPr>
                <w:rFonts w:ascii="ＭＳ ゴシック" w:eastAsia="ＭＳ ゴシック" w:hAnsi="ＭＳ ゴシック" w:cs="ＭＳ Ｐゴシック" w:hint="eastAsia"/>
                <w:color w:val="000000"/>
                <w:kern w:val="0"/>
                <w:sz w:val="18"/>
                <w:szCs w:val="20"/>
              </w:rPr>
              <w:t>いますか</w:t>
            </w:r>
            <w:r w:rsidRPr="00603531">
              <w:rPr>
                <w:rFonts w:ascii="ＭＳ ゴシック" w:eastAsia="ＭＳ ゴシック" w:hAnsi="ＭＳ ゴシック" w:cs="ＭＳ Ｐゴシック" w:hint="eastAsia"/>
                <w:color w:val="000000"/>
                <w:kern w:val="0"/>
                <w:sz w:val="18"/>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609"/>
        </w:trPr>
        <w:tc>
          <w:tcPr>
            <w:tcW w:w="759" w:type="pct"/>
            <w:tcBorders>
              <w:left w:val="single" w:sz="4" w:space="0" w:color="auto"/>
              <w:right w:val="single" w:sz="4" w:space="0" w:color="000000"/>
            </w:tcBorders>
            <w:shd w:val="clear" w:color="auto" w:fill="auto"/>
            <w:vAlign w:val="center"/>
            <w:hideMark/>
          </w:tcPr>
          <w:p w:rsidR="00F2132F" w:rsidRPr="002672D3" w:rsidRDefault="00F2132F" w:rsidP="00F2132F">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right w:val="nil"/>
            </w:tcBorders>
            <w:shd w:val="clear" w:color="auto" w:fill="auto"/>
            <w:hideMark/>
          </w:tcPr>
          <w:p w:rsidR="00F2132F" w:rsidRPr="00603531" w:rsidRDefault="00F2132F" w:rsidP="00F2132F">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当該費用については、入所者又はその家族の自由な選択に基づいて行われるものであり、入所者又はその家族に事前に十分説明を行い、書面による同意を得ていますか。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464"/>
        </w:trPr>
        <w:tc>
          <w:tcPr>
            <w:tcW w:w="759" w:type="pct"/>
            <w:tcBorders>
              <w:left w:val="single" w:sz="4" w:space="0" w:color="auto"/>
              <w:right w:val="single" w:sz="4" w:space="0" w:color="000000"/>
            </w:tcBorders>
            <w:shd w:val="clear" w:color="auto" w:fill="auto"/>
            <w:vAlign w:val="center"/>
            <w:hideMark/>
          </w:tcPr>
          <w:p w:rsidR="00F2132F" w:rsidRPr="002672D3" w:rsidRDefault="00F2132F" w:rsidP="00F2132F">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right w:val="nil"/>
            </w:tcBorders>
            <w:shd w:val="clear" w:color="auto" w:fill="auto"/>
            <w:hideMark/>
          </w:tcPr>
          <w:p w:rsidR="00F2132F" w:rsidRPr="00603531" w:rsidRDefault="00F2132F" w:rsidP="00F2132F">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当該費用の受領は、その対象となる便宜を行うための実費相当額の範囲内で行われていますか。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609"/>
        </w:trPr>
        <w:tc>
          <w:tcPr>
            <w:tcW w:w="759" w:type="pct"/>
            <w:tcBorders>
              <w:left w:val="single" w:sz="4" w:space="0" w:color="auto"/>
              <w:right w:val="single" w:sz="4" w:space="0" w:color="000000"/>
            </w:tcBorders>
            <w:shd w:val="clear" w:color="auto" w:fill="auto"/>
            <w:vAlign w:val="center"/>
            <w:hideMark/>
          </w:tcPr>
          <w:p w:rsidR="00F2132F" w:rsidRPr="002672D3" w:rsidRDefault="00F2132F" w:rsidP="00F2132F">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603531" w:rsidRDefault="00F2132F" w:rsidP="000B19EA">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当該費用については、</w:t>
            </w:r>
            <w:r w:rsidR="000B19EA">
              <w:rPr>
                <w:rFonts w:ascii="ＭＳ ゴシック" w:eastAsia="ＭＳ ゴシック" w:hAnsi="ＭＳ ゴシック" w:cs="ＭＳ Ｐゴシック" w:hint="eastAsia"/>
                <w:color w:val="000000"/>
                <w:kern w:val="0"/>
                <w:sz w:val="18"/>
                <w:szCs w:val="20"/>
              </w:rPr>
              <w:t>対象となる便宜及びその額を運営規程に定め</w:t>
            </w:r>
            <w:r>
              <w:rPr>
                <w:rFonts w:ascii="ＭＳ ゴシック" w:eastAsia="ＭＳ ゴシック" w:hAnsi="ＭＳ ゴシック" w:cs="ＭＳ Ｐゴシック" w:hint="eastAsia"/>
                <w:color w:val="000000"/>
                <w:kern w:val="0"/>
                <w:sz w:val="18"/>
                <w:szCs w:val="20"/>
              </w:rPr>
              <w:t>、施設の見やすい場所に掲示されていますか。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288"/>
        </w:trPr>
        <w:tc>
          <w:tcPr>
            <w:tcW w:w="759" w:type="pct"/>
            <w:vMerge w:val="restart"/>
            <w:tcBorders>
              <w:left w:val="single" w:sz="4" w:space="0" w:color="auto"/>
              <w:right w:val="single" w:sz="4" w:space="0" w:color="000000"/>
            </w:tcBorders>
            <w:vAlign w:val="center"/>
            <w:hideMark/>
          </w:tcPr>
          <w:p w:rsidR="00F2132F" w:rsidRPr="002672D3" w:rsidRDefault="00F2132F" w:rsidP="00F2132F">
            <w:pPr>
              <w:jc w:val="right"/>
              <w:rPr>
                <w:rFonts w:ascii="ＭＳ ゴシック" w:eastAsia="ＭＳ ゴシック" w:hAnsi="ＭＳ ゴシック" w:cs="ＭＳ Ｐゴシック"/>
                <w:color w:val="000000"/>
                <w:kern w:val="0"/>
                <w:sz w:val="18"/>
                <w:szCs w:val="18"/>
              </w:rPr>
            </w:pPr>
          </w:p>
          <w:p w:rsidR="00F2132F" w:rsidRPr="002672D3" w:rsidRDefault="00F2132F" w:rsidP="00F2132F">
            <w:pPr>
              <w:jc w:val="righ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dotted" w:sz="4" w:space="0" w:color="auto"/>
              <w:right w:val="single" w:sz="4" w:space="0" w:color="auto"/>
            </w:tcBorders>
            <w:shd w:val="clear" w:color="auto" w:fill="auto"/>
            <w:hideMark/>
          </w:tcPr>
          <w:p w:rsidR="00F2132F" w:rsidRPr="0020302C" w:rsidRDefault="00F2132F" w:rsidP="00F2132F">
            <w:pPr>
              <w:widowControl/>
              <w:jc w:val="left"/>
              <w:rPr>
                <w:rFonts w:ascii="ＭＳ ゴシック" w:eastAsia="ＭＳ ゴシック" w:hAnsi="ＭＳ ゴシック" w:cs="ＭＳ Ｐゴシック"/>
                <w:color w:val="000000"/>
                <w:kern w:val="0"/>
                <w:sz w:val="18"/>
                <w:szCs w:val="20"/>
              </w:rPr>
            </w:pPr>
            <w:r w:rsidRPr="00DE7B57">
              <w:rPr>
                <w:rFonts w:ascii="ＭＳ ゴシック" w:eastAsia="ＭＳ ゴシック" w:hAnsi="ＭＳ ゴシック" w:cs="ＭＳ Ｐゴシック" w:hint="eastAsia"/>
                <w:color w:val="000000"/>
                <w:kern w:val="0"/>
                <w:sz w:val="18"/>
                <w:szCs w:val="20"/>
              </w:rPr>
              <w:t>当該費用の具体的な範囲は、以下のとおりとなって</w:t>
            </w:r>
            <w:r>
              <w:rPr>
                <w:rFonts w:ascii="ＭＳ ゴシック" w:eastAsia="ＭＳ ゴシック" w:hAnsi="ＭＳ ゴシック" w:cs="ＭＳ Ｐゴシック" w:hint="eastAsia"/>
                <w:color w:val="000000"/>
                <w:kern w:val="0"/>
                <w:sz w:val="18"/>
                <w:szCs w:val="20"/>
              </w:rPr>
              <w:t>いますか</w:t>
            </w:r>
            <w:r w:rsidRPr="00DE7B57">
              <w:rPr>
                <w:rFonts w:ascii="ＭＳ ゴシック" w:eastAsia="ＭＳ ゴシック" w:hAnsi="ＭＳ ゴシック" w:cs="ＭＳ Ｐゴシック" w:hint="eastAsia"/>
                <w:color w:val="000000"/>
                <w:kern w:val="0"/>
                <w:sz w:val="18"/>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1468"/>
        </w:trPr>
        <w:tc>
          <w:tcPr>
            <w:tcW w:w="759" w:type="pct"/>
            <w:vMerge/>
            <w:tcBorders>
              <w:left w:val="single" w:sz="4" w:space="0" w:color="auto"/>
              <w:right w:val="single" w:sz="4" w:space="0" w:color="000000"/>
            </w:tcBorders>
            <w:vAlign w:val="center"/>
            <w:hideMark/>
          </w:tcPr>
          <w:p w:rsidR="00F2132F" w:rsidRPr="002672D3" w:rsidRDefault="00F2132F" w:rsidP="00F2132F">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nil"/>
              <w:bottom w:val="dotted" w:sz="4" w:space="0" w:color="auto"/>
              <w:right w:val="nil"/>
            </w:tcBorders>
            <w:shd w:val="clear" w:color="auto" w:fill="auto"/>
            <w:hideMark/>
          </w:tcPr>
          <w:p w:rsidR="00F2132F" w:rsidRPr="00DE7B57" w:rsidRDefault="00F2132F" w:rsidP="00F2132F">
            <w:pPr>
              <w:jc w:val="left"/>
              <w:rPr>
                <w:rFonts w:ascii="ＭＳ ゴシック" w:eastAsia="ＭＳ ゴシック" w:hAnsi="ＭＳ ゴシック" w:cs="ＭＳ Ｐゴシック"/>
                <w:color w:val="000000"/>
                <w:kern w:val="0"/>
                <w:sz w:val="18"/>
                <w:szCs w:val="20"/>
              </w:rPr>
            </w:pPr>
            <w:r w:rsidRPr="00DE7B57">
              <w:rPr>
                <w:rFonts w:ascii="ＭＳ ゴシック" w:eastAsia="ＭＳ ゴシック" w:hAnsi="ＭＳ ゴシック" w:cs="ＭＳ Ｐゴシック" w:hint="eastAsia"/>
                <w:color w:val="000000"/>
                <w:kern w:val="0"/>
                <w:sz w:val="18"/>
                <w:szCs w:val="20"/>
              </w:rPr>
              <w:t>・入所者の希望によって身の回り品として日常生活に必要なものを施設が提供する場合に係る費用</w:t>
            </w:r>
          </w:p>
          <w:p w:rsidR="00F2132F" w:rsidRPr="00DE7B57" w:rsidRDefault="00F2132F" w:rsidP="00F2132F">
            <w:pPr>
              <w:jc w:val="left"/>
              <w:rPr>
                <w:rFonts w:ascii="ＭＳ ゴシック" w:eastAsia="ＭＳ ゴシック" w:hAnsi="ＭＳ ゴシック" w:cs="ＭＳ Ｐゴシック"/>
                <w:color w:val="000000"/>
                <w:kern w:val="0"/>
                <w:sz w:val="18"/>
                <w:szCs w:val="20"/>
              </w:rPr>
            </w:pPr>
            <w:r w:rsidRPr="00DE7B57">
              <w:rPr>
                <w:rFonts w:ascii="ＭＳ ゴシック" w:eastAsia="ＭＳ ゴシック" w:hAnsi="ＭＳ ゴシック" w:cs="ＭＳ Ｐゴシック" w:hint="eastAsia"/>
                <w:color w:val="000000"/>
                <w:kern w:val="0"/>
                <w:sz w:val="18"/>
                <w:szCs w:val="20"/>
              </w:rPr>
              <w:t>（一般的に要介護者等の日常生活に最低限必要と考えられる物品で、入所者等の希望を確認した上で提供されるものであり、入所者に対し、一律に提供し画一的に徴収するこは認められない。）</w:t>
            </w:r>
          </w:p>
        </w:tc>
        <w:tc>
          <w:tcPr>
            <w:tcW w:w="197" w:type="pct"/>
            <w:tcBorders>
              <w:top w:val="dotted" w:sz="4" w:space="0" w:color="auto"/>
              <w:left w:val="single" w:sz="4" w:space="0" w:color="auto"/>
              <w:bottom w:val="dotted"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281"/>
        </w:trPr>
        <w:tc>
          <w:tcPr>
            <w:tcW w:w="759" w:type="pct"/>
            <w:vMerge/>
            <w:tcBorders>
              <w:left w:val="single" w:sz="4" w:space="0" w:color="auto"/>
              <w:right w:val="single" w:sz="4" w:space="0" w:color="000000"/>
            </w:tcBorders>
            <w:vAlign w:val="center"/>
            <w:hideMark/>
          </w:tcPr>
          <w:p w:rsidR="00F2132F" w:rsidRPr="002672D3" w:rsidRDefault="00F2132F" w:rsidP="00F2132F">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nil"/>
              <w:bottom w:val="single" w:sz="4" w:space="0" w:color="auto"/>
              <w:right w:val="nil"/>
            </w:tcBorders>
            <w:shd w:val="clear" w:color="auto" w:fill="auto"/>
            <w:hideMark/>
          </w:tcPr>
          <w:p w:rsidR="00F2132F" w:rsidRPr="00F57453" w:rsidRDefault="00F2132F" w:rsidP="00297273">
            <w:pPr>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・入所者等の希望によって、</w:t>
            </w:r>
            <w:r w:rsidR="00297273">
              <w:rPr>
                <w:rFonts w:ascii="ＭＳ ゴシック" w:eastAsia="ＭＳ ゴシック" w:hAnsi="ＭＳ ゴシック" w:cs="ＭＳ Ｐゴシック" w:hint="eastAsia"/>
                <w:color w:val="000000"/>
                <w:kern w:val="0"/>
                <w:sz w:val="18"/>
                <w:szCs w:val="18"/>
              </w:rPr>
              <w:t>教養娯楽として日常生活に必要なものを施設が提供する場合に係る費</w:t>
            </w:r>
            <w:r w:rsidRPr="00F57453">
              <w:rPr>
                <w:rFonts w:ascii="ＭＳ ゴシック" w:eastAsia="ＭＳ ゴシック" w:hAnsi="ＭＳ ゴシック" w:cs="ＭＳ Ｐゴシック" w:hint="eastAsia"/>
                <w:color w:val="000000"/>
                <w:kern w:val="0"/>
                <w:sz w:val="18"/>
                <w:szCs w:val="18"/>
              </w:rPr>
              <w:t>（サービス提供の一環として実施するクラブ活動や行事における材料費等が想定され、利用者に一律に提供される教養娯楽に係る費用を当該費用として徴収することは認められない。）</w:t>
            </w:r>
          </w:p>
        </w:tc>
        <w:tc>
          <w:tcPr>
            <w:tcW w:w="197" w:type="pct"/>
            <w:tcBorders>
              <w:top w:val="dotted"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281"/>
        </w:trPr>
        <w:tc>
          <w:tcPr>
            <w:tcW w:w="759" w:type="pct"/>
            <w:tcBorders>
              <w:left w:val="single" w:sz="4" w:space="0" w:color="auto"/>
              <w:right w:val="single" w:sz="4" w:space="0" w:color="000000"/>
            </w:tcBorders>
            <w:vAlign w:val="center"/>
            <w:hideMark/>
          </w:tcPr>
          <w:p w:rsidR="00F2132F" w:rsidRPr="002672D3" w:rsidRDefault="00F2132F" w:rsidP="00F2132F">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F57453" w:rsidRDefault="00F2132F" w:rsidP="00F2132F">
            <w:pPr>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・健康管理費</w:t>
            </w:r>
            <w:r w:rsidR="000B19EA">
              <w:rPr>
                <w:rFonts w:ascii="ＭＳ ゴシック" w:eastAsia="ＭＳ ゴシック" w:hAnsi="ＭＳ ゴシック" w:cs="ＭＳ Ｐゴシック" w:hint="eastAsia"/>
                <w:color w:val="000000"/>
                <w:kern w:val="0"/>
                <w:sz w:val="18"/>
                <w:szCs w:val="18"/>
              </w:rPr>
              <w:t>（インフルエンザ予防接種に係る費用等）</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281"/>
        </w:trPr>
        <w:tc>
          <w:tcPr>
            <w:tcW w:w="759" w:type="pct"/>
            <w:tcBorders>
              <w:left w:val="single" w:sz="4" w:space="0" w:color="auto"/>
              <w:right w:val="single" w:sz="4" w:space="0" w:color="000000"/>
            </w:tcBorders>
            <w:vAlign w:val="center"/>
            <w:hideMark/>
          </w:tcPr>
          <w:p w:rsidR="00F2132F" w:rsidRPr="002672D3" w:rsidRDefault="00F2132F" w:rsidP="00F2132F">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F57453" w:rsidRDefault="00F2132F" w:rsidP="00F2132F">
            <w:pPr>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・預り金の出納管理に係る費用</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281"/>
        </w:trPr>
        <w:tc>
          <w:tcPr>
            <w:tcW w:w="759" w:type="pct"/>
            <w:tcBorders>
              <w:left w:val="single" w:sz="4" w:space="0" w:color="auto"/>
              <w:bottom w:val="dotted" w:sz="4" w:space="0" w:color="auto"/>
              <w:right w:val="single" w:sz="4" w:space="0" w:color="000000"/>
            </w:tcBorders>
            <w:vAlign w:val="center"/>
            <w:hideMark/>
          </w:tcPr>
          <w:p w:rsidR="00F2132F" w:rsidRPr="002672D3" w:rsidRDefault="00F2132F" w:rsidP="00F2132F">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F57453" w:rsidRDefault="00F2132F" w:rsidP="00F2132F">
            <w:pPr>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・私物の洗濯代</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B4649E" w:rsidRPr="00040B39" w:rsidTr="00974770">
        <w:trPr>
          <w:trHeight w:val="281"/>
        </w:trPr>
        <w:tc>
          <w:tcPr>
            <w:tcW w:w="759" w:type="pct"/>
            <w:tcBorders>
              <w:top w:val="dotted" w:sz="4" w:space="0" w:color="auto"/>
              <w:left w:val="single" w:sz="4" w:space="0" w:color="auto"/>
              <w:right w:val="single" w:sz="4" w:space="0" w:color="000000"/>
            </w:tcBorders>
            <w:vAlign w:val="center"/>
            <w:hideMark/>
          </w:tcPr>
          <w:p w:rsidR="00B4649E" w:rsidRPr="002672D3" w:rsidRDefault="00B4649E" w:rsidP="00B4649E">
            <w:pPr>
              <w:widowControl/>
              <w:jc w:val="left"/>
              <w:rPr>
                <w:rFonts w:ascii="ＭＳ ゴシック" w:eastAsia="ＭＳ ゴシック" w:hAnsi="ＭＳ ゴシック" w:cs="ＭＳ Ｐゴシック"/>
                <w:color w:val="000000"/>
                <w:kern w:val="0"/>
                <w:sz w:val="18"/>
                <w:szCs w:val="18"/>
              </w:rPr>
            </w:pPr>
            <w:r w:rsidRPr="002672D3">
              <w:rPr>
                <w:rFonts w:ascii="ＭＳ ゴシック" w:eastAsia="ＭＳ ゴシック" w:hAnsi="ＭＳ ゴシック" w:cs="ＭＳ Ｐゴシック" w:hint="eastAsia"/>
                <w:color w:val="000000"/>
                <w:kern w:val="0"/>
                <w:sz w:val="18"/>
                <w:szCs w:val="18"/>
              </w:rPr>
              <w:t>【預り金】</w:t>
            </w:r>
          </w:p>
        </w:tc>
        <w:tc>
          <w:tcPr>
            <w:tcW w:w="4241" w:type="pct"/>
            <w:gridSpan w:val="9"/>
            <w:tcBorders>
              <w:top w:val="single" w:sz="4" w:space="0" w:color="auto"/>
              <w:left w:val="nil"/>
              <w:bottom w:val="single" w:sz="4" w:space="0" w:color="auto"/>
              <w:right w:val="single" w:sz="4" w:space="0" w:color="auto"/>
            </w:tcBorders>
            <w:shd w:val="clear" w:color="auto" w:fill="auto"/>
            <w:hideMark/>
          </w:tcPr>
          <w:p w:rsidR="00B4649E" w:rsidRPr="00F57453" w:rsidRDefault="00B4649E" w:rsidP="00B4649E">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預り金の管理方法は以下のとおり適切に行っていますか。</w:t>
            </w:r>
          </w:p>
        </w:tc>
      </w:tr>
      <w:tr w:rsidR="00974770" w:rsidRPr="00040B39" w:rsidTr="00974770">
        <w:trPr>
          <w:trHeight w:val="162"/>
        </w:trPr>
        <w:tc>
          <w:tcPr>
            <w:tcW w:w="759" w:type="pct"/>
            <w:tcBorders>
              <w:left w:val="single" w:sz="4" w:space="0" w:color="auto"/>
              <w:right w:val="single" w:sz="4" w:space="0" w:color="000000"/>
            </w:tcBorders>
            <w:vAlign w:val="center"/>
            <w:hideMark/>
          </w:tcPr>
          <w:p w:rsidR="00F2132F" w:rsidRPr="002672D3" w:rsidRDefault="00F2132F" w:rsidP="00F2132F">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F57453" w:rsidRDefault="00F2132F" w:rsidP="00F2132F">
            <w:pPr>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①　預かり金管理規定を整備していますか。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136"/>
        </w:trPr>
        <w:tc>
          <w:tcPr>
            <w:tcW w:w="759" w:type="pct"/>
            <w:tcBorders>
              <w:left w:val="single" w:sz="4" w:space="0" w:color="auto"/>
              <w:right w:val="single" w:sz="4" w:space="0" w:color="000000"/>
            </w:tcBorders>
            <w:vAlign w:val="center"/>
            <w:hideMark/>
          </w:tcPr>
          <w:p w:rsidR="00F2132F" w:rsidRPr="002672D3" w:rsidRDefault="00F2132F" w:rsidP="00F2132F">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F57453" w:rsidRDefault="00F2132F" w:rsidP="00F2132F">
            <w:pPr>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②　責任者及び補助者を選定し、印鑑と通帳を別々に保管していますか。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281"/>
        </w:trPr>
        <w:tc>
          <w:tcPr>
            <w:tcW w:w="759" w:type="pct"/>
            <w:tcBorders>
              <w:left w:val="single" w:sz="4" w:space="0" w:color="auto"/>
              <w:right w:val="single" w:sz="4" w:space="0" w:color="000000"/>
            </w:tcBorders>
            <w:vAlign w:val="center"/>
            <w:hideMark/>
          </w:tcPr>
          <w:p w:rsidR="00F2132F" w:rsidRPr="002672D3" w:rsidRDefault="00F2132F" w:rsidP="00F2132F">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F57453" w:rsidRDefault="00F2132F" w:rsidP="00F2132F">
            <w:pPr>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③　適切な管理が行われていることの確認が複数の者により常に行える体制で出納事務を行っていますか。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281"/>
        </w:trPr>
        <w:tc>
          <w:tcPr>
            <w:tcW w:w="759" w:type="pct"/>
            <w:tcBorders>
              <w:left w:val="single" w:sz="4" w:space="0" w:color="auto"/>
              <w:right w:val="single" w:sz="4" w:space="0" w:color="000000"/>
            </w:tcBorders>
            <w:vAlign w:val="center"/>
            <w:hideMark/>
          </w:tcPr>
          <w:p w:rsidR="00F2132F" w:rsidRPr="002672D3" w:rsidRDefault="00F2132F" w:rsidP="00F2132F">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F57453" w:rsidRDefault="00F2132F" w:rsidP="00F2132F">
            <w:pPr>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④　入所者との保管依頼書（契約書）や預り証、個人別出納台帳等、必要な書類を備えていますか。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769"/>
        </w:trPr>
        <w:tc>
          <w:tcPr>
            <w:tcW w:w="759" w:type="pct"/>
            <w:vMerge w:val="restart"/>
            <w:tcBorders>
              <w:top w:val="dotted" w:sz="4" w:space="0" w:color="auto"/>
              <w:left w:val="single" w:sz="4" w:space="0" w:color="auto"/>
              <w:right w:val="single" w:sz="4" w:space="0" w:color="000000"/>
            </w:tcBorders>
            <w:shd w:val="clear" w:color="auto" w:fill="auto"/>
            <w:hideMark/>
          </w:tcPr>
          <w:p w:rsidR="00F2132F" w:rsidRPr="002672D3" w:rsidRDefault="00F2132F" w:rsidP="00F2132F">
            <w:pPr>
              <w:widowControl/>
              <w:jc w:val="left"/>
              <w:rPr>
                <w:rFonts w:ascii="ＭＳ ゴシック" w:eastAsia="ＭＳ ゴシック" w:hAnsi="ＭＳ ゴシック" w:cs="ＭＳ Ｐゴシック"/>
                <w:color w:val="000000"/>
                <w:kern w:val="0"/>
                <w:sz w:val="18"/>
                <w:szCs w:val="18"/>
              </w:rPr>
            </w:pPr>
            <w:r w:rsidRPr="002672D3">
              <w:rPr>
                <w:rFonts w:ascii="ＭＳ ゴシック" w:eastAsia="ＭＳ ゴシック" w:hAnsi="ＭＳ ゴシック" w:cs="ＭＳ Ｐゴシック" w:hint="eastAsia"/>
                <w:color w:val="000000"/>
                <w:kern w:val="0"/>
                <w:sz w:val="18"/>
                <w:szCs w:val="18"/>
              </w:rPr>
              <w:t>（その他の日常生活費以外の費用）</w:t>
            </w:r>
          </w:p>
        </w:tc>
        <w:tc>
          <w:tcPr>
            <w:tcW w:w="3254" w:type="pct"/>
            <w:gridSpan w:val="2"/>
            <w:tcBorders>
              <w:top w:val="single" w:sz="4" w:space="0" w:color="auto"/>
              <w:left w:val="nil"/>
              <w:bottom w:val="nil"/>
              <w:right w:val="nil"/>
            </w:tcBorders>
            <w:shd w:val="clear" w:color="auto" w:fill="auto"/>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施設が行う便宜の供与であっても、保険給付の対象となっているサービス及び日常生活費等に係るサービスの提供と関係なく、利用者等がその嗜好又は個別の生活上の必要に応じて購入等を行うものについては、その他日常生活費と区分して受領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632"/>
        </w:trPr>
        <w:tc>
          <w:tcPr>
            <w:tcW w:w="759" w:type="pct"/>
            <w:vMerge/>
            <w:tcBorders>
              <w:left w:val="single" w:sz="4" w:space="0" w:color="auto"/>
              <w:bottom w:val="dotted" w:sz="4" w:space="0" w:color="auto"/>
              <w:right w:val="single" w:sz="4" w:space="0" w:color="000000"/>
            </w:tcBorders>
            <w:shd w:val="clear" w:color="auto" w:fill="auto"/>
            <w:hideMark/>
          </w:tcPr>
          <w:p w:rsidR="00F2132F" w:rsidRPr="002672D3" w:rsidRDefault="00F2132F" w:rsidP="00F2132F">
            <w:pP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その他の日常生活費以外のものについても、入所者又はその家族の希望によるものであって、書面による同意を得ていますか。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161"/>
        </w:trPr>
        <w:tc>
          <w:tcPr>
            <w:tcW w:w="759" w:type="pct"/>
            <w:tcBorders>
              <w:top w:val="dotted" w:sz="4" w:space="0" w:color="auto"/>
              <w:left w:val="single" w:sz="4" w:space="0" w:color="auto"/>
              <w:right w:val="single" w:sz="4" w:space="0" w:color="000000"/>
            </w:tcBorders>
            <w:shd w:val="clear" w:color="auto" w:fill="auto"/>
            <w:hideMark/>
          </w:tcPr>
          <w:p w:rsidR="00F2132F" w:rsidRPr="002672D3" w:rsidRDefault="00F2132F" w:rsidP="00F2132F">
            <w:pPr>
              <w:jc w:val="left"/>
              <w:rPr>
                <w:rFonts w:ascii="ＭＳ ゴシック" w:eastAsia="ＭＳ ゴシック" w:hAnsi="ＭＳ ゴシック" w:cs="ＭＳ Ｐゴシック"/>
                <w:color w:val="000000"/>
                <w:kern w:val="0"/>
                <w:sz w:val="18"/>
                <w:szCs w:val="18"/>
              </w:rPr>
            </w:pPr>
            <w:r w:rsidRPr="002672D3">
              <w:rPr>
                <w:rFonts w:ascii="ＭＳ ゴシック" w:eastAsia="ＭＳ ゴシック" w:hAnsi="ＭＳ ゴシック" w:cs="ＭＳ Ｐゴシック" w:hint="eastAsia"/>
                <w:color w:val="000000"/>
                <w:kern w:val="0"/>
                <w:sz w:val="18"/>
                <w:szCs w:val="18"/>
              </w:rPr>
              <w:t>【領収書】</w:t>
            </w: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F2132F" w:rsidRPr="00F57453" w:rsidRDefault="00F2132F" w:rsidP="00DB459A">
            <w:pPr>
              <w:widowControl/>
              <w:tabs>
                <w:tab w:val="left" w:pos="1758"/>
              </w:tabs>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入所者又はその家族に対して、費用区分を明確にした領収書を交付していますか。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334"/>
        </w:trPr>
        <w:tc>
          <w:tcPr>
            <w:tcW w:w="759" w:type="pct"/>
            <w:tcBorders>
              <w:left w:val="single" w:sz="4" w:space="0" w:color="auto"/>
              <w:right w:val="single" w:sz="4" w:space="0" w:color="000000"/>
            </w:tcBorders>
            <w:shd w:val="clear" w:color="auto" w:fill="auto"/>
            <w:hideMark/>
          </w:tcPr>
          <w:p w:rsidR="00F2132F" w:rsidRPr="002672D3" w:rsidRDefault="00F2132F" w:rsidP="00F2132F">
            <w:pPr>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F2132F" w:rsidRPr="00F57453" w:rsidRDefault="00F2132F" w:rsidP="00DB459A">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領収書には消費税の課税・非課税の区分、保険給付の対象額とその他の費用を区分して記載されていますか。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191"/>
        </w:trPr>
        <w:tc>
          <w:tcPr>
            <w:tcW w:w="759" w:type="pct"/>
            <w:tcBorders>
              <w:left w:val="single" w:sz="4" w:space="0" w:color="auto"/>
              <w:bottom w:val="single" w:sz="4" w:space="0" w:color="auto"/>
              <w:right w:val="single" w:sz="4" w:space="0" w:color="000000"/>
            </w:tcBorders>
            <w:shd w:val="clear" w:color="auto" w:fill="auto"/>
            <w:hideMark/>
          </w:tcPr>
          <w:p w:rsidR="00F2132F" w:rsidRPr="002672D3" w:rsidRDefault="00F2132F" w:rsidP="00F2132F">
            <w:pPr>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その他の費用についてはさらに個別の費用ごとに区分して記載していますか。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570"/>
        </w:trPr>
        <w:tc>
          <w:tcPr>
            <w:tcW w:w="759" w:type="pct"/>
            <w:tcBorders>
              <w:top w:val="single" w:sz="4" w:space="0" w:color="auto"/>
              <w:left w:val="single" w:sz="4" w:space="0" w:color="auto"/>
              <w:bottom w:val="single" w:sz="4" w:space="0" w:color="auto"/>
              <w:right w:val="single" w:sz="4" w:space="0" w:color="000000"/>
            </w:tcBorders>
            <w:shd w:val="clear" w:color="auto" w:fill="auto"/>
            <w:hideMark/>
          </w:tcPr>
          <w:p w:rsidR="00F2132F" w:rsidRPr="002672D3" w:rsidRDefault="00F2132F" w:rsidP="00F2132F">
            <w:pPr>
              <w:jc w:val="left"/>
              <w:rPr>
                <w:rFonts w:ascii="ＭＳ ゴシック" w:eastAsia="ＭＳ ゴシック" w:hAnsi="ＭＳ ゴシック" w:cs="ＭＳ Ｐゴシック"/>
                <w:color w:val="000000"/>
                <w:kern w:val="0"/>
                <w:sz w:val="18"/>
                <w:szCs w:val="18"/>
              </w:rPr>
            </w:pPr>
            <w:r w:rsidRPr="002672D3">
              <w:rPr>
                <w:rFonts w:ascii="ＭＳ ゴシック" w:eastAsia="ＭＳ ゴシック" w:hAnsi="ＭＳ ゴシック" w:cs="ＭＳ Ｐゴシック" w:hint="eastAsia"/>
                <w:color w:val="000000"/>
                <w:kern w:val="0"/>
                <w:sz w:val="18"/>
                <w:szCs w:val="18"/>
              </w:rPr>
              <w:t>９.保険給付の請求のための証明書の交</w:t>
            </w: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法定代理受領サービスに該当しない介護保健施設サービスに係る費用の支払を受けた場合は、提供した介護保健施設サービスの内容、費用の額その他必要と認められる事項を記載したサービス提供証明書を入所者又はその家族に交付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409"/>
        </w:trPr>
        <w:tc>
          <w:tcPr>
            <w:tcW w:w="759" w:type="pct"/>
            <w:vMerge w:val="restart"/>
            <w:tcBorders>
              <w:top w:val="single" w:sz="4" w:space="0" w:color="auto"/>
              <w:left w:val="single" w:sz="4" w:space="0" w:color="auto"/>
              <w:right w:val="single" w:sz="4" w:space="0" w:color="000000"/>
            </w:tcBorders>
            <w:shd w:val="clear" w:color="auto" w:fill="auto"/>
            <w:hideMark/>
          </w:tcPr>
          <w:p w:rsidR="00DB459A" w:rsidRPr="002672D3" w:rsidRDefault="00DB459A" w:rsidP="00F2132F">
            <w:pPr>
              <w:jc w:val="left"/>
              <w:rPr>
                <w:rFonts w:ascii="ＭＳ ゴシック" w:eastAsia="ＭＳ ゴシック" w:hAnsi="ＭＳ ゴシック" w:cs="ＭＳ Ｐゴシック"/>
                <w:color w:val="000000"/>
                <w:kern w:val="0"/>
                <w:sz w:val="18"/>
                <w:szCs w:val="18"/>
              </w:rPr>
            </w:pPr>
            <w:r w:rsidRPr="002672D3">
              <w:rPr>
                <w:rFonts w:ascii="ＭＳ ゴシック" w:eastAsia="ＭＳ ゴシック" w:hAnsi="ＭＳ ゴシック" w:cs="ＭＳ Ｐゴシック" w:hint="eastAsia"/>
                <w:color w:val="000000"/>
                <w:kern w:val="0"/>
                <w:sz w:val="18"/>
                <w:szCs w:val="18"/>
              </w:rPr>
              <w:t>10.介護老人保健施設サービスの取扱方針</w:t>
            </w: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DB459A" w:rsidRPr="00F57453" w:rsidRDefault="00DB459A" w:rsidP="00DB459A">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施設サービス計画に基づき、入所者の要介護状態の軽減又は悪化の防止に資するよう、その者の心身の状況等を踏まえて、その者の療養を妥当適切に行っていますか。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459A" w:rsidRDefault="00DB459A"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59A" w:rsidRDefault="00DB459A"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59A" w:rsidRDefault="00DB459A"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DB459A" w:rsidRDefault="00DB459A"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B459A" w:rsidRDefault="00DB459A"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70"/>
        </w:trPr>
        <w:tc>
          <w:tcPr>
            <w:tcW w:w="759" w:type="pct"/>
            <w:vMerge/>
            <w:tcBorders>
              <w:left w:val="single" w:sz="4" w:space="0" w:color="auto"/>
              <w:right w:val="single" w:sz="4" w:space="0" w:color="000000"/>
            </w:tcBorders>
            <w:shd w:val="clear" w:color="auto" w:fill="auto"/>
            <w:hideMark/>
          </w:tcPr>
          <w:p w:rsidR="00DB459A" w:rsidRPr="002672D3" w:rsidRDefault="00DB459A" w:rsidP="00F2132F">
            <w:pPr>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DB459A" w:rsidRPr="00F57453" w:rsidRDefault="00DB459A" w:rsidP="00DB459A">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施設サービス計画に基づき、画一的なものにならないよう配慮していますか。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459A" w:rsidRDefault="00DB459A"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59A" w:rsidRDefault="00DB459A"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59A" w:rsidRDefault="00DB459A"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DB459A" w:rsidRDefault="00DB459A"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B459A" w:rsidRDefault="00DB459A"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664"/>
        </w:trPr>
        <w:tc>
          <w:tcPr>
            <w:tcW w:w="759" w:type="pct"/>
            <w:vMerge/>
            <w:tcBorders>
              <w:left w:val="single" w:sz="4" w:space="0" w:color="auto"/>
              <w:bottom w:val="dotted" w:sz="4" w:space="0" w:color="auto"/>
              <w:right w:val="single" w:sz="4" w:space="0" w:color="000000"/>
            </w:tcBorders>
            <w:shd w:val="clear" w:color="auto" w:fill="auto"/>
            <w:hideMark/>
          </w:tcPr>
          <w:p w:rsidR="00DB459A" w:rsidRPr="002672D3" w:rsidRDefault="00DB459A" w:rsidP="00F2132F">
            <w:pPr>
              <w:widowControl/>
              <w:jc w:val="left"/>
              <w:rPr>
                <w:rFonts w:ascii="ＭＳ Ｐゴシック" w:eastAsia="ＭＳ Ｐゴシック" w:hAnsi="ＭＳ Ｐ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DB459A" w:rsidRPr="00F57453" w:rsidRDefault="00DB459A" w:rsidP="00DB459A">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介護保健施設サービスの提供に当たっては、懇切丁寧を旨とし、入所者又はその家族に対し、療養上必要な事項について、理解しやすいように指導又は説明を行っていますか。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459A" w:rsidRDefault="00DB459A"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59A" w:rsidRDefault="00DB459A"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59A" w:rsidRDefault="00DB459A"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DB459A" w:rsidRDefault="00DB459A"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B459A" w:rsidRDefault="00DB459A"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312"/>
        </w:trPr>
        <w:tc>
          <w:tcPr>
            <w:tcW w:w="759" w:type="pct"/>
            <w:tcBorders>
              <w:top w:val="dotted" w:sz="4" w:space="0" w:color="auto"/>
              <w:left w:val="single" w:sz="4" w:space="0" w:color="auto"/>
              <w:right w:val="single" w:sz="4" w:space="0" w:color="000000"/>
            </w:tcBorders>
            <w:shd w:val="clear" w:color="auto" w:fill="BFBFBF" w:themeFill="background1" w:themeFillShade="BF"/>
            <w:hideMark/>
          </w:tcPr>
          <w:p w:rsidR="00F2132F" w:rsidRPr="002672D3" w:rsidRDefault="00F2132F" w:rsidP="00F2132F">
            <w:pPr>
              <w:widowControl/>
              <w:jc w:val="left"/>
              <w:rPr>
                <w:rFonts w:ascii="ＭＳ Ｐゴシック" w:eastAsia="ＭＳ Ｐゴシック" w:hAnsi="ＭＳ Ｐゴシック" w:cs="ＭＳ Ｐゴシック"/>
                <w:color w:val="000000"/>
                <w:kern w:val="0"/>
                <w:sz w:val="18"/>
                <w:szCs w:val="18"/>
              </w:rPr>
            </w:pPr>
            <w:r w:rsidRPr="002672D3">
              <w:rPr>
                <w:rFonts w:ascii="ＭＳ ゴシック" w:eastAsia="ＭＳ ゴシック" w:hAnsi="ＭＳ ゴシック" w:cs="ＭＳ Ｐゴシック" w:hint="eastAsia"/>
                <w:b/>
                <w:color w:val="000000"/>
                <w:kern w:val="0"/>
                <w:sz w:val="18"/>
                <w:szCs w:val="18"/>
              </w:rPr>
              <w:t>（ユニット型）</w:t>
            </w: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F2132F" w:rsidRPr="00F57453" w:rsidRDefault="00F2132F" w:rsidP="00DB459A">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介護保健施設サービスは、入居者が、その有する能力に応じて、自らの生活様式及び生活習慣に沿って自律的な日常生活を営むことができるようにするため、施設サービス計画に基づき、入居者の日常生活上の活動について必要な援助を行うことにより、入居者の日常生活を支援するものとして行われ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272"/>
        </w:trPr>
        <w:tc>
          <w:tcPr>
            <w:tcW w:w="759" w:type="pct"/>
            <w:tcBorders>
              <w:left w:val="single" w:sz="4" w:space="0" w:color="auto"/>
              <w:right w:val="single" w:sz="4" w:space="0" w:color="000000"/>
            </w:tcBorders>
            <w:shd w:val="pct25" w:color="auto" w:fill="auto"/>
          </w:tcPr>
          <w:p w:rsidR="000B19EA" w:rsidRPr="002672D3" w:rsidRDefault="000B19EA" w:rsidP="000B19EA">
            <w:pPr>
              <w:rPr>
                <w:rFonts w:ascii="ＭＳ ゴシック" w:eastAsia="ＭＳ ゴシック" w:hAnsi="ＭＳ ゴシック" w:cs="ＭＳ Ｐゴシック"/>
                <w:b/>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tcPr>
          <w:p w:rsidR="000B19EA" w:rsidRPr="00F57453" w:rsidRDefault="000B19EA" w:rsidP="000B19EA">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入居者へのサービス提供に当たっては、入居前の居宅における生活と入居後の生活が連続したものとなるよう配慮していますか。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B19EA" w:rsidRDefault="000B19EA" w:rsidP="000B19EA">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19EA" w:rsidRDefault="000B19EA" w:rsidP="000B19EA">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19EA" w:rsidRDefault="000B19EA" w:rsidP="000B19EA">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0B19EA" w:rsidRDefault="000B19EA" w:rsidP="000B19EA">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0B19EA" w:rsidRPr="003D2E80" w:rsidRDefault="000B19EA" w:rsidP="000B19EA">
            <w:pPr>
              <w:jc w:val="center"/>
              <w:rPr>
                <w:rFonts w:ascii="ＭＳ ゴシック" w:eastAsia="ＭＳ ゴシック" w:hAnsi="ＭＳ ゴシック" w:cs="ＭＳ Ｐゴシック"/>
                <w:color w:val="000000"/>
                <w:kern w:val="0"/>
                <w:sz w:val="20"/>
                <w:szCs w:val="20"/>
              </w:rPr>
            </w:pPr>
          </w:p>
        </w:tc>
      </w:tr>
      <w:tr w:rsidR="00974770" w:rsidRPr="00040B39" w:rsidTr="00974770">
        <w:trPr>
          <w:trHeight w:val="272"/>
        </w:trPr>
        <w:tc>
          <w:tcPr>
            <w:tcW w:w="759" w:type="pct"/>
            <w:tcBorders>
              <w:left w:val="single" w:sz="4" w:space="0" w:color="auto"/>
              <w:right w:val="single" w:sz="4" w:space="0" w:color="000000"/>
            </w:tcBorders>
            <w:shd w:val="pct25" w:color="auto" w:fill="auto"/>
          </w:tcPr>
          <w:p w:rsidR="000B19EA" w:rsidRPr="002672D3" w:rsidRDefault="000B19EA" w:rsidP="000B19EA">
            <w:pPr>
              <w:rPr>
                <w:rFonts w:ascii="ＭＳ ゴシック" w:eastAsia="ＭＳ ゴシック" w:hAnsi="ＭＳ ゴシック" w:cs="ＭＳ Ｐゴシック"/>
                <w:b/>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tcPr>
          <w:p w:rsidR="000B19EA" w:rsidRPr="000B19EA" w:rsidRDefault="000B19EA" w:rsidP="000B19EA">
            <w:pPr>
              <w:widowControl/>
              <w:jc w:val="left"/>
              <w:rPr>
                <w:rFonts w:ascii="ＭＳ ゴシック" w:eastAsia="ＭＳ ゴシック" w:hAnsi="ＭＳ ゴシック" w:cs="ＭＳ Ｐゴシック"/>
                <w:kern w:val="0"/>
                <w:sz w:val="18"/>
                <w:szCs w:val="20"/>
              </w:rPr>
            </w:pPr>
            <w:r w:rsidRPr="000B19EA">
              <w:rPr>
                <w:rFonts w:ascii="ＭＳ ゴシック" w:eastAsia="ＭＳ ゴシック" w:hAnsi="ＭＳ ゴシック" w:cs="ＭＳ Ｐゴシック" w:hint="eastAsia"/>
                <w:kern w:val="0"/>
                <w:sz w:val="18"/>
                <w:szCs w:val="20"/>
              </w:rPr>
              <w:t>一人一人の入居者について、個性、心身の状況、入居に至るまでの生活歴とその中で培われてきた生活様式や生活習慣を</w:t>
            </w:r>
            <w:r>
              <w:rPr>
                <w:rFonts w:ascii="ＭＳ ゴシック" w:eastAsia="ＭＳ ゴシック" w:hAnsi="ＭＳ ゴシック" w:cs="ＭＳ Ｐゴシック" w:hint="eastAsia"/>
                <w:kern w:val="0"/>
                <w:sz w:val="18"/>
                <w:szCs w:val="20"/>
              </w:rPr>
              <w:t>具体的に把握した上で、その日常生活上の活動を適切に援助していますか。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B19EA" w:rsidRDefault="000B19EA" w:rsidP="000B19EA">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19EA" w:rsidRDefault="000B19EA" w:rsidP="000B19EA">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19EA" w:rsidRDefault="000B19EA" w:rsidP="000B19EA">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0B19EA" w:rsidRDefault="000B19EA" w:rsidP="000B19EA">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0B19EA" w:rsidRPr="003D2E80" w:rsidRDefault="000B19EA" w:rsidP="000B19EA">
            <w:pPr>
              <w:jc w:val="center"/>
              <w:rPr>
                <w:rFonts w:ascii="ＭＳ ゴシック" w:eastAsia="ＭＳ ゴシック" w:hAnsi="ＭＳ ゴシック" w:cs="ＭＳ Ｐゴシック"/>
                <w:color w:val="000000"/>
                <w:kern w:val="0"/>
                <w:sz w:val="20"/>
                <w:szCs w:val="20"/>
              </w:rPr>
            </w:pPr>
          </w:p>
        </w:tc>
      </w:tr>
      <w:tr w:rsidR="00974770" w:rsidRPr="00040B39" w:rsidTr="00974770">
        <w:trPr>
          <w:trHeight w:val="272"/>
        </w:trPr>
        <w:tc>
          <w:tcPr>
            <w:tcW w:w="759" w:type="pct"/>
            <w:tcBorders>
              <w:left w:val="single" w:sz="4" w:space="0" w:color="auto"/>
              <w:right w:val="single" w:sz="4" w:space="0" w:color="000000"/>
            </w:tcBorders>
            <w:shd w:val="pct25" w:color="auto" w:fill="auto"/>
          </w:tcPr>
          <w:p w:rsidR="000B19EA" w:rsidRPr="002672D3" w:rsidRDefault="000B19EA" w:rsidP="000B19EA">
            <w:pPr>
              <w:rPr>
                <w:rFonts w:ascii="ＭＳ ゴシック" w:eastAsia="ＭＳ ゴシック" w:hAnsi="ＭＳ ゴシック" w:cs="ＭＳ Ｐゴシック"/>
                <w:b/>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tcPr>
          <w:p w:rsidR="000B19EA" w:rsidRPr="000B19EA" w:rsidRDefault="000B19EA" w:rsidP="000B19EA">
            <w:pPr>
              <w:widowControl/>
              <w:jc w:val="left"/>
              <w:rPr>
                <w:rFonts w:ascii="ＭＳ ゴシック" w:eastAsia="ＭＳ ゴシック" w:hAnsi="ＭＳ ゴシック" w:cs="ＭＳ Ｐゴシック"/>
                <w:kern w:val="0"/>
                <w:sz w:val="18"/>
                <w:szCs w:val="20"/>
              </w:rPr>
            </w:pPr>
            <w:r w:rsidRPr="000B19EA">
              <w:rPr>
                <w:rFonts w:ascii="ＭＳ ゴシック" w:eastAsia="ＭＳ ゴシック" w:hAnsi="ＭＳ ゴシック" w:cs="ＭＳ Ｐゴシック" w:hint="eastAsia"/>
                <w:kern w:val="0"/>
                <w:sz w:val="18"/>
                <w:szCs w:val="20"/>
              </w:rPr>
              <w:t>入居者の意向に関わりなく集団で行うゲームや、日常動作にない動作</w:t>
            </w:r>
            <w:r>
              <w:rPr>
                <w:rFonts w:ascii="ＭＳ ゴシック" w:eastAsia="ＭＳ ゴシック" w:hAnsi="ＭＳ ゴシック" w:cs="ＭＳ Ｐゴシック" w:hint="eastAsia"/>
                <w:kern w:val="0"/>
                <w:sz w:val="18"/>
                <w:szCs w:val="20"/>
              </w:rPr>
              <w:t>を通じた機能訓練など、家庭の中では通常行われないことをしていません</w:t>
            </w:r>
            <w:r w:rsidRPr="000B19EA">
              <w:rPr>
                <w:rFonts w:ascii="ＭＳ ゴシック" w:eastAsia="ＭＳ ゴシック" w:hAnsi="ＭＳ ゴシック" w:cs="ＭＳ Ｐゴシック" w:hint="eastAsia"/>
                <w:kern w:val="0"/>
                <w:sz w:val="18"/>
                <w:szCs w:val="20"/>
              </w:rPr>
              <w:t>か。</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B19EA" w:rsidRDefault="000B19EA" w:rsidP="000B19EA">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19EA" w:rsidRDefault="000B19EA" w:rsidP="000B19EA">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19EA" w:rsidRDefault="000B19EA" w:rsidP="000B19EA">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0B19EA" w:rsidRDefault="000B19EA" w:rsidP="000B19EA">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0B19EA" w:rsidRPr="003D2E80" w:rsidRDefault="000B19EA" w:rsidP="000B19EA">
            <w:pPr>
              <w:jc w:val="center"/>
              <w:rPr>
                <w:rFonts w:ascii="ＭＳ ゴシック" w:eastAsia="ＭＳ ゴシック" w:hAnsi="ＭＳ ゴシック" w:cs="ＭＳ Ｐゴシック"/>
                <w:color w:val="000000"/>
                <w:kern w:val="0"/>
                <w:sz w:val="20"/>
                <w:szCs w:val="20"/>
              </w:rPr>
            </w:pPr>
          </w:p>
        </w:tc>
      </w:tr>
      <w:tr w:rsidR="00974770" w:rsidRPr="00040B39" w:rsidTr="00974770">
        <w:trPr>
          <w:trHeight w:val="272"/>
        </w:trPr>
        <w:tc>
          <w:tcPr>
            <w:tcW w:w="759" w:type="pct"/>
            <w:tcBorders>
              <w:left w:val="single" w:sz="4" w:space="0" w:color="auto"/>
              <w:right w:val="single" w:sz="4" w:space="0" w:color="000000"/>
            </w:tcBorders>
            <w:shd w:val="pct25" w:color="auto" w:fill="auto"/>
            <w:hideMark/>
          </w:tcPr>
          <w:p w:rsidR="00F2132F" w:rsidRPr="002672D3" w:rsidRDefault="00F2132F" w:rsidP="00F2132F">
            <w:pPr>
              <w:rPr>
                <w:rFonts w:ascii="ＭＳ ゴシック" w:eastAsia="ＭＳ ゴシック" w:hAnsi="ＭＳ ゴシック" w:cs="ＭＳ Ｐゴシック"/>
                <w:b/>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各ユニットにおいて入居者がそれぞれの役割を持って生活を営むことができるよう配慮して行われていますか。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107"/>
        </w:trPr>
        <w:tc>
          <w:tcPr>
            <w:tcW w:w="759" w:type="pct"/>
            <w:tcBorders>
              <w:left w:val="single" w:sz="4" w:space="0" w:color="auto"/>
              <w:right w:val="single" w:sz="4" w:space="0" w:color="000000"/>
            </w:tcBorders>
            <w:shd w:val="pct25" w:color="auto" w:fill="auto"/>
            <w:hideMark/>
          </w:tcPr>
          <w:p w:rsidR="00F2132F" w:rsidRPr="002672D3" w:rsidRDefault="00F2132F" w:rsidP="00F2132F">
            <w:pPr>
              <w:rPr>
                <w:rFonts w:ascii="ＭＳ ゴシック" w:eastAsia="ＭＳ ゴシック" w:hAnsi="ＭＳ ゴシック" w:cs="ＭＳ Ｐゴシック"/>
                <w:b/>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F57453" w:rsidRDefault="00F2132F" w:rsidP="00DB459A">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入居者のプライバシーの確保に配慮して行われていますか。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730"/>
        </w:trPr>
        <w:tc>
          <w:tcPr>
            <w:tcW w:w="759" w:type="pct"/>
            <w:tcBorders>
              <w:left w:val="single" w:sz="4" w:space="0" w:color="auto"/>
              <w:right w:val="single" w:sz="4" w:space="0" w:color="000000"/>
            </w:tcBorders>
            <w:shd w:val="clear" w:color="auto" w:fill="BFBFBF" w:themeFill="background1" w:themeFillShade="BF"/>
            <w:hideMark/>
          </w:tcPr>
          <w:p w:rsidR="00F2132F" w:rsidRPr="002672D3" w:rsidRDefault="00F2132F" w:rsidP="00F2132F">
            <w:pP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F57453" w:rsidRDefault="00F2132F" w:rsidP="00F2132F">
            <w:pP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入居者の自立した生活を支援することを基本として、入居者の要介護状態の軽減又は悪化の防止に資するよう、その者の心身の状況等を常に把握しながら、適切に行われていますか。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281"/>
        </w:trPr>
        <w:tc>
          <w:tcPr>
            <w:tcW w:w="759" w:type="pct"/>
            <w:tcBorders>
              <w:left w:val="single" w:sz="4" w:space="0" w:color="auto"/>
              <w:bottom w:val="dotted" w:sz="4" w:space="0" w:color="auto"/>
              <w:right w:val="single" w:sz="4" w:space="0" w:color="auto"/>
            </w:tcBorders>
            <w:shd w:val="clear" w:color="auto" w:fill="BFBFBF" w:themeFill="background1" w:themeFillShade="BF"/>
            <w:hideMark/>
          </w:tcPr>
          <w:p w:rsidR="00F2132F" w:rsidRPr="002672D3" w:rsidRDefault="00F2132F" w:rsidP="00F2132F">
            <w:pPr>
              <w:widowControl/>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auto"/>
              <w:bottom w:val="single" w:sz="4" w:space="0" w:color="auto"/>
              <w:right w:val="nil"/>
            </w:tcBorders>
            <w:shd w:val="clear" w:color="auto" w:fill="auto"/>
            <w:hideMark/>
          </w:tcPr>
          <w:p w:rsidR="00F2132F" w:rsidRPr="00F57453" w:rsidRDefault="00F2132F" w:rsidP="00DB459A">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当該施設の従業者は、当該施設サービスの提供に当たっては、入所者又はその家族に対し、サービスの提供方法等について、理解しやすいように説明を行っていますか。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281"/>
        </w:trPr>
        <w:tc>
          <w:tcPr>
            <w:tcW w:w="759" w:type="pct"/>
            <w:tcBorders>
              <w:top w:val="dotted" w:sz="4" w:space="0" w:color="auto"/>
              <w:left w:val="single" w:sz="4" w:space="0" w:color="auto"/>
              <w:bottom w:val="single" w:sz="4" w:space="0" w:color="000000"/>
              <w:right w:val="single" w:sz="4" w:space="0" w:color="auto"/>
            </w:tcBorders>
            <w:shd w:val="clear" w:color="auto" w:fill="auto"/>
            <w:hideMark/>
          </w:tcPr>
          <w:p w:rsidR="00F2132F" w:rsidRPr="002672D3" w:rsidRDefault="00F2132F" w:rsidP="00F2132F">
            <w:pPr>
              <w:widowControl/>
              <w:rPr>
                <w:rFonts w:ascii="ＭＳ ゴシック" w:eastAsia="ＭＳ ゴシック" w:hAnsi="ＭＳ ゴシック" w:cs="ＭＳ Ｐゴシック"/>
                <w:b/>
                <w:color w:val="000000"/>
                <w:kern w:val="0"/>
                <w:sz w:val="18"/>
                <w:szCs w:val="18"/>
              </w:rPr>
            </w:pPr>
            <w:r w:rsidRPr="002672D3">
              <w:rPr>
                <w:rFonts w:ascii="ＭＳ ゴシック" w:eastAsia="ＭＳ ゴシック" w:hAnsi="ＭＳ ゴシック" w:cs="ＭＳ Ｐゴシック" w:hint="eastAsia"/>
                <w:b/>
                <w:color w:val="000000"/>
                <w:kern w:val="0"/>
                <w:sz w:val="18"/>
                <w:szCs w:val="18"/>
              </w:rPr>
              <w:t>（共　通）</w:t>
            </w:r>
          </w:p>
        </w:tc>
        <w:tc>
          <w:tcPr>
            <w:tcW w:w="3254" w:type="pct"/>
            <w:gridSpan w:val="2"/>
            <w:tcBorders>
              <w:top w:val="single" w:sz="4" w:space="0" w:color="auto"/>
              <w:left w:val="single" w:sz="4" w:space="0" w:color="auto"/>
              <w:bottom w:val="single" w:sz="4" w:space="0" w:color="auto"/>
              <w:right w:val="nil"/>
            </w:tcBorders>
            <w:shd w:val="clear" w:color="auto" w:fill="auto"/>
            <w:hideMark/>
          </w:tcPr>
          <w:p w:rsidR="00F2132F" w:rsidRPr="00F57453" w:rsidRDefault="00F2132F" w:rsidP="00D17A52">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自らその提供する介護保健施設サービスの質の評価を行い、常にその改善を図っていますか。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589"/>
        </w:trPr>
        <w:tc>
          <w:tcPr>
            <w:tcW w:w="759" w:type="pct"/>
            <w:vMerge w:val="restart"/>
            <w:tcBorders>
              <w:top w:val="single" w:sz="4" w:space="0" w:color="000000"/>
              <w:left w:val="single" w:sz="4" w:space="0" w:color="auto"/>
              <w:bottom w:val="nil"/>
              <w:right w:val="single" w:sz="4" w:space="0" w:color="000000"/>
            </w:tcBorders>
            <w:shd w:val="clear" w:color="auto" w:fill="auto"/>
            <w:hideMark/>
          </w:tcPr>
          <w:p w:rsidR="00F2132F" w:rsidRPr="002672D3" w:rsidRDefault="005767C6" w:rsidP="005767C6">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（身体</w:t>
            </w:r>
            <w:r w:rsidR="00F2132F" w:rsidRPr="002672D3">
              <w:rPr>
                <w:rFonts w:ascii="ＭＳ ゴシック" w:eastAsia="ＭＳ ゴシック" w:hAnsi="ＭＳ ゴシック" w:cs="ＭＳ Ｐゴシック" w:hint="eastAsia"/>
                <w:color w:val="000000"/>
                <w:kern w:val="0"/>
                <w:sz w:val="18"/>
                <w:szCs w:val="18"/>
              </w:rPr>
              <w:t>拘束等の原則禁止</w:t>
            </w:r>
            <w:r>
              <w:rPr>
                <w:rFonts w:ascii="ＭＳ ゴシック" w:eastAsia="ＭＳ ゴシック" w:hAnsi="ＭＳ ゴシック" w:cs="ＭＳ Ｐゴシック" w:hint="eastAsia"/>
                <w:color w:val="000000"/>
                <w:kern w:val="0"/>
                <w:sz w:val="18"/>
                <w:szCs w:val="18"/>
              </w:rPr>
              <w:t>）</w:t>
            </w:r>
          </w:p>
        </w:tc>
        <w:tc>
          <w:tcPr>
            <w:tcW w:w="3254" w:type="pct"/>
            <w:gridSpan w:val="2"/>
            <w:tcBorders>
              <w:top w:val="single" w:sz="4" w:space="0" w:color="auto"/>
              <w:left w:val="nil"/>
              <w:bottom w:val="single" w:sz="4" w:space="0" w:color="auto"/>
              <w:right w:val="nil"/>
            </w:tcBorders>
            <w:shd w:val="clear" w:color="auto" w:fill="auto"/>
            <w:hideMark/>
          </w:tcPr>
          <w:p w:rsidR="00F2132F" w:rsidRPr="00F57453" w:rsidRDefault="00F2132F" w:rsidP="00DB459A">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サービス提供に当たっては、当該入所者又は他の入所者等の生命又は身体を保護するため緊急やむを得ない場合（切迫性、非代替性、一時性を満たす場合）を</w:t>
            </w:r>
            <w:r w:rsidR="00DB459A" w:rsidRPr="00F57453">
              <w:rPr>
                <w:rFonts w:ascii="ＭＳ ゴシック" w:eastAsia="ＭＳ ゴシック" w:hAnsi="ＭＳ ゴシック" w:cs="ＭＳ Ｐゴシック" w:hint="eastAsia"/>
                <w:color w:val="000000"/>
                <w:kern w:val="0"/>
                <w:sz w:val="18"/>
                <w:szCs w:val="18"/>
              </w:rPr>
              <w:t>除き、身体拘束その他入所者の行動を制限する行為を行っていませんか。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B4649E" w:rsidRPr="00040B39" w:rsidTr="00974770">
        <w:trPr>
          <w:trHeight w:val="188"/>
        </w:trPr>
        <w:tc>
          <w:tcPr>
            <w:tcW w:w="759" w:type="pct"/>
            <w:vMerge/>
            <w:tcBorders>
              <w:top w:val="single" w:sz="4" w:space="0" w:color="000000"/>
              <w:left w:val="single" w:sz="4" w:space="0" w:color="auto"/>
              <w:bottom w:val="nil"/>
              <w:right w:val="single" w:sz="4" w:space="0" w:color="000000"/>
            </w:tcBorders>
            <w:shd w:val="clear" w:color="auto" w:fill="auto"/>
            <w:hideMark/>
          </w:tcPr>
          <w:p w:rsidR="00B4649E" w:rsidRPr="00032146" w:rsidRDefault="00B4649E" w:rsidP="00B4649E">
            <w:pPr>
              <w:widowControl/>
              <w:rPr>
                <w:rFonts w:ascii="ＭＳ ゴシック" w:eastAsia="ＭＳ ゴシック" w:hAnsi="ＭＳ ゴシック" w:cs="ＭＳ Ｐゴシック"/>
                <w:color w:val="000000"/>
                <w:kern w:val="0"/>
                <w:sz w:val="20"/>
                <w:szCs w:val="20"/>
              </w:rPr>
            </w:pPr>
          </w:p>
        </w:tc>
        <w:tc>
          <w:tcPr>
            <w:tcW w:w="4241" w:type="pct"/>
            <w:gridSpan w:val="9"/>
            <w:tcBorders>
              <w:top w:val="single" w:sz="4" w:space="0" w:color="auto"/>
              <w:left w:val="nil"/>
              <w:bottom w:val="dotted" w:sz="4" w:space="0" w:color="auto"/>
              <w:right w:val="single" w:sz="4" w:space="0" w:color="auto"/>
            </w:tcBorders>
            <w:shd w:val="clear" w:color="auto" w:fill="auto"/>
            <w:hideMark/>
          </w:tcPr>
          <w:p w:rsidR="00B4649E" w:rsidRPr="00F57453" w:rsidRDefault="00B4649E" w:rsidP="00DB459A">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身体的拘束等を行う場合には、その態様及び時間等以下の事項を記録していますか。</w:t>
            </w:r>
          </w:p>
        </w:tc>
      </w:tr>
      <w:tr w:rsidR="00974770" w:rsidRPr="00040B39" w:rsidTr="00974770">
        <w:trPr>
          <w:trHeight w:val="85"/>
        </w:trPr>
        <w:tc>
          <w:tcPr>
            <w:tcW w:w="759" w:type="pct"/>
            <w:vMerge/>
            <w:tcBorders>
              <w:top w:val="single" w:sz="4" w:space="0" w:color="000000"/>
              <w:left w:val="single" w:sz="4" w:space="0" w:color="auto"/>
              <w:bottom w:val="nil"/>
              <w:right w:val="single" w:sz="4" w:space="0" w:color="000000"/>
            </w:tcBorders>
            <w:shd w:val="clear" w:color="auto" w:fill="auto"/>
            <w:hideMark/>
          </w:tcPr>
          <w:p w:rsidR="00F2132F" w:rsidRPr="00032146" w:rsidRDefault="00F2132F" w:rsidP="00F2132F">
            <w:pPr>
              <w:widowControl/>
              <w:rPr>
                <w:rFonts w:ascii="ＭＳ ゴシック" w:eastAsia="ＭＳ ゴシック" w:hAnsi="ＭＳ ゴシック" w:cs="ＭＳ Ｐゴシック"/>
                <w:color w:val="000000"/>
                <w:kern w:val="0"/>
                <w:sz w:val="20"/>
                <w:szCs w:val="20"/>
              </w:rPr>
            </w:pPr>
          </w:p>
        </w:tc>
        <w:tc>
          <w:tcPr>
            <w:tcW w:w="3254" w:type="pct"/>
            <w:gridSpan w:val="2"/>
            <w:tcBorders>
              <w:top w:val="dotted" w:sz="4" w:space="0" w:color="auto"/>
              <w:left w:val="nil"/>
              <w:bottom w:val="dotted" w:sz="4" w:space="0" w:color="auto"/>
              <w:right w:val="nil"/>
            </w:tcBorders>
            <w:shd w:val="clear" w:color="auto" w:fill="auto"/>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shd w:val="pct15" w:color="auto" w:fill="FFFFFF"/>
              </w:rPr>
            </w:pPr>
            <w:r w:rsidRPr="00F57453">
              <w:rPr>
                <w:rFonts w:ascii="ＭＳ ゴシック" w:eastAsia="ＭＳ ゴシック" w:hAnsi="ＭＳ ゴシック" w:cs="ＭＳ Ｐゴシック" w:hint="eastAsia"/>
                <w:color w:val="000000"/>
                <w:kern w:val="0"/>
                <w:sz w:val="18"/>
                <w:szCs w:val="18"/>
              </w:rPr>
              <w:t>①　どのような身体拘束等を行うか。</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85"/>
        </w:trPr>
        <w:tc>
          <w:tcPr>
            <w:tcW w:w="759" w:type="pct"/>
            <w:vMerge/>
            <w:tcBorders>
              <w:top w:val="single" w:sz="4" w:space="0" w:color="000000"/>
              <w:left w:val="single" w:sz="4" w:space="0" w:color="auto"/>
              <w:bottom w:val="nil"/>
              <w:right w:val="single" w:sz="4" w:space="0" w:color="000000"/>
            </w:tcBorders>
            <w:shd w:val="clear" w:color="auto" w:fill="auto"/>
            <w:hideMark/>
          </w:tcPr>
          <w:p w:rsidR="00F2132F" w:rsidRPr="00032146" w:rsidRDefault="00F2132F" w:rsidP="00F2132F">
            <w:pPr>
              <w:widowControl/>
              <w:rPr>
                <w:rFonts w:ascii="ＭＳ ゴシック" w:eastAsia="ＭＳ ゴシック" w:hAnsi="ＭＳ ゴシック" w:cs="ＭＳ Ｐゴシック"/>
                <w:color w:val="000000"/>
                <w:kern w:val="0"/>
                <w:sz w:val="20"/>
                <w:szCs w:val="20"/>
              </w:rPr>
            </w:pPr>
          </w:p>
        </w:tc>
        <w:tc>
          <w:tcPr>
            <w:tcW w:w="3254" w:type="pct"/>
            <w:gridSpan w:val="2"/>
            <w:tcBorders>
              <w:top w:val="dotted" w:sz="4" w:space="0" w:color="auto"/>
              <w:left w:val="nil"/>
              <w:bottom w:val="dotted" w:sz="4" w:space="0" w:color="auto"/>
              <w:right w:val="nil"/>
            </w:tcBorders>
            <w:shd w:val="clear" w:color="auto" w:fill="auto"/>
            <w:hideMark/>
          </w:tcPr>
          <w:p w:rsidR="00F2132F" w:rsidRPr="00F57453" w:rsidRDefault="00F2132F" w:rsidP="00DB459A">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②　いつからいつまで身体拘束等を行うか。（設定期間は概ね１月となっていますか。</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140"/>
        </w:trPr>
        <w:tc>
          <w:tcPr>
            <w:tcW w:w="759" w:type="pct"/>
            <w:vMerge/>
            <w:tcBorders>
              <w:top w:val="single" w:sz="4" w:space="0" w:color="000000"/>
              <w:left w:val="single" w:sz="4" w:space="0" w:color="auto"/>
              <w:bottom w:val="nil"/>
              <w:right w:val="single" w:sz="4" w:space="0" w:color="000000"/>
            </w:tcBorders>
            <w:shd w:val="clear" w:color="auto" w:fill="auto"/>
            <w:hideMark/>
          </w:tcPr>
          <w:p w:rsidR="00F2132F" w:rsidRPr="00032146" w:rsidRDefault="00F2132F" w:rsidP="00F2132F">
            <w:pPr>
              <w:widowControl/>
              <w:rPr>
                <w:rFonts w:ascii="ＭＳ ゴシック" w:eastAsia="ＭＳ ゴシック" w:hAnsi="ＭＳ ゴシック" w:cs="ＭＳ Ｐゴシック"/>
                <w:color w:val="000000"/>
                <w:kern w:val="0"/>
                <w:sz w:val="20"/>
                <w:szCs w:val="20"/>
              </w:rPr>
            </w:pPr>
          </w:p>
        </w:tc>
        <w:tc>
          <w:tcPr>
            <w:tcW w:w="3254" w:type="pct"/>
            <w:gridSpan w:val="2"/>
            <w:tcBorders>
              <w:top w:val="dotted" w:sz="4" w:space="0" w:color="auto"/>
              <w:left w:val="nil"/>
              <w:bottom w:val="dotted" w:sz="4" w:space="0" w:color="auto"/>
              <w:right w:val="nil"/>
            </w:tcBorders>
            <w:shd w:val="clear" w:color="auto" w:fill="auto"/>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③　その際の入所者等心身の状況はどのようであるか。</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189"/>
        </w:trPr>
        <w:tc>
          <w:tcPr>
            <w:tcW w:w="759" w:type="pct"/>
            <w:vMerge/>
            <w:tcBorders>
              <w:top w:val="single" w:sz="4" w:space="0" w:color="000000"/>
              <w:left w:val="single" w:sz="4" w:space="0" w:color="auto"/>
              <w:bottom w:val="nil"/>
              <w:right w:val="single" w:sz="4" w:space="0" w:color="000000"/>
            </w:tcBorders>
            <w:shd w:val="clear" w:color="auto" w:fill="auto"/>
            <w:hideMark/>
          </w:tcPr>
          <w:p w:rsidR="00F2132F" w:rsidRPr="00032146" w:rsidRDefault="00F2132F" w:rsidP="00F2132F">
            <w:pPr>
              <w:widowControl/>
              <w:rPr>
                <w:rFonts w:ascii="ＭＳ ゴシック" w:eastAsia="ＭＳ ゴシック" w:hAnsi="ＭＳ ゴシック" w:cs="ＭＳ Ｐゴシック"/>
                <w:color w:val="000000"/>
                <w:kern w:val="0"/>
                <w:sz w:val="20"/>
                <w:szCs w:val="20"/>
              </w:rPr>
            </w:pPr>
          </w:p>
        </w:tc>
        <w:tc>
          <w:tcPr>
            <w:tcW w:w="3254" w:type="pct"/>
            <w:gridSpan w:val="2"/>
            <w:tcBorders>
              <w:top w:val="dotted" w:sz="4" w:space="0" w:color="auto"/>
              <w:left w:val="nil"/>
              <w:bottom w:val="single" w:sz="4" w:space="0" w:color="auto"/>
              <w:right w:val="nil"/>
            </w:tcBorders>
            <w:shd w:val="clear" w:color="auto" w:fill="auto"/>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shd w:val="pct15" w:color="auto" w:fill="FFFFFF"/>
              </w:rPr>
            </w:pPr>
            <w:r w:rsidRPr="00F57453">
              <w:rPr>
                <w:rFonts w:ascii="ＭＳ ゴシック" w:eastAsia="ＭＳ ゴシック" w:hAnsi="ＭＳ ゴシック" w:cs="ＭＳ Ｐゴシック" w:hint="eastAsia"/>
                <w:color w:val="000000"/>
                <w:kern w:val="0"/>
                <w:sz w:val="18"/>
                <w:szCs w:val="18"/>
              </w:rPr>
              <w:t>④　緊急やむを得ない理由</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189"/>
        </w:trPr>
        <w:tc>
          <w:tcPr>
            <w:tcW w:w="759" w:type="pct"/>
            <w:vMerge/>
            <w:tcBorders>
              <w:top w:val="single" w:sz="4" w:space="0" w:color="000000"/>
              <w:left w:val="single" w:sz="4" w:space="0" w:color="auto"/>
              <w:bottom w:val="nil"/>
              <w:right w:val="single" w:sz="4" w:space="0" w:color="000000"/>
            </w:tcBorders>
            <w:shd w:val="clear" w:color="auto" w:fill="auto"/>
            <w:hideMark/>
          </w:tcPr>
          <w:p w:rsidR="00F2132F" w:rsidRPr="00032146" w:rsidRDefault="00F2132F" w:rsidP="00F2132F">
            <w:pPr>
              <w:widowControl/>
              <w:rPr>
                <w:rFonts w:ascii="ＭＳ ゴシック" w:eastAsia="ＭＳ ゴシック" w:hAnsi="ＭＳ ゴシック" w:cs="ＭＳ Ｐゴシック"/>
                <w:color w:val="000000"/>
                <w:kern w:val="0"/>
                <w:sz w:val="20"/>
                <w:szCs w:val="20"/>
              </w:rPr>
            </w:pPr>
          </w:p>
        </w:tc>
        <w:tc>
          <w:tcPr>
            <w:tcW w:w="3254" w:type="pct"/>
            <w:gridSpan w:val="2"/>
            <w:tcBorders>
              <w:top w:val="dotted" w:sz="4" w:space="0" w:color="auto"/>
              <w:left w:val="nil"/>
              <w:bottom w:val="single" w:sz="4" w:space="0" w:color="auto"/>
              <w:right w:val="nil"/>
            </w:tcBorders>
            <w:shd w:val="clear" w:color="auto" w:fill="auto"/>
            <w:hideMark/>
          </w:tcPr>
          <w:p w:rsidR="00F2132F" w:rsidRPr="00F57453" w:rsidRDefault="00F2132F" w:rsidP="00CB6639">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緊急やむを得ず身体拘束等を行った場合、本人又はその家族に説明し、書面による同意を得ていますか。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189"/>
        </w:trPr>
        <w:tc>
          <w:tcPr>
            <w:tcW w:w="759" w:type="pct"/>
            <w:vMerge/>
            <w:tcBorders>
              <w:top w:val="single" w:sz="4" w:space="0" w:color="000000"/>
              <w:left w:val="single" w:sz="4" w:space="0" w:color="auto"/>
              <w:bottom w:val="nil"/>
              <w:right w:val="single" w:sz="4" w:space="0" w:color="000000"/>
            </w:tcBorders>
            <w:shd w:val="clear" w:color="auto" w:fill="auto"/>
            <w:hideMark/>
          </w:tcPr>
          <w:p w:rsidR="00F2132F" w:rsidRPr="00032146" w:rsidRDefault="00F2132F" w:rsidP="00F2132F">
            <w:pPr>
              <w:widowControl/>
              <w:rPr>
                <w:rFonts w:ascii="ＭＳ ゴシック" w:eastAsia="ＭＳ ゴシック" w:hAnsi="ＭＳ ゴシック" w:cs="ＭＳ Ｐゴシック"/>
                <w:color w:val="000000"/>
                <w:kern w:val="0"/>
                <w:sz w:val="20"/>
                <w:szCs w:val="20"/>
              </w:rPr>
            </w:pPr>
          </w:p>
        </w:tc>
        <w:tc>
          <w:tcPr>
            <w:tcW w:w="3254" w:type="pct"/>
            <w:gridSpan w:val="2"/>
            <w:tcBorders>
              <w:top w:val="dotted" w:sz="4" w:space="0" w:color="auto"/>
              <w:left w:val="nil"/>
              <w:bottom w:val="single" w:sz="4" w:space="0" w:color="auto"/>
              <w:right w:val="nil"/>
            </w:tcBorders>
            <w:shd w:val="clear" w:color="auto" w:fill="auto"/>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緊急やむを得ず身体拘束等を行った場合、ケ－ス検討会議等で他に方法がないかどうか検討していますか。</w:t>
            </w:r>
          </w:p>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ケース検討会議の構成メンバー</w:t>
            </w:r>
          </w:p>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　　　　　　　　　　　　　　　　　　　　　　　　　　　　　　　　）</w:t>
            </w:r>
          </w:p>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開催頻度</w:t>
            </w:r>
            <w:r w:rsidRPr="00F57453">
              <w:rPr>
                <w:rFonts w:ascii="ＭＳ ゴシック" w:eastAsia="ＭＳ ゴシック" w:hAnsi="ＭＳ ゴシック" w:cs="ＭＳ Ｐゴシック" w:hint="eastAsia"/>
                <w:color w:val="000000"/>
                <w:kern w:val="0"/>
                <w:sz w:val="18"/>
                <w:szCs w:val="18"/>
                <w:u w:val="single"/>
              </w:rPr>
              <w:t xml:space="preserve">　　　　　　回／</w:t>
            </w:r>
          </w:p>
          <w:p w:rsidR="00F2132F" w:rsidRPr="00F57453" w:rsidRDefault="00F2132F" w:rsidP="00CB6639">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※開催頻度は概ね２週間に１回以上になっていますか</w:t>
            </w:r>
            <w:r w:rsidR="00CB6639" w:rsidRPr="00F57453">
              <w:rPr>
                <w:rFonts w:ascii="ＭＳ ゴシック" w:eastAsia="ＭＳ ゴシック" w:hAnsi="ＭＳ ゴシック" w:cs="ＭＳ Ｐゴシック" w:hint="eastAsia"/>
                <w:color w:val="000000"/>
                <w:kern w:val="0"/>
                <w:sz w:val="18"/>
                <w:szCs w:val="18"/>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267"/>
        </w:trPr>
        <w:tc>
          <w:tcPr>
            <w:tcW w:w="759" w:type="pct"/>
            <w:vMerge/>
            <w:tcBorders>
              <w:top w:val="nil"/>
              <w:left w:val="single" w:sz="4" w:space="0" w:color="auto"/>
              <w:right w:val="single" w:sz="4" w:space="0" w:color="auto"/>
            </w:tcBorders>
            <w:vAlign w:val="center"/>
            <w:hideMark/>
          </w:tcPr>
          <w:p w:rsidR="00F2132F" w:rsidRPr="00040B39" w:rsidRDefault="00F2132F" w:rsidP="00F2132F">
            <w:pPr>
              <w:widowControl/>
              <w:jc w:val="left"/>
              <w:rPr>
                <w:rFonts w:ascii="ＭＳ ゴシック" w:eastAsia="ＭＳ ゴシック" w:hAnsi="ＭＳ ゴシック" w:cs="ＭＳ Ｐゴシック"/>
                <w:color w:val="000000"/>
                <w:kern w:val="0"/>
                <w:sz w:val="20"/>
                <w:szCs w:val="20"/>
              </w:rPr>
            </w:pPr>
          </w:p>
        </w:tc>
        <w:tc>
          <w:tcPr>
            <w:tcW w:w="3254" w:type="pct"/>
            <w:gridSpan w:val="2"/>
            <w:tcBorders>
              <w:top w:val="single" w:sz="4" w:space="0" w:color="auto"/>
              <w:left w:val="single" w:sz="4" w:space="0" w:color="auto"/>
              <w:bottom w:val="single" w:sz="4" w:space="0" w:color="auto"/>
              <w:right w:val="nil"/>
            </w:tcBorders>
            <w:shd w:val="clear" w:color="auto" w:fill="auto"/>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身体的拘束等の適正化のための対策を検討する委員会を３月に１回以上開催するとともに、その結果について、介護職員その他の従業者に周知徹底を図っていますか。</w:t>
            </w:r>
          </w:p>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委員会の構成メンバー</w:t>
            </w:r>
          </w:p>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　　　　　　　　　　　　　　　　　　　　　　　　　　　　　　）</w:t>
            </w:r>
          </w:p>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 xml:space="preserve">開催頻度　　　　回／　</w:t>
            </w:r>
          </w:p>
          <w:p w:rsidR="000B19EA"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※３月に１回以上の実施がない場合、減算対象となる。</w:t>
            </w:r>
          </w:p>
          <w:p w:rsidR="000B19EA" w:rsidRPr="000B19EA" w:rsidRDefault="000B19EA" w:rsidP="00F2132F">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※委員会は、幅広い職種により構成し、構成メンバーの責務及び役割分担を明確にし、専任の身体拘束等の適正化対応策を担当する者を決めていますか。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267"/>
        </w:trPr>
        <w:tc>
          <w:tcPr>
            <w:tcW w:w="759" w:type="pct"/>
            <w:vMerge/>
            <w:tcBorders>
              <w:top w:val="nil"/>
              <w:left w:val="single" w:sz="4" w:space="0" w:color="auto"/>
              <w:right w:val="single" w:sz="4" w:space="0" w:color="auto"/>
            </w:tcBorders>
            <w:vAlign w:val="center"/>
            <w:hideMark/>
          </w:tcPr>
          <w:p w:rsidR="00F2132F" w:rsidRPr="00040B39" w:rsidRDefault="00F2132F" w:rsidP="00F2132F">
            <w:pPr>
              <w:widowControl/>
              <w:jc w:val="left"/>
              <w:rPr>
                <w:rFonts w:ascii="ＭＳ ゴシック" w:eastAsia="ＭＳ ゴシック" w:hAnsi="ＭＳ ゴシック" w:cs="ＭＳ Ｐゴシック"/>
                <w:color w:val="000000"/>
                <w:kern w:val="0"/>
                <w:sz w:val="20"/>
                <w:szCs w:val="20"/>
              </w:rPr>
            </w:pPr>
          </w:p>
        </w:tc>
        <w:tc>
          <w:tcPr>
            <w:tcW w:w="3254" w:type="pct"/>
            <w:gridSpan w:val="2"/>
            <w:tcBorders>
              <w:top w:val="single" w:sz="4" w:space="0" w:color="auto"/>
              <w:left w:val="single" w:sz="4" w:space="0" w:color="auto"/>
              <w:bottom w:val="single" w:sz="4" w:space="0" w:color="auto"/>
              <w:right w:val="nil"/>
            </w:tcBorders>
            <w:shd w:val="clear" w:color="auto" w:fill="auto"/>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身体的拘束等について報告するための様式を整備していますか。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267"/>
        </w:trPr>
        <w:tc>
          <w:tcPr>
            <w:tcW w:w="759" w:type="pct"/>
            <w:vMerge/>
            <w:tcBorders>
              <w:top w:val="nil"/>
              <w:left w:val="single" w:sz="4" w:space="0" w:color="auto"/>
              <w:right w:val="single" w:sz="4" w:space="0" w:color="auto"/>
            </w:tcBorders>
            <w:vAlign w:val="center"/>
            <w:hideMark/>
          </w:tcPr>
          <w:p w:rsidR="00F2132F" w:rsidRPr="00040B39" w:rsidRDefault="00F2132F" w:rsidP="00F2132F">
            <w:pPr>
              <w:widowControl/>
              <w:jc w:val="left"/>
              <w:rPr>
                <w:rFonts w:ascii="ＭＳ ゴシック" w:eastAsia="ＭＳ ゴシック" w:hAnsi="ＭＳ ゴシック" w:cs="ＭＳ Ｐゴシック"/>
                <w:color w:val="000000"/>
                <w:kern w:val="0"/>
                <w:sz w:val="20"/>
                <w:szCs w:val="20"/>
              </w:rPr>
            </w:pPr>
          </w:p>
        </w:tc>
        <w:tc>
          <w:tcPr>
            <w:tcW w:w="3254" w:type="pct"/>
            <w:gridSpan w:val="2"/>
            <w:tcBorders>
              <w:top w:val="single" w:sz="4" w:space="0" w:color="auto"/>
              <w:left w:val="single" w:sz="4" w:space="0" w:color="auto"/>
              <w:bottom w:val="single" w:sz="4" w:space="0" w:color="auto"/>
              <w:right w:val="nil"/>
            </w:tcBorders>
            <w:shd w:val="clear" w:color="auto" w:fill="auto"/>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介護職員その他の従業者は、身体的拘束等の発生ごとにその状況、背景等を記録するとともに、整備された様式に従い、身体的拘束等について報告していますか。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267"/>
        </w:trPr>
        <w:tc>
          <w:tcPr>
            <w:tcW w:w="759" w:type="pct"/>
            <w:vMerge/>
            <w:tcBorders>
              <w:top w:val="nil"/>
              <w:left w:val="single" w:sz="4" w:space="0" w:color="auto"/>
              <w:right w:val="single" w:sz="4" w:space="0" w:color="auto"/>
            </w:tcBorders>
            <w:vAlign w:val="center"/>
            <w:hideMark/>
          </w:tcPr>
          <w:p w:rsidR="00F2132F" w:rsidRPr="00040B39" w:rsidRDefault="00F2132F" w:rsidP="00F2132F">
            <w:pPr>
              <w:widowControl/>
              <w:jc w:val="left"/>
              <w:rPr>
                <w:rFonts w:ascii="ＭＳ ゴシック" w:eastAsia="ＭＳ ゴシック" w:hAnsi="ＭＳ ゴシック" w:cs="ＭＳ Ｐゴシック"/>
                <w:color w:val="000000"/>
                <w:kern w:val="0"/>
                <w:sz w:val="20"/>
                <w:szCs w:val="20"/>
              </w:rPr>
            </w:pPr>
          </w:p>
        </w:tc>
        <w:tc>
          <w:tcPr>
            <w:tcW w:w="3254" w:type="pct"/>
            <w:gridSpan w:val="2"/>
            <w:tcBorders>
              <w:top w:val="single" w:sz="4" w:space="0" w:color="auto"/>
              <w:left w:val="single" w:sz="4" w:space="0" w:color="auto"/>
              <w:bottom w:val="single" w:sz="4" w:space="0" w:color="auto"/>
              <w:right w:val="nil"/>
            </w:tcBorders>
            <w:shd w:val="clear" w:color="auto" w:fill="auto"/>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身体的拘束適正化検討委員会において、報告された事例を集計し、分析していますか。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267"/>
        </w:trPr>
        <w:tc>
          <w:tcPr>
            <w:tcW w:w="759" w:type="pct"/>
            <w:vMerge/>
            <w:tcBorders>
              <w:top w:val="nil"/>
              <w:left w:val="single" w:sz="4" w:space="0" w:color="auto"/>
              <w:right w:val="single" w:sz="4" w:space="0" w:color="auto"/>
            </w:tcBorders>
            <w:vAlign w:val="center"/>
            <w:hideMark/>
          </w:tcPr>
          <w:p w:rsidR="00F2132F" w:rsidRPr="00040B39" w:rsidRDefault="00F2132F" w:rsidP="00F2132F">
            <w:pPr>
              <w:widowControl/>
              <w:jc w:val="left"/>
              <w:rPr>
                <w:rFonts w:ascii="ＭＳ ゴシック" w:eastAsia="ＭＳ ゴシック" w:hAnsi="ＭＳ ゴシック" w:cs="ＭＳ Ｐゴシック"/>
                <w:color w:val="000000"/>
                <w:kern w:val="0"/>
                <w:sz w:val="20"/>
                <w:szCs w:val="20"/>
              </w:rPr>
            </w:pPr>
          </w:p>
        </w:tc>
        <w:tc>
          <w:tcPr>
            <w:tcW w:w="3254" w:type="pct"/>
            <w:gridSpan w:val="2"/>
            <w:tcBorders>
              <w:top w:val="single" w:sz="4" w:space="0" w:color="auto"/>
              <w:left w:val="single" w:sz="4" w:space="0" w:color="auto"/>
              <w:bottom w:val="single" w:sz="4" w:space="0" w:color="auto"/>
              <w:right w:val="nil"/>
            </w:tcBorders>
            <w:shd w:val="clear" w:color="auto" w:fill="auto"/>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事例の分析に当たっては、</w:t>
            </w:r>
            <w:r w:rsidR="000B19EA">
              <w:rPr>
                <w:rFonts w:ascii="ＭＳ ゴシック" w:eastAsia="ＭＳ ゴシック" w:hAnsi="ＭＳ ゴシック" w:cs="ＭＳ Ｐゴシック" w:hint="eastAsia"/>
                <w:color w:val="000000"/>
                <w:kern w:val="0"/>
                <w:sz w:val="18"/>
                <w:szCs w:val="18"/>
              </w:rPr>
              <w:t>発生時の状況等を分析し、</w:t>
            </w:r>
            <w:r w:rsidRPr="00F57453">
              <w:rPr>
                <w:rFonts w:ascii="ＭＳ ゴシック" w:eastAsia="ＭＳ ゴシック" w:hAnsi="ＭＳ ゴシック" w:cs="ＭＳ Ｐゴシック" w:hint="eastAsia"/>
                <w:color w:val="000000"/>
                <w:kern w:val="0"/>
                <w:sz w:val="18"/>
                <w:szCs w:val="18"/>
              </w:rPr>
              <w:t>身体的拘束等の発生原因、結果等をとりまとめ、当該事例の適正性と適正化策を検討していますか。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267"/>
        </w:trPr>
        <w:tc>
          <w:tcPr>
            <w:tcW w:w="759" w:type="pct"/>
            <w:vMerge/>
            <w:tcBorders>
              <w:top w:val="nil"/>
              <w:left w:val="single" w:sz="4" w:space="0" w:color="auto"/>
              <w:right w:val="single" w:sz="4" w:space="0" w:color="auto"/>
            </w:tcBorders>
            <w:vAlign w:val="center"/>
            <w:hideMark/>
          </w:tcPr>
          <w:p w:rsidR="00F2132F" w:rsidRPr="00040B39" w:rsidRDefault="00F2132F" w:rsidP="00F2132F">
            <w:pPr>
              <w:widowControl/>
              <w:jc w:val="left"/>
              <w:rPr>
                <w:rFonts w:ascii="ＭＳ ゴシック" w:eastAsia="ＭＳ ゴシック" w:hAnsi="ＭＳ ゴシック" w:cs="ＭＳ Ｐゴシック"/>
                <w:color w:val="000000"/>
                <w:kern w:val="0"/>
                <w:sz w:val="20"/>
                <w:szCs w:val="20"/>
              </w:rPr>
            </w:pPr>
          </w:p>
        </w:tc>
        <w:tc>
          <w:tcPr>
            <w:tcW w:w="3254" w:type="pct"/>
            <w:gridSpan w:val="2"/>
            <w:tcBorders>
              <w:top w:val="single" w:sz="4" w:space="0" w:color="auto"/>
              <w:left w:val="single" w:sz="4" w:space="0" w:color="auto"/>
              <w:bottom w:val="single" w:sz="4" w:space="0" w:color="auto"/>
              <w:right w:val="nil"/>
            </w:tcBorders>
            <w:shd w:val="clear" w:color="auto" w:fill="auto"/>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報告された事例及び分析結果を従業者に周知</w:t>
            </w:r>
            <w:r w:rsidR="000B19EA">
              <w:rPr>
                <w:rFonts w:ascii="ＭＳ ゴシック" w:eastAsia="ＭＳ ゴシック" w:hAnsi="ＭＳ ゴシック" w:cs="ＭＳ Ｐゴシック" w:hint="eastAsia"/>
                <w:color w:val="000000"/>
                <w:kern w:val="0"/>
                <w:sz w:val="18"/>
                <w:szCs w:val="18"/>
              </w:rPr>
              <w:t>徹底</w:t>
            </w:r>
            <w:r w:rsidRPr="00F57453">
              <w:rPr>
                <w:rFonts w:ascii="ＭＳ ゴシック" w:eastAsia="ＭＳ ゴシック" w:hAnsi="ＭＳ ゴシック" w:cs="ＭＳ Ｐゴシック" w:hint="eastAsia"/>
                <w:color w:val="000000"/>
                <w:kern w:val="0"/>
                <w:sz w:val="18"/>
                <w:szCs w:val="18"/>
              </w:rPr>
              <w:t>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267"/>
        </w:trPr>
        <w:tc>
          <w:tcPr>
            <w:tcW w:w="759" w:type="pct"/>
            <w:vMerge/>
            <w:tcBorders>
              <w:top w:val="nil"/>
              <w:left w:val="single" w:sz="4" w:space="0" w:color="auto"/>
              <w:right w:val="single" w:sz="4" w:space="0" w:color="auto"/>
            </w:tcBorders>
            <w:vAlign w:val="center"/>
            <w:hideMark/>
          </w:tcPr>
          <w:p w:rsidR="00F2132F" w:rsidRPr="00040B39" w:rsidRDefault="00F2132F" w:rsidP="00F2132F">
            <w:pPr>
              <w:widowControl/>
              <w:jc w:val="left"/>
              <w:rPr>
                <w:rFonts w:ascii="ＭＳ ゴシック" w:eastAsia="ＭＳ ゴシック" w:hAnsi="ＭＳ ゴシック" w:cs="ＭＳ Ｐゴシック"/>
                <w:color w:val="000000"/>
                <w:kern w:val="0"/>
                <w:sz w:val="20"/>
                <w:szCs w:val="20"/>
              </w:rPr>
            </w:pPr>
          </w:p>
        </w:tc>
        <w:tc>
          <w:tcPr>
            <w:tcW w:w="3254" w:type="pct"/>
            <w:gridSpan w:val="2"/>
            <w:tcBorders>
              <w:top w:val="single" w:sz="4" w:space="0" w:color="auto"/>
              <w:left w:val="single" w:sz="4" w:space="0" w:color="auto"/>
              <w:bottom w:val="single" w:sz="4" w:space="0" w:color="auto"/>
              <w:right w:val="nil"/>
            </w:tcBorders>
            <w:shd w:val="clear" w:color="auto" w:fill="auto"/>
            <w:hideMark/>
          </w:tcPr>
          <w:p w:rsidR="00F2132F" w:rsidRDefault="00F2132F" w:rsidP="00F2132F">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適正化策を講じた後に、その効果について評価していますか。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B4649E" w:rsidRPr="00040B39" w:rsidTr="00974770">
        <w:trPr>
          <w:trHeight w:val="267"/>
        </w:trPr>
        <w:tc>
          <w:tcPr>
            <w:tcW w:w="759" w:type="pct"/>
            <w:vMerge/>
            <w:tcBorders>
              <w:top w:val="nil"/>
              <w:left w:val="single" w:sz="4" w:space="0" w:color="auto"/>
              <w:right w:val="single" w:sz="4" w:space="0" w:color="auto"/>
            </w:tcBorders>
            <w:vAlign w:val="center"/>
            <w:hideMark/>
          </w:tcPr>
          <w:p w:rsidR="00B4649E" w:rsidRPr="00040B39" w:rsidRDefault="00B4649E" w:rsidP="00B4649E">
            <w:pPr>
              <w:widowControl/>
              <w:jc w:val="left"/>
              <w:rPr>
                <w:rFonts w:ascii="ＭＳ ゴシック" w:eastAsia="ＭＳ ゴシック" w:hAnsi="ＭＳ ゴシック" w:cs="ＭＳ Ｐゴシック"/>
                <w:color w:val="000000"/>
                <w:kern w:val="0"/>
                <w:sz w:val="20"/>
                <w:szCs w:val="20"/>
              </w:rPr>
            </w:pPr>
          </w:p>
        </w:tc>
        <w:tc>
          <w:tcPr>
            <w:tcW w:w="4241" w:type="pct"/>
            <w:gridSpan w:val="9"/>
            <w:tcBorders>
              <w:top w:val="single" w:sz="4" w:space="0" w:color="auto"/>
              <w:left w:val="single" w:sz="4" w:space="0" w:color="auto"/>
              <w:bottom w:val="dotted" w:sz="4" w:space="0" w:color="auto"/>
              <w:right w:val="single" w:sz="4" w:space="0" w:color="auto"/>
            </w:tcBorders>
            <w:shd w:val="clear" w:color="auto" w:fill="auto"/>
            <w:hideMark/>
          </w:tcPr>
          <w:p w:rsidR="00B4649E" w:rsidRDefault="00B4649E" w:rsidP="00B4649E">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18"/>
                <w:szCs w:val="20"/>
              </w:rPr>
              <w:t>身体的拘束等の適正化のため、次のような項目を盛り込んだ指針を整備していますか。</w:t>
            </w:r>
          </w:p>
        </w:tc>
      </w:tr>
      <w:tr w:rsidR="00974770" w:rsidRPr="00040B39" w:rsidTr="00974770">
        <w:trPr>
          <w:trHeight w:val="267"/>
        </w:trPr>
        <w:tc>
          <w:tcPr>
            <w:tcW w:w="759" w:type="pct"/>
            <w:vMerge/>
            <w:tcBorders>
              <w:top w:val="nil"/>
              <w:left w:val="single" w:sz="4" w:space="0" w:color="auto"/>
              <w:right w:val="single" w:sz="4" w:space="0" w:color="auto"/>
            </w:tcBorders>
            <w:vAlign w:val="center"/>
            <w:hideMark/>
          </w:tcPr>
          <w:p w:rsidR="00F2132F" w:rsidRPr="00040B39" w:rsidRDefault="00F2132F" w:rsidP="00F2132F">
            <w:pPr>
              <w:widowControl/>
              <w:jc w:val="left"/>
              <w:rPr>
                <w:rFonts w:ascii="ＭＳ ゴシック" w:eastAsia="ＭＳ ゴシック" w:hAnsi="ＭＳ ゴシック" w:cs="ＭＳ Ｐゴシック"/>
                <w:color w:val="000000"/>
                <w:kern w:val="0"/>
                <w:sz w:val="20"/>
                <w:szCs w:val="20"/>
              </w:rPr>
            </w:pPr>
          </w:p>
        </w:tc>
        <w:tc>
          <w:tcPr>
            <w:tcW w:w="3254" w:type="pct"/>
            <w:gridSpan w:val="2"/>
            <w:tcBorders>
              <w:top w:val="dotted" w:sz="4" w:space="0" w:color="auto"/>
              <w:left w:val="single" w:sz="4" w:space="0" w:color="auto"/>
              <w:bottom w:val="dotted" w:sz="4" w:space="0" w:color="auto"/>
              <w:right w:val="nil"/>
            </w:tcBorders>
            <w:shd w:val="clear" w:color="auto" w:fill="auto"/>
            <w:hideMark/>
          </w:tcPr>
          <w:p w:rsidR="00F2132F" w:rsidRDefault="00F2132F" w:rsidP="00F2132F">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・施設における身体的拘束等の適正化に関する基本的考え方</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267"/>
        </w:trPr>
        <w:tc>
          <w:tcPr>
            <w:tcW w:w="759" w:type="pct"/>
            <w:vMerge/>
            <w:tcBorders>
              <w:top w:val="nil"/>
              <w:left w:val="single" w:sz="4" w:space="0" w:color="auto"/>
              <w:right w:val="single" w:sz="4" w:space="0" w:color="auto"/>
            </w:tcBorders>
            <w:vAlign w:val="center"/>
            <w:hideMark/>
          </w:tcPr>
          <w:p w:rsidR="00F2132F" w:rsidRPr="00040B39" w:rsidRDefault="00F2132F" w:rsidP="00F2132F">
            <w:pPr>
              <w:widowControl/>
              <w:jc w:val="left"/>
              <w:rPr>
                <w:rFonts w:ascii="ＭＳ ゴシック" w:eastAsia="ＭＳ ゴシック" w:hAnsi="ＭＳ ゴシック" w:cs="ＭＳ Ｐゴシック"/>
                <w:color w:val="000000"/>
                <w:kern w:val="0"/>
                <w:sz w:val="20"/>
                <w:szCs w:val="20"/>
              </w:rPr>
            </w:pPr>
          </w:p>
        </w:tc>
        <w:tc>
          <w:tcPr>
            <w:tcW w:w="3254" w:type="pct"/>
            <w:gridSpan w:val="2"/>
            <w:tcBorders>
              <w:top w:val="dotted" w:sz="4" w:space="0" w:color="auto"/>
              <w:left w:val="single" w:sz="4" w:space="0" w:color="auto"/>
              <w:bottom w:val="dotted" w:sz="4" w:space="0" w:color="auto"/>
              <w:right w:val="nil"/>
            </w:tcBorders>
            <w:shd w:val="clear" w:color="auto" w:fill="auto"/>
            <w:hideMark/>
          </w:tcPr>
          <w:p w:rsidR="00F2132F" w:rsidRDefault="00F2132F" w:rsidP="00F2132F">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・身体的拘束適正化検討委員会その他施設内の組織に関する事項</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267"/>
        </w:trPr>
        <w:tc>
          <w:tcPr>
            <w:tcW w:w="759" w:type="pct"/>
            <w:vMerge/>
            <w:tcBorders>
              <w:top w:val="nil"/>
              <w:left w:val="single" w:sz="4" w:space="0" w:color="auto"/>
              <w:right w:val="single" w:sz="4" w:space="0" w:color="auto"/>
            </w:tcBorders>
            <w:vAlign w:val="center"/>
            <w:hideMark/>
          </w:tcPr>
          <w:p w:rsidR="00F2132F" w:rsidRPr="00040B39" w:rsidRDefault="00F2132F" w:rsidP="00F2132F">
            <w:pPr>
              <w:widowControl/>
              <w:jc w:val="left"/>
              <w:rPr>
                <w:rFonts w:ascii="ＭＳ ゴシック" w:eastAsia="ＭＳ ゴシック" w:hAnsi="ＭＳ ゴシック" w:cs="ＭＳ Ｐゴシック"/>
                <w:color w:val="000000"/>
                <w:kern w:val="0"/>
                <w:sz w:val="20"/>
                <w:szCs w:val="20"/>
              </w:rPr>
            </w:pPr>
          </w:p>
        </w:tc>
        <w:tc>
          <w:tcPr>
            <w:tcW w:w="3254" w:type="pct"/>
            <w:gridSpan w:val="2"/>
            <w:tcBorders>
              <w:top w:val="dotted" w:sz="4" w:space="0" w:color="auto"/>
              <w:left w:val="single" w:sz="4" w:space="0" w:color="auto"/>
              <w:bottom w:val="dotted" w:sz="4" w:space="0" w:color="auto"/>
              <w:right w:val="nil"/>
            </w:tcBorders>
            <w:shd w:val="clear" w:color="auto" w:fill="auto"/>
            <w:hideMark/>
          </w:tcPr>
          <w:p w:rsidR="00F2132F" w:rsidRDefault="00F2132F" w:rsidP="00F2132F">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・身体的拘束等の適正化のための職員研修に関する基本方針</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267"/>
        </w:trPr>
        <w:tc>
          <w:tcPr>
            <w:tcW w:w="759" w:type="pct"/>
            <w:vMerge/>
            <w:tcBorders>
              <w:top w:val="nil"/>
              <w:left w:val="single" w:sz="4" w:space="0" w:color="auto"/>
              <w:right w:val="single" w:sz="4" w:space="0" w:color="auto"/>
            </w:tcBorders>
            <w:vAlign w:val="center"/>
            <w:hideMark/>
          </w:tcPr>
          <w:p w:rsidR="00F2132F" w:rsidRPr="00040B39" w:rsidRDefault="00F2132F" w:rsidP="00F2132F">
            <w:pPr>
              <w:widowControl/>
              <w:jc w:val="left"/>
              <w:rPr>
                <w:rFonts w:ascii="ＭＳ ゴシック" w:eastAsia="ＭＳ ゴシック" w:hAnsi="ＭＳ ゴシック" w:cs="ＭＳ Ｐゴシック"/>
                <w:color w:val="000000"/>
                <w:kern w:val="0"/>
                <w:sz w:val="20"/>
                <w:szCs w:val="20"/>
              </w:rPr>
            </w:pPr>
          </w:p>
        </w:tc>
        <w:tc>
          <w:tcPr>
            <w:tcW w:w="3254" w:type="pct"/>
            <w:gridSpan w:val="2"/>
            <w:tcBorders>
              <w:top w:val="dotted" w:sz="4" w:space="0" w:color="auto"/>
              <w:left w:val="single" w:sz="4" w:space="0" w:color="auto"/>
              <w:bottom w:val="dotted" w:sz="4" w:space="0" w:color="auto"/>
              <w:right w:val="nil"/>
            </w:tcBorders>
            <w:shd w:val="clear" w:color="auto" w:fill="auto"/>
            <w:hideMark/>
          </w:tcPr>
          <w:p w:rsidR="00F2132F" w:rsidRDefault="00F2132F" w:rsidP="00F2132F">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・施設内で発生した身体的拘束等の報告方法等のための方策に関する基本方針</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267"/>
        </w:trPr>
        <w:tc>
          <w:tcPr>
            <w:tcW w:w="759" w:type="pct"/>
            <w:vMerge/>
            <w:tcBorders>
              <w:top w:val="nil"/>
              <w:left w:val="single" w:sz="4" w:space="0" w:color="auto"/>
              <w:right w:val="single" w:sz="4" w:space="0" w:color="auto"/>
            </w:tcBorders>
            <w:vAlign w:val="center"/>
            <w:hideMark/>
          </w:tcPr>
          <w:p w:rsidR="00F2132F" w:rsidRPr="00040B39" w:rsidRDefault="00F2132F" w:rsidP="00F2132F">
            <w:pPr>
              <w:widowControl/>
              <w:jc w:val="left"/>
              <w:rPr>
                <w:rFonts w:ascii="ＭＳ ゴシック" w:eastAsia="ＭＳ ゴシック" w:hAnsi="ＭＳ ゴシック" w:cs="ＭＳ Ｐゴシック"/>
                <w:color w:val="000000"/>
                <w:kern w:val="0"/>
                <w:sz w:val="20"/>
                <w:szCs w:val="20"/>
              </w:rPr>
            </w:pPr>
          </w:p>
        </w:tc>
        <w:tc>
          <w:tcPr>
            <w:tcW w:w="3254" w:type="pct"/>
            <w:gridSpan w:val="2"/>
            <w:tcBorders>
              <w:top w:val="dotted" w:sz="4" w:space="0" w:color="auto"/>
              <w:left w:val="single" w:sz="4" w:space="0" w:color="auto"/>
              <w:bottom w:val="dotted" w:sz="4" w:space="0" w:color="auto"/>
              <w:right w:val="nil"/>
            </w:tcBorders>
            <w:shd w:val="clear" w:color="auto" w:fill="auto"/>
            <w:hideMark/>
          </w:tcPr>
          <w:p w:rsidR="00F2132F" w:rsidRDefault="00F2132F" w:rsidP="00F2132F">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・身体的拘束等発生時の対応に関する基本方針</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267"/>
        </w:trPr>
        <w:tc>
          <w:tcPr>
            <w:tcW w:w="759" w:type="pct"/>
            <w:vMerge/>
            <w:tcBorders>
              <w:top w:val="nil"/>
              <w:left w:val="single" w:sz="4" w:space="0" w:color="auto"/>
              <w:right w:val="single" w:sz="4" w:space="0" w:color="auto"/>
            </w:tcBorders>
            <w:vAlign w:val="center"/>
            <w:hideMark/>
          </w:tcPr>
          <w:p w:rsidR="00F2132F" w:rsidRPr="00040B39" w:rsidRDefault="00F2132F" w:rsidP="00F2132F">
            <w:pPr>
              <w:widowControl/>
              <w:jc w:val="left"/>
              <w:rPr>
                <w:rFonts w:ascii="ＭＳ ゴシック" w:eastAsia="ＭＳ ゴシック" w:hAnsi="ＭＳ ゴシック" w:cs="ＭＳ Ｐゴシック"/>
                <w:color w:val="000000"/>
                <w:kern w:val="0"/>
                <w:sz w:val="20"/>
                <w:szCs w:val="20"/>
              </w:rPr>
            </w:pPr>
          </w:p>
        </w:tc>
        <w:tc>
          <w:tcPr>
            <w:tcW w:w="3254" w:type="pct"/>
            <w:gridSpan w:val="2"/>
            <w:tcBorders>
              <w:top w:val="dotted" w:sz="4" w:space="0" w:color="auto"/>
              <w:left w:val="single" w:sz="4" w:space="0" w:color="auto"/>
              <w:bottom w:val="dotted" w:sz="4" w:space="0" w:color="auto"/>
              <w:right w:val="nil"/>
            </w:tcBorders>
            <w:shd w:val="clear" w:color="auto" w:fill="auto"/>
            <w:hideMark/>
          </w:tcPr>
          <w:p w:rsidR="00F2132F" w:rsidRDefault="00F2132F" w:rsidP="00F2132F">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・入所者等に対する当該指針の閲覧に関する基本方針</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267"/>
        </w:trPr>
        <w:tc>
          <w:tcPr>
            <w:tcW w:w="759" w:type="pct"/>
            <w:vMerge/>
            <w:tcBorders>
              <w:top w:val="nil"/>
              <w:left w:val="single" w:sz="4" w:space="0" w:color="auto"/>
              <w:right w:val="single" w:sz="4" w:space="0" w:color="auto"/>
            </w:tcBorders>
            <w:vAlign w:val="center"/>
            <w:hideMark/>
          </w:tcPr>
          <w:p w:rsidR="00F2132F" w:rsidRPr="00040B39" w:rsidRDefault="00F2132F" w:rsidP="00F2132F">
            <w:pPr>
              <w:widowControl/>
              <w:jc w:val="left"/>
              <w:rPr>
                <w:rFonts w:ascii="ＭＳ ゴシック" w:eastAsia="ＭＳ ゴシック" w:hAnsi="ＭＳ ゴシック" w:cs="ＭＳ Ｐゴシック"/>
                <w:color w:val="000000"/>
                <w:kern w:val="0"/>
                <w:sz w:val="20"/>
                <w:szCs w:val="20"/>
              </w:rPr>
            </w:pPr>
          </w:p>
        </w:tc>
        <w:tc>
          <w:tcPr>
            <w:tcW w:w="3254" w:type="pct"/>
            <w:gridSpan w:val="2"/>
            <w:tcBorders>
              <w:top w:val="dotted" w:sz="4" w:space="0" w:color="auto"/>
              <w:left w:val="single" w:sz="4" w:space="0" w:color="auto"/>
              <w:bottom w:val="single" w:sz="4" w:space="0" w:color="auto"/>
              <w:right w:val="nil"/>
            </w:tcBorders>
            <w:shd w:val="clear" w:color="auto" w:fill="auto"/>
            <w:hideMark/>
          </w:tcPr>
          <w:p w:rsidR="00F2132F" w:rsidRDefault="00F2132F" w:rsidP="00F2132F">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・その他身体的拘束等の適正化の推進のために必要な基本方針</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544"/>
        </w:trPr>
        <w:tc>
          <w:tcPr>
            <w:tcW w:w="759" w:type="pct"/>
            <w:vMerge/>
            <w:tcBorders>
              <w:top w:val="nil"/>
              <w:left w:val="single" w:sz="4" w:space="0" w:color="auto"/>
              <w:right w:val="single" w:sz="4" w:space="0" w:color="auto"/>
            </w:tcBorders>
            <w:vAlign w:val="center"/>
            <w:hideMark/>
          </w:tcPr>
          <w:p w:rsidR="00F2132F" w:rsidRPr="00040B39" w:rsidRDefault="00F2132F" w:rsidP="00F2132F">
            <w:pPr>
              <w:widowControl/>
              <w:jc w:val="left"/>
              <w:rPr>
                <w:rFonts w:ascii="ＭＳ ゴシック" w:eastAsia="ＭＳ ゴシック" w:hAnsi="ＭＳ ゴシック" w:cs="ＭＳ Ｐゴシック"/>
                <w:color w:val="000000"/>
                <w:kern w:val="0"/>
                <w:sz w:val="20"/>
                <w:szCs w:val="20"/>
              </w:rPr>
            </w:pPr>
          </w:p>
        </w:tc>
        <w:tc>
          <w:tcPr>
            <w:tcW w:w="3254" w:type="pct"/>
            <w:gridSpan w:val="2"/>
            <w:tcBorders>
              <w:top w:val="single" w:sz="4" w:space="0" w:color="auto"/>
              <w:left w:val="single" w:sz="4" w:space="0" w:color="auto"/>
              <w:bottom w:val="single" w:sz="4" w:space="0" w:color="auto"/>
              <w:right w:val="nil"/>
            </w:tcBorders>
            <w:shd w:val="clear" w:color="auto" w:fill="auto"/>
            <w:hideMark/>
          </w:tcPr>
          <w:p w:rsidR="00F2132F" w:rsidRPr="008125BB" w:rsidRDefault="00F2132F" w:rsidP="00F2132F">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介護職員その他の従業者に対し、身体的拘</w:t>
            </w:r>
            <w:r w:rsidR="001B7E9C">
              <w:rPr>
                <w:rFonts w:ascii="ＭＳ ゴシック" w:eastAsia="ＭＳ ゴシック" w:hAnsi="ＭＳ ゴシック" w:cs="ＭＳ Ｐゴシック" w:hint="eastAsia"/>
                <w:color w:val="000000"/>
                <w:kern w:val="0"/>
                <w:sz w:val="18"/>
                <w:szCs w:val="20"/>
              </w:rPr>
              <w:t>束等の適正化のための研修を定期的（年２回以上）に実施しています</w:t>
            </w:r>
            <w:r>
              <w:rPr>
                <w:rFonts w:ascii="ＭＳ ゴシック" w:eastAsia="ＭＳ ゴシック" w:hAnsi="ＭＳ ゴシック" w:cs="ＭＳ Ｐゴシック" w:hint="eastAsia"/>
                <w:color w:val="000000"/>
                <w:kern w:val="0"/>
                <w:sz w:val="18"/>
                <w:szCs w:val="20"/>
              </w:rPr>
              <w:t>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278"/>
        </w:trPr>
        <w:tc>
          <w:tcPr>
            <w:tcW w:w="759" w:type="pct"/>
            <w:tcBorders>
              <w:top w:val="nil"/>
              <w:left w:val="single" w:sz="4" w:space="0" w:color="auto"/>
              <w:right w:val="single" w:sz="4" w:space="0" w:color="auto"/>
            </w:tcBorders>
            <w:vAlign w:val="center"/>
          </w:tcPr>
          <w:p w:rsidR="00F2132F" w:rsidRPr="00040B39" w:rsidRDefault="00F2132F" w:rsidP="00F2132F">
            <w:pPr>
              <w:widowControl/>
              <w:jc w:val="left"/>
              <w:rPr>
                <w:rFonts w:ascii="ＭＳ ゴシック" w:eastAsia="ＭＳ ゴシック" w:hAnsi="ＭＳ ゴシック" w:cs="ＭＳ Ｐゴシック"/>
                <w:color w:val="000000"/>
                <w:kern w:val="0"/>
                <w:sz w:val="20"/>
                <w:szCs w:val="20"/>
              </w:rPr>
            </w:pPr>
          </w:p>
        </w:tc>
        <w:tc>
          <w:tcPr>
            <w:tcW w:w="3254" w:type="pct"/>
            <w:gridSpan w:val="2"/>
            <w:tcBorders>
              <w:top w:val="single" w:sz="4" w:space="0" w:color="auto"/>
              <w:left w:val="single" w:sz="4" w:space="0" w:color="auto"/>
              <w:bottom w:val="single" w:sz="4" w:space="0" w:color="auto"/>
              <w:right w:val="nil"/>
            </w:tcBorders>
            <w:shd w:val="clear" w:color="auto" w:fill="auto"/>
          </w:tcPr>
          <w:p w:rsidR="00F2132F" w:rsidRPr="008F43D8" w:rsidRDefault="00F2132F" w:rsidP="00F2132F">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新規採用時には必ず身体的拘束</w:t>
            </w:r>
            <w:r w:rsidR="00F15BB4">
              <w:rPr>
                <w:rFonts w:ascii="ＭＳ ゴシック" w:eastAsia="ＭＳ ゴシック" w:hAnsi="ＭＳ ゴシック" w:cs="ＭＳ Ｐゴシック" w:hint="eastAsia"/>
                <w:color w:val="000000"/>
                <w:kern w:val="0"/>
                <w:sz w:val="18"/>
                <w:szCs w:val="20"/>
              </w:rPr>
              <w:t>等の</w:t>
            </w:r>
            <w:r>
              <w:rPr>
                <w:rFonts w:ascii="ＭＳ ゴシック" w:eastAsia="ＭＳ ゴシック" w:hAnsi="ＭＳ ゴシック" w:cs="ＭＳ Ｐゴシック" w:hint="eastAsia"/>
                <w:color w:val="000000"/>
                <w:kern w:val="0"/>
                <w:sz w:val="18"/>
                <w:szCs w:val="20"/>
              </w:rPr>
              <w:t>適正化の研修を実施していますか。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040B39" w:rsidTr="00974770">
        <w:trPr>
          <w:trHeight w:val="326"/>
        </w:trPr>
        <w:tc>
          <w:tcPr>
            <w:tcW w:w="759" w:type="pct"/>
            <w:tcBorders>
              <w:top w:val="nil"/>
              <w:left w:val="single" w:sz="4" w:space="0" w:color="auto"/>
              <w:right w:val="single" w:sz="4" w:space="0" w:color="auto"/>
            </w:tcBorders>
            <w:vAlign w:val="center"/>
          </w:tcPr>
          <w:p w:rsidR="00F2132F" w:rsidRPr="00040B39" w:rsidRDefault="00F2132F" w:rsidP="00F2132F">
            <w:pPr>
              <w:widowControl/>
              <w:jc w:val="left"/>
              <w:rPr>
                <w:rFonts w:ascii="ＭＳ ゴシック" w:eastAsia="ＭＳ ゴシック" w:hAnsi="ＭＳ ゴシック" w:cs="ＭＳ Ｐゴシック"/>
                <w:color w:val="000000"/>
                <w:kern w:val="0"/>
                <w:sz w:val="20"/>
                <w:szCs w:val="20"/>
              </w:rPr>
            </w:pPr>
          </w:p>
        </w:tc>
        <w:tc>
          <w:tcPr>
            <w:tcW w:w="3254" w:type="pct"/>
            <w:gridSpan w:val="2"/>
            <w:tcBorders>
              <w:top w:val="single" w:sz="4" w:space="0" w:color="auto"/>
              <w:left w:val="single" w:sz="4" w:space="0" w:color="auto"/>
              <w:bottom w:val="single" w:sz="4" w:space="0" w:color="auto"/>
              <w:right w:val="nil"/>
            </w:tcBorders>
            <w:shd w:val="clear" w:color="auto" w:fill="auto"/>
          </w:tcPr>
          <w:p w:rsidR="00F2132F" w:rsidRDefault="00F2132F" w:rsidP="00F2132F">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研修の実施内容について、記録していますか。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B4649E" w:rsidRPr="00040B39" w:rsidTr="00974770">
        <w:trPr>
          <w:trHeight w:val="1125"/>
        </w:trPr>
        <w:tc>
          <w:tcPr>
            <w:tcW w:w="759" w:type="pct"/>
            <w:tcBorders>
              <w:left w:val="single" w:sz="4" w:space="0" w:color="auto"/>
              <w:bottom w:val="single" w:sz="4" w:space="0" w:color="000000"/>
              <w:right w:val="single" w:sz="4" w:space="0" w:color="auto"/>
            </w:tcBorders>
            <w:shd w:val="clear" w:color="auto" w:fill="auto"/>
            <w:hideMark/>
          </w:tcPr>
          <w:p w:rsidR="00B4649E" w:rsidRPr="00040B39" w:rsidRDefault="00B4649E" w:rsidP="00B4649E">
            <w:pPr>
              <w:widowControl/>
              <w:jc w:val="right"/>
              <w:rPr>
                <w:rFonts w:ascii="ＭＳ ゴシック" w:eastAsia="ＭＳ ゴシック" w:hAnsi="ＭＳ ゴシック" w:cs="ＭＳ Ｐゴシック"/>
                <w:b/>
                <w:bCs/>
                <w:color w:val="000000"/>
                <w:kern w:val="0"/>
                <w:sz w:val="20"/>
                <w:szCs w:val="20"/>
              </w:rPr>
            </w:pPr>
          </w:p>
        </w:tc>
        <w:tc>
          <w:tcPr>
            <w:tcW w:w="4241" w:type="pct"/>
            <w:gridSpan w:val="9"/>
            <w:tcBorders>
              <w:top w:val="single" w:sz="4" w:space="0" w:color="auto"/>
              <w:right w:val="single" w:sz="4" w:space="0" w:color="auto"/>
            </w:tcBorders>
          </w:tcPr>
          <w:p w:rsidR="00B4649E" w:rsidRPr="00974770" w:rsidRDefault="00B4649E" w:rsidP="00B4649E">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20"/>
                <w:szCs w:val="20"/>
              </w:rPr>
              <w:t>【</w:t>
            </w:r>
            <w:r w:rsidRPr="00974770">
              <w:rPr>
                <w:rFonts w:ascii="ＭＳ ゴシック" w:eastAsia="ＭＳ ゴシック" w:hAnsi="ＭＳ ゴシック" w:cs="ＭＳ Ｐゴシック" w:hint="eastAsia"/>
                <w:color w:val="000000"/>
                <w:kern w:val="0"/>
                <w:sz w:val="18"/>
                <w:szCs w:val="18"/>
              </w:rPr>
              <w:t>研修参加・実施状況】</w:t>
            </w:r>
          </w:p>
          <w:tbl>
            <w:tblPr>
              <w:tblpPr w:leftFromText="142" w:rightFromText="142" w:vertAnchor="text" w:horzAnchor="margin" w:tblpY="71"/>
              <w:tblOverlap w:val="never"/>
              <w:tblW w:w="8738" w:type="dxa"/>
              <w:tblLayout w:type="fixed"/>
              <w:tblCellMar>
                <w:left w:w="99" w:type="dxa"/>
                <w:right w:w="99" w:type="dxa"/>
              </w:tblCellMar>
              <w:tblLook w:val="04A0" w:firstRow="1" w:lastRow="0" w:firstColumn="1" w:lastColumn="0" w:noHBand="0" w:noVBand="1"/>
            </w:tblPr>
            <w:tblGrid>
              <w:gridCol w:w="1514"/>
              <w:gridCol w:w="4279"/>
              <w:gridCol w:w="1171"/>
              <w:gridCol w:w="1774"/>
            </w:tblGrid>
            <w:tr w:rsidR="00B4649E" w:rsidRPr="00974770" w:rsidTr="001B0D7C">
              <w:trPr>
                <w:trHeight w:val="427"/>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49E" w:rsidRPr="00974770" w:rsidRDefault="00B4649E" w:rsidP="00B4649E">
                  <w:pPr>
                    <w:widowControl/>
                    <w:jc w:val="center"/>
                    <w:rPr>
                      <w:rFonts w:ascii="ＭＳ ゴシック" w:eastAsia="ＭＳ ゴシック" w:hAnsi="ＭＳ ゴシック" w:cs="ＭＳ Ｐゴシック"/>
                      <w:kern w:val="0"/>
                      <w:sz w:val="18"/>
                      <w:szCs w:val="18"/>
                    </w:rPr>
                  </w:pPr>
                  <w:r w:rsidRPr="00974770">
                    <w:rPr>
                      <w:rFonts w:ascii="ＭＳ ゴシック" w:eastAsia="ＭＳ ゴシック" w:hAnsi="ＭＳ ゴシック" w:cs="ＭＳ Ｐゴシック" w:hint="eastAsia"/>
                      <w:kern w:val="0"/>
                      <w:sz w:val="18"/>
                      <w:szCs w:val="18"/>
                    </w:rPr>
                    <w:t>研修日</w:t>
                  </w:r>
                </w:p>
              </w:tc>
              <w:tc>
                <w:tcPr>
                  <w:tcW w:w="4279" w:type="dxa"/>
                  <w:tcBorders>
                    <w:top w:val="single" w:sz="4" w:space="0" w:color="auto"/>
                    <w:left w:val="nil"/>
                    <w:bottom w:val="single" w:sz="4" w:space="0" w:color="auto"/>
                    <w:right w:val="single" w:sz="4" w:space="0" w:color="auto"/>
                  </w:tcBorders>
                  <w:shd w:val="clear" w:color="auto" w:fill="auto"/>
                  <w:vAlign w:val="center"/>
                  <w:hideMark/>
                </w:tcPr>
                <w:p w:rsidR="00B4649E" w:rsidRPr="00974770" w:rsidRDefault="00B4649E" w:rsidP="00B4649E">
                  <w:pPr>
                    <w:widowControl/>
                    <w:jc w:val="center"/>
                    <w:rPr>
                      <w:rFonts w:ascii="ＭＳ ゴシック" w:eastAsia="ＭＳ ゴシック" w:hAnsi="ＭＳ ゴシック" w:cs="ＭＳ Ｐゴシック"/>
                      <w:kern w:val="0"/>
                      <w:sz w:val="18"/>
                      <w:szCs w:val="18"/>
                    </w:rPr>
                  </w:pPr>
                  <w:r w:rsidRPr="00974770">
                    <w:rPr>
                      <w:rFonts w:ascii="ＭＳ ゴシック" w:eastAsia="ＭＳ ゴシック" w:hAnsi="ＭＳ ゴシック" w:cs="ＭＳ Ｐゴシック" w:hint="eastAsia"/>
                      <w:kern w:val="0"/>
                      <w:sz w:val="18"/>
                      <w:szCs w:val="18"/>
                    </w:rPr>
                    <w:t>研修内容</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B4649E" w:rsidRPr="00974770" w:rsidRDefault="00B4649E" w:rsidP="00B4649E">
                  <w:pPr>
                    <w:widowControl/>
                    <w:jc w:val="center"/>
                    <w:rPr>
                      <w:rFonts w:ascii="ＭＳ ゴシック" w:eastAsia="ＭＳ ゴシック" w:hAnsi="ＭＳ ゴシック" w:cs="ＭＳ Ｐゴシック"/>
                      <w:kern w:val="0"/>
                      <w:sz w:val="18"/>
                      <w:szCs w:val="18"/>
                    </w:rPr>
                  </w:pPr>
                  <w:r w:rsidRPr="00974770">
                    <w:rPr>
                      <w:rFonts w:ascii="ＭＳ ゴシック" w:eastAsia="ＭＳ ゴシック" w:hAnsi="ＭＳ ゴシック" w:cs="ＭＳ Ｐゴシック" w:hint="eastAsia"/>
                      <w:kern w:val="0"/>
                      <w:sz w:val="18"/>
                      <w:szCs w:val="18"/>
                    </w:rPr>
                    <w:t>研修区分</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rsidR="00B4649E" w:rsidRPr="00974770" w:rsidRDefault="00B4649E" w:rsidP="00B4649E">
                  <w:pPr>
                    <w:widowControl/>
                    <w:jc w:val="center"/>
                    <w:rPr>
                      <w:rFonts w:ascii="ＭＳ ゴシック" w:eastAsia="ＭＳ ゴシック" w:hAnsi="ＭＳ ゴシック" w:cs="ＭＳ Ｐゴシック"/>
                      <w:kern w:val="0"/>
                      <w:sz w:val="18"/>
                      <w:szCs w:val="18"/>
                    </w:rPr>
                  </w:pPr>
                  <w:r w:rsidRPr="00974770">
                    <w:rPr>
                      <w:rFonts w:ascii="ＭＳ ゴシック" w:eastAsia="ＭＳ ゴシック" w:hAnsi="ＭＳ ゴシック" w:cs="ＭＳ Ｐゴシック" w:hint="eastAsia"/>
                      <w:kern w:val="0"/>
                      <w:sz w:val="18"/>
                      <w:szCs w:val="18"/>
                    </w:rPr>
                    <w:t>参加職種</w:t>
                  </w:r>
                </w:p>
              </w:tc>
            </w:tr>
            <w:tr w:rsidR="00B4649E" w:rsidRPr="00974770" w:rsidTr="001B0D7C">
              <w:trPr>
                <w:trHeight w:val="427"/>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49E" w:rsidRPr="00974770" w:rsidRDefault="00B4649E" w:rsidP="00B4649E">
                  <w:pPr>
                    <w:widowControl/>
                    <w:rPr>
                      <w:rFonts w:ascii="ＭＳ ゴシック" w:eastAsia="ＭＳ ゴシック" w:hAnsi="ＭＳ ゴシック" w:cs="ＭＳ Ｐゴシック"/>
                      <w:kern w:val="0"/>
                      <w:sz w:val="18"/>
                      <w:szCs w:val="18"/>
                    </w:rPr>
                  </w:pPr>
                </w:p>
              </w:tc>
              <w:tc>
                <w:tcPr>
                  <w:tcW w:w="4279" w:type="dxa"/>
                  <w:tcBorders>
                    <w:top w:val="single" w:sz="4" w:space="0" w:color="auto"/>
                    <w:left w:val="nil"/>
                    <w:bottom w:val="single" w:sz="4" w:space="0" w:color="auto"/>
                    <w:right w:val="single" w:sz="4" w:space="0" w:color="auto"/>
                  </w:tcBorders>
                  <w:shd w:val="clear" w:color="auto" w:fill="auto"/>
                  <w:vAlign w:val="center"/>
                  <w:hideMark/>
                </w:tcPr>
                <w:p w:rsidR="00B4649E" w:rsidRPr="00974770" w:rsidRDefault="00B4649E" w:rsidP="00B4649E">
                  <w:pPr>
                    <w:widowControl/>
                    <w:rPr>
                      <w:rFonts w:ascii="ＭＳ ゴシック" w:eastAsia="ＭＳ ゴシック" w:hAnsi="ＭＳ ゴシック" w:cs="ＭＳ Ｐゴシック"/>
                      <w:kern w:val="0"/>
                      <w:sz w:val="18"/>
                      <w:szCs w:val="18"/>
                    </w:rPr>
                  </w:pP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B4649E" w:rsidRPr="00974770" w:rsidRDefault="00B4649E" w:rsidP="00B4649E">
                  <w:pPr>
                    <w:widowControl/>
                    <w:jc w:val="center"/>
                    <w:rPr>
                      <w:rFonts w:ascii="ＭＳ ゴシック" w:eastAsia="ＭＳ ゴシック" w:hAnsi="ＭＳ ゴシック" w:cs="ＭＳ Ｐゴシック"/>
                      <w:kern w:val="0"/>
                      <w:sz w:val="18"/>
                      <w:szCs w:val="18"/>
                    </w:rPr>
                  </w:pPr>
                  <w:r w:rsidRPr="00974770">
                    <w:rPr>
                      <w:rFonts w:ascii="ＭＳ ゴシック" w:eastAsia="ＭＳ ゴシック" w:hAnsi="ＭＳ ゴシック" w:cs="ＭＳ Ｐゴシック" w:hint="eastAsia"/>
                      <w:kern w:val="0"/>
                      <w:sz w:val="18"/>
                      <w:szCs w:val="18"/>
                    </w:rPr>
                    <w:t>内部・外部</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rsidR="00B4649E" w:rsidRPr="00974770" w:rsidRDefault="00B4649E" w:rsidP="00B4649E">
                  <w:pPr>
                    <w:widowControl/>
                    <w:rPr>
                      <w:rFonts w:ascii="ＭＳ ゴシック" w:eastAsia="ＭＳ ゴシック" w:hAnsi="ＭＳ ゴシック" w:cs="ＭＳ Ｐゴシック"/>
                      <w:kern w:val="0"/>
                      <w:sz w:val="18"/>
                      <w:szCs w:val="18"/>
                    </w:rPr>
                  </w:pPr>
                </w:p>
              </w:tc>
            </w:tr>
            <w:tr w:rsidR="00B4649E" w:rsidRPr="00974770" w:rsidTr="001B0D7C">
              <w:trPr>
                <w:trHeight w:val="427"/>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49E" w:rsidRPr="00974770" w:rsidRDefault="00B4649E" w:rsidP="00B4649E">
                  <w:pPr>
                    <w:widowControl/>
                    <w:rPr>
                      <w:rFonts w:ascii="ＭＳ ゴシック" w:eastAsia="ＭＳ ゴシック" w:hAnsi="ＭＳ ゴシック" w:cs="ＭＳ Ｐゴシック"/>
                      <w:kern w:val="0"/>
                      <w:sz w:val="18"/>
                      <w:szCs w:val="18"/>
                    </w:rPr>
                  </w:pPr>
                </w:p>
              </w:tc>
              <w:tc>
                <w:tcPr>
                  <w:tcW w:w="4279" w:type="dxa"/>
                  <w:tcBorders>
                    <w:top w:val="single" w:sz="4" w:space="0" w:color="auto"/>
                    <w:left w:val="nil"/>
                    <w:bottom w:val="single" w:sz="4" w:space="0" w:color="auto"/>
                    <w:right w:val="single" w:sz="4" w:space="0" w:color="auto"/>
                  </w:tcBorders>
                  <w:shd w:val="clear" w:color="auto" w:fill="auto"/>
                  <w:vAlign w:val="center"/>
                  <w:hideMark/>
                </w:tcPr>
                <w:p w:rsidR="00B4649E" w:rsidRPr="00974770" w:rsidRDefault="00B4649E" w:rsidP="00B4649E">
                  <w:pPr>
                    <w:widowControl/>
                    <w:rPr>
                      <w:rFonts w:ascii="ＭＳ ゴシック" w:eastAsia="ＭＳ ゴシック" w:hAnsi="ＭＳ ゴシック" w:cs="ＭＳ Ｐゴシック"/>
                      <w:kern w:val="0"/>
                      <w:sz w:val="18"/>
                      <w:szCs w:val="18"/>
                    </w:rPr>
                  </w:pP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B4649E" w:rsidRPr="00974770" w:rsidRDefault="00B4649E" w:rsidP="00B4649E">
                  <w:pPr>
                    <w:widowControl/>
                    <w:jc w:val="center"/>
                    <w:rPr>
                      <w:rFonts w:ascii="ＭＳ ゴシック" w:eastAsia="ＭＳ ゴシック" w:hAnsi="ＭＳ ゴシック" w:cs="ＭＳ Ｐゴシック"/>
                      <w:kern w:val="0"/>
                      <w:sz w:val="18"/>
                      <w:szCs w:val="18"/>
                    </w:rPr>
                  </w:pPr>
                  <w:r w:rsidRPr="00974770">
                    <w:rPr>
                      <w:rFonts w:ascii="ＭＳ ゴシック" w:eastAsia="ＭＳ ゴシック" w:hAnsi="ＭＳ ゴシック" w:cs="ＭＳ Ｐゴシック" w:hint="eastAsia"/>
                      <w:kern w:val="0"/>
                      <w:sz w:val="18"/>
                      <w:szCs w:val="18"/>
                    </w:rPr>
                    <w:t>内部・外部</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rsidR="00B4649E" w:rsidRPr="00974770" w:rsidRDefault="00B4649E" w:rsidP="00B4649E">
                  <w:pPr>
                    <w:widowControl/>
                    <w:rPr>
                      <w:rFonts w:ascii="ＭＳ ゴシック" w:eastAsia="ＭＳ ゴシック" w:hAnsi="ＭＳ ゴシック" w:cs="ＭＳ Ｐゴシック"/>
                      <w:kern w:val="0"/>
                      <w:sz w:val="18"/>
                      <w:szCs w:val="18"/>
                    </w:rPr>
                  </w:pPr>
                </w:p>
              </w:tc>
            </w:tr>
            <w:tr w:rsidR="00B4649E" w:rsidRPr="00974770" w:rsidTr="001B0D7C">
              <w:trPr>
                <w:trHeight w:val="427"/>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49E" w:rsidRPr="00974770" w:rsidRDefault="00B4649E" w:rsidP="00B4649E">
                  <w:pPr>
                    <w:widowControl/>
                    <w:rPr>
                      <w:rFonts w:ascii="ＭＳ ゴシック" w:eastAsia="ＭＳ ゴシック" w:hAnsi="ＭＳ ゴシック" w:cs="ＭＳ Ｐゴシック"/>
                      <w:kern w:val="0"/>
                      <w:sz w:val="18"/>
                      <w:szCs w:val="18"/>
                    </w:rPr>
                  </w:pPr>
                </w:p>
              </w:tc>
              <w:tc>
                <w:tcPr>
                  <w:tcW w:w="4279" w:type="dxa"/>
                  <w:tcBorders>
                    <w:top w:val="single" w:sz="4" w:space="0" w:color="auto"/>
                    <w:left w:val="nil"/>
                    <w:bottom w:val="single" w:sz="4" w:space="0" w:color="auto"/>
                    <w:right w:val="single" w:sz="4" w:space="0" w:color="auto"/>
                  </w:tcBorders>
                  <w:shd w:val="clear" w:color="auto" w:fill="auto"/>
                  <w:vAlign w:val="center"/>
                  <w:hideMark/>
                </w:tcPr>
                <w:p w:rsidR="00B4649E" w:rsidRPr="00974770" w:rsidRDefault="00B4649E" w:rsidP="00B4649E">
                  <w:pPr>
                    <w:widowControl/>
                    <w:rPr>
                      <w:rFonts w:ascii="ＭＳ ゴシック" w:eastAsia="ＭＳ ゴシック" w:hAnsi="ＭＳ ゴシック" w:cs="ＭＳ Ｐゴシック"/>
                      <w:kern w:val="0"/>
                      <w:sz w:val="18"/>
                      <w:szCs w:val="18"/>
                    </w:rPr>
                  </w:pP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B4649E" w:rsidRPr="00974770" w:rsidRDefault="00B4649E" w:rsidP="00B4649E">
                  <w:pPr>
                    <w:widowControl/>
                    <w:jc w:val="center"/>
                    <w:rPr>
                      <w:rFonts w:ascii="ＭＳ ゴシック" w:eastAsia="ＭＳ ゴシック" w:hAnsi="ＭＳ ゴシック" w:cs="ＭＳ Ｐゴシック"/>
                      <w:kern w:val="0"/>
                      <w:sz w:val="18"/>
                      <w:szCs w:val="18"/>
                    </w:rPr>
                  </w:pPr>
                  <w:r w:rsidRPr="00974770">
                    <w:rPr>
                      <w:rFonts w:ascii="ＭＳ ゴシック" w:eastAsia="ＭＳ ゴシック" w:hAnsi="ＭＳ ゴシック" w:cs="ＭＳ Ｐゴシック" w:hint="eastAsia"/>
                      <w:kern w:val="0"/>
                      <w:sz w:val="18"/>
                      <w:szCs w:val="18"/>
                    </w:rPr>
                    <w:t>内部・外部</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rsidR="00B4649E" w:rsidRPr="00974770" w:rsidRDefault="00B4649E" w:rsidP="00B4649E">
                  <w:pPr>
                    <w:widowControl/>
                    <w:rPr>
                      <w:rFonts w:ascii="ＭＳ ゴシック" w:eastAsia="ＭＳ ゴシック" w:hAnsi="ＭＳ ゴシック" w:cs="ＭＳ Ｐゴシック"/>
                      <w:kern w:val="0"/>
                      <w:sz w:val="18"/>
                      <w:szCs w:val="18"/>
                    </w:rPr>
                  </w:pPr>
                </w:p>
              </w:tc>
            </w:tr>
          </w:tbl>
          <w:p w:rsidR="00B4649E" w:rsidRPr="00463818" w:rsidRDefault="00B4649E" w:rsidP="00B4649E">
            <w:pPr>
              <w:widowControl/>
              <w:jc w:val="left"/>
              <w:rPr>
                <w:rFonts w:ascii="ＭＳ ゴシック" w:eastAsia="ＭＳ ゴシック" w:hAnsi="ＭＳ ゴシック" w:cs="ＭＳ Ｐゴシック"/>
                <w:color w:val="000000"/>
                <w:kern w:val="0"/>
                <w:sz w:val="20"/>
                <w:szCs w:val="20"/>
              </w:rPr>
            </w:pPr>
          </w:p>
        </w:tc>
      </w:tr>
      <w:tr w:rsidR="00974770" w:rsidRPr="00FD6A72" w:rsidTr="00974770">
        <w:trPr>
          <w:trHeight w:val="328"/>
        </w:trPr>
        <w:tc>
          <w:tcPr>
            <w:tcW w:w="759" w:type="pct"/>
            <w:vMerge w:val="restart"/>
            <w:tcBorders>
              <w:top w:val="single" w:sz="4" w:space="0" w:color="000000"/>
              <w:left w:val="single" w:sz="4" w:space="0" w:color="auto"/>
              <w:right w:val="single" w:sz="4" w:space="0" w:color="000000"/>
            </w:tcBorders>
            <w:shd w:val="clear" w:color="auto" w:fill="auto"/>
            <w:hideMark/>
          </w:tcPr>
          <w:p w:rsidR="00F2132F" w:rsidRPr="00F57453" w:rsidRDefault="005767C6" w:rsidP="00F2132F">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11</w:t>
            </w:r>
            <w:r w:rsidR="00F2132F" w:rsidRPr="00F57453">
              <w:rPr>
                <w:rFonts w:ascii="ＭＳ ゴシック" w:eastAsia="ＭＳ ゴシック" w:hAnsi="ＭＳ ゴシック" w:cs="ＭＳ Ｐゴシック" w:hint="eastAsia"/>
                <w:color w:val="000000"/>
                <w:kern w:val="0"/>
                <w:sz w:val="18"/>
                <w:szCs w:val="18"/>
              </w:rPr>
              <w:t>.施設サービス計画の作成</w:t>
            </w:r>
          </w:p>
        </w:tc>
        <w:tc>
          <w:tcPr>
            <w:tcW w:w="3254" w:type="pct"/>
            <w:gridSpan w:val="2"/>
            <w:tcBorders>
              <w:top w:val="single" w:sz="4" w:space="0" w:color="auto"/>
              <w:left w:val="nil"/>
              <w:bottom w:val="single" w:sz="4" w:space="0" w:color="auto"/>
              <w:right w:val="nil"/>
            </w:tcBorders>
            <w:shd w:val="clear" w:color="auto" w:fill="auto"/>
            <w:hideMark/>
          </w:tcPr>
          <w:p w:rsidR="00F2132F" w:rsidRPr="00F57453" w:rsidRDefault="00F2132F" w:rsidP="00CB6639">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施設サービス計画は入所後漏れなく遅滞なく作成されていますか。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281"/>
        </w:trPr>
        <w:tc>
          <w:tcPr>
            <w:tcW w:w="759" w:type="pct"/>
            <w:vMerge/>
            <w:tcBorders>
              <w:left w:val="single" w:sz="4" w:space="0" w:color="auto"/>
              <w:right w:val="single" w:sz="4" w:space="0" w:color="000000"/>
            </w:tcBorders>
            <w:shd w:val="clear" w:color="auto" w:fill="auto"/>
            <w:vAlign w:val="center"/>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nil"/>
              <w:right w:val="nil"/>
            </w:tcBorders>
            <w:shd w:val="clear" w:color="auto" w:fill="auto"/>
            <w:hideMark/>
          </w:tcPr>
          <w:p w:rsidR="00F2132F" w:rsidRPr="00F57453" w:rsidRDefault="00F2132F" w:rsidP="00CB6639">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当該施設の管理者は、介護支援専門員に施設サービス計画の作成に関する業務を担当させていますか。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387"/>
        </w:trPr>
        <w:tc>
          <w:tcPr>
            <w:tcW w:w="759" w:type="pct"/>
            <w:vMerge w:val="restart"/>
            <w:tcBorders>
              <w:left w:val="single" w:sz="4" w:space="0" w:color="auto"/>
              <w:right w:val="single" w:sz="4" w:space="0" w:color="000000"/>
            </w:tcBorders>
            <w:shd w:val="clear" w:color="auto" w:fill="auto"/>
            <w:hideMark/>
          </w:tcPr>
          <w:p w:rsidR="00F2132F" w:rsidRPr="00F57453" w:rsidRDefault="00F2132F" w:rsidP="00F2132F">
            <w:pPr>
              <w:widowControl/>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F57453" w:rsidRDefault="00F2132F" w:rsidP="00CB6639">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施設サービス計画は、計画担当介護支援専門員が漏れなく作成者となっていますか。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845"/>
        </w:trPr>
        <w:tc>
          <w:tcPr>
            <w:tcW w:w="759" w:type="pct"/>
            <w:vMerge/>
            <w:tcBorders>
              <w:left w:val="single" w:sz="4" w:space="0" w:color="auto"/>
              <w:right w:val="single" w:sz="4" w:space="0" w:color="000000"/>
            </w:tcBorders>
            <w:vAlign w:val="center"/>
            <w:hideMark/>
          </w:tcPr>
          <w:p w:rsidR="00F2132F" w:rsidRPr="00F57453" w:rsidRDefault="00F2132F" w:rsidP="00F2132F">
            <w:pPr>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Default="00F2132F" w:rsidP="00CB6639">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施設サービス計画の作成に当たっては、入所者の日常生活全般を支援する観点から、当該地域の住民による自発的な活動等によるサービス等の利用も含めて、施設サービス計画上に位置づけるよう努めていますか。</w:t>
            </w:r>
          </w:p>
          <w:p w:rsidR="000B19EA" w:rsidRPr="00F57453" w:rsidRDefault="000B19EA" w:rsidP="00CB6639">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※当該地域の住民による入所者の話し相手、会食など。</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915"/>
        </w:trPr>
        <w:tc>
          <w:tcPr>
            <w:tcW w:w="759" w:type="pct"/>
            <w:tcBorders>
              <w:left w:val="single" w:sz="4" w:space="0" w:color="auto"/>
              <w:right w:val="single" w:sz="4" w:space="0" w:color="000000"/>
            </w:tcBorders>
            <w:shd w:val="clear" w:color="auto" w:fill="auto"/>
            <w:hideMark/>
          </w:tcPr>
          <w:p w:rsidR="00F2132F" w:rsidRPr="00F57453" w:rsidRDefault="00F2132F" w:rsidP="00F2132F">
            <w:pP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F2132F" w:rsidRPr="00F57453" w:rsidRDefault="00F2132F" w:rsidP="00CB6639">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施設サービス計画の作成に当たっては、適切な方法により、入所者について、そのの有する能力、その置かれている環境等の評価を通じて入所者が現に抱える問題点を明らかにし、入所者が自立した日常生活ができるように支援する上で解決すべき課題を把握（アセスメント）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178"/>
        </w:trPr>
        <w:tc>
          <w:tcPr>
            <w:tcW w:w="759" w:type="pct"/>
            <w:tcBorders>
              <w:left w:val="single" w:sz="4" w:space="0" w:color="auto"/>
              <w:right w:val="single" w:sz="4" w:space="0" w:color="000000"/>
            </w:tcBorders>
            <w:shd w:val="clear" w:color="auto" w:fill="auto"/>
            <w:hideMark/>
          </w:tcPr>
          <w:p w:rsidR="00F2132F" w:rsidRPr="00F57453" w:rsidRDefault="00F2132F" w:rsidP="00F2132F">
            <w:pP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F2132F" w:rsidRPr="00F57453" w:rsidRDefault="00F2132F" w:rsidP="000B19EA">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アセスメント</w:t>
            </w:r>
            <w:r w:rsidR="000B19EA">
              <w:rPr>
                <w:rFonts w:ascii="ＭＳ ゴシック" w:eastAsia="ＭＳ ゴシック" w:hAnsi="ＭＳ ゴシック" w:cs="ＭＳ Ｐゴシック" w:hint="eastAsia"/>
                <w:color w:val="000000"/>
                <w:kern w:val="0"/>
                <w:sz w:val="18"/>
                <w:szCs w:val="18"/>
              </w:rPr>
              <w:t>に当たって</w:t>
            </w:r>
            <w:r w:rsidRPr="00F57453">
              <w:rPr>
                <w:rFonts w:ascii="ＭＳ ゴシック" w:eastAsia="ＭＳ ゴシック" w:hAnsi="ＭＳ ゴシック" w:cs="ＭＳ Ｐゴシック" w:hint="eastAsia"/>
                <w:color w:val="000000"/>
                <w:kern w:val="0"/>
                <w:sz w:val="18"/>
                <w:szCs w:val="18"/>
              </w:rPr>
              <w:t>は、</w:t>
            </w:r>
            <w:r w:rsidR="000B19EA">
              <w:rPr>
                <w:rFonts w:ascii="ＭＳ ゴシック" w:eastAsia="ＭＳ ゴシック" w:hAnsi="ＭＳ ゴシック" w:cs="ＭＳ Ｐゴシック" w:hint="eastAsia"/>
                <w:color w:val="000000"/>
                <w:kern w:val="0"/>
                <w:sz w:val="18"/>
                <w:szCs w:val="18"/>
              </w:rPr>
              <w:t>必ず入所者及びその家族に面接して行っていますか。また、この場合において、面接の趣旨を入所者及びその家族に対して十分に説明し、理解を得ていますか。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267"/>
        </w:trPr>
        <w:tc>
          <w:tcPr>
            <w:tcW w:w="759" w:type="pct"/>
            <w:tcBorders>
              <w:left w:val="single" w:sz="4" w:space="0" w:color="auto"/>
              <w:right w:val="single" w:sz="4" w:space="0" w:color="000000"/>
            </w:tcBorders>
            <w:shd w:val="clear" w:color="auto" w:fill="auto"/>
            <w:hideMark/>
          </w:tcPr>
          <w:p w:rsidR="00F2132F" w:rsidRPr="00F57453" w:rsidRDefault="00F2132F" w:rsidP="00F2132F">
            <w:pPr>
              <w:jc w:val="left"/>
              <w:rPr>
                <w:rFonts w:ascii="ＭＳ ゴシック" w:eastAsia="ＭＳ ゴシック" w:hAnsi="ＭＳ ゴシック" w:cs="ＭＳ Ｐゴシック"/>
                <w:color w:val="000000"/>
                <w:kern w:val="0"/>
                <w:sz w:val="18"/>
                <w:szCs w:val="18"/>
              </w:rPr>
            </w:pPr>
          </w:p>
        </w:tc>
        <w:tc>
          <w:tcPr>
            <w:tcW w:w="3254" w:type="pct"/>
            <w:gridSpan w:val="2"/>
            <w:tcBorders>
              <w:top w:val="nil"/>
              <w:left w:val="single" w:sz="4" w:space="0" w:color="000000"/>
              <w:bottom w:val="single" w:sz="4" w:space="0" w:color="auto"/>
              <w:right w:val="nil"/>
            </w:tcBorders>
            <w:shd w:val="clear" w:color="auto" w:fill="auto"/>
            <w:hideMark/>
          </w:tcPr>
          <w:p w:rsidR="00F2132F" w:rsidRPr="00F57453" w:rsidRDefault="00F2132F" w:rsidP="00CB6639">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入所者の希望、入所者についてのアセスメントの結果及び医師の治療の方針に基づき、入所者の家族の希望を勘案して、下記の事項を記載した施設サービス計画原案を作成していますか。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342"/>
        </w:trPr>
        <w:tc>
          <w:tcPr>
            <w:tcW w:w="759" w:type="pct"/>
            <w:tcBorders>
              <w:left w:val="single" w:sz="4" w:space="0" w:color="auto"/>
              <w:right w:val="single" w:sz="4" w:space="0" w:color="000000"/>
            </w:tcBorders>
            <w:shd w:val="clear" w:color="auto" w:fill="auto"/>
            <w:hideMark/>
          </w:tcPr>
          <w:p w:rsidR="00F2132F" w:rsidRPr="00F57453" w:rsidRDefault="00F2132F" w:rsidP="00F2132F">
            <w:pPr>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①　入所者及びその家族の生活に対する意向</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262"/>
        </w:trPr>
        <w:tc>
          <w:tcPr>
            <w:tcW w:w="759" w:type="pct"/>
            <w:tcBorders>
              <w:left w:val="single" w:sz="4" w:space="0" w:color="auto"/>
              <w:right w:val="single" w:sz="4" w:space="0" w:color="000000"/>
            </w:tcBorders>
            <w:shd w:val="clear" w:color="auto" w:fill="auto"/>
            <w:hideMark/>
          </w:tcPr>
          <w:p w:rsidR="00F2132F" w:rsidRPr="00F57453" w:rsidRDefault="00F2132F" w:rsidP="00F2132F">
            <w:pPr>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②　総合的な援助の方針</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360"/>
        </w:trPr>
        <w:tc>
          <w:tcPr>
            <w:tcW w:w="759" w:type="pct"/>
            <w:tcBorders>
              <w:left w:val="single" w:sz="4" w:space="0" w:color="auto"/>
              <w:right w:val="single" w:sz="4" w:space="0" w:color="000000"/>
            </w:tcBorders>
            <w:shd w:val="clear" w:color="auto" w:fill="auto"/>
            <w:hideMark/>
          </w:tcPr>
          <w:p w:rsidR="00F2132F" w:rsidRPr="00F57453" w:rsidRDefault="00F2132F" w:rsidP="00F2132F">
            <w:pPr>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③　生活全般の解決すべき課題（ニーズ）</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230"/>
        </w:trPr>
        <w:tc>
          <w:tcPr>
            <w:tcW w:w="759" w:type="pct"/>
            <w:tcBorders>
              <w:left w:val="single" w:sz="4" w:space="0" w:color="auto"/>
              <w:right w:val="single" w:sz="4" w:space="0" w:color="000000"/>
            </w:tcBorders>
            <w:shd w:val="clear" w:color="auto" w:fill="auto"/>
            <w:noWrap/>
            <w:hideMark/>
          </w:tcPr>
          <w:p w:rsidR="00F2132F" w:rsidRPr="00F57453" w:rsidRDefault="00F2132F" w:rsidP="00F2132F">
            <w:pPr>
              <w:jc w:val="left"/>
              <w:rPr>
                <w:rFonts w:ascii="ＭＳ Ｐゴシック" w:eastAsia="ＭＳ Ｐゴシック" w:hAnsi="ＭＳ Ｐ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noWrap/>
            <w:hideMark/>
          </w:tcPr>
          <w:p w:rsidR="00F2132F"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④　サービスの目標及び達成時期</w:t>
            </w:r>
          </w:p>
          <w:p w:rsidR="000B19EA" w:rsidRPr="000B19EA" w:rsidRDefault="000B19EA" w:rsidP="00F2132F">
            <w:pPr>
              <w:widowControl/>
              <w:jc w:val="left"/>
              <w:rPr>
                <w:rFonts w:ascii="ＭＳ ゴシック" w:eastAsia="ＭＳ ゴシック" w:hAnsi="ＭＳ ゴシック" w:cs="ＭＳ Ｐゴシック"/>
                <w:b/>
                <w:color w:val="000000"/>
                <w:kern w:val="0"/>
                <w:sz w:val="18"/>
                <w:szCs w:val="18"/>
              </w:rPr>
            </w:pPr>
            <w:r w:rsidRPr="000B19EA">
              <w:rPr>
                <w:rFonts w:ascii="ＭＳ ゴシック" w:eastAsia="ＭＳ ゴシック" w:hAnsi="ＭＳ ゴシック" w:cs="ＭＳ Ｐゴシック" w:hint="eastAsia"/>
                <w:b/>
                <w:color w:val="000000"/>
                <w:kern w:val="0"/>
                <w:sz w:val="18"/>
                <w:szCs w:val="18"/>
              </w:rPr>
              <w:t>※各種サービス（医療、リハビリテーション、看護、介護、食事等）に係る目標を具体的に記載していますか。</w:t>
            </w:r>
          </w:p>
          <w:p w:rsidR="000B19EA" w:rsidRPr="00F57453" w:rsidRDefault="000B19EA" w:rsidP="00F2132F">
            <w:pPr>
              <w:widowControl/>
              <w:jc w:val="left"/>
              <w:rPr>
                <w:rFonts w:ascii="ＭＳ ゴシック" w:eastAsia="ＭＳ ゴシック" w:hAnsi="ＭＳ ゴシック" w:cs="ＭＳ Ｐゴシック"/>
                <w:color w:val="000000"/>
                <w:kern w:val="0"/>
                <w:sz w:val="18"/>
                <w:szCs w:val="18"/>
              </w:rPr>
            </w:pPr>
            <w:r w:rsidRPr="000B19EA">
              <w:rPr>
                <w:rFonts w:ascii="ＭＳ ゴシック" w:eastAsia="ＭＳ ゴシック" w:hAnsi="ＭＳ ゴシック" w:cs="ＭＳ Ｐゴシック" w:hint="eastAsia"/>
                <w:b/>
                <w:color w:val="000000"/>
                <w:kern w:val="0"/>
                <w:sz w:val="18"/>
                <w:szCs w:val="18"/>
              </w:rPr>
              <w:t>※当該達成時期には施設サービス計画及び提供したサービスの提供を行っていますか。</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77"/>
        </w:trPr>
        <w:tc>
          <w:tcPr>
            <w:tcW w:w="759" w:type="pct"/>
            <w:tcBorders>
              <w:left w:val="single" w:sz="4" w:space="0" w:color="auto"/>
              <w:right w:val="single" w:sz="4" w:space="0" w:color="000000"/>
            </w:tcBorders>
            <w:shd w:val="clear" w:color="auto" w:fill="auto"/>
            <w:noWrap/>
            <w:hideMark/>
          </w:tcPr>
          <w:p w:rsidR="00F2132F" w:rsidRPr="00F57453" w:rsidRDefault="00F2132F" w:rsidP="00F2132F">
            <w:pPr>
              <w:jc w:val="left"/>
              <w:rPr>
                <w:rFonts w:ascii="ＭＳ Ｐゴシック" w:eastAsia="ＭＳ Ｐゴシック" w:hAnsi="ＭＳ Ｐ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⑤　サービスの内容（行事及び日課等も含む）</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327"/>
        </w:trPr>
        <w:tc>
          <w:tcPr>
            <w:tcW w:w="759" w:type="pct"/>
            <w:tcBorders>
              <w:left w:val="single" w:sz="4" w:space="0" w:color="auto"/>
              <w:right w:val="single" w:sz="4" w:space="0" w:color="000000"/>
            </w:tcBorders>
            <w:shd w:val="clear" w:color="auto" w:fill="auto"/>
            <w:noWrap/>
            <w:hideMark/>
          </w:tcPr>
          <w:p w:rsidR="00F2132F" w:rsidRPr="00F57453" w:rsidRDefault="00F2132F" w:rsidP="00F2132F">
            <w:pPr>
              <w:jc w:val="left"/>
              <w:rPr>
                <w:rFonts w:ascii="ＭＳ Ｐゴシック" w:eastAsia="ＭＳ Ｐゴシック" w:hAnsi="ＭＳ Ｐゴシック" w:cs="ＭＳ Ｐゴシック"/>
                <w:color w:val="000000"/>
                <w:kern w:val="0"/>
                <w:sz w:val="18"/>
                <w:szCs w:val="18"/>
              </w:rPr>
            </w:pPr>
          </w:p>
        </w:tc>
        <w:tc>
          <w:tcPr>
            <w:tcW w:w="3254" w:type="pct"/>
            <w:gridSpan w:val="2"/>
            <w:tcBorders>
              <w:top w:val="dotted" w:sz="4" w:space="0" w:color="auto"/>
              <w:left w:val="single" w:sz="4" w:space="0" w:color="000000"/>
              <w:bottom w:val="single" w:sz="4" w:space="0" w:color="auto"/>
              <w:right w:val="nil"/>
            </w:tcBorders>
            <w:shd w:val="clear" w:color="auto" w:fill="auto"/>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⑥　サービスを提供する上での留意事項等</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423"/>
        </w:trPr>
        <w:tc>
          <w:tcPr>
            <w:tcW w:w="759" w:type="pct"/>
            <w:tcBorders>
              <w:left w:val="single" w:sz="4" w:space="0" w:color="auto"/>
              <w:right w:val="single" w:sz="4" w:space="0" w:color="000000"/>
            </w:tcBorders>
            <w:shd w:val="clear" w:color="auto" w:fill="auto"/>
            <w:noWrap/>
            <w:hideMark/>
          </w:tcPr>
          <w:p w:rsidR="00F2132F" w:rsidRPr="00F57453" w:rsidRDefault="00F2132F" w:rsidP="00F2132F">
            <w:pPr>
              <w:jc w:val="left"/>
              <w:rPr>
                <w:rFonts w:ascii="ＭＳ Ｐゴシック" w:eastAsia="ＭＳ Ｐゴシック" w:hAnsi="ＭＳ Ｐゴシック" w:cs="ＭＳ Ｐゴシック"/>
                <w:color w:val="000000"/>
                <w:kern w:val="0"/>
                <w:sz w:val="18"/>
                <w:szCs w:val="18"/>
              </w:rPr>
            </w:pPr>
          </w:p>
        </w:tc>
        <w:tc>
          <w:tcPr>
            <w:tcW w:w="3254" w:type="pct"/>
            <w:gridSpan w:val="2"/>
            <w:tcBorders>
              <w:top w:val="single" w:sz="4" w:space="0" w:color="auto"/>
              <w:left w:val="single" w:sz="4" w:space="0" w:color="000000"/>
              <w:bottom w:val="nil"/>
              <w:right w:val="nil"/>
            </w:tcBorders>
            <w:shd w:val="clear" w:color="auto" w:fill="auto"/>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サービス担当者会議の開催や各担当者への照会等により、施設サービス計画原案の内容について、担当者から専門的な見地からの意見を求めていますか。</w:t>
            </w:r>
          </w:p>
          <w:p w:rsidR="00F2132F" w:rsidRPr="00F57453" w:rsidRDefault="00F2132F" w:rsidP="000B19EA">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※担当者とは、</w:t>
            </w:r>
            <w:r w:rsidR="00F15BB4">
              <w:rPr>
                <w:rFonts w:ascii="ＭＳ ゴシック" w:eastAsia="ＭＳ ゴシック" w:hAnsi="ＭＳ ゴシック" w:cs="ＭＳ Ｐゴシック" w:hint="eastAsia"/>
                <w:color w:val="000000"/>
                <w:kern w:val="0"/>
                <w:sz w:val="18"/>
                <w:szCs w:val="18"/>
              </w:rPr>
              <w:t>医師</w:t>
            </w:r>
            <w:r w:rsidR="00E53986">
              <w:rPr>
                <w:rFonts w:ascii="ＭＳ ゴシック" w:eastAsia="ＭＳ ゴシック" w:hAnsi="ＭＳ ゴシック" w:cs="ＭＳ Ｐゴシック" w:hint="eastAsia"/>
                <w:color w:val="000000"/>
                <w:kern w:val="0"/>
                <w:sz w:val="18"/>
                <w:szCs w:val="18"/>
              </w:rPr>
              <w:t>、理学療法士、作業療法士、看護・介護職員及び栄養士等の入所者の介護及び生活状況に関係する者を指します</w:t>
            </w:r>
            <w:r w:rsidRPr="00F57453">
              <w:rPr>
                <w:rFonts w:ascii="ＭＳ ゴシック" w:eastAsia="ＭＳ ゴシック" w:hAnsi="ＭＳ ゴシック" w:cs="ＭＳ Ｐゴシック" w:hint="eastAsia"/>
                <w:color w:val="000000"/>
                <w:kern w:val="0"/>
                <w:sz w:val="18"/>
                <w:szCs w:val="18"/>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226"/>
        </w:trPr>
        <w:tc>
          <w:tcPr>
            <w:tcW w:w="759" w:type="pct"/>
            <w:tcBorders>
              <w:left w:val="single" w:sz="4" w:space="0" w:color="auto"/>
              <w:right w:val="single" w:sz="4" w:space="0" w:color="000000"/>
            </w:tcBorders>
            <w:shd w:val="clear" w:color="auto" w:fill="auto"/>
            <w:noWrap/>
            <w:hideMark/>
          </w:tcPr>
          <w:p w:rsidR="00F2132F" w:rsidRPr="00F57453" w:rsidRDefault="00F2132F" w:rsidP="00F2132F">
            <w:pPr>
              <w:widowControl/>
              <w:jc w:val="left"/>
              <w:rPr>
                <w:rFonts w:ascii="ＭＳ Ｐゴシック" w:eastAsia="ＭＳ Ｐゴシック" w:hAnsi="ＭＳ Ｐ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noWrap/>
            <w:hideMark/>
          </w:tcPr>
          <w:p w:rsidR="00F2132F" w:rsidRPr="00F57453" w:rsidRDefault="00F2132F" w:rsidP="00CB6639">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施設サービス計画原案について、入所者又はその家族に説明し、文書により同意を得ていますか。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338"/>
        </w:trPr>
        <w:tc>
          <w:tcPr>
            <w:tcW w:w="759" w:type="pct"/>
            <w:tcBorders>
              <w:left w:val="single" w:sz="4" w:space="0" w:color="auto"/>
              <w:right w:val="single" w:sz="4" w:space="0" w:color="000000"/>
            </w:tcBorders>
            <w:shd w:val="clear" w:color="auto" w:fill="auto"/>
            <w:hideMark/>
          </w:tcPr>
          <w:p w:rsidR="00F2132F" w:rsidRPr="00F57453" w:rsidRDefault="00F2132F" w:rsidP="00F2132F">
            <w:pPr>
              <w:widowControl/>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dotted" w:sz="4" w:space="0" w:color="auto"/>
              <w:right w:val="nil"/>
            </w:tcBorders>
            <w:shd w:val="clear" w:color="auto" w:fill="auto"/>
            <w:hideMark/>
          </w:tcPr>
          <w:p w:rsidR="00F2132F" w:rsidRPr="00F57453" w:rsidRDefault="00F2132F" w:rsidP="00CB6639">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施設サ－ビス計画を作成した際には、入所者に対して施設サービス計画を交付していますか。また、交付したことが分かるように記録していますか</w:t>
            </w:r>
            <w:r w:rsidR="00CB6639" w:rsidRPr="00F57453">
              <w:rPr>
                <w:rFonts w:ascii="ＭＳ ゴシック" w:eastAsia="ＭＳ ゴシック" w:hAnsi="ＭＳ ゴシック" w:cs="ＭＳ Ｐゴシック" w:hint="eastAsia"/>
                <w:color w:val="000000"/>
                <w:kern w:val="0"/>
                <w:sz w:val="18"/>
                <w:szCs w:val="18"/>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318"/>
        </w:trPr>
        <w:tc>
          <w:tcPr>
            <w:tcW w:w="759" w:type="pct"/>
            <w:tcBorders>
              <w:left w:val="single" w:sz="4" w:space="0" w:color="auto"/>
              <w:right w:val="single" w:sz="4" w:space="0" w:color="000000"/>
            </w:tcBorders>
            <w:shd w:val="clear" w:color="auto" w:fill="auto"/>
            <w:vAlign w:val="center"/>
            <w:hideMark/>
          </w:tcPr>
          <w:p w:rsidR="00F2132F" w:rsidRPr="00F57453" w:rsidRDefault="00F2132F" w:rsidP="00F2132F">
            <w:pPr>
              <w:widowControl/>
              <w:jc w:val="left"/>
              <w:rPr>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F57453" w:rsidRDefault="00F2132F" w:rsidP="00CB6639">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施設サービス計画の作成後、施設サービス計画の実施状況の把握（継続的なアセスメントを含む。）を行い、必要に応じて施設サービス計画の変更を行っていますか。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B4649E" w:rsidRPr="00FD6A72" w:rsidTr="00974770">
        <w:trPr>
          <w:trHeight w:val="318"/>
        </w:trPr>
        <w:tc>
          <w:tcPr>
            <w:tcW w:w="759" w:type="pct"/>
            <w:tcBorders>
              <w:left w:val="single" w:sz="4" w:space="0" w:color="auto"/>
              <w:right w:val="single" w:sz="4" w:space="0" w:color="000000"/>
            </w:tcBorders>
            <w:shd w:val="clear" w:color="auto" w:fill="auto"/>
            <w:vAlign w:val="center"/>
            <w:hideMark/>
          </w:tcPr>
          <w:p w:rsidR="00B4649E" w:rsidRPr="00F57453" w:rsidRDefault="00B4649E" w:rsidP="00B4649E">
            <w:pPr>
              <w:widowControl/>
              <w:jc w:val="left"/>
              <w:rPr>
                <w:rFonts w:ascii="ＭＳ ゴシック" w:eastAsia="ＭＳ ゴシック" w:hAnsi="ＭＳ ゴシック" w:cs="ＭＳ Ｐゴシック"/>
                <w:color w:val="000000"/>
                <w:kern w:val="0"/>
                <w:sz w:val="18"/>
                <w:szCs w:val="18"/>
              </w:rPr>
            </w:pPr>
            <w:r w:rsidRPr="00F57453">
              <w:rPr>
                <w:sz w:val="18"/>
                <w:szCs w:val="18"/>
              </w:rPr>
              <w:br w:type="page"/>
            </w:r>
          </w:p>
        </w:tc>
        <w:tc>
          <w:tcPr>
            <w:tcW w:w="4241" w:type="pct"/>
            <w:gridSpan w:val="9"/>
            <w:tcBorders>
              <w:top w:val="single" w:sz="4" w:space="0" w:color="auto"/>
              <w:left w:val="nil"/>
              <w:bottom w:val="dotted" w:sz="4" w:space="0" w:color="auto"/>
              <w:right w:val="single" w:sz="4" w:space="0" w:color="auto"/>
            </w:tcBorders>
            <w:shd w:val="clear" w:color="auto" w:fill="auto"/>
            <w:hideMark/>
          </w:tcPr>
          <w:p w:rsidR="00B4649E" w:rsidRPr="00F57453" w:rsidRDefault="00B4649E" w:rsidP="005F4322">
            <w:pPr>
              <w:widowControl/>
              <w:pBdr>
                <w:right w:val="single" w:sz="4" w:space="4" w:color="auto"/>
              </w:pBdr>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実施状況の把握（モニタリング）に当たっては、入所者及びその家族並びに担当者との連絡を継続的に行うこととし、特段の事情のない限り、次のように行っていますか。</w:t>
            </w:r>
          </w:p>
        </w:tc>
      </w:tr>
      <w:tr w:rsidR="00974770" w:rsidRPr="00FD6A72" w:rsidTr="00974770">
        <w:trPr>
          <w:trHeight w:val="318"/>
        </w:trPr>
        <w:tc>
          <w:tcPr>
            <w:tcW w:w="759" w:type="pct"/>
            <w:tcBorders>
              <w:left w:val="single" w:sz="4" w:space="0" w:color="auto"/>
              <w:right w:val="single" w:sz="4" w:space="0" w:color="000000"/>
            </w:tcBorders>
            <w:shd w:val="clear" w:color="auto" w:fill="auto"/>
            <w:vAlign w:val="center"/>
            <w:hideMark/>
          </w:tcPr>
          <w:p w:rsidR="00F2132F" w:rsidRPr="00F57453" w:rsidRDefault="00F2132F" w:rsidP="00F2132F">
            <w:pPr>
              <w:widowControl/>
              <w:jc w:val="left"/>
              <w:rPr>
                <w:sz w:val="18"/>
                <w:szCs w:val="18"/>
              </w:rPr>
            </w:pPr>
          </w:p>
        </w:tc>
        <w:tc>
          <w:tcPr>
            <w:tcW w:w="3254" w:type="pct"/>
            <w:gridSpan w:val="2"/>
            <w:tcBorders>
              <w:top w:val="dotted" w:sz="4" w:space="0" w:color="auto"/>
              <w:left w:val="nil"/>
              <w:bottom w:val="dotted" w:sz="4" w:space="0" w:color="auto"/>
              <w:right w:val="nil"/>
            </w:tcBorders>
            <w:shd w:val="clear" w:color="auto" w:fill="auto"/>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①　定期的に入所者に面接していますか。</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318"/>
        </w:trPr>
        <w:tc>
          <w:tcPr>
            <w:tcW w:w="759" w:type="pct"/>
            <w:tcBorders>
              <w:left w:val="single" w:sz="4" w:space="0" w:color="auto"/>
              <w:right w:val="single" w:sz="4" w:space="0" w:color="000000"/>
            </w:tcBorders>
            <w:shd w:val="clear" w:color="auto" w:fill="auto"/>
            <w:vAlign w:val="center"/>
            <w:hideMark/>
          </w:tcPr>
          <w:p w:rsidR="00F2132F" w:rsidRPr="00F57453" w:rsidRDefault="00F2132F" w:rsidP="00F2132F">
            <w:pPr>
              <w:widowControl/>
              <w:jc w:val="left"/>
              <w:rPr>
                <w:sz w:val="18"/>
                <w:szCs w:val="18"/>
              </w:rPr>
            </w:pPr>
          </w:p>
        </w:tc>
        <w:tc>
          <w:tcPr>
            <w:tcW w:w="3254" w:type="pct"/>
            <w:gridSpan w:val="2"/>
            <w:tcBorders>
              <w:top w:val="dotted" w:sz="4" w:space="0" w:color="auto"/>
              <w:left w:val="nil"/>
              <w:bottom w:val="single" w:sz="4" w:space="0" w:color="auto"/>
              <w:right w:val="nil"/>
            </w:tcBorders>
            <w:shd w:val="clear" w:color="auto" w:fill="auto"/>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②　定期的にモニタリングの結果を記録していますか。</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870"/>
        </w:trPr>
        <w:tc>
          <w:tcPr>
            <w:tcW w:w="759" w:type="pct"/>
            <w:tcBorders>
              <w:left w:val="single" w:sz="4" w:space="0" w:color="auto"/>
              <w:right w:val="single" w:sz="4" w:space="0" w:color="000000"/>
            </w:tcBorders>
            <w:shd w:val="clear" w:color="auto" w:fill="auto"/>
            <w:hideMark/>
          </w:tcPr>
          <w:p w:rsidR="00F2132F" w:rsidRPr="00F57453" w:rsidRDefault="00F2132F" w:rsidP="00F2132F">
            <w:pPr>
              <w:rPr>
                <w:rFonts w:ascii="ＭＳ ゴシック" w:eastAsia="ＭＳ ゴシック" w:hAnsi="ＭＳ ゴシック" w:cs="ＭＳ Ｐゴシック"/>
                <w:b/>
                <w:bCs/>
                <w:color w:val="000000"/>
                <w:kern w:val="0"/>
                <w:sz w:val="18"/>
                <w:szCs w:val="18"/>
              </w:rPr>
            </w:pPr>
          </w:p>
        </w:tc>
        <w:tc>
          <w:tcPr>
            <w:tcW w:w="3254" w:type="pct"/>
            <w:gridSpan w:val="2"/>
            <w:tcBorders>
              <w:top w:val="nil"/>
              <w:left w:val="nil"/>
              <w:bottom w:val="nil"/>
              <w:right w:val="nil"/>
            </w:tcBorders>
            <w:shd w:val="clear" w:color="auto" w:fill="auto"/>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入所者が要介護更新認定や区分変更認定を受けた場合には、サービス担当者会議の開催や各担当者への照会等により、施設サービス計画の変更の必要性について、担当者から専門的な見地からの意見を求め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123"/>
        </w:trPr>
        <w:tc>
          <w:tcPr>
            <w:tcW w:w="759" w:type="pct"/>
            <w:tcBorders>
              <w:left w:val="single" w:sz="4" w:space="0" w:color="auto"/>
              <w:right w:val="single" w:sz="4" w:space="0" w:color="000000"/>
            </w:tcBorders>
            <w:shd w:val="clear" w:color="auto" w:fill="auto"/>
            <w:vAlign w:val="center"/>
            <w:hideMark/>
          </w:tcPr>
          <w:p w:rsidR="00F2132F" w:rsidRPr="00F57453" w:rsidRDefault="00F2132F" w:rsidP="00F2132F">
            <w:pPr>
              <w:rPr>
                <w:rFonts w:ascii="ＭＳ ゴシック" w:eastAsia="ＭＳ ゴシック" w:hAnsi="ＭＳ ゴシック" w:cs="ＭＳ Ｐゴシック"/>
                <w:b/>
                <w:bCs/>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F57453" w:rsidRDefault="00F2132F" w:rsidP="005F4322">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施設サービス計画は、入所者の状態の変化等必要に応じて変更を行っていますか。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260"/>
        </w:trPr>
        <w:tc>
          <w:tcPr>
            <w:tcW w:w="759" w:type="pct"/>
            <w:tcBorders>
              <w:left w:val="single" w:sz="4" w:space="0" w:color="auto"/>
              <w:bottom w:val="single" w:sz="4" w:space="0" w:color="auto"/>
              <w:right w:val="single" w:sz="4" w:space="0" w:color="000000"/>
            </w:tcBorders>
            <w:shd w:val="clear" w:color="auto" w:fill="auto"/>
            <w:hideMark/>
          </w:tcPr>
          <w:p w:rsidR="00F2132F" w:rsidRPr="00F57453" w:rsidRDefault="00F2132F" w:rsidP="00F2132F">
            <w:pPr>
              <w:widowControl/>
              <w:rPr>
                <w:rFonts w:ascii="ＭＳ ゴシック" w:eastAsia="ＭＳ ゴシック" w:hAnsi="ＭＳ ゴシック" w:cs="ＭＳ Ｐゴシック"/>
                <w:color w:val="000000"/>
                <w:kern w:val="0"/>
                <w:sz w:val="18"/>
                <w:szCs w:val="18"/>
              </w:rPr>
            </w:pPr>
          </w:p>
        </w:tc>
        <w:tc>
          <w:tcPr>
            <w:tcW w:w="3254" w:type="pct"/>
            <w:gridSpan w:val="2"/>
            <w:tcBorders>
              <w:top w:val="nil"/>
              <w:left w:val="nil"/>
              <w:bottom w:val="single" w:sz="4" w:space="0" w:color="auto"/>
              <w:right w:val="nil"/>
            </w:tcBorders>
            <w:shd w:val="clear" w:color="auto" w:fill="auto"/>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施設サービス計画を変更する際にも計画作成同様の一連の手続きを行っていますか。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660"/>
        </w:trPr>
        <w:tc>
          <w:tcPr>
            <w:tcW w:w="759" w:type="pct"/>
            <w:tcBorders>
              <w:top w:val="single" w:sz="4" w:space="0" w:color="auto"/>
              <w:left w:val="single" w:sz="4" w:space="0" w:color="auto"/>
              <w:right w:val="single" w:sz="4" w:space="0" w:color="000000"/>
            </w:tcBorders>
            <w:shd w:val="clear" w:color="auto" w:fill="auto"/>
            <w:hideMark/>
          </w:tcPr>
          <w:p w:rsidR="00F2132F" w:rsidRPr="00F57453" w:rsidRDefault="005767C6" w:rsidP="00F2132F">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12</w:t>
            </w:r>
            <w:r w:rsidR="00F2132F" w:rsidRPr="00F57453">
              <w:rPr>
                <w:rFonts w:ascii="ＭＳ ゴシック" w:eastAsia="ＭＳ ゴシック" w:hAnsi="ＭＳ ゴシック" w:cs="ＭＳ Ｐゴシック" w:hint="eastAsia"/>
                <w:kern w:val="0"/>
                <w:sz w:val="18"/>
                <w:szCs w:val="18"/>
              </w:rPr>
              <w:t>.診療の方針</w:t>
            </w:r>
          </w:p>
        </w:tc>
        <w:tc>
          <w:tcPr>
            <w:tcW w:w="3254" w:type="pct"/>
            <w:gridSpan w:val="2"/>
            <w:tcBorders>
              <w:top w:val="single" w:sz="4" w:space="0" w:color="auto"/>
              <w:left w:val="nil"/>
              <w:bottom w:val="single" w:sz="4" w:space="0" w:color="auto"/>
              <w:right w:val="nil"/>
            </w:tcBorders>
            <w:shd w:val="clear" w:color="auto" w:fill="auto"/>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診療は、一般に医師として必要性があると認められる疾病又は負傷に対して、的確な診断を基とし、療養上妥当適切に行われていますか。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390"/>
        </w:trPr>
        <w:tc>
          <w:tcPr>
            <w:tcW w:w="759" w:type="pct"/>
            <w:tcBorders>
              <w:left w:val="single" w:sz="4" w:space="0" w:color="auto"/>
              <w:right w:val="single" w:sz="4" w:space="0" w:color="000000"/>
            </w:tcBorders>
            <w:shd w:val="clear" w:color="auto" w:fill="auto"/>
            <w:hideMark/>
          </w:tcPr>
          <w:p w:rsidR="00F2132F" w:rsidRPr="00F57453" w:rsidRDefault="00F2132F" w:rsidP="00F2132F">
            <w:pPr>
              <w:widowControl/>
              <w:jc w:val="center"/>
              <w:rPr>
                <w:rFonts w:ascii="ＭＳ ゴシック" w:eastAsia="ＭＳ ゴシック" w:hAnsi="ＭＳ ゴシック" w:cs="ＭＳ Ｐゴシック"/>
                <w:b/>
                <w:bCs/>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診療に当たっては、常に医学の立場を堅持して、入所者の心身の状況を観察し、要介護者の心理が健康に及ぼす影響を十分配慮して、心理的な効果もあげることができるよう適切な指導を行っていますか。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465"/>
        </w:trPr>
        <w:tc>
          <w:tcPr>
            <w:tcW w:w="759" w:type="pct"/>
            <w:tcBorders>
              <w:left w:val="single" w:sz="4" w:space="0" w:color="auto"/>
              <w:right w:val="single" w:sz="4" w:space="0" w:color="000000"/>
            </w:tcBorders>
            <w:shd w:val="clear" w:color="auto" w:fill="auto"/>
            <w:vAlign w:val="center"/>
            <w:hideMark/>
          </w:tcPr>
          <w:p w:rsidR="00F2132F" w:rsidRPr="00F57453" w:rsidRDefault="00F2132F" w:rsidP="00F2132F">
            <w:pPr>
              <w:rPr>
                <w:rFonts w:ascii="ＭＳ ゴシック" w:eastAsia="ＭＳ ゴシック" w:hAnsi="ＭＳ ゴシック" w:cs="ＭＳ Ｐゴシック"/>
                <w:b/>
                <w:bCs/>
                <w:color w:val="000000"/>
                <w:kern w:val="0"/>
                <w:sz w:val="18"/>
                <w:szCs w:val="18"/>
              </w:rPr>
            </w:pPr>
          </w:p>
        </w:tc>
        <w:tc>
          <w:tcPr>
            <w:tcW w:w="3254" w:type="pct"/>
            <w:gridSpan w:val="2"/>
            <w:tcBorders>
              <w:top w:val="nil"/>
              <w:left w:val="nil"/>
              <w:bottom w:val="nil"/>
              <w:right w:val="nil"/>
            </w:tcBorders>
            <w:shd w:val="clear" w:color="auto" w:fill="auto"/>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常に入所者の病状、心身の状況及びその置かれている環境等の的確な把握に努め、入所者又は家族に適切な指導を行っていますか。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364"/>
        </w:trPr>
        <w:tc>
          <w:tcPr>
            <w:tcW w:w="759" w:type="pct"/>
            <w:tcBorders>
              <w:left w:val="single" w:sz="4" w:space="0" w:color="auto"/>
              <w:right w:val="single" w:sz="4" w:space="0" w:color="000000"/>
            </w:tcBorders>
            <w:shd w:val="clear" w:color="auto" w:fill="auto"/>
            <w:hideMark/>
          </w:tcPr>
          <w:p w:rsidR="00F2132F" w:rsidRPr="00F57453" w:rsidRDefault="00F2132F" w:rsidP="00F2132F">
            <w:pPr>
              <w:widowControl/>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single" w:sz="4" w:space="0" w:color="auto"/>
            </w:tcBorders>
            <w:shd w:val="clear" w:color="auto" w:fill="auto"/>
            <w:hideMark/>
          </w:tcPr>
          <w:p w:rsidR="00F2132F" w:rsidRPr="00F57453" w:rsidRDefault="00F2132F" w:rsidP="005F4322">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病状が安定している入所者であっても定期的に（少なくとも週１回程度）診察し、その結果を診療録に記載していますか。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184"/>
        </w:trPr>
        <w:tc>
          <w:tcPr>
            <w:tcW w:w="759" w:type="pct"/>
            <w:tcBorders>
              <w:left w:val="single" w:sz="4" w:space="0" w:color="auto"/>
              <w:right w:val="single" w:sz="4" w:space="0" w:color="000000"/>
            </w:tcBorders>
            <w:shd w:val="clear" w:color="auto" w:fill="auto"/>
            <w:vAlign w:val="center"/>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single" w:sz="4" w:space="0" w:color="auto"/>
            </w:tcBorders>
            <w:shd w:val="clear" w:color="auto" w:fill="auto"/>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検査、投薬、注射、処置等は、入所者の病状に照らして妥当適切に行っていますか。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565"/>
        </w:trPr>
        <w:tc>
          <w:tcPr>
            <w:tcW w:w="759" w:type="pct"/>
            <w:tcBorders>
              <w:left w:val="single" w:sz="4" w:space="0" w:color="000000"/>
              <w:right w:val="single" w:sz="4" w:space="0" w:color="000000"/>
            </w:tcBorders>
            <w:shd w:val="clear" w:color="auto" w:fill="auto"/>
            <w:vAlign w:val="center"/>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特殊な療法又は新しい療法等については、別に厚生労働大臣が定めるもののほか行ってい</w:t>
            </w:r>
            <w:r w:rsidR="00155A5E" w:rsidRPr="00F57453">
              <w:rPr>
                <w:rFonts w:ascii="ＭＳ ゴシック" w:eastAsia="ＭＳ ゴシック" w:hAnsi="ＭＳ ゴシック" w:cs="ＭＳ Ｐゴシック" w:hint="eastAsia"/>
                <w:color w:val="000000"/>
                <w:kern w:val="0"/>
                <w:sz w:val="18"/>
                <w:szCs w:val="18"/>
              </w:rPr>
              <w:t>ません</w:t>
            </w:r>
            <w:r w:rsidRPr="00F57453">
              <w:rPr>
                <w:rFonts w:ascii="ＭＳ ゴシック" w:eastAsia="ＭＳ ゴシック" w:hAnsi="ＭＳ ゴシック" w:cs="ＭＳ Ｐゴシック" w:hint="eastAsia"/>
                <w:color w:val="000000"/>
                <w:kern w:val="0"/>
                <w:sz w:val="18"/>
                <w:szCs w:val="18"/>
              </w:rPr>
              <w:t>か。</w:t>
            </w:r>
          </w:p>
          <w:p w:rsidR="00F2132F" w:rsidRPr="00F57453" w:rsidRDefault="00F2132F" w:rsidP="00F2132F">
            <w:pPr>
              <w:widowControl/>
              <w:ind w:left="180" w:hangingChars="100" w:hanging="180"/>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※療担規則及び薬担規則並びに療担基準に基づき厚生労働大臣が定める掲示事項等（平成18年３月厚生労働省告示第107号）第五に定める療法等</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294"/>
        </w:trPr>
        <w:tc>
          <w:tcPr>
            <w:tcW w:w="759" w:type="pct"/>
            <w:tcBorders>
              <w:left w:val="single" w:sz="4" w:space="0" w:color="auto"/>
              <w:bottom w:val="single" w:sz="4" w:space="0" w:color="000000"/>
              <w:right w:val="single" w:sz="4" w:space="0" w:color="000000"/>
            </w:tcBorders>
            <w:shd w:val="clear" w:color="auto" w:fill="auto"/>
            <w:vAlign w:val="center"/>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別に厚生労働大臣が定める医薬品以外の医薬品を入所者に施用し、又は処方してい</w:t>
            </w:r>
            <w:r w:rsidR="001B7E9C" w:rsidRPr="00F57453">
              <w:rPr>
                <w:rFonts w:ascii="ＭＳ ゴシック" w:eastAsia="ＭＳ ゴシック" w:hAnsi="ＭＳ ゴシック" w:cs="ＭＳ Ｐゴシック" w:hint="eastAsia"/>
                <w:color w:val="000000"/>
                <w:kern w:val="0"/>
                <w:sz w:val="18"/>
                <w:szCs w:val="18"/>
              </w:rPr>
              <w:t>ません</w:t>
            </w:r>
            <w:r w:rsidRPr="00F57453">
              <w:rPr>
                <w:rFonts w:ascii="ＭＳ ゴシック" w:eastAsia="ＭＳ ゴシック" w:hAnsi="ＭＳ ゴシック" w:cs="ＭＳ Ｐゴシック" w:hint="eastAsia"/>
                <w:color w:val="000000"/>
                <w:kern w:val="0"/>
                <w:sz w:val="18"/>
                <w:szCs w:val="18"/>
              </w:rPr>
              <w:t>か。</w:t>
            </w:r>
          </w:p>
          <w:p w:rsidR="00F2132F" w:rsidRPr="00F57453" w:rsidRDefault="00F2132F" w:rsidP="00F2132F">
            <w:pPr>
              <w:widowControl/>
              <w:ind w:left="180" w:hangingChars="100" w:hanging="180"/>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※療担規則及び薬担規則並びに療担基準に基づき厚生労働大臣が定める掲示事項等（平成18年３月厚生労働省告示第107号）第六に定める医薬品</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717"/>
        </w:trPr>
        <w:tc>
          <w:tcPr>
            <w:tcW w:w="759" w:type="pct"/>
            <w:vMerge w:val="restart"/>
            <w:tcBorders>
              <w:top w:val="single" w:sz="4" w:space="0" w:color="000000"/>
              <w:left w:val="single" w:sz="4" w:space="0" w:color="000000"/>
              <w:right w:val="single" w:sz="4" w:space="0" w:color="000000"/>
            </w:tcBorders>
            <w:shd w:val="clear" w:color="auto" w:fill="auto"/>
            <w:hideMark/>
          </w:tcPr>
          <w:p w:rsidR="00F2132F" w:rsidRPr="00F57453" w:rsidRDefault="005767C6" w:rsidP="00F2132F">
            <w:pP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13</w:t>
            </w:r>
            <w:r w:rsidR="00F2132F" w:rsidRPr="00F57453">
              <w:rPr>
                <w:rFonts w:ascii="ＭＳ ゴシック" w:eastAsia="ＭＳ ゴシック" w:hAnsi="ＭＳ ゴシック" w:cs="ＭＳ Ｐゴシック" w:hint="eastAsia"/>
                <w:kern w:val="0"/>
                <w:sz w:val="18"/>
                <w:szCs w:val="18"/>
              </w:rPr>
              <w:t>.必要な医療の提供が困難な場合の措置等</w:t>
            </w:r>
          </w:p>
        </w:tc>
        <w:tc>
          <w:tcPr>
            <w:tcW w:w="3254" w:type="pct"/>
            <w:gridSpan w:val="2"/>
            <w:tcBorders>
              <w:top w:val="single" w:sz="4" w:space="0" w:color="auto"/>
              <w:left w:val="nil"/>
              <w:bottom w:val="single" w:sz="4" w:space="0" w:color="auto"/>
              <w:right w:val="nil"/>
            </w:tcBorders>
            <w:shd w:val="clear" w:color="auto" w:fill="auto"/>
            <w:hideMark/>
          </w:tcPr>
          <w:p w:rsidR="00F2132F" w:rsidRPr="00F57453" w:rsidRDefault="00F2132F" w:rsidP="00155A5E">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入所者の病状からみて自ら必要な医療を提供することが困難であると認めた時は、協力病院その他適当な病院若しくは診療所への入院のための措置を講じ、又は他の医師の対診を求める等診療について適切な措置を講じていますか</w:t>
            </w:r>
            <w:r w:rsidR="00155A5E" w:rsidRPr="00F57453">
              <w:rPr>
                <w:rFonts w:ascii="ＭＳ ゴシック" w:eastAsia="ＭＳ ゴシック" w:hAnsi="ＭＳ ゴシック" w:cs="ＭＳ Ｐゴシック" w:hint="eastAsia"/>
                <w:color w:val="000000"/>
                <w:kern w:val="0"/>
                <w:sz w:val="18"/>
                <w:szCs w:val="18"/>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390"/>
        </w:trPr>
        <w:tc>
          <w:tcPr>
            <w:tcW w:w="759" w:type="pct"/>
            <w:vMerge/>
            <w:tcBorders>
              <w:left w:val="single" w:sz="4" w:space="0" w:color="000000"/>
              <w:right w:val="single" w:sz="4" w:space="0" w:color="000000"/>
            </w:tcBorders>
            <w:shd w:val="clear" w:color="auto" w:fill="auto"/>
            <w:vAlign w:val="center"/>
            <w:hideMark/>
          </w:tcPr>
          <w:p w:rsidR="00F2132F" w:rsidRPr="00F57453" w:rsidRDefault="00F2132F" w:rsidP="00F2132F">
            <w:pP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F57453" w:rsidRDefault="00F2132F" w:rsidP="00155A5E">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不必要に入所者のために往診を求め、又は入所者を病院若しくは診療所に通院させてい</w:t>
            </w:r>
            <w:r w:rsidR="00155A5E" w:rsidRPr="00F57453">
              <w:rPr>
                <w:rFonts w:ascii="ＭＳ ゴシック" w:eastAsia="ＭＳ ゴシック" w:hAnsi="ＭＳ ゴシック" w:cs="ＭＳ Ｐゴシック" w:hint="eastAsia"/>
                <w:color w:val="000000"/>
                <w:kern w:val="0"/>
                <w:sz w:val="18"/>
                <w:szCs w:val="18"/>
              </w:rPr>
              <w:t>ません</w:t>
            </w:r>
            <w:r w:rsidRPr="00F57453">
              <w:rPr>
                <w:rFonts w:ascii="ＭＳ ゴシック" w:eastAsia="ＭＳ ゴシック" w:hAnsi="ＭＳ ゴシック" w:cs="ＭＳ Ｐゴシック" w:hint="eastAsia"/>
                <w:color w:val="000000"/>
                <w:kern w:val="0"/>
                <w:sz w:val="18"/>
                <w:szCs w:val="18"/>
              </w:rPr>
              <w:t>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495"/>
        </w:trPr>
        <w:tc>
          <w:tcPr>
            <w:tcW w:w="759" w:type="pct"/>
            <w:vMerge/>
            <w:tcBorders>
              <w:left w:val="single" w:sz="4" w:space="0" w:color="000000"/>
              <w:right w:val="single" w:sz="4" w:space="0" w:color="000000"/>
            </w:tcBorders>
            <w:shd w:val="clear" w:color="auto" w:fill="auto"/>
            <w:vAlign w:val="center"/>
            <w:hideMark/>
          </w:tcPr>
          <w:p w:rsidR="00F2132F" w:rsidRPr="00F57453" w:rsidRDefault="00F2132F" w:rsidP="00F2132F">
            <w:pP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F57453" w:rsidRDefault="00F15BB4" w:rsidP="00F15BB4">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入所者のために往診</w:t>
            </w:r>
            <w:r w:rsidR="00F2132F" w:rsidRPr="00F57453">
              <w:rPr>
                <w:rFonts w:ascii="ＭＳ ゴシック" w:eastAsia="ＭＳ ゴシック" w:hAnsi="ＭＳ ゴシック" w:cs="ＭＳ Ｐゴシック" w:hint="eastAsia"/>
                <w:color w:val="000000"/>
                <w:kern w:val="0"/>
                <w:sz w:val="18"/>
                <w:szCs w:val="18"/>
              </w:rPr>
              <w:t>を求め、又は入所者を病院若しくは診療所に通院させる場合には、当該病院又は診療所の医師又は歯科医師に対し、当該入所者の診療状況に関する情報の提供を行っていますか。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595"/>
        </w:trPr>
        <w:tc>
          <w:tcPr>
            <w:tcW w:w="759" w:type="pct"/>
            <w:tcBorders>
              <w:left w:val="single" w:sz="4" w:space="0" w:color="000000"/>
              <w:right w:val="single" w:sz="4" w:space="0" w:color="000000"/>
            </w:tcBorders>
            <w:shd w:val="clear" w:color="auto" w:fill="auto"/>
            <w:vAlign w:val="center"/>
            <w:hideMark/>
          </w:tcPr>
          <w:p w:rsidR="00F2132F" w:rsidRPr="00F57453" w:rsidRDefault="00F2132F" w:rsidP="00F2132F">
            <w:pP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F57453" w:rsidRDefault="00F2132F" w:rsidP="00155A5E">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入所者が往診を受けた医師若しくは歯科医師又は入所者が通院した病院若しくは診療所の医師若しくは歯科医師から当該入所者の療養上必要な情報の提供を受けるものとし、その情報により適切な診療を行っ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251"/>
        </w:trPr>
        <w:tc>
          <w:tcPr>
            <w:tcW w:w="759" w:type="pct"/>
            <w:tcBorders>
              <w:left w:val="single" w:sz="4" w:space="0" w:color="000000"/>
              <w:bottom w:val="single" w:sz="4" w:space="0" w:color="auto"/>
              <w:right w:val="single" w:sz="4" w:space="0" w:color="000000"/>
            </w:tcBorders>
            <w:shd w:val="clear" w:color="auto" w:fill="auto"/>
            <w:vAlign w:val="center"/>
            <w:hideMark/>
          </w:tcPr>
          <w:p w:rsidR="00F2132F" w:rsidRPr="00F57453" w:rsidRDefault="00F2132F" w:rsidP="00F2132F">
            <w:pP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F57453" w:rsidRDefault="00E53986" w:rsidP="00155A5E">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往診</w:t>
            </w:r>
            <w:r w:rsidR="00F2132F" w:rsidRPr="00F57453">
              <w:rPr>
                <w:rFonts w:ascii="ＭＳ ゴシック" w:eastAsia="ＭＳ ゴシック" w:hAnsi="ＭＳ ゴシック" w:cs="ＭＳ Ｐゴシック" w:hint="eastAsia"/>
                <w:color w:val="000000"/>
                <w:kern w:val="0"/>
                <w:sz w:val="18"/>
                <w:szCs w:val="18"/>
              </w:rPr>
              <w:t>を求めた場合に、施設が負担すべき費用が医療保険で請求されないよう注意していますか。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582"/>
        </w:trPr>
        <w:tc>
          <w:tcPr>
            <w:tcW w:w="759" w:type="pct"/>
            <w:tcBorders>
              <w:top w:val="single" w:sz="4" w:space="0" w:color="auto"/>
              <w:left w:val="single" w:sz="4" w:space="0" w:color="000000"/>
              <w:right w:val="single" w:sz="4" w:space="0" w:color="000000"/>
            </w:tcBorders>
            <w:shd w:val="clear" w:color="auto" w:fill="auto"/>
            <w:hideMark/>
          </w:tcPr>
          <w:p w:rsidR="00F2132F" w:rsidRPr="00F57453" w:rsidRDefault="00F2132F" w:rsidP="00F2132F">
            <w:pPr>
              <w:rPr>
                <w:rFonts w:ascii="ＭＳ ゴシック" w:eastAsia="ＭＳ ゴシック" w:hAnsi="ＭＳ ゴシック" w:cs="ＭＳ Ｐゴシック"/>
                <w:color w:val="000000"/>
                <w:kern w:val="0"/>
                <w:sz w:val="18"/>
                <w:szCs w:val="18"/>
              </w:rPr>
            </w:pPr>
            <w:r w:rsidRPr="00F57453">
              <w:rPr>
                <w:sz w:val="18"/>
                <w:szCs w:val="18"/>
              </w:rPr>
              <w:br w:type="page"/>
            </w:r>
            <w:r w:rsidR="005767C6">
              <w:rPr>
                <w:rFonts w:ascii="ＭＳ ゴシック" w:eastAsia="ＭＳ ゴシック" w:hAnsi="ＭＳ ゴシック" w:cs="ＭＳ Ｐゴシック" w:hint="eastAsia"/>
                <w:color w:val="000000"/>
                <w:kern w:val="0"/>
                <w:sz w:val="18"/>
                <w:szCs w:val="18"/>
              </w:rPr>
              <w:t>14</w:t>
            </w:r>
            <w:r w:rsidRPr="00F57453">
              <w:rPr>
                <w:rFonts w:ascii="ＭＳ ゴシック" w:eastAsia="ＭＳ ゴシック" w:hAnsi="ＭＳ ゴシック" w:cs="ＭＳ Ｐゴシック" w:hint="eastAsia"/>
                <w:color w:val="000000"/>
                <w:kern w:val="0"/>
                <w:sz w:val="18"/>
                <w:szCs w:val="18"/>
              </w:rPr>
              <w:t>．機能訓練</w:t>
            </w:r>
          </w:p>
        </w:tc>
        <w:tc>
          <w:tcPr>
            <w:tcW w:w="3254" w:type="pct"/>
            <w:gridSpan w:val="2"/>
            <w:tcBorders>
              <w:top w:val="single" w:sz="4" w:space="0" w:color="auto"/>
              <w:left w:val="nil"/>
              <w:bottom w:val="single" w:sz="4" w:space="0" w:color="auto"/>
              <w:right w:val="nil"/>
            </w:tcBorders>
            <w:shd w:val="clear" w:color="auto" w:fill="auto"/>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入所者の心身の諸機能の維持回復を図り、日常生活の自立を助けるため理学療法、作業療法その他必要なリハビリテーションを計画的に行っていますか。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645"/>
        </w:trPr>
        <w:tc>
          <w:tcPr>
            <w:tcW w:w="759" w:type="pct"/>
            <w:tcBorders>
              <w:left w:val="single" w:sz="4" w:space="0" w:color="000000"/>
              <w:right w:val="single" w:sz="4" w:space="0" w:color="000000"/>
            </w:tcBorders>
            <w:shd w:val="clear" w:color="auto" w:fill="auto"/>
            <w:hideMark/>
          </w:tcPr>
          <w:p w:rsidR="00F2132F" w:rsidRPr="00F57453" w:rsidRDefault="00F2132F" w:rsidP="00F2132F">
            <w:pPr>
              <w:widowControl/>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F57453" w:rsidRDefault="00F2132F" w:rsidP="00155A5E">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入所者一人について、週２回上の機能訓練を行っていますか。（集団リハビリテーションのみだけではなく、入所者の心身の状態を適切に評価した上で、必要なリハビリテーションを提供していますか。）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348"/>
        </w:trPr>
        <w:tc>
          <w:tcPr>
            <w:tcW w:w="759" w:type="pct"/>
            <w:tcBorders>
              <w:left w:val="single" w:sz="4" w:space="0" w:color="000000"/>
              <w:right w:val="single" w:sz="4" w:space="0" w:color="000000"/>
            </w:tcBorders>
            <w:shd w:val="clear" w:color="auto" w:fill="auto"/>
            <w:vAlign w:val="center"/>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F57453" w:rsidRDefault="00F2132F" w:rsidP="00155A5E">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医師、理学療法士、作業療法士、言語聴覚士、看護職員、介護職員、薬剤師、支援相談員、栄養士、介護支援専門員その他の職種の者（以下「関連スタッフ」という。）が共同して、入所者ごとのリハビリテーション計画を作成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675"/>
        </w:trPr>
        <w:tc>
          <w:tcPr>
            <w:tcW w:w="759" w:type="pct"/>
            <w:tcBorders>
              <w:left w:val="single" w:sz="4" w:space="0" w:color="auto"/>
              <w:right w:val="single" w:sz="4" w:space="0" w:color="000000"/>
            </w:tcBorders>
            <w:shd w:val="clear" w:color="auto" w:fill="auto"/>
            <w:vAlign w:val="center"/>
            <w:hideMark/>
          </w:tcPr>
          <w:p w:rsidR="00F2132F" w:rsidRPr="00F57453" w:rsidRDefault="00F2132F" w:rsidP="00F2132F">
            <w:pP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E53986" w:rsidRDefault="00F2132F" w:rsidP="00E53986">
            <w:pPr>
              <w:widowControl/>
              <w:tabs>
                <w:tab w:val="left" w:pos="2431"/>
              </w:tabs>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リハビリテーション実施計画の作成に当たっては、施設サービス計画との整合性を図っていますか。</w:t>
            </w:r>
          </w:p>
          <w:p w:rsidR="00F2132F" w:rsidRPr="00F57453" w:rsidRDefault="00F2132F" w:rsidP="00E53986">
            <w:pPr>
              <w:widowControl/>
              <w:tabs>
                <w:tab w:val="left" w:pos="2431"/>
              </w:tabs>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※施設サービス計画にリハビリテーション実施計画に相当する内容を記載している場合は、その記載をもってリハビリテーション実施計画の作成に代えることができる。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254"/>
        </w:trPr>
        <w:tc>
          <w:tcPr>
            <w:tcW w:w="759" w:type="pct"/>
            <w:tcBorders>
              <w:left w:val="single" w:sz="4" w:space="0" w:color="auto"/>
              <w:right w:val="single" w:sz="4" w:space="0" w:color="000000"/>
            </w:tcBorders>
            <w:shd w:val="clear" w:color="auto" w:fill="auto"/>
            <w:hideMark/>
          </w:tcPr>
          <w:p w:rsidR="00F2132F" w:rsidRPr="00F57453" w:rsidRDefault="00F2132F" w:rsidP="00F2132F">
            <w:pPr>
              <w:widowControl/>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nil"/>
              <w:right w:val="single" w:sz="4" w:space="0" w:color="auto"/>
            </w:tcBorders>
            <w:shd w:val="clear" w:color="auto" w:fill="auto"/>
            <w:hideMark/>
          </w:tcPr>
          <w:p w:rsidR="00F2132F" w:rsidRPr="00F57453" w:rsidRDefault="00F2132F" w:rsidP="00155A5E">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入所者ごとのリハビリテーション実施計画に従い医師又は医師の指示を受けた理学療法士、作業療法士又は言語聴覚士がリハビリテーションを行うとともに、入所者の状態を定期的に記録していますか。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232"/>
        </w:trPr>
        <w:tc>
          <w:tcPr>
            <w:tcW w:w="759" w:type="pct"/>
            <w:tcBorders>
              <w:left w:val="single" w:sz="4" w:space="0" w:color="auto"/>
              <w:right w:val="single" w:sz="4" w:space="0" w:color="000000"/>
            </w:tcBorders>
            <w:shd w:val="clear" w:color="auto" w:fill="auto"/>
            <w:vAlign w:val="center"/>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F57453" w:rsidRDefault="00F2132F" w:rsidP="00E53986">
            <w:pPr>
              <w:widowControl/>
              <w:jc w:val="left"/>
              <w:rPr>
                <w:rFonts w:ascii="ＭＳ ゴシック" w:eastAsia="ＭＳ ゴシック" w:hAnsi="ＭＳ ゴシック" w:cs="ＭＳ Ｐゴシック"/>
                <w:kern w:val="0"/>
                <w:sz w:val="18"/>
                <w:szCs w:val="18"/>
              </w:rPr>
            </w:pPr>
            <w:r w:rsidRPr="00F57453">
              <w:rPr>
                <w:rFonts w:ascii="ＭＳ ゴシック" w:eastAsia="ＭＳ ゴシック" w:hAnsi="ＭＳ ゴシック" w:cs="ＭＳ Ｐゴシック" w:hint="eastAsia"/>
                <w:kern w:val="0"/>
                <w:sz w:val="18"/>
                <w:szCs w:val="18"/>
              </w:rPr>
              <w:t>入所者ごとのリハビリテーション実施計画の進捗状況を定期的に評価し、必要に応じて当該計画を見直していますか。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324"/>
        </w:trPr>
        <w:tc>
          <w:tcPr>
            <w:tcW w:w="759" w:type="pct"/>
            <w:tcBorders>
              <w:left w:val="single" w:sz="4" w:space="0" w:color="auto"/>
              <w:right w:val="single" w:sz="4" w:space="0" w:color="000000"/>
            </w:tcBorders>
            <w:vAlign w:val="center"/>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リハビリテーションを行う医師、理学療法士、作業療法士又は言語聴覚士が、看護職員、介護職員その他の職種の者に対し、リハビリテーションの観点から、日常生活上の留意点、介護の工夫等の情報を伝達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267"/>
        </w:trPr>
        <w:tc>
          <w:tcPr>
            <w:tcW w:w="759" w:type="pct"/>
            <w:vMerge w:val="restart"/>
            <w:tcBorders>
              <w:top w:val="single" w:sz="4" w:space="0" w:color="000000"/>
              <w:left w:val="single" w:sz="4" w:space="0" w:color="auto"/>
              <w:right w:val="single" w:sz="4" w:space="0" w:color="000000"/>
            </w:tcBorders>
            <w:hideMark/>
          </w:tcPr>
          <w:p w:rsidR="00F2132F" w:rsidRPr="00F57453" w:rsidRDefault="005767C6" w:rsidP="00F2132F">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15</w:t>
            </w:r>
            <w:r w:rsidR="00F2132F" w:rsidRPr="00F57453">
              <w:rPr>
                <w:rFonts w:ascii="ＭＳ ゴシック" w:eastAsia="ＭＳ ゴシック" w:hAnsi="ＭＳ ゴシック" w:cs="ＭＳ Ｐゴシック" w:hint="eastAsia"/>
                <w:color w:val="000000"/>
                <w:kern w:val="0"/>
                <w:sz w:val="18"/>
                <w:szCs w:val="18"/>
              </w:rPr>
              <w:t>.看護及び医学的管理の下における介護</w:t>
            </w:r>
          </w:p>
        </w:tc>
        <w:tc>
          <w:tcPr>
            <w:tcW w:w="3254" w:type="pct"/>
            <w:gridSpan w:val="2"/>
            <w:tcBorders>
              <w:top w:val="single" w:sz="4" w:space="0" w:color="auto"/>
              <w:left w:val="nil"/>
              <w:bottom w:val="single" w:sz="4" w:space="0" w:color="auto"/>
              <w:right w:val="nil"/>
            </w:tcBorders>
            <w:shd w:val="clear" w:color="auto" w:fill="auto"/>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看護及び医学的管理の下における介護は、入所者の自立の支援と日常生活の充実に資するよう、入所者の病状及び心身の状況に応じ、適切な技術をもって行っていますか。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292"/>
        </w:trPr>
        <w:tc>
          <w:tcPr>
            <w:tcW w:w="759" w:type="pct"/>
            <w:vMerge/>
            <w:tcBorders>
              <w:left w:val="single" w:sz="4" w:space="0" w:color="auto"/>
              <w:right w:val="single" w:sz="4" w:space="0" w:color="000000"/>
            </w:tcBorders>
            <w:vAlign w:val="center"/>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F57453" w:rsidRDefault="00F2132F" w:rsidP="00155A5E">
            <w:pPr>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１週間に２回以上、適切な方法により、入所者を入浴させ、又は清しきをしていますか。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260"/>
        </w:trPr>
        <w:tc>
          <w:tcPr>
            <w:tcW w:w="759" w:type="pct"/>
            <w:tcBorders>
              <w:left w:val="single" w:sz="4" w:space="0" w:color="auto"/>
              <w:right w:val="single" w:sz="4" w:space="0" w:color="000000"/>
            </w:tcBorders>
            <w:shd w:val="clear" w:color="auto" w:fill="auto"/>
            <w:vAlign w:val="center"/>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入浴の実施状況</w:t>
            </w:r>
          </w:p>
          <w:p w:rsidR="00F2132F" w:rsidRPr="00F57453" w:rsidRDefault="00F2132F" w:rsidP="00F2132F">
            <w:pPr>
              <w:widowControl/>
              <w:tabs>
                <w:tab w:val="left" w:pos="6976"/>
              </w:tabs>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 xml:space="preserve">・一般浴（入所者1人当たり）　週　　回　　・中間浴（入所者1人当たり）　週　　回　</w:t>
            </w:r>
          </w:p>
          <w:p w:rsidR="00F2132F" w:rsidRPr="00F57453" w:rsidRDefault="00F2132F" w:rsidP="00F2132F">
            <w:pPr>
              <w:widowControl/>
              <w:tabs>
                <w:tab w:val="left" w:pos="6976"/>
              </w:tabs>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対象者数：　　　人　　入浴日：　　　　　　　対象者数：　　　人　　入浴日：</w:t>
            </w:r>
          </w:p>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・特別浴（入所者1人当たり）　週　　回</w:t>
            </w:r>
          </w:p>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 xml:space="preserve">　対象者数：　　　人　　入浴日：</w:t>
            </w:r>
          </w:p>
          <w:p w:rsidR="00F2132F" w:rsidRPr="00F57453" w:rsidRDefault="00F2132F" w:rsidP="00F2132F">
            <w:pPr>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・当日入浴できない者の処遇状況（　　　　　　　　　　　　　　　　　　　　　　　　　　　　　　　）</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278"/>
        </w:trPr>
        <w:tc>
          <w:tcPr>
            <w:tcW w:w="759" w:type="pct"/>
            <w:tcBorders>
              <w:left w:val="single" w:sz="4" w:space="0" w:color="auto"/>
              <w:right w:val="single" w:sz="4" w:space="0" w:color="000000"/>
            </w:tcBorders>
            <w:shd w:val="clear" w:color="auto" w:fill="BFBFBF" w:themeFill="background1" w:themeFillShade="BF"/>
            <w:hideMark/>
          </w:tcPr>
          <w:p w:rsidR="00F2132F" w:rsidRPr="00F57453" w:rsidRDefault="00F2132F" w:rsidP="00F2132F">
            <w:pPr>
              <w:widowControl/>
              <w:ind w:right="200"/>
              <w:rPr>
                <w:rFonts w:ascii="ＭＳ ゴシック" w:eastAsia="ＭＳ ゴシック" w:hAnsi="ＭＳ ゴシック" w:cs="ＭＳ Ｐゴシック"/>
                <w:b/>
                <w:bCs/>
                <w:color w:val="000000"/>
                <w:kern w:val="0"/>
                <w:sz w:val="18"/>
                <w:szCs w:val="18"/>
              </w:rPr>
            </w:pPr>
            <w:r w:rsidRPr="00F57453">
              <w:rPr>
                <w:rFonts w:ascii="ＭＳ ゴシック" w:eastAsia="ＭＳ ゴシック" w:hAnsi="ＭＳ ゴシック" w:cs="ＭＳ Ｐゴシック" w:hint="eastAsia"/>
                <w:b/>
                <w:bCs/>
                <w:color w:val="000000"/>
                <w:kern w:val="0"/>
                <w:sz w:val="18"/>
                <w:szCs w:val="18"/>
              </w:rPr>
              <w:t>(ユニット型)</w:t>
            </w:r>
          </w:p>
        </w:tc>
        <w:tc>
          <w:tcPr>
            <w:tcW w:w="3254" w:type="pct"/>
            <w:gridSpan w:val="2"/>
            <w:tcBorders>
              <w:top w:val="single" w:sz="4" w:space="0" w:color="auto"/>
              <w:left w:val="nil"/>
              <w:bottom w:val="single" w:sz="4" w:space="0" w:color="auto"/>
              <w:right w:val="nil"/>
            </w:tcBorders>
            <w:shd w:val="clear" w:color="auto" w:fill="auto"/>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看護及び医学的管理の下における介護は、各ユニットにおいて入居者が相互に社会的関係を築き、自律的な日常生活を営むことを支援するよう、入居者の病状及び心身の状況等に応じ、適切な技術をもって行っ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270"/>
        </w:trPr>
        <w:tc>
          <w:tcPr>
            <w:tcW w:w="759" w:type="pct"/>
            <w:tcBorders>
              <w:left w:val="single" w:sz="4" w:space="0" w:color="auto"/>
              <w:right w:val="single" w:sz="4" w:space="0" w:color="000000"/>
            </w:tcBorders>
            <w:shd w:val="clear" w:color="auto" w:fill="BFBFBF" w:themeFill="background1" w:themeFillShade="BF"/>
            <w:vAlign w:val="center"/>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入居者の日常生活における家事を、入居者者がその病状及び心身の状況等に応じて、それぞれの役割を持って行うよう適切に支援していますか。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300"/>
        </w:trPr>
        <w:tc>
          <w:tcPr>
            <w:tcW w:w="759" w:type="pct"/>
            <w:tcBorders>
              <w:left w:val="single" w:sz="4" w:space="0" w:color="auto"/>
              <w:right w:val="single" w:sz="4" w:space="0" w:color="000000"/>
            </w:tcBorders>
            <w:shd w:val="clear" w:color="auto" w:fill="BFBFBF" w:themeFill="background1" w:themeFillShade="BF"/>
            <w:vAlign w:val="center"/>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入居者が身体の清潔を維持し、精神的に快適な生活を営むことができるよう、適切な方法により、入所者に入浴の機会を提供していますか。</w:t>
            </w:r>
          </w:p>
          <w:p w:rsidR="00F2132F" w:rsidRPr="00F57453" w:rsidRDefault="00F2132F" w:rsidP="00155A5E">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※清しきを行うこともって入浴の機会の提供に代えることができる。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260"/>
        </w:trPr>
        <w:tc>
          <w:tcPr>
            <w:tcW w:w="759" w:type="pct"/>
            <w:tcBorders>
              <w:left w:val="single" w:sz="4" w:space="0" w:color="auto"/>
              <w:right w:val="single" w:sz="4" w:space="0" w:color="000000"/>
            </w:tcBorders>
            <w:shd w:val="clear" w:color="auto" w:fill="auto"/>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000000"/>
              <w:left w:val="nil"/>
              <w:bottom w:val="single" w:sz="4" w:space="0" w:color="auto"/>
              <w:right w:val="nil"/>
            </w:tcBorders>
            <w:shd w:val="clear" w:color="auto" w:fill="auto"/>
            <w:hideMark/>
          </w:tcPr>
          <w:p w:rsidR="00F2132F" w:rsidRPr="00F57453" w:rsidRDefault="00F2132F" w:rsidP="00155A5E">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入浴前に健康状態を適切に把握していますか。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270"/>
        </w:trPr>
        <w:tc>
          <w:tcPr>
            <w:tcW w:w="759" w:type="pct"/>
            <w:tcBorders>
              <w:left w:val="single" w:sz="4" w:space="0" w:color="auto"/>
              <w:right w:val="single" w:sz="4" w:space="0" w:color="000000"/>
            </w:tcBorders>
            <w:shd w:val="clear" w:color="auto" w:fill="auto"/>
            <w:hideMark/>
          </w:tcPr>
          <w:p w:rsidR="00F2132F" w:rsidRPr="00F57453" w:rsidRDefault="00F2132F" w:rsidP="00F2132F">
            <w:pPr>
              <w:jc w:val="left"/>
              <w:rPr>
                <w:rFonts w:ascii="ＭＳ Ｐゴシック" w:eastAsia="ＭＳ Ｐゴシック" w:hAnsi="ＭＳ Ｐ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入所者の病状及び心身の状況に応じ、適切な方法により、排泄の自立について、必要な援助を行っていますか。</w:t>
            </w:r>
          </w:p>
          <w:p w:rsidR="00F2132F" w:rsidRPr="00F57453" w:rsidRDefault="00F2132F" w:rsidP="00F2132F">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　オムツ使用等の状況</w:t>
            </w:r>
          </w:p>
          <w:p w:rsidR="00F2132F" w:rsidRPr="00F57453" w:rsidRDefault="00F2132F" w:rsidP="00F2132F">
            <w:pPr>
              <w:widowControl/>
              <w:ind w:firstLineChars="100" w:firstLine="180"/>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使用者数　　　　人（うち夜間のみ使用者数　　　人）</w:t>
            </w:r>
          </w:p>
          <w:p w:rsidR="00F2132F" w:rsidRPr="00F57453" w:rsidRDefault="00F2132F" w:rsidP="00F2132F">
            <w:pPr>
              <w:widowControl/>
              <w:ind w:firstLineChars="100" w:firstLine="180"/>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lastRenderedPageBreak/>
              <w:t>定時交換回数　　回、トイレ誘導者数　　人、 誘導回数　　回</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lastRenderedPageBreak/>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2132F" w:rsidRDefault="00F2132F" w:rsidP="00F2132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270"/>
        </w:trPr>
        <w:tc>
          <w:tcPr>
            <w:tcW w:w="759" w:type="pct"/>
            <w:tcBorders>
              <w:left w:val="single" w:sz="4" w:space="0" w:color="auto"/>
              <w:right w:val="single" w:sz="4" w:space="0" w:color="000000"/>
            </w:tcBorders>
            <w:shd w:val="clear" w:color="auto" w:fill="auto"/>
          </w:tcPr>
          <w:p w:rsidR="00593676" w:rsidRPr="00F57453" w:rsidRDefault="00593676" w:rsidP="00593676">
            <w:pPr>
              <w:jc w:val="left"/>
              <w:rPr>
                <w:rFonts w:ascii="ＭＳ Ｐゴシック" w:eastAsia="ＭＳ Ｐゴシック" w:hAnsi="ＭＳ Ｐ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20"/>
              </w:rPr>
              <w:t>おむつを使用せざるを得ない入所者について、排泄の自立を図りつつ、そのおむつを適切に取り替えていますか。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593676" w:rsidRPr="00FD6A72" w:rsidTr="00974770">
        <w:trPr>
          <w:trHeight w:val="343"/>
        </w:trPr>
        <w:tc>
          <w:tcPr>
            <w:tcW w:w="759" w:type="pct"/>
            <w:tcBorders>
              <w:top w:val="dotted" w:sz="4" w:space="0" w:color="auto"/>
              <w:left w:val="single" w:sz="4" w:space="0" w:color="auto"/>
              <w:right w:val="single" w:sz="4" w:space="0" w:color="000000"/>
            </w:tcBorders>
            <w:shd w:val="clear" w:color="auto" w:fill="auto"/>
            <w:hideMark/>
          </w:tcPr>
          <w:p w:rsidR="00593676" w:rsidRPr="00F57453" w:rsidRDefault="00593676" w:rsidP="00593676">
            <w:pPr>
              <w:widowControl/>
              <w:jc w:val="center"/>
              <w:rPr>
                <w:rFonts w:ascii="ＭＳ ゴシック" w:eastAsia="ＭＳ ゴシック" w:hAnsi="ＭＳ ゴシック" w:cs="ＭＳ Ｐゴシック"/>
                <w:bCs/>
                <w:color w:val="000000"/>
                <w:kern w:val="0"/>
                <w:sz w:val="18"/>
                <w:szCs w:val="18"/>
              </w:rPr>
            </w:pPr>
            <w:r w:rsidRPr="00F57453">
              <w:rPr>
                <w:rFonts w:ascii="ＭＳ ゴシック" w:eastAsia="ＭＳ ゴシック" w:hAnsi="ＭＳ ゴシック" w:cs="ＭＳ Ｐゴシック" w:hint="eastAsia"/>
                <w:bCs/>
                <w:color w:val="000000"/>
                <w:kern w:val="0"/>
                <w:sz w:val="18"/>
                <w:szCs w:val="18"/>
              </w:rPr>
              <w:t>（</w:t>
            </w:r>
            <w:r w:rsidRPr="00F57453">
              <w:rPr>
                <w:rFonts w:ascii="ＭＳ ゴシック" w:eastAsia="ＭＳ ゴシック" w:hAnsi="ＭＳ ゴシック" w:cs="ＭＳ Ｐゴシック" w:hint="eastAsia"/>
                <w:color w:val="000000"/>
                <w:kern w:val="0"/>
                <w:sz w:val="18"/>
                <w:szCs w:val="18"/>
              </w:rPr>
              <w:t>褥瘡対策）</w:t>
            </w:r>
          </w:p>
        </w:tc>
        <w:tc>
          <w:tcPr>
            <w:tcW w:w="4241" w:type="pct"/>
            <w:gridSpan w:val="9"/>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 xml:space="preserve">褥瘡患者の状況　</w:t>
            </w:r>
            <w:r w:rsidRPr="00F57453">
              <w:rPr>
                <w:rFonts w:ascii="ＭＳ ゴシック" w:eastAsia="ＭＳ ゴシック" w:hAnsi="ＭＳ ゴシック" w:cs="ＭＳ Ｐゴシック" w:hint="eastAsia"/>
                <w:color w:val="000000"/>
                <w:kern w:val="0"/>
                <w:sz w:val="18"/>
                <w:szCs w:val="18"/>
                <w:u w:val="single"/>
              </w:rPr>
              <w:t xml:space="preserve">　　　年　　　月　　　日</w:t>
            </w:r>
            <w:r w:rsidRPr="00F57453">
              <w:rPr>
                <w:rFonts w:ascii="ＭＳ ゴシック" w:eastAsia="ＭＳ ゴシック" w:hAnsi="ＭＳ ゴシック" w:cs="ＭＳ Ｐゴシック" w:hint="eastAsia"/>
                <w:color w:val="000000"/>
                <w:kern w:val="0"/>
                <w:sz w:val="18"/>
                <w:szCs w:val="18"/>
              </w:rPr>
              <w:t xml:space="preserve">　現在</w:t>
            </w:r>
            <w:r w:rsidRPr="00F57453">
              <w:rPr>
                <w:rFonts w:ascii="ＭＳ ゴシック" w:eastAsia="ＭＳ ゴシック" w:hAnsi="ＭＳ ゴシック" w:cs="ＭＳ Ｐゴシック" w:hint="eastAsia"/>
                <w:color w:val="000000"/>
                <w:kern w:val="0"/>
                <w:sz w:val="18"/>
                <w:szCs w:val="18"/>
                <w:u w:val="single"/>
              </w:rPr>
              <w:t xml:space="preserve">　　名</w:t>
            </w:r>
          </w:p>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 xml:space="preserve">うち、入所前から　　</w:t>
            </w:r>
            <w:r w:rsidRPr="00F57453">
              <w:rPr>
                <w:rFonts w:ascii="ＭＳ ゴシック" w:eastAsia="ＭＳ ゴシック" w:hAnsi="ＭＳ ゴシック" w:cs="ＭＳ Ｐゴシック" w:hint="eastAsia"/>
                <w:color w:val="000000"/>
                <w:kern w:val="0"/>
                <w:sz w:val="18"/>
                <w:szCs w:val="18"/>
                <w:u w:val="single"/>
              </w:rPr>
              <w:t xml:space="preserve">　　　名</w:t>
            </w:r>
            <w:r w:rsidRPr="00F57453">
              <w:rPr>
                <w:rFonts w:ascii="ＭＳ ゴシック" w:eastAsia="ＭＳ ゴシック" w:hAnsi="ＭＳ ゴシック" w:cs="ＭＳ Ｐゴシック" w:hint="eastAsia"/>
                <w:color w:val="000000"/>
                <w:kern w:val="0"/>
                <w:sz w:val="18"/>
                <w:szCs w:val="18"/>
              </w:rPr>
              <w:t xml:space="preserve">　　　　入所後発症</w:t>
            </w:r>
            <w:r w:rsidRPr="00F57453">
              <w:rPr>
                <w:rFonts w:ascii="ＭＳ ゴシック" w:eastAsia="ＭＳ ゴシック" w:hAnsi="ＭＳ ゴシック" w:cs="ＭＳ Ｐゴシック" w:hint="eastAsia"/>
                <w:color w:val="000000"/>
                <w:kern w:val="0"/>
                <w:sz w:val="18"/>
                <w:szCs w:val="18"/>
                <w:u w:val="single"/>
              </w:rPr>
              <w:t xml:space="preserve">　　名</w:t>
            </w:r>
          </w:p>
        </w:tc>
      </w:tr>
      <w:tr w:rsidR="00593676" w:rsidRPr="00FD6A72" w:rsidTr="00974770">
        <w:trPr>
          <w:trHeight w:val="343"/>
        </w:trPr>
        <w:tc>
          <w:tcPr>
            <w:tcW w:w="759" w:type="pct"/>
            <w:tcBorders>
              <w:left w:val="single" w:sz="4" w:space="0" w:color="auto"/>
              <w:right w:val="single" w:sz="4" w:space="0" w:color="000000"/>
            </w:tcBorders>
            <w:shd w:val="clear" w:color="auto" w:fill="auto"/>
            <w:hideMark/>
          </w:tcPr>
          <w:p w:rsidR="00593676" w:rsidRPr="00F57453" w:rsidRDefault="00593676" w:rsidP="00593676">
            <w:pPr>
              <w:widowControl/>
              <w:jc w:val="center"/>
              <w:rPr>
                <w:rFonts w:ascii="ＭＳ ゴシック" w:eastAsia="ＭＳ ゴシック" w:hAnsi="ＭＳ ゴシック" w:cs="ＭＳ Ｐゴシック"/>
                <w:bCs/>
                <w:color w:val="000000"/>
                <w:kern w:val="0"/>
                <w:sz w:val="18"/>
                <w:szCs w:val="18"/>
              </w:rPr>
            </w:pPr>
          </w:p>
        </w:tc>
        <w:tc>
          <w:tcPr>
            <w:tcW w:w="4241" w:type="pct"/>
            <w:gridSpan w:val="9"/>
            <w:tcBorders>
              <w:top w:val="single" w:sz="4" w:space="0" w:color="auto"/>
              <w:left w:val="nil"/>
              <w:bottom w:val="single" w:sz="4" w:space="0" w:color="auto"/>
              <w:right w:val="single" w:sz="4" w:space="0" w:color="auto"/>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褥瘡が発生しないよう適切な介護を行うとともにその発生を予防するために、例えば以下のような体制を整備していますか。</w:t>
            </w:r>
          </w:p>
        </w:tc>
      </w:tr>
      <w:tr w:rsidR="00974770" w:rsidRPr="00FD6A72" w:rsidTr="00974770">
        <w:trPr>
          <w:trHeight w:val="670"/>
        </w:trPr>
        <w:tc>
          <w:tcPr>
            <w:tcW w:w="759" w:type="pct"/>
            <w:tcBorders>
              <w:left w:val="single" w:sz="4" w:space="0" w:color="auto"/>
              <w:right w:val="single" w:sz="4" w:space="0" w:color="000000"/>
            </w:tcBorders>
            <w:shd w:val="clear" w:color="auto" w:fill="auto"/>
            <w:hideMark/>
          </w:tcPr>
          <w:p w:rsidR="00593676" w:rsidRPr="00F57453" w:rsidRDefault="00593676" w:rsidP="00593676">
            <w:pPr>
              <w:widowControl/>
              <w:jc w:val="right"/>
              <w:rPr>
                <w:rFonts w:ascii="ＭＳ ゴシック" w:eastAsia="ＭＳ ゴシック" w:hAnsi="ＭＳ ゴシック" w:cs="ＭＳ Ｐゴシック"/>
                <w:b/>
                <w:bCs/>
                <w:color w:val="000000"/>
                <w:kern w:val="0"/>
                <w:sz w:val="18"/>
                <w:szCs w:val="18"/>
              </w:rPr>
            </w:pPr>
          </w:p>
        </w:tc>
        <w:tc>
          <w:tcPr>
            <w:tcW w:w="3254" w:type="pct"/>
            <w:gridSpan w:val="2"/>
            <w:tcBorders>
              <w:top w:val="single" w:sz="4" w:space="0" w:color="auto"/>
              <w:left w:val="nil"/>
              <w:bottom w:val="dotted" w:sz="4" w:space="0" w:color="auto"/>
              <w:right w:val="nil"/>
            </w:tcBorders>
            <w:shd w:val="clear" w:color="auto" w:fill="auto"/>
            <w:hideMark/>
          </w:tcPr>
          <w:p w:rsidR="00593676" w:rsidRPr="00F57453" w:rsidRDefault="00593676" w:rsidP="00593676">
            <w:pPr>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・褥瘡のハイリスク者（日常生活自立度の低い入所者等）に対し、褥瘡予防のための計画を作成、実践並びに評価をしていますか。</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585"/>
        </w:trPr>
        <w:tc>
          <w:tcPr>
            <w:tcW w:w="759" w:type="pct"/>
            <w:vMerge w:val="restart"/>
            <w:tcBorders>
              <w:left w:val="single" w:sz="4" w:space="0" w:color="auto"/>
              <w:right w:val="single" w:sz="4" w:space="0" w:color="000000"/>
            </w:tcBorders>
            <w:shd w:val="clear" w:color="auto" w:fill="auto"/>
            <w:hideMark/>
          </w:tcPr>
          <w:p w:rsidR="00593676" w:rsidRPr="00F57453" w:rsidRDefault="00593676" w:rsidP="00593676">
            <w:pPr>
              <w:widowControl/>
              <w:jc w:val="center"/>
              <w:rPr>
                <w:rFonts w:ascii="ＭＳ ゴシック" w:eastAsia="ＭＳ ゴシック" w:hAnsi="ＭＳ ゴシック" w:cs="ＭＳ Ｐゴシック"/>
                <w:b/>
                <w:bCs/>
                <w:color w:val="000000"/>
                <w:kern w:val="0"/>
                <w:sz w:val="18"/>
                <w:szCs w:val="18"/>
              </w:rPr>
            </w:pPr>
          </w:p>
        </w:tc>
        <w:tc>
          <w:tcPr>
            <w:tcW w:w="3254" w:type="pct"/>
            <w:gridSpan w:val="2"/>
            <w:tcBorders>
              <w:top w:val="dotted" w:sz="4" w:space="0" w:color="auto"/>
              <w:left w:val="nil"/>
              <w:bottom w:val="dotted" w:sz="4" w:space="0" w:color="auto"/>
              <w:right w:val="nil"/>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・専任の施設内褥瘡予防対策を担当する者(看護師が望ましい)を定めていますか。</w:t>
            </w:r>
          </w:p>
          <w:p w:rsidR="00593676" w:rsidRPr="00F57453" w:rsidRDefault="00593676" w:rsidP="00593676">
            <w:pPr>
              <w:widowControl/>
              <w:ind w:firstLineChars="100" w:firstLine="180"/>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職種・名：</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653"/>
        </w:trPr>
        <w:tc>
          <w:tcPr>
            <w:tcW w:w="759" w:type="pct"/>
            <w:vMerge/>
            <w:tcBorders>
              <w:left w:val="single" w:sz="4" w:space="0" w:color="auto"/>
              <w:right w:val="single" w:sz="4" w:space="0" w:color="000000"/>
            </w:tcBorders>
            <w:vAlign w:val="center"/>
            <w:hideMark/>
          </w:tcPr>
          <w:p w:rsidR="00593676" w:rsidRPr="00F57453" w:rsidRDefault="00593676" w:rsidP="00593676">
            <w:pPr>
              <w:jc w:val="center"/>
              <w:rPr>
                <w:rFonts w:ascii="ＭＳ ゴシック" w:eastAsia="ＭＳ ゴシック" w:hAnsi="ＭＳ ゴシック" w:cs="ＭＳ Ｐゴシック"/>
                <w:b/>
                <w:bCs/>
                <w:color w:val="000000"/>
                <w:kern w:val="0"/>
                <w:sz w:val="18"/>
                <w:szCs w:val="18"/>
              </w:rPr>
            </w:pPr>
          </w:p>
        </w:tc>
        <w:tc>
          <w:tcPr>
            <w:tcW w:w="3254" w:type="pct"/>
            <w:gridSpan w:val="2"/>
            <w:tcBorders>
              <w:top w:val="dotted" w:sz="4" w:space="0" w:color="auto"/>
              <w:left w:val="nil"/>
              <w:bottom w:val="dotted" w:sz="4" w:space="0" w:color="auto"/>
              <w:right w:val="nil"/>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・医師、看護職員、介護職員、栄養士等からなる褥瘡対策チームを設置していますか。</w:t>
            </w:r>
          </w:p>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構成メンバー（　　　　　　　　　　　　　　　　　　　　　　　　）</w:t>
            </w:r>
          </w:p>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u w:val="single"/>
              </w:rPr>
            </w:pPr>
            <w:r w:rsidRPr="00F57453">
              <w:rPr>
                <w:rFonts w:ascii="ＭＳ ゴシック" w:eastAsia="ＭＳ ゴシック" w:hAnsi="ＭＳ ゴシック" w:cs="ＭＳ Ｐゴシック" w:hint="eastAsia"/>
                <w:color w:val="000000"/>
                <w:kern w:val="0"/>
                <w:sz w:val="18"/>
                <w:szCs w:val="18"/>
              </w:rPr>
              <w:t xml:space="preserve">開催頻度　</w:t>
            </w:r>
            <w:r w:rsidRPr="00F57453">
              <w:rPr>
                <w:rFonts w:ascii="ＭＳ ゴシック" w:eastAsia="ＭＳ ゴシック" w:hAnsi="ＭＳ ゴシック" w:cs="ＭＳ Ｐゴシック" w:hint="eastAsia"/>
                <w:color w:val="000000"/>
                <w:kern w:val="0"/>
                <w:sz w:val="18"/>
                <w:szCs w:val="18"/>
                <w:u w:val="single"/>
              </w:rPr>
              <w:t xml:space="preserve">　　回/　</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174"/>
        </w:trPr>
        <w:tc>
          <w:tcPr>
            <w:tcW w:w="759" w:type="pct"/>
            <w:vMerge/>
            <w:tcBorders>
              <w:left w:val="single" w:sz="4" w:space="0" w:color="auto"/>
              <w:right w:val="single" w:sz="4" w:space="0" w:color="000000"/>
            </w:tcBorders>
            <w:shd w:val="clear" w:color="auto" w:fill="auto"/>
            <w:hideMark/>
          </w:tcPr>
          <w:p w:rsidR="00593676" w:rsidRPr="00F57453" w:rsidRDefault="00593676" w:rsidP="00593676">
            <w:pPr>
              <w:jc w:val="left"/>
              <w:rPr>
                <w:rFonts w:ascii="ＭＳ Ｐゴシック" w:eastAsia="ＭＳ Ｐゴシック" w:hAnsi="ＭＳ Ｐ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Pr="00F57453" w:rsidRDefault="00593676" w:rsidP="00593676">
            <w:pPr>
              <w:widowControl/>
              <w:tabs>
                <w:tab w:val="left" w:pos="4675"/>
              </w:tabs>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・褥瘡対策のための指針を整備していますか。</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258"/>
        </w:trPr>
        <w:tc>
          <w:tcPr>
            <w:tcW w:w="759" w:type="pct"/>
            <w:vMerge/>
            <w:tcBorders>
              <w:left w:val="single" w:sz="4" w:space="0" w:color="auto"/>
              <w:right w:val="single" w:sz="4" w:space="0" w:color="000000"/>
            </w:tcBorders>
            <w:shd w:val="clear" w:color="auto" w:fill="auto"/>
            <w:hideMark/>
          </w:tcPr>
          <w:p w:rsidR="00593676" w:rsidRPr="00F57453" w:rsidRDefault="00593676" w:rsidP="00593676">
            <w:pPr>
              <w:widowControl/>
              <w:jc w:val="left"/>
              <w:rPr>
                <w:rFonts w:ascii="ＭＳ Ｐゴシック" w:eastAsia="ＭＳ Ｐゴシック" w:hAnsi="ＭＳ Ｐゴシック" w:cs="ＭＳ Ｐゴシック"/>
                <w:color w:val="000000"/>
                <w:kern w:val="0"/>
                <w:sz w:val="18"/>
                <w:szCs w:val="18"/>
              </w:rPr>
            </w:pPr>
          </w:p>
        </w:tc>
        <w:tc>
          <w:tcPr>
            <w:tcW w:w="3254" w:type="pct"/>
            <w:gridSpan w:val="2"/>
            <w:tcBorders>
              <w:top w:val="dotted"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介護職員等に対し、褥瘡対策に関する施設内職員継続教育を実施していますか。</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593676" w:rsidRPr="00FD6A72" w:rsidTr="00974770">
        <w:trPr>
          <w:trHeight w:val="2254"/>
        </w:trPr>
        <w:tc>
          <w:tcPr>
            <w:tcW w:w="759" w:type="pct"/>
            <w:tcBorders>
              <w:top w:val="nil"/>
              <w:left w:val="single" w:sz="4" w:space="0" w:color="auto"/>
              <w:right w:val="single" w:sz="4" w:space="0" w:color="000000"/>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p>
        </w:tc>
        <w:tc>
          <w:tcPr>
            <w:tcW w:w="4241" w:type="pct"/>
            <w:gridSpan w:val="9"/>
            <w:tcBorders>
              <w:top w:val="nil"/>
              <w:left w:val="single" w:sz="4" w:space="0" w:color="auto"/>
              <w:right w:val="single" w:sz="4" w:space="0" w:color="000000"/>
            </w:tcBorders>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・研修実施状況</w:t>
            </w:r>
          </w:p>
          <w:tbl>
            <w:tblPr>
              <w:tblW w:w="8989" w:type="dxa"/>
              <w:tblLayout w:type="fixed"/>
              <w:tblCellMar>
                <w:left w:w="99" w:type="dxa"/>
                <w:right w:w="99" w:type="dxa"/>
              </w:tblCellMar>
              <w:tblLook w:val="04A0" w:firstRow="1" w:lastRow="0" w:firstColumn="1" w:lastColumn="0" w:noHBand="0" w:noVBand="1"/>
            </w:tblPr>
            <w:tblGrid>
              <w:gridCol w:w="1485"/>
              <w:gridCol w:w="4385"/>
              <w:gridCol w:w="1276"/>
              <w:gridCol w:w="1843"/>
            </w:tblGrid>
            <w:tr w:rsidR="00593676" w:rsidRPr="00F57453" w:rsidTr="004C072F">
              <w:trPr>
                <w:trHeight w:val="43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kern w:val="0"/>
                      <w:sz w:val="18"/>
                      <w:szCs w:val="18"/>
                    </w:rPr>
                  </w:pPr>
                  <w:r w:rsidRPr="00F57453">
                    <w:rPr>
                      <w:rFonts w:ascii="ＭＳ ゴシック" w:eastAsia="ＭＳ ゴシック" w:hAnsi="ＭＳ ゴシック" w:cs="ＭＳ Ｐゴシック" w:hint="eastAsia"/>
                      <w:kern w:val="0"/>
                      <w:sz w:val="18"/>
                      <w:szCs w:val="18"/>
                    </w:rPr>
                    <w:t>研修日</w:t>
                  </w:r>
                </w:p>
              </w:tc>
              <w:tc>
                <w:tcPr>
                  <w:tcW w:w="4385"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kern w:val="0"/>
                      <w:sz w:val="18"/>
                      <w:szCs w:val="18"/>
                    </w:rPr>
                  </w:pPr>
                  <w:r w:rsidRPr="00F57453">
                    <w:rPr>
                      <w:rFonts w:ascii="ＭＳ ゴシック" w:eastAsia="ＭＳ ゴシック" w:hAnsi="ＭＳ ゴシック" w:cs="ＭＳ Ｐゴシック" w:hint="eastAsia"/>
                      <w:kern w:val="0"/>
                      <w:sz w:val="18"/>
                      <w:szCs w:val="18"/>
                    </w:rPr>
                    <w:t>研修内容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kern w:val="0"/>
                      <w:sz w:val="18"/>
                      <w:szCs w:val="18"/>
                    </w:rPr>
                  </w:pPr>
                  <w:r w:rsidRPr="00F57453">
                    <w:rPr>
                      <w:rFonts w:ascii="ＭＳ ゴシック" w:eastAsia="ＭＳ ゴシック" w:hAnsi="ＭＳ ゴシック" w:cs="ＭＳ Ｐゴシック" w:hint="eastAsia"/>
                      <w:kern w:val="0"/>
                      <w:sz w:val="18"/>
                      <w:szCs w:val="18"/>
                    </w:rPr>
                    <w:t>研修区分</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kern w:val="0"/>
                      <w:sz w:val="18"/>
                      <w:szCs w:val="18"/>
                    </w:rPr>
                  </w:pPr>
                  <w:r w:rsidRPr="00F57453">
                    <w:rPr>
                      <w:rFonts w:ascii="ＭＳ ゴシック" w:eastAsia="ＭＳ ゴシック" w:hAnsi="ＭＳ ゴシック" w:cs="ＭＳ Ｐゴシック" w:hint="eastAsia"/>
                      <w:kern w:val="0"/>
                      <w:sz w:val="18"/>
                      <w:szCs w:val="18"/>
                    </w:rPr>
                    <w:t>参加職種</w:t>
                  </w:r>
                </w:p>
              </w:tc>
            </w:tr>
            <w:tr w:rsidR="00593676" w:rsidRPr="00F57453" w:rsidTr="004C072F">
              <w:trPr>
                <w:trHeight w:val="43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F57453" w:rsidRDefault="00593676" w:rsidP="00593676">
                  <w:pPr>
                    <w:widowControl/>
                    <w:rPr>
                      <w:rFonts w:ascii="ＭＳ ゴシック" w:eastAsia="ＭＳ ゴシック" w:hAnsi="ＭＳ ゴシック" w:cs="ＭＳ Ｐゴシック"/>
                      <w:kern w:val="0"/>
                      <w:sz w:val="18"/>
                      <w:szCs w:val="18"/>
                    </w:rPr>
                  </w:pPr>
                </w:p>
              </w:tc>
              <w:tc>
                <w:tcPr>
                  <w:tcW w:w="4385"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rPr>
                      <w:rFonts w:ascii="ＭＳ ゴシック" w:eastAsia="ＭＳ ゴシック" w:hAnsi="ＭＳ ゴシック" w:cs="ＭＳ Ｐゴシック"/>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93676" w:rsidRPr="00F57453" w:rsidRDefault="00593676" w:rsidP="00593676">
                  <w:pPr>
                    <w:widowControl/>
                    <w:jc w:val="center"/>
                    <w:rPr>
                      <w:rFonts w:ascii="ＭＳ ゴシック" w:eastAsia="ＭＳ ゴシック" w:hAnsi="ＭＳ ゴシック" w:cs="ＭＳ Ｐゴシック"/>
                      <w:kern w:val="0"/>
                      <w:sz w:val="18"/>
                      <w:szCs w:val="18"/>
                    </w:rPr>
                  </w:pPr>
                  <w:r w:rsidRPr="00F57453">
                    <w:rPr>
                      <w:rFonts w:ascii="ＭＳ ゴシック" w:eastAsia="ＭＳ ゴシック" w:hAnsi="ＭＳ ゴシック" w:cs="ＭＳ Ｐゴシック" w:hint="eastAsia"/>
                      <w:kern w:val="0"/>
                      <w:sz w:val="18"/>
                      <w:szCs w:val="18"/>
                    </w:rPr>
                    <w:t>内部・外部</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rPr>
                      <w:rFonts w:ascii="ＭＳ ゴシック" w:eastAsia="ＭＳ ゴシック" w:hAnsi="ＭＳ ゴシック" w:cs="ＭＳ Ｐゴシック"/>
                      <w:kern w:val="0"/>
                      <w:sz w:val="18"/>
                      <w:szCs w:val="18"/>
                    </w:rPr>
                  </w:pPr>
                </w:p>
              </w:tc>
            </w:tr>
            <w:tr w:rsidR="00593676" w:rsidRPr="00F57453" w:rsidTr="004C072F">
              <w:trPr>
                <w:trHeight w:val="43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F57453" w:rsidRDefault="00593676" w:rsidP="00593676">
                  <w:pPr>
                    <w:widowControl/>
                    <w:rPr>
                      <w:rFonts w:ascii="ＭＳ ゴシック" w:eastAsia="ＭＳ ゴシック" w:hAnsi="ＭＳ ゴシック" w:cs="ＭＳ Ｐゴシック"/>
                      <w:kern w:val="0"/>
                      <w:sz w:val="18"/>
                      <w:szCs w:val="18"/>
                    </w:rPr>
                  </w:pPr>
                </w:p>
              </w:tc>
              <w:tc>
                <w:tcPr>
                  <w:tcW w:w="4385"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rPr>
                      <w:rFonts w:ascii="ＭＳ ゴシック" w:eastAsia="ＭＳ ゴシック" w:hAnsi="ＭＳ ゴシック" w:cs="ＭＳ Ｐゴシック"/>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93676" w:rsidRPr="00F57453" w:rsidRDefault="00593676" w:rsidP="00593676">
                  <w:pPr>
                    <w:widowControl/>
                    <w:jc w:val="center"/>
                    <w:rPr>
                      <w:rFonts w:ascii="ＭＳ ゴシック" w:eastAsia="ＭＳ ゴシック" w:hAnsi="ＭＳ ゴシック" w:cs="ＭＳ Ｐゴシック"/>
                      <w:kern w:val="0"/>
                      <w:sz w:val="18"/>
                      <w:szCs w:val="18"/>
                    </w:rPr>
                  </w:pPr>
                  <w:r w:rsidRPr="00F57453">
                    <w:rPr>
                      <w:rFonts w:ascii="ＭＳ ゴシック" w:eastAsia="ＭＳ ゴシック" w:hAnsi="ＭＳ ゴシック" w:cs="ＭＳ Ｐゴシック" w:hint="eastAsia"/>
                      <w:kern w:val="0"/>
                      <w:sz w:val="18"/>
                      <w:szCs w:val="18"/>
                    </w:rPr>
                    <w:t>内部・外部</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rPr>
                      <w:rFonts w:ascii="ＭＳ ゴシック" w:eastAsia="ＭＳ ゴシック" w:hAnsi="ＭＳ ゴシック" w:cs="ＭＳ Ｐゴシック"/>
                      <w:kern w:val="0"/>
                      <w:sz w:val="18"/>
                      <w:szCs w:val="18"/>
                    </w:rPr>
                  </w:pPr>
                </w:p>
              </w:tc>
            </w:tr>
            <w:tr w:rsidR="00593676" w:rsidRPr="00F57453" w:rsidTr="004C072F">
              <w:trPr>
                <w:trHeight w:val="43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F57453" w:rsidRDefault="00593676" w:rsidP="00593676">
                  <w:pPr>
                    <w:widowControl/>
                    <w:rPr>
                      <w:rFonts w:ascii="ＭＳ ゴシック" w:eastAsia="ＭＳ ゴシック" w:hAnsi="ＭＳ ゴシック" w:cs="ＭＳ Ｐゴシック"/>
                      <w:kern w:val="0"/>
                      <w:sz w:val="18"/>
                      <w:szCs w:val="18"/>
                    </w:rPr>
                  </w:pPr>
                </w:p>
              </w:tc>
              <w:tc>
                <w:tcPr>
                  <w:tcW w:w="4385"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rPr>
                      <w:rFonts w:ascii="ＭＳ ゴシック" w:eastAsia="ＭＳ ゴシック" w:hAnsi="ＭＳ ゴシック" w:cs="ＭＳ Ｐゴシック"/>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93676" w:rsidRPr="00F57453" w:rsidRDefault="00593676" w:rsidP="00593676">
                  <w:pPr>
                    <w:widowControl/>
                    <w:jc w:val="center"/>
                    <w:rPr>
                      <w:rFonts w:ascii="ＭＳ ゴシック" w:eastAsia="ＭＳ ゴシック" w:hAnsi="ＭＳ ゴシック" w:cs="ＭＳ Ｐゴシック"/>
                      <w:kern w:val="0"/>
                      <w:sz w:val="18"/>
                      <w:szCs w:val="18"/>
                    </w:rPr>
                  </w:pPr>
                  <w:r w:rsidRPr="00F57453">
                    <w:rPr>
                      <w:rFonts w:ascii="ＭＳ ゴシック" w:eastAsia="ＭＳ ゴシック" w:hAnsi="ＭＳ ゴシック" w:cs="ＭＳ Ｐゴシック" w:hint="eastAsia"/>
                      <w:kern w:val="0"/>
                      <w:sz w:val="18"/>
                      <w:szCs w:val="18"/>
                    </w:rPr>
                    <w:t>内部・外部</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rPr>
                      <w:rFonts w:ascii="ＭＳ ゴシック" w:eastAsia="ＭＳ ゴシック" w:hAnsi="ＭＳ ゴシック" w:cs="ＭＳ Ｐゴシック"/>
                      <w:kern w:val="0"/>
                      <w:sz w:val="18"/>
                      <w:szCs w:val="18"/>
                    </w:rPr>
                  </w:pPr>
                </w:p>
              </w:tc>
            </w:tr>
          </w:tbl>
          <w:p w:rsidR="00593676" w:rsidRPr="00F57453" w:rsidRDefault="00593676" w:rsidP="00593676">
            <w:pPr>
              <w:widowControl/>
              <w:rPr>
                <w:rFonts w:ascii="ＭＳ ゴシック" w:eastAsia="ＭＳ ゴシック" w:hAnsi="ＭＳ ゴシック" w:cs="ＭＳ Ｐゴシック"/>
                <w:color w:val="000000"/>
                <w:kern w:val="0"/>
                <w:sz w:val="18"/>
                <w:szCs w:val="18"/>
              </w:rPr>
            </w:pPr>
          </w:p>
        </w:tc>
      </w:tr>
      <w:tr w:rsidR="00974770" w:rsidRPr="00FD6A72" w:rsidTr="00974770">
        <w:trPr>
          <w:trHeight w:val="348"/>
        </w:trPr>
        <w:tc>
          <w:tcPr>
            <w:tcW w:w="759" w:type="pct"/>
            <w:tcBorders>
              <w:left w:val="single" w:sz="4" w:space="0" w:color="auto"/>
              <w:right w:val="single" w:sz="4" w:space="0" w:color="000000"/>
            </w:tcBorders>
            <w:shd w:val="clear" w:color="auto" w:fill="auto"/>
          </w:tcPr>
          <w:p w:rsidR="00593676" w:rsidRPr="00F57453" w:rsidRDefault="00593676" w:rsidP="00593676">
            <w:pP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single" w:sz="4" w:space="0" w:color="auto"/>
            </w:tcBorders>
            <w:shd w:val="clear" w:color="auto" w:fill="auto"/>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研修の実施内容について、記録していますか。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348"/>
        </w:trPr>
        <w:tc>
          <w:tcPr>
            <w:tcW w:w="759" w:type="pct"/>
            <w:tcBorders>
              <w:left w:val="single" w:sz="4" w:space="0" w:color="auto"/>
              <w:right w:val="single" w:sz="4" w:space="0" w:color="000000"/>
            </w:tcBorders>
            <w:shd w:val="clear" w:color="auto" w:fill="auto"/>
            <w:hideMark/>
          </w:tcPr>
          <w:p w:rsidR="00593676" w:rsidRPr="00F57453" w:rsidRDefault="00593676" w:rsidP="00593676">
            <w:pP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single" w:sz="4" w:space="0" w:color="auto"/>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離床、着替え、整容その他日常生活の世話を適切に行っていますか。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348"/>
        </w:trPr>
        <w:tc>
          <w:tcPr>
            <w:tcW w:w="759" w:type="pct"/>
            <w:tcBorders>
              <w:left w:val="single" w:sz="4" w:space="0" w:color="auto"/>
              <w:right w:val="single" w:sz="4" w:space="0" w:color="000000"/>
            </w:tcBorders>
            <w:shd w:val="clear" w:color="auto" w:fill="auto"/>
            <w:hideMark/>
          </w:tcPr>
          <w:p w:rsidR="00593676" w:rsidRPr="00F57453" w:rsidRDefault="00593676" w:rsidP="00593676">
            <w:pP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single" w:sz="4" w:space="0" w:color="auto"/>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看護及び介護は適切に記録していますか。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348"/>
        </w:trPr>
        <w:tc>
          <w:tcPr>
            <w:tcW w:w="759" w:type="pct"/>
            <w:tcBorders>
              <w:left w:val="single" w:sz="4" w:space="0" w:color="auto"/>
              <w:right w:val="single" w:sz="4" w:space="0" w:color="000000"/>
            </w:tcBorders>
            <w:shd w:val="clear" w:color="auto" w:fill="auto"/>
            <w:hideMark/>
          </w:tcPr>
          <w:p w:rsidR="00593676" w:rsidRPr="00F57453" w:rsidRDefault="00593676" w:rsidP="00593676">
            <w:pP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single" w:sz="4" w:space="0" w:color="auto"/>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入所者の負担により、施設の従業者以外の者による看護及び介護を受けさせていませんか。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259"/>
        </w:trPr>
        <w:tc>
          <w:tcPr>
            <w:tcW w:w="759" w:type="pct"/>
            <w:vMerge w:val="restart"/>
            <w:tcBorders>
              <w:top w:val="single" w:sz="4" w:space="0" w:color="auto"/>
              <w:left w:val="single" w:sz="4" w:space="0" w:color="auto"/>
              <w:right w:val="single" w:sz="4" w:space="0" w:color="000000"/>
            </w:tcBorders>
            <w:shd w:val="clear" w:color="auto" w:fill="auto"/>
            <w:hideMark/>
          </w:tcPr>
          <w:p w:rsidR="00593676" w:rsidRPr="00F57453" w:rsidRDefault="005767C6" w:rsidP="00593676">
            <w:pP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16</w:t>
            </w:r>
            <w:r w:rsidR="00593676" w:rsidRPr="00F57453">
              <w:rPr>
                <w:rFonts w:ascii="ＭＳ ゴシック" w:eastAsia="ＭＳ ゴシック" w:hAnsi="ＭＳ ゴシック" w:cs="ＭＳ Ｐゴシック" w:hint="eastAsia"/>
                <w:color w:val="000000"/>
                <w:kern w:val="0"/>
                <w:sz w:val="18"/>
                <w:szCs w:val="18"/>
              </w:rPr>
              <w:t>.食事の提供</w:t>
            </w:r>
          </w:p>
          <w:p w:rsidR="00593676" w:rsidRPr="00F57453" w:rsidRDefault="00593676" w:rsidP="00593676">
            <w:pP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(共通)</w:t>
            </w:r>
          </w:p>
        </w:tc>
        <w:tc>
          <w:tcPr>
            <w:tcW w:w="3254" w:type="pct"/>
            <w:gridSpan w:val="2"/>
            <w:tcBorders>
              <w:top w:val="single" w:sz="4" w:space="0" w:color="auto"/>
              <w:left w:val="nil"/>
              <w:bottom w:val="single" w:sz="4" w:space="0" w:color="auto"/>
              <w:right w:val="single" w:sz="4" w:space="0" w:color="auto"/>
            </w:tcBorders>
            <w:shd w:val="clear" w:color="auto" w:fill="auto"/>
            <w:hideMark/>
          </w:tcPr>
          <w:p w:rsidR="00593676" w:rsidRPr="00F57453" w:rsidRDefault="00593676" w:rsidP="00593676">
            <w:pPr>
              <w:widowControl/>
              <w:tabs>
                <w:tab w:val="left" w:pos="1833"/>
              </w:tabs>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栄養並びに入所者の身体の状況、病状及び嗜好を考慮したものとするとともに、適切な時間に行われていますか。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259"/>
        </w:trPr>
        <w:tc>
          <w:tcPr>
            <w:tcW w:w="759" w:type="pct"/>
            <w:vMerge/>
            <w:tcBorders>
              <w:left w:val="single" w:sz="4" w:space="0" w:color="auto"/>
              <w:right w:val="single" w:sz="4" w:space="0" w:color="000000"/>
            </w:tcBorders>
            <w:shd w:val="clear" w:color="auto" w:fill="auto"/>
            <w:hideMark/>
          </w:tcPr>
          <w:p w:rsidR="00593676" w:rsidRPr="00F57453" w:rsidRDefault="00593676" w:rsidP="00593676">
            <w:pP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single" w:sz="4" w:space="0" w:color="auto"/>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①　朝食、昼食は適切な時間に提供していますか。</w:t>
            </w:r>
          </w:p>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u w:val="single"/>
              </w:rPr>
            </w:pPr>
            <w:r w:rsidRPr="00F57453">
              <w:rPr>
                <w:rFonts w:ascii="ＭＳ ゴシック" w:eastAsia="ＭＳ ゴシック" w:hAnsi="ＭＳ ゴシック" w:cs="ＭＳ Ｐゴシック" w:hint="eastAsia"/>
                <w:color w:val="000000"/>
                <w:kern w:val="0"/>
                <w:sz w:val="18"/>
                <w:szCs w:val="18"/>
              </w:rPr>
              <w:t xml:space="preserve">■・朝食　－　配膳時刻　</w:t>
            </w:r>
            <w:r w:rsidRPr="00F57453">
              <w:rPr>
                <w:rFonts w:ascii="ＭＳ ゴシック" w:eastAsia="ＭＳ ゴシック" w:hAnsi="ＭＳ ゴシック" w:cs="ＭＳ Ｐゴシック" w:hint="eastAsia"/>
                <w:color w:val="000000"/>
                <w:kern w:val="0"/>
                <w:sz w:val="18"/>
                <w:szCs w:val="18"/>
                <w:u w:val="single"/>
              </w:rPr>
              <w:t xml:space="preserve">　　　時</w:t>
            </w:r>
            <w:r w:rsidRPr="00F57453">
              <w:rPr>
                <w:rFonts w:ascii="ＭＳ ゴシック" w:eastAsia="ＭＳ ゴシック" w:hAnsi="ＭＳ ゴシック" w:cs="ＭＳ Ｐゴシック" w:hint="eastAsia"/>
                <w:color w:val="000000"/>
                <w:kern w:val="0"/>
                <w:sz w:val="18"/>
                <w:szCs w:val="18"/>
              </w:rPr>
              <w:t xml:space="preserve">、食事時間　　</w:t>
            </w:r>
            <w:r w:rsidRPr="00F57453">
              <w:rPr>
                <w:rFonts w:ascii="ＭＳ ゴシック" w:eastAsia="ＭＳ ゴシック" w:hAnsi="ＭＳ ゴシック" w:cs="ＭＳ Ｐゴシック" w:hint="eastAsia"/>
                <w:color w:val="000000"/>
                <w:kern w:val="0"/>
                <w:sz w:val="18"/>
                <w:szCs w:val="18"/>
                <w:u w:val="single"/>
              </w:rPr>
              <w:t xml:space="preserve">　　時～　　時</w:t>
            </w:r>
          </w:p>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u w:val="single"/>
              </w:rPr>
            </w:pPr>
            <w:r w:rsidRPr="00F57453">
              <w:rPr>
                <w:rFonts w:ascii="ＭＳ ゴシック" w:eastAsia="ＭＳ ゴシック" w:hAnsi="ＭＳ ゴシック" w:cs="ＭＳ Ｐゴシック" w:hint="eastAsia"/>
                <w:color w:val="000000"/>
                <w:kern w:val="0"/>
                <w:sz w:val="18"/>
                <w:szCs w:val="18"/>
              </w:rPr>
              <w:t xml:space="preserve">  ・昼食　－　配膳時刻　</w:t>
            </w:r>
            <w:r w:rsidRPr="00F57453">
              <w:rPr>
                <w:rFonts w:ascii="ＭＳ ゴシック" w:eastAsia="ＭＳ ゴシック" w:hAnsi="ＭＳ ゴシック" w:cs="ＭＳ Ｐゴシック" w:hint="eastAsia"/>
                <w:color w:val="000000"/>
                <w:kern w:val="0"/>
                <w:sz w:val="18"/>
                <w:szCs w:val="18"/>
                <w:u w:val="single"/>
              </w:rPr>
              <w:t xml:space="preserve">　　　時</w:t>
            </w:r>
            <w:r w:rsidRPr="00F57453">
              <w:rPr>
                <w:rFonts w:ascii="ＭＳ ゴシック" w:eastAsia="ＭＳ ゴシック" w:hAnsi="ＭＳ ゴシック" w:cs="ＭＳ Ｐゴシック" w:hint="eastAsia"/>
                <w:color w:val="000000"/>
                <w:kern w:val="0"/>
                <w:sz w:val="18"/>
                <w:szCs w:val="18"/>
              </w:rPr>
              <w:t xml:space="preserve">、食事時間　　</w:t>
            </w:r>
            <w:r w:rsidRPr="00F57453">
              <w:rPr>
                <w:rFonts w:ascii="ＭＳ ゴシック" w:eastAsia="ＭＳ ゴシック" w:hAnsi="ＭＳ ゴシック" w:cs="ＭＳ Ｐゴシック" w:hint="eastAsia"/>
                <w:color w:val="000000"/>
                <w:kern w:val="0"/>
                <w:sz w:val="18"/>
                <w:szCs w:val="18"/>
                <w:u w:val="single"/>
              </w:rPr>
              <w:t xml:space="preserve">　　時～　　時</w:t>
            </w:r>
          </w:p>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 xml:space="preserve">　利用者</w:t>
            </w:r>
            <w:r w:rsidRPr="00F57453">
              <w:rPr>
                <w:rFonts w:ascii="ＭＳ ゴシック" w:eastAsia="ＭＳ ゴシック" w:hAnsi="ＭＳ ゴシック" w:cs="ＭＳ Ｐゴシック" w:hint="eastAsia"/>
                <w:color w:val="000000"/>
                <w:kern w:val="0"/>
                <w:sz w:val="18"/>
                <w:szCs w:val="18"/>
                <w:u w:val="single"/>
              </w:rPr>
              <w:t xml:space="preserve">　　　　名</w:t>
            </w:r>
            <w:r w:rsidRPr="00F57453">
              <w:rPr>
                <w:rFonts w:ascii="ＭＳ ゴシック" w:eastAsia="ＭＳ ゴシック" w:hAnsi="ＭＳ ゴシック" w:cs="ＭＳ Ｐゴシック" w:hint="eastAsia"/>
                <w:color w:val="000000"/>
                <w:kern w:val="0"/>
                <w:sz w:val="18"/>
                <w:szCs w:val="18"/>
              </w:rPr>
              <w:t>に対して職員</w:t>
            </w:r>
            <w:r w:rsidRPr="00F57453">
              <w:rPr>
                <w:rFonts w:ascii="ＭＳ ゴシック" w:eastAsia="ＭＳ ゴシック" w:hAnsi="ＭＳ ゴシック" w:cs="ＭＳ Ｐゴシック" w:hint="eastAsia"/>
                <w:color w:val="000000"/>
                <w:kern w:val="0"/>
                <w:sz w:val="18"/>
                <w:szCs w:val="18"/>
                <w:u w:val="single"/>
              </w:rPr>
              <w:t xml:space="preserve">　　　　名</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259"/>
        </w:trPr>
        <w:tc>
          <w:tcPr>
            <w:tcW w:w="759" w:type="pct"/>
            <w:vMerge/>
            <w:tcBorders>
              <w:left w:val="single" w:sz="4" w:space="0" w:color="auto"/>
              <w:right w:val="single" w:sz="4" w:space="0" w:color="000000"/>
            </w:tcBorders>
            <w:shd w:val="clear" w:color="auto" w:fill="auto"/>
            <w:hideMark/>
          </w:tcPr>
          <w:p w:rsidR="00593676" w:rsidRPr="00F57453" w:rsidRDefault="00593676" w:rsidP="00593676">
            <w:pP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single" w:sz="4" w:space="0" w:color="auto"/>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②　夕食は午後６時以降に配膳されていますか。</w:t>
            </w:r>
          </w:p>
          <w:p w:rsidR="00593676" w:rsidRPr="00F57453" w:rsidRDefault="00593676" w:rsidP="00593676">
            <w:pPr>
              <w:jc w:val="left"/>
              <w:rPr>
                <w:rFonts w:ascii="ＭＳ ゴシック" w:eastAsia="ＭＳ ゴシック" w:hAnsi="ＭＳ ゴシック" w:cs="ＭＳ Ｐゴシック"/>
                <w:color w:val="000000"/>
                <w:kern w:val="0"/>
                <w:sz w:val="18"/>
                <w:szCs w:val="18"/>
                <w:u w:val="single"/>
              </w:rPr>
            </w:pPr>
            <w:r w:rsidRPr="00F57453">
              <w:rPr>
                <w:rFonts w:ascii="ＭＳ ゴシック" w:eastAsia="ＭＳ ゴシック" w:hAnsi="ＭＳ ゴシック" w:cs="ＭＳ Ｐゴシック" w:hint="eastAsia"/>
                <w:color w:val="000000"/>
                <w:kern w:val="0"/>
                <w:sz w:val="18"/>
                <w:szCs w:val="18"/>
              </w:rPr>
              <w:t xml:space="preserve">■・夕食　－　配膳時刻　</w:t>
            </w:r>
            <w:r w:rsidRPr="00F57453">
              <w:rPr>
                <w:rFonts w:ascii="ＭＳ ゴシック" w:eastAsia="ＭＳ ゴシック" w:hAnsi="ＭＳ ゴシック" w:cs="ＭＳ Ｐゴシック" w:hint="eastAsia"/>
                <w:color w:val="000000"/>
                <w:kern w:val="0"/>
                <w:sz w:val="18"/>
                <w:szCs w:val="18"/>
                <w:u w:val="single"/>
              </w:rPr>
              <w:t xml:space="preserve">　　　時</w:t>
            </w:r>
            <w:r w:rsidRPr="00F57453">
              <w:rPr>
                <w:rFonts w:ascii="ＭＳ ゴシック" w:eastAsia="ＭＳ ゴシック" w:hAnsi="ＭＳ ゴシック" w:cs="ＭＳ Ｐゴシック" w:hint="eastAsia"/>
                <w:color w:val="000000"/>
                <w:kern w:val="0"/>
                <w:sz w:val="18"/>
                <w:szCs w:val="18"/>
              </w:rPr>
              <w:t xml:space="preserve">、食事時間　　</w:t>
            </w:r>
            <w:r w:rsidRPr="00F57453">
              <w:rPr>
                <w:rFonts w:ascii="ＭＳ ゴシック" w:eastAsia="ＭＳ ゴシック" w:hAnsi="ＭＳ ゴシック" w:cs="ＭＳ Ｐゴシック" w:hint="eastAsia"/>
                <w:color w:val="000000"/>
                <w:kern w:val="0"/>
                <w:sz w:val="18"/>
                <w:szCs w:val="18"/>
                <w:u w:val="single"/>
              </w:rPr>
              <w:t xml:space="preserve">　　時～　　時</w:t>
            </w:r>
          </w:p>
          <w:p w:rsidR="00593676" w:rsidRPr="00F57453" w:rsidRDefault="00593676" w:rsidP="00593676">
            <w:pPr>
              <w:ind w:firstLineChars="100" w:firstLine="180"/>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利用者</w:t>
            </w:r>
            <w:r w:rsidRPr="00F57453">
              <w:rPr>
                <w:rFonts w:ascii="ＭＳ ゴシック" w:eastAsia="ＭＳ ゴシック" w:hAnsi="ＭＳ ゴシック" w:cs="ＭＳ Ｐゴシック" w:hint="eastAsia"/>
                <w:color w:val="000000"/>
                <w:kern w:val="0"/>
                <w:sz w:val="18"/>
                <w:szCs w:val="18"/>
                <w:u w:val="single"/>
              </w:rPr>
              <w:t xml:space="preserve">　　　　名</w:t>
            </w:r>
            <w:r w:rsidRPr="00F57453">
              <w:rPr>
                <w:rFonts w:ascii="ＭＳ ゴシック" w:eastAsia="ＭＳ ゴシック" w:hAnsi="ＭＳ ゴシック" w:cs="ＭＳ Ｐゴシック" w:hint="eastAsia"/>
                <w:color w:val="000000"/>
                <w:kern w:val="0"/>
                <w:sz w:val="18"/>
                <w:szCs w:val="18"/>
              </w:rPr>
              <w:t>に対して職員</w:t>
            </w:r>
            <w:r w:rsidRPr="00F57453">
              <w:rPr>
                <w:rFonts w:ascii="ＭＳ ゴシック" w:eastAsia="ＭＳ ゴシック" w:hAnsi="ＭＳ ゴシック" w:cs="ＭＳ Ｐゴシック" w:hint="eastAsia"/>
                <w:color w:val="000000"/>
                <w:kern w:val="0"/>
                <w:sz w:val="18"/>
                <w:szCs w:val="18"/>
                <w:u w:val="single"/>
              </w:rPr>
              <w:t xml:space="preserve">　　　　名</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416"/>
        </w:trPr>
        <w:tc>
          <w:tcPr>
            <w:tcW w:w="759" w:type="pct"/>
            <w:tcBorders>
              <w:left w:val="single" w:sz="4" w:space="0" w:color="auto"/>
              <w:right w:val="single" w:sz="4" w:space="0" w:color="000000"/>
            </w:tcBorders>
            <w:shd w:val="clear" w:color="auto" w:fill="auto"/>
            <w:vAlign w:val="center"/>
            <w:hideMark/>
          </w:tcPr>
          <w:p w:rsidR="00593676" w:rsidRPr="00F57453" w:rsidRDefault="00593676" w:rsidP="00593676">
            <w:pP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single" w:sz="4" w:space="0" w:color="auto"/>
            </w:tcBorders>
            <w:shd w:val="clear" w:color="auto" w:fill="auto"/>
            <w:hideMark/>
          </w:tcPr>
          <w:p w:rsidR="00593676" w:rsidRPr="00F57453" w:rsidRDefault="00593676" w:rsidP="00E5398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個々の入所者の栄養状態に応じて、摂食・嚥下機能及び食形態にも配慮した栄養管理を行うように努めるとともに、入所者の栄養状態、身体の状況並びに病状及び嗜好を定期的に把握し、それに基づき計画的な食事の提供を行っ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267"/>
        </w:trPr>
        <w:tc>
          <w:tcPr>
            <w:tcW w:w="759" w:type="pct"/>
            <w:tcBorders>
              <w:left w:val="single" w:sz="4" w:space="0" w:color="auto"/>
              <w:right w:val="single" w:sz="4" w:space="0" w:color="000000"/>
            </w:tcBorders>
            <w:shd w:val="clear" w:color="auto" w:fill="auto"/>
            <w:vAlign w:val="center"/>
            <w:hideMark/>
          </w:tcPr>
          <w:p w:rsidR="00593676" w:rsidRPr="00F57453" w:rsidRDefault="00593676" w:rsidP="00593676">
            <w:pP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single" w:sz="4" w:space="0" w:color="auto"/>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食事の提供状況（直近１ヶ月の１人１日当たり利用実人員）</w:t>
            </w:r>
          </w:p>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lastRenderedPageBreak/>
              <w:t>①  普通食　　　　　　人　　②　濃厚流動食　　　　人</w:t>
            </w:r>
          </w:p>
          <w:p w:rsidR="00593676" w:rsidRPr="00F57453" w:rsidRDefault="00593676" w:rsidP="00593676">
            <w:pPr>
              <w:widowControl/>
              <w:tabs>
                <w:tab w:val="left" w:pos="1066"/>
              </w:tabs>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③  療養食　　　　　　人（療養食加算を算定している者）</w:t>
            </w:r>
          </w:p>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・糖尿病食　　　　人　・腎臓病食　　　　　人（心臓疾患に対する減塩食療法）</w:t>
            </w:r>
          </w:p>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・肝臓病食　　　　人　・胃潰瘍食　　　　　人</w:t>
            </w:r>
          </w:p>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・貧血食　　　　　人　・脂質異常症食　　　人</w:t>
            </w:r>
          </w:p>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・膵臓病食　　　　人　・痛風食　　　　　　人</w:t>
            </w:r>
          </w:p>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・特別な場合の検査食　　　　人</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lastRenderedPageBreak/>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179"/>
        </w:trPr>
        <w:tc>
          <w:tcPr>
            <w:tcW w:w="759" w:type="pct"/>
            <w:tcBorders>
              <w:left w:val="single" w:sz="4" w:space="0" w:color="auto"/>
              <w:right w:val="single" w:sz="4" w:space="0" w:color="000000"/>
            </w:tcBorders>
            <w:shd w:val="clear" w:color="auto" w:fill="auto"/>
            <w:vAlign w:val="center"/>
            <w:hideMark/>
          </w:tcPr>
          <w:p w:rsidR="00593676" w:rsidRPr="00F57453" w:rsidRDefault="00593676" w:rsidP="00593676">
            <w:pP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single" w:sz="4" w:space="0" w:color="auto"/>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調理は献立に従って行うとともに、実施状況が明らかにされていますか。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314"/>
        </w:trPr>
        <w:tc>
          <w:tcPr>
            <w:tcW w:w="759" w:type="pct"/>
            <w:tcBorders>
              <w:left w:val="single" w:sz="4" w:space="0" w:color="auto"/>
              <w:right w:val="single" w:sz="4" w:space="0" w:color="000000"/>
            </w:tcBorders>
            <w:shd w:val="clear" w:color="auto" w:fill="auto"/>
            <w:vAlign w:val="center"/>
            <w:hideMark/>
          </w:tcPr>
          <w:p w:rsidR="00593676" w:rsidRPr="00F57453" w:rsidRDefault="00593676" w:rsidP="00593676">
            <w:pP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single" w:sz="4" w:space="0" w:color="auto"/>
            </w:tcBorders>
            <w:shd w:val="clear" w:color="auto" w:fill="auto"/>
            <w:hideMark/>
          </w:tcPr>
          <w:p w:rsidR="00593676" w:rsidRPr="00F57453" w:rsidRDefault="00593676" w:rsidP="00593676">
            <w:pPr>
              <w:tabs>
                <w:tab w:val="left" w:pos="5891"/>
              </w:tabs>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kern w:val="0"/>
                <w:sz w:val="18"/>
                <w:szCs w:val="18"/>
              </w:rPr>
              <w:t>病弱者に対する献立は必要に応じ、医師の指導を受けていますか。</w:t>
            </w:r>
            <w:r w:rsidRPr="00F57453">
              <w:rPr>
                <w:rFonts w:ascii="ＭＳ ゴシック" w:eastAsia="ＭＳ ゴシック" w:hAnsi="ＭＳ ゴシック" w:cs="ＭＳ Ｐゴシック"/>
                <w:kern w:val="0"/>
                <w:sz w:val="18"/>
                <w:szCs w:val="18"/>
              </w:rPr>
              <w:tab/>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249"/>
        </w:trPr>
        <w:tc>
          <w:tcPr>
            <w:tcW w:w="759" w:type="pct"/>
            <w:tcBorders>
              <w:left w:val="single" w:sz="4" w:space="0" w:color="auto"/>
              <w:right w:val="single" w:sz="4" w:space="0" w:color="000000"/>
            </w:tcBorders>
            <w:shd w:val="clear" w:color="auto" w:fill="auto"/>
            <w:vAlign w:val="center"/>
            <w:hideMark/>
          </w:tcPr>
          <w:p w:rsidR="00593676" w:rsidRPr="00F57453" w:rsidRDefault="00593676" w:rsidP="00593676">
            <w:pP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single" w:sz="4" w:space="0" w:color="auto"/>
            </w:tcBorders>
            <w:shd w:val="clear" w:color="auto" w:fill="auto"/>
            <w:hideMark/>
          </w:tcPr>
          <w:p w:rsidR="00593676" w:rsidRPr="00F57453" w:rsidRDefault="00593676" w:rsidP="00593676">
            <w:pPr>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調理及び配膳に当たり、適切な衛生管理がなされていますか。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249"/>
        </w:trPr>
        <w:tc>
          <w:tcPr>
            <w:tcW w:w="759" w:type="pct"/>
            <w:tcBorders>
              <w:left w:val="single" w:sz="4" w:space="0" w:color="auto"/>
              <w:right w:val="single" w:sz="4" w:space="0" w:color="000000"/>
            </w:tcBorders>
            <w:shd w:val="clear" w:color="auto" w:fill="auto"/>
            <w:vAlign w:val="center"/>
            <w:hideMark/>
          </w:tcPr>
          <w:p w:rsidR="00593676" w:rsidRPr="00F57453" w:rsidRDefault="00593676" w:rsidP="00593676">
            <w:pP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配膳にあたる職員は事前の手洗い等、衛生状態を確保していますか。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249"/>
        </w:trPr>
        <w:tc>
          <w:tcPr>
            <w:tcW w:w="759" w:type="pct"/>
            <w:tcBorders>
              <w:left w:val="single" w:sz="4" w:space="0" w:color="auto"/>
              <w:right w:val="single" w:sz="4" w:space="0" w:color="000000"/>
            </w:tcBorders>
            <w:shd w:val="clear" w:color="auto" w:fill="auto"/>
            <w:vAlign w:val="center"/>
            <w:hideMark/>
          </w:tcPr>
          <w:p w:rsidR="00593676" w:rsidRPr="00F57453" w:rsidRDefault="00593676" w:rsidP="00593676">
            <w:pP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配膳等を入所者とともに行う場合に、入所者の衛生状態も確保していますか。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133"/>
        </w:trPr>
        <w:tc>
          <w:tcPr>
            <w:tcW w:w="759" w:type="pct"/>
            <w:tcBorders>
              <w:left w:val="single" w:sz="4" w:space="0" w:color="auto"/>
              <w:right w:val="single" w:sz="4" w:space="0" w:color="000000"/>
            </w:tcBorders>
            <w:shd w:val="clear" w:color="auto" w:fill="auto"/>
            <w:vAlign w:val="center"/>
            <w:hideMark/>
          </w:tcPr>
          <w:p w:rsidR="00593676" w:rsidRPr="00F57453" w:rsidRDefault="00593676" w:rsidP="00593676">
            <w:pP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593676" w:rsidRPr="00F57453" w:rsidRDefault="00593676" w:rsidP="00593676">
            <w:pPr>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食事は入所者の自立の支援に配慮し、できるだけ離床して食堂で行われるよう努めていますか。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180"/>
        </w:trPr>
        <w:tc>
          <w:tcPr>
            <w:tcW w:w="759" w:type="pct"/>
            <w:tcBorders>
              <w:left w:val="single" w:sz="4" w:space="0" w:color="auto"/>
              <w:right w:val="single" w:sz="4" w:space="0" w:color="000000"/>
            </w:tcBorders>
            <w:shd w:val="clear" w:color="auto" w:fill="auto"/>
            <w:vAlign w:val="center"/>
            <w:hideMark/>
          </w:tcPr>
          <w:p w:rsidR="00593676" w:rsidRPr="00F57453" w:rsidRDefault="00593676" w:rsidP="00593676">
            <w:pP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食材及び調理済み食品を２週間分以上保存していますか。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180"/>
        </w:trPr>
        <w:tc>
          <w:tcPr>
            <w:tcW w:w="759" w:type="pct"/>
            <w:tcBorders>
              <w:left w:val="single" w:sz="4" w:space="0" w:color="auto"/>
              <w:right w:val="single" w:sz="4" w:space="0" w:color="000000"/>
            </w:tcBorders>
            <w:shd w:val="clear" w:color="auto" w:fill="auto"/>
            <w:vAlign w:val="center"/>
            <w:hideMark/>
          </w:tcPr>
          <w:p w:rsidR="00593676" w:rsidRPr="00F57453" w:rsidRDefault="00593676" w:rsidP="00593676">
            <w:pP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dotted" w:sz="4" w:space="0" w:color="auto"/>
              <w:right w:val="nil"/>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調理職員等は定期的（月１回以上）に検便を行っていますか。（夏季は月２回が望ましい）</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180"/>
        </w:trPr>
        <w:tc>
          <w:tcPr>
            <w:tcW w:w="759" w:type="pct"/>
            <w:tcBorders>
              <w:left w:val="single" w:sz="4" w:space="0" w:color="auto"/>
              <w:right w:val="single" w:sz="4" w:space="0" w:color="000000"/>
            </w:tcBorders>
            <w:shd w:val="clear" w:color="auto" w:fill="auto"/>
            <w:vAlign w:val="center"/>
            <w:hideMark/>
          </w:tcPr>
          <w:p w:rsidR="00593676" w:rsidRPr="00F57453" w:rsidRDefault="00593676" w:rsidP="00593676">
            <w:pPr>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nil"/>
              <w:bottom w:val="single" w:sz="4" w:space="0" w:color="auto"/>
              <w:right w:val="nil"/>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新規採用者の場合、調理業務従事前にも行っていますか。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200"/>
        </w:trPr>
        <w:tc>
          <w:tcPr>
            <w:tcW w:w="759" w:type="pct"/>
            <w:tcBorders>
              <w:left w:val="single" w:sz="4" w:space="0" w:color="auto"/>
              <w:right w:val="single" w:sz="4" w:space="0" w:color="000000"/>
            </w:tcBorders>
            <w:shd w:val="clear" w:color="auto" w:fill="auto"/>
            <w:vAlign w:val="center"/>
          </w:tcPr>
          <w:p w:rsidR="00E53986" w:rsidRPr="00F57453" w:rsidRDefault="00E53986" w:rsidP="00E53986">
            <w:pP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tcPr>
          <w:p w:rsidR="00E53986" w:rsidRPr="00E53986" w:rsidRDefault="00E53986" w:rsidP="00E53986">
            <w:pPr>
              <w:widowControl/>
              <w:jc w:val="left"/>
              <w:rPr>
                <w:rFonts w:ascii="ＭＳ ゴシック" w:eastAsia="ＭＳ ゴシック" w:hAnsi="ＭＳ ゴシック" w:cs="ＭＳ Ｐゴシック"/>
                <w:kern w:val="0"/>
                <w:sz w:val="18"/>
                <w:szCs w:val="18"/>
              </w:rPr>
            </w:pPr>
            <w:r w:rsidRPr="00E53986">
              <w:rPr>
                <w:rFonts w:ascii="ＭＳ ゴシック" w:eastAsia="ＭＳ ゴシック" w:hAnsi="ＭＳ ゴシック" w:cs="ＭＳ Ｐゴシック" w:hint="eastAsia"/>
                <w:kern w:val="0"/>
                <w:sz w:val="18"/>
                <w:szCs w:val="20"/>
              </w:rPr>
              <w:t>食事の提供に関する業務を、第三者に委託する場合には、当該施設の管理者が業務遂行上必要な任意を果たし得るような体制と契約内容により、食事サービスの質を確保していますか。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E53986" w:rsidRDefault="00E53986" w:rsidP="00E5398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986" w:rsidRDefault="00E53986" w:rsidP="00E5398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986" w:rsidRDefault="00E53986" w:rsidP="00E5398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E53986" w:rsidRDefault="00E53986" w:rsidP="00E5398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E53986" w:rsidRDefault="00E53986" w:rsidP="00E5398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200"/>
        </w:trPr>
        <w:tc>
          <w:tcPr>
            <w:tcW w:w="759" w:type="pct"/>
            <w:tcBorders>
              <w:left w:val="single" w:sz="4" w:space="0" w:color="auto"/>
              <w:right w:val="single" w:sz="4" w:space="0" w:color="000000"/>
            </w:tcBorders>
            <w:shd w:val="clear" w:color="auto" w:fill="auto"/>
            <w:vAlign w:val="center"/>
            <w:hideMark/>
          </w:tcPr>
          <w:p w:rsidR="00593676" w:rsidRPr="00F57453" w:rsidRDefault="00593676" w:rsidP="00593676">
            <w:pP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入所者に対しては適切な栄養食事相談を行っていますか。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180"/>
        </w:trPr>
        <w:tc>
          <w:tcPr>
            <w:tcW w:w="759" w:type="pct"/>
            <w:tcBorders>
              <w:left w:val="single" w:sz="4" w:space="0" w:color="auto"/>
              <w:right w:val="single" w:sz="4" w:space="0" w:color="000000"/>
            </w:tcBorders>
            <w:shd w:val="clear" w:color="auto" w:fill="auto"/>
            <w:vAlign w:val="center"/>
            <w:hideMark/>
          </w:tcPr>
          <w:p w:rsidR="00593676" w:rsidRPr="00F57453" w:rsidRDefault="00593676" w:rsidP="00593676">
            <w:pP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療養室関係部門と食事関係部門の連携・食事内容の検討を行っていますか。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232"/>
        </w:trPr>
        <w:tc>
          <w:tcPr>
            <w:tcW w:w="759" w:type="pct"/>
            <w:tcBorders>
              <w:left w:val="single" w:sz="4" w:space="0" w:color="auto"/>
              <w:right w:val="single" w:sz="4" w:space="0" w:color="000000"/>
            </w:tcBorders>
            <w:shd w:val="clear" w:color="auto" w:fill="BFBFBF" w:themeFill="background1" w:themeFillShade="BF"/>
            <w:vAlign w:val="center"/>
            <w:hideMark/>
          </w:tcPr>
          <w:p w:rsidR="00593676" w:rsidRPr="00F57453" w:rsidRDefault="00593676" w:rsidP="00593676">
            <w:pP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b/>
                <w:bCs/>
                <w:color w:val="000000"/>
                <w:kern w:val="0"/>
                <w:sz w:val="18"/>
                <w:szCs w:val="18"/>
              </w:rPr>
              <w:t>(ユニット型)</w:t>
            </w:r>
          </w:p>
        </w:tc>
        <w:tc>
          <w:tcPr>
            <w:tcW w:w="3254" w:type="pct"/>
            <w:gridSpan w:val="2"/>
            <w:tcBorders>
              <w:top w:val="single" w:sz="4" w:space="0" w:color="auto"/>
              <w:left w:val="nil"/>
              <w:bottom w:val="single" w:sz="4" w:space="0" w:color="auto"/>
              <w:right w:val="nil"/>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栄養並びに入居者の心身の状況及び嗜好を考慮した食事を提供していますか。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578"/>
        </w:trPr>
        <w:tc>
          <w:tcPr>
            <w:tcW w:w="759" w:type="pct"/>
            <w:tcBorders>
              <w:left w:val="single" w:sz="4" w:space="0" w:color="auto"/>
              <w:right w:val="single" w:sz="4" w:space="0" w:color="000000"/>
            </w:tcBorders>
            <w:shd w:val="clear" w:color="auto" w:fill="BFBFBF" w:themeFill="background1" w:themeFillShade="BF"/>
            <w:vAlign w:val="center"/>
            <w:hideMark/>
          </w:tcPr>
          <w:p w:rsidR="00593676" w:rsidRPr="00F57453" w:rsidRDefault="00593676" w:rsidP="00593676">
            <w:pP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入所者の心身の状況に応じて、適切な方法により、食事の自立について必要な支援を行っていますか。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125"/>
        </w:trPr>
        <w:tc>
          <w:tcPr>
            <w:tcW w:w="759" w:type="pct"/>
            <w:tcBorders>
              <w:left w:val="single" w:sz="4" w:space="0" w:color="auto"/>
              <w:right w:val="single" w:sz="4" w:space="0" w:color="000000"/>
            </w:tcBorders>
            <w:shd w:val="clear" w:color="auto" w:fill="BFBFBF" w:themeFill="background1" w:themeFillShade="BF"/>
            <w:vAlign w:val="center"/>
            <w:hideMark/>
          </w:tcPr>
          <w:p w:rsidR="00593676" w:rsidRPr="00F57453" w:rsidRDefault="00593676" w:rsidP="00593676">
            <w:pP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593676" w:rsidRPr="00F57453" w:rsidRDefault="00593676" w:rsidP="00593676">
            <w:pPr>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入所者の生活習慣を尊重した適切な時間に食事を提供するとともに、入所者がその心身の状況に応じてできる限り自立して食事を摂ることができるよう必要な時間を確保していますか。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264"/>
        </w:trPr>
        <w:tc>
          <w:tcPr>
            <w:tcW w:w="759" w:type="pct"/>
            <w:tcBorders>
              <w:left w:val="single" w:sz="4" w:space="0" w:color="auto"/>
              <w:right w:val="single" w:sz="4" w:space="0" w:color="000000"/>
            </w:tcBorders>
            <w:shd w:val="clear" w:color="auto" w:fill="BFBFBF" w:themeFill="background1" w:themeFillShade="BF"/>
            <w:vAlign w:val="center"/>
            <w:hideMark/>
          </w:tcPr>
          <w:p w:rsidR="00593676" w:rsidRPr="002672D3" w:rsidRDefault="00593676" w:rsidP="00593676">
            <w:pP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593676" w:rsidRPr="00221400" w:rsidRDefault="00593676" w:rsidP="00593676">
            <w:pPr>
              <w:widowControl/>
              <w:jc w:val="left"/>
              <w:rPr>
                <w:rFonts w:ascii="ＭＳ ゴシック" w:eastAsia="ＭＳ ゴシック" w:hAnsi="ＭＳ ゴシック" w:cs="ＭＳ Ｐゴシック"/>
                <w:color w:val="000000"/>
                <w:kern w:val="0"/>
                <w:sz w:val="18"/>
                <w:szCs w:val="20"/>
              </w:rPr>
            </w:pPr>
            <w:r w:rsidRPr="00221400">
              <w:rPr>
                <w:rFonts w:ascii="ＭＳ ゴシック" w:eastAsia="ＭＳ ゴシック" w:hAnsi="ＭＳ ゴシック" w:cs="ＭＳ Ｐゴシック" w:hint="eastAsia"/>
                <w:color w:val="000000"/>
                <w:kern w:val="0"/>
                <w:sz w:val="18"/>
                <w:szCs w:val="20"/>
              </w:rPr>
              <w:t>入居者が相互に社会的関係を築くことができるよう、その意思を尊重しつつ、入居者が共同生活室で食事を摂ることを支援して</w:t>
            </w:r>
            <w:r>
              <w:rPr>
                <w:rFonts w:ascii="ＭＳ ゴシック" w:eastAsia="ＭＳ ゴシック" w:hAnsi="ＭＳ ゴシック" w:cs="ＭＳ Ｐゴシック" w:hint="eastAsia"/>
                <w:color w:val="000000"/>
                <w:kern w:val="0"/>
                <w:sz w:val="18"/>
                <w:szCs w:val="20"/>
              </w:rPr>
              <w:t>いますか</w:t>
            </w:r>
            <w:r w:rsidRPr="00221400">
              <w:rPr>
                <w:rFonts w:ascii="ＭＳ ゴシック" w:eastAsia="ＭＳ ゴシック" w:hAnsi="ＭＳ ゴシック" w:cs="ＭＳ Ｐゴシック" w:hint="eastAsia"/>
                <w:color w:val="000000"/>
                <w:kern w:val="0"/>
                <w:sz w:val="18"/>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264"/>
        </w:trPr>
        <w:tc>
          <w:tcPr>
            <w:tcW w:w="759" w:type="pct"/>
            <w:tcBorders>
              <w:left w:val="single" w:sz="4" w:space="0" w:color="auto"/>
              <w:bottom w:val="dotted" w:sz="4" w:space="0" w:color="auto"/>
              <w:right w:val="single" w:sz="4" w:space="0" w:color="000000"/>
            </w:tcBorders>
            <w:shd w:val="clear" w:color="auto" w:fill="BFBFBF" w:themeFill="background1" w:themeFillShade="BF"/>
            <w:vAlign w:val="center"/>
            <w:hideMark/>
          </w:tcPr>
          <w:p w:rsidR="00593676" w:rsidRPr="002672D3" w:rsidRDefault="00593676" w:rsidP="00593676">
            <w:pPr>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593676" w:rsidRPr="00221400" w:rsidRDefault="00593676" w:rsidP="00593676">
            <w:pPr>
              <w:widowControl/>
              <w:jc w:val="left"/>
              <w:rPr>
                <w:rFonts w:ascii="ＭＳ ゴシック" w:eastAsia="ＭＳ ゴシック" w:hAnsi="ＭＳ ゴシック" w:cs="ＭＳ Ｐゴシック"/>
                <w:color w:val="000000"/>
                <w:kern w:val="0"/>
                <w:sz w:val="18"/>
                <w:szCs w:val="20"/>
              </w:rPr>
            </w:pPr>
            <w:r w:rsidRPr="00221400">
              <w:rPr>
                <w:rFonts w:ascii="ＭＳ ゴシック" w:eastAsia="ＭＳ ゴシック" w:hAnsi="ＭＳ ゴシック" w:cs="ＭＳ Ｐゴシック" w:hint="eastAsia"/>
                <w:color w:val="000000"/>
                <w:kern w:val="0"/>
                <w:sz w:val="18"/>
                <w:szCs w:val="20"/>
              </w:rPr>
              <w:t>その際、共同生活室で食事を摂るよう強制してい</w:t>
            </w:r>
            <w:r>
              <w:rPr>
                <w:rFonts w:ascii="ＭＳ ゴシック" w:eastAsia="ＭＳ ゴシック" w:hAnsi="ＭＳ ゴシック" w:cs="ＭＳ Ｐゴシック" w:hint="eastAsia"/>
                <w:color w:val="000000"/>
                <w:kern w:val="0"/>
                <w:sz w:val="18"/>
                <w:szCs w:val="20"/>
              </w:rPr>
              <w:t>ません</w:t>
            </w:r>
            <w:r w:rsidRPr="00221400">
              <w:rPr>
                <w:rFonts w:ascii="ＭＳ ゴシック" w:eastAsia="ＭＳ ゴシック" w:hAnsi="ＭＳ ゴシック" w:cs="ＭＳ Ｐゴシック" w:hint="eastAsia"/>
                <w:color w:val="000000"/>
                <w:kern w:val="0"/>
                <w:sz w:val="18"/>
                <w:szCs w:val="20"/>
              </w:rPr>
              <w:t>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238"/>
        </w:trPr>
        <w:tc>
          <w:tcPr>
            <w:tcW w:w="759" w:type="pct"/>
            <w:vMerge w:val="restart"/>
            <w:tcBorders>
              <w:top w:val="dotted" w:sz="4" w:space="0" w:color="auto"/>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r w:rsidRPr="002672D3">
              <w:rPr>
                <w:rFonts w:ascii="ＭＳ ゴシック" w:eastAsia="ＭＳ ゴシック" w:hAnsi="ＭＳ ゴシック" w:cs="ＭＳ Ｐゴシック" w:hint="eastAsia"/>
                <w:color w:val="000000"/>
                <w:kern w:val="0"/>
                <w:sz w:val="18"/>
                <w:szCs w:val="18"/>
              </w:rPr>
              <w:t>（栄養マネジメント</w:t>
            </w:r>
            <w:r w:rsidRPr="002672D3">
              <w:rPr>
                <w:rFonts w:ascii="ＭＳ ゴシック" w:eastAsia="ＭＳ ゴシック" w:hAnsi="ＭＳ ゴシック" w:cs="ＭＳ Ｐゴシック" w:hint="eastAsia"/>
                <w:b/>
                <w:bCs/>
                <w:color w:val="000000"/>
                <w:kern w:val="0"/>
                <w:sz w:val="18"/>
                <w:szCs w:val="18"/>
              </w:rPr>
              <w:t>実施</w:t>
            </w:r>
            <w:r w:rsidRPr="002672D3">
              <w:rPr>
                <w:rFonts w:ascii="ＭＳ ゴシック" w:eastAsia="ＭＳ ゴシック" w:hAnsi="ＭＳ ゴシック" w:cs="ＭＳ Ｐゴシック" w:hint="eastAsia"/>
                <w:color w:val="000000"/>
                <w:kern w:val="0"/>
                <w:sz w:val="18"/>
                <w:szCs w:val="18"/>
              </w:rPr>
              <w:t>施設）</w:t>
            </w:r>
          </w:p>
        </w:tc>
        <w:tc>
          <w:tcPr>
            <w:tcW w:w="3254" w:type="pct"/>
            <w:gridSpan w:val="2"/>
            <w:tcBorders>
              <w:top w:val="single" w:sz="4" w:space="0" w:color="auto"/>
              <w:left w:val="nil"/>
              <w:bottom w:val="single" w:sz="4" w:space="0" w:color="auto"/>
              <w:right w:val="single" w:sz="4" w:space="0" w:color="auto"/>
            </w:tcBorders>
            <w:shd w:val="clear" w:color="auto" w:fill="auto"/>
            <w:hideMark/>
          </w:tcPr>
          <w:p w:rsidR="00593676" w:rsidRPr="0022245E" w:rsidRDefault="00593676" w:rsidP="00593676">
            <w:pPr>
              <w:jc w:val="left"/>
              <w:rPr>
                <w:rFonts w:ascii="ＭＳ ゴシック" w:eastAsia="ＭＳ ゴシック" w:hAnsi="ＭＳ ゴシック" w:cs="ＭＳ Ｐゴシック"/>
                <w:color w:val="000000"/>
                <w:kern w:val="0"/>
                <w:sz w:val="20"/>
                <w:szCs w:val="20"/>
              </w:rPr>
            </w:pPr>
            <w:r w:rsidRPr="00433F86">
              <w:rPr>
                <w:rFonts w:ascii="ＭＳ ゴシック" w:eastAsia="ＭＳ ゴシック" w:hAnsi="ＭＳ ゴシック" w:cs="ＭＳ Ｐゴシック" w:hint="eastAsia"/>
                <w:color w:val="000000"/>
                <w:kern w:val="0"/>
                <w:sz w:val="18"/>
                <w:szCs w:val="20"/>
              </w:rPr>
              <w:t>食事の安全面、衛生面は確保されて</w:t>
            </w:r>
            <w:r>
              <w:rPr>
                <w:rFonts w:ascii="ＭＳ ゴシック" w:eastAsia="ＭＳ ゴシック" w:hAnsi="ＭＳ ゴシック" w:cs="ＭＳ Ｐゴシック" w:hint="eastAsia"/>
                <w:color w:val="000000"/>
                <w:kern w:val="0"/>
                <w:sz w:val="18"/>
                <w:szCs w:val="20"/>
              </w:rPr>
              <w:t>いますか</w:t>
            </w:r>
            <w:r w:rsidRPr="00433F86">
              <w:rPr>
                <w:rFonts w:ascii="ＭＳ ゴシック" w:eastAsia="ＭＳ ゴシック" w:hAnsi="ＭＳ ゴシック" w:cs="ＭＳ Ｐゴシック" w:hint="eastAsia"/>
                <w:color w:val="000000"/>
                <w:kern w:val="0"/>
                <w:sz w:val="18"/>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70"/>
        </w:trPr>
        <w:tc>
          <w:tcPr>
            <w:tcW w:w="759" w:type="pct"/>
            <w:vMerge/>
            <w:tcBorders>
              <w:left w:val="single" w:sz="4" w:space="0" w:color="auto"/>
              <w:bottom w:val="dotted" w:sz="4" w:space="0" w:color="auto"/>
              <w:right w:val="single" w:sz="4" w:space="0" w:color="000000"/>
            </w:tcBorders>
            <w:shd w:val="clear" w:color="auto" w:fill="auto"/>
            <w:vAlign w:val="center"/>
            <w:hideMark/>
          </w:tcPr>
          <w:p w:rsidR="00593676" w:rsidRPr="002672D3" w:rsidRDefault="00593676" w:rsidP="00593676">
            <w:pPr>
              <w:rPr>
                <w:rFonts w:ascii="ＭＳ ゴシック" w:eastAsia="ＭＳ ゴシック" w:hAnsi="ＭＳ ゴシック" w:cs="ＭＳ Ｐゴシック"/>
                <w:bCs/>
                <w:color w:val="000000"/>
                <w:kern w:val="0"/>
                <w:sz w:val="18"/>
                <w:szCs w:val="18"/>
              </w:rPr>
            </w:pPr>
          </w:p>
        </w:tc>
        <w:tc>
          <w:tcPr>
            <w:tcW w:w="3254" w:type="pct"/>
            <w:gridSpan w:val="2"/>
            <w:tcBorders>
              <w:top w:val="single" w:sz="4" w:space="0" w:color="auto"/>
              <w:left w:val="nil"/>
              <w:bottom w:val="single" w:sz="4" w:space="0" w:color="auto"/>
              <w:right w:val="single" w:sz="4" w:space="0" w:color="auto"/>
            </w:tcBorders>
            <w:shd w:val="clear" w:color="auto" w:fill="auto"/>
            <w:hideMark/>
          </w:tcPr>
          <w:p w:rsidR="00593676" w:rsidRPr="0008220B" w:rsidRDefault="00593676" w:rsidP="00593676">
            <w:pPr>
              <w:jc w:val="left"/>
              <w:rPr>
                <w:rFonts w:ascii="ＭＳ ゴシック" w:eastAsia="ＭＳ ゴシック" w:hAnsi="ＭＳ ゴシック" w:cs="ＭＳ Ｐゴシック"/>
                <w:kern w:val="0"/>
                <w:sz w:val="18"/>
                <w:szCs w:val="20"/>
              </w:rPr>
            </w:pPr>
            <w:r w:rsidRPr="00433F86">
              <w:rPr>
                <w:rFonts w:ascii="ＭＳ ゴシック" w:eastAsia="ＭＳ ゴシック" w:hAnsi="ＭＳ ゴシック" w:cs="ＭＳ Ｐゴシック" w:hint="eastAsia"/>
                <w:color w:val="000000"/>
                <w:kern w:val="0"/>
                <w:sz w:val="18"/>
                <w:szCs w:val="20"/>
              </w:rPr>
              <w:t>食事の嗜好を栄養ケアマネジメント等により把握するとともに、</w:t>
            </w:r>
            <w:r w:rsidRPr="00433F86">
              <w:rPr>
                <w:rFonts w:ascii="ＭＳ ゴシック" w:eastAsia="ＭＳ ゴシック" w:hAnsi="ＭＳ ゴシック" w:cs="ＭＳ Ｐゴシック" w:hint="eastAsia"/>
                <w:kern w:val="0"/>
                <w:sz w:val="18"/>
                <w:szCs w:val="20"/>
              </w:rPr>
              <w:t>喫食状況（食事の摂取量、残食結果等）を記録して</w:t>
            </w:r>
            <w:r>
              <w:rPr>
                <w:rFonts w:ascii="ＭＳ ゴシック" w:eastAsia="ＭＳ ゴシック" w:hAnsi="ＭＳ ゴシック" w:cs="ＭＳ Ｐゴシック" w:hint="eastAsia"/>
                <w:kern w:val="0"/>
                <w:sz w:val="18"/>
                <w:szCs w:val="20"/>
              </w:rPr>
              <w:t>いますか</w:t>
            </w:r>
            <w:r w:rsidRPr="00433F86">
              <w:rPr>
                <w:rFonts w:ascii="ＭＳ ゴシック" w:eastAsia="ＭＳ ゴシック" w:hAnsi="ＭＳ ゴシック" w:cs="ＭＳ Ｐゴシック" w:hint="eastAsia"/>
                <w:kern w:val="0"/>
                <w:sz w:val="18"/>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144"/>
        </w:trPr>
        <w:tc>
          <w:tcPr>
            <w:tcW w:w="759" w:type="pct"/>
            <w:vMerge w:val="restart"/>
            <w:tcBorders>
              <w:top w:val="dotted" w:sz="4" w:space="0" w:color="auto"/>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r w:rsidRPr="002672D3">
              <w:rPr>
                <w:sz w:val="18"/>
                <w:szCs w:val="18"/>
              </w:rPr>
              <w:br w:type="page"/>
            </w:r>
            <w:r w:rsidRPr="002672D3">
              <w:rPr>
                <w:rFonts w:ascii="ＭＳ ゴシック" w:eastAsia="ＭＳ ゴシック" w:hAnsi="ＭＳ ゴシック" w:cs="ＭＳ Ｐゴシック" w:hint="eastAsia"/>
                <w:color w:val="000000"/>
                <w:kern w:val="0"/>
                <w:sz w:val="18"/>
                <w:szCs w:val="18"/>
              </w:rPr>
              <w:t>（栄養マネジメント</w:t>
            </w:r>
            <w:r w:rsidRPr="002672D3">
              <w:rPr>
                <w:rFonts w:ascii="ＭＳ ゴシック" w:eastAsia="ＭＳ ゴシック" w:hAnsi="ＭＳ ゴシック" w:cs="ＭＳ Ｐゴシック" w:hint="eastAsia"/>
                <w:b/>
                <w:bCs/>
                <w:color w:val="000000"/>
                <w:kern w:val="0"/>
                <w:sz w:val="18"/>
                <w:szCs w:val="18"/>
              </w:rPr>
              <w:t>未実施</w:t>
            </w:r>
            <w:r w:rsidRPr="002672D3">
              <w:rPr>
                <w:rFonts w:ascii="ＭＳ ゴシック" w:eastAsia="ＭＳ ゴシック" w:hAnsi="ＭＳ ゴシック" w:cs="ＭＳ Ｐゴシック" w:hint="eastAsia"/>
                <w:color w:val="000000"/>
                <w:kern w:val="0"/>
                <w:sz w:val="18"/>
                <w:szCs w:val="18"/>
              </w:rPr>
              <w:t>施設）</w:t>
            </w:r>
          </w:p>
        </w:tc>
        <w:tc>
          <w:tcPr>
            <w:tcW w:w="3254" w:type="pct"/>
            <w:gridSpan w:val="2"/>
            <w:tcBorders>
              <w:top w:val="single" w:sz="4" w:space="0" w:color="auto"/>
              <w:left w:val="nil"/>
              <w:bottom w:val="dotted" w:sz="4" w:space="0" w:color="auto"/>
              <w:right w:val="single" w:sz="4" w:space="0" w:color="auto"/>
            </w:tcBorders>
            <w:shd w:val="clear" w:color="auto" w:fill="auto"/>
            <w:hideMark/>
          </w:tcPr>
          <w:p w:rsidR="00593676" w:rsidRPr="00433F86" w:rsidRDefault="00593676" w:rsidP="00593676">
            <w:pPr>
              <w:jc w:val="left"/>
              <w:rPr>
                <w:rFonts w:ascii="ＭＳ ゴシック" w:eastAsia="ＭＳ ゴシック" w:hAnsi="ＭＳ ゴシック" w:cs="ＭＳ Ｐゴシック"/>
                <w:color w:val="000000"/>
                <w:kern w:val="0"/>
                <w:sz w:val="18"/>
                <w:szCs w:val="18"/>
              </w:rPr>
            </w:pPr>
            <w:r w:rsidRPr="00433F86">
              <w:rPr>
                <w:rFonts w:ascii="ＭＳ ゴシック" w:eastAsia="ＭＳ ゴシック" w:hAnsi="ＭＳ ゴシック" w:cs="ＭＳ Ｐゴシック" w:hint="eastAsia"/>
                <w:color w:val="000000"/>
                <w:kern w:val="0"/>
                <w:sz w:val="18"/>
                <w:szCs w:val="18"/>
              </w:rPr>
              <w:t>①　検食は毎食前に行われ、その結果が検食簿に記録されて</w:t>
            </w:r>
            <w:r>
              <w:rPr>
                <w:rFonts w:ascii="ＭＳ ゴシック" w:eastAsia="ＭＳ ゴシック" w:hAnsi="ＭＳ ゴシック" w:cs="ＭＳ Ｐゴシック" w:hint="eastAsia"/>
                <w:color w:val="000000"/>
                <w:kern w:val="0"/>
                <w:sz w:val="18"/>
                <w:szCs w:val="18"/>
              </w:rPr>
              <w:t>いますか</w:t>
            </w:r>
            <w:r w:rsidRPr="00433F86">
              <w:rPr>
                <w:rFonts w:ascii="ＭＳ ゴシック" w:eastAsia="ＭＳ ゴシック" w:hAnsi="ＭＳ ゴシック" w:cs="ＭＳ Ｐゴシック" w:hint="eastAsia"/>
                <w:color w:val="000000"/>
                <w:kern w:val="0"/>
                <w:sz w:val="18"/>
                <w:szCs w:val="18"/>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736"/>
        </w:trPr>
        <w:tc>
          <w:tcPr>
            <w:tcW w:w="759" w:type="pct"/>
            <w:vMerge/>
            <w:tcBorders>
              <w:left w:val="single" w:sz="4" w:space="0" w:color="auto"/>
              <w:right w:val="single" w:sz="4" w:space="0" w:color="000000"/>
            </w:tcBorders>
            <w:shd w:val="clear" w:color="auto" w:fill="auto"/>
            <w:vAlign w:val="center"/>
            <w:hideMark/>
          </w:tcPr>
          <w:p w:rsidR="00593676" w:rsidRPr="002672D3" w:rsidRDefault="00593676" w:rsidP="00593676">
            <w:pPr>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nil"/>
              <w:bottom w:val="dotted" w:sz="4" w:space="0" w:color="auto"/>
              <w:right w:val="single" w:sz="4" w:space="0" w:color="auto"/>
            </w:tcBorders>
            <w:shd w:val="clear" w:color="auto" w:fill="auto"/>
            <w:hideMark/>
          </w:tcPr>
          <w:p w:rsidR="00593676" w:rsidRPr="00433F86" w:rsidRDefault="00593676" w:rsidP="00593676">
            <w:pPr>
              <w:widowControl/>
              <w:jc w:val="left"/>
              <w:rPr>
                <w:rFonts w:ascii="ＭＳ ゴシック" w:eastAsia="ＭＳ ゴシック" w:hAnsi="ＭＳ ゴシック" w:cs="ＭＳ Ｐゴシック"/>
                <w:color w:val="000000"/>
                <w:kern w:val="0"/>
                <w:sz w:val="18"/>
                <w:szCs w:val="18"/>
              </w:rPr>
            </w:pPr>
            <w:r w:rsidRPr="00433F86">
              <w:rPr>
                <w:rFonts w:ascii="ＭＳ ゴシック" w:eastAsia="ＭＳ ゴシック" w:hAnsi="ＭＳ ゴシック" w:cs="ＭＳ Ｐゴシック" w:hint="eastAsia"/>
                <w:color w:val="000000"/>
                <w:kern w:val="0"/>
                <w:sz w:val="18"/>
                <w:szCs w:val="18"/>
              </w:rPr>
              <w:t>②　検食簿には、衛生面の項目（異物の混入・適切な加熱状況・異味異臭）が設けられて</w:t>
            </w:r>
            <w:r>
              <w:rPr>
                <w:rFonts w:ascii="ＭＳ ゴシック" w:eastAsia="ＭＳ ゴシック" w:hAnsi="ＭＳ ゴシック" w:cs="ＭＳ Ｐゴシック" w:hint="eastAsia"/>
                <w:color w:val="000000"/>
                <w:kern w:val="0"/>
                <w:sz w:val="18"/>
                <w:szCs w:val="18"/>
              </w:rPr>
              <w:t>いますか</w:t>
            </w:r>
            <w:r w:rsidRPr="00433F86">
              <w:rPr>
                <w:rFonts w:ascii="ＭＳ ゴシック" w:eastAsia="ＭＳ ゴシック" w:hAnsi="ＭＳ ゴシック" w:cs="ＭＳ Ｐゴシック" w:hint="eastAsia"/>
                <w:color w:val="000000"/>
                <w:kern w:val="0"/>
                <w:sz w:val="18"/>
                <w:szCs w:val="18"/>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85"/>
        </w:trPr>
        <w:tc>
          <w:tcPr>
            <w:tcW w:w="759" w:type="pct"/>
            <w:vMerge/>
            <w:tcBorders>
              <w:left w:val="single" w:sz="4" w:space="0" w:color="auto"/>
              <w:right w:val="single" w:sz="4" w:space="0" w:color="000000"/>
            </w:tcBorders>
            <w:shd w:val="clear" w:color="auto" w:fill="auto"/>
            <w:vAlign w:val="center"/>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nil"/>
              <w:bottom w:val="single" w:sz="4" w:space="0" w:color="auto"/>
              <w:right w:val="single" w:sz="4" w:space="0" w:color="auto"/>
            </w:tcBorders>
            <w:shd w:val="clear" w:color="auto" w:fill="auto"/>
            <w:hideMark/>
          </w:tcPr>
          <w:p w:rsidR="00593676" w:rsidRPr="00433F86" w:rsidRDefault="00593676" w:rsidP="00593676">
            <w:pPr>
              <w:widowControl/>
              <w:jc w:val="left"/>
              <w:rPr>
                <w:rFonts w:ascii="ＭＳ ゴシック" w:eastAsia="ＭＳ ゴシック" w:hAnsi="ＭＳ ゴシック" w:cs="ＭＳ Ｐゴシック"/>
                <w:color w:val="000000"/>
                <w:kern w:val="0"/>
                <w:sz w:val="18"/>
                <w:szCs w:val="18"/>
              </w:rPr>
            </w:pPr>
            <w:r w:rsidRPr="00433F86">
              <w:rPr>
                <w:rFonts w:ascii="ＭＳ ゴシック" w:eastAsia="ＭＳ ゴシック" w:hAnsi="ＭＳ ゴシック" w:cs="ＭＳ Ｐゴシック" w:hint="eastAsia"/>
                <w:color w:val="000000"/>
                <w:kern w:val="0"/>
                <w:sz w:val="18"/>
                <w:szCs w:val="18"/>
              </w:rPr>
              <w:t>③　検食は施設長以下職員が交代で行って</w:t>
            </w:r>
            <w:r>
              <w:rPr>
                <w:rFonts w:ascii="ＭＳ ゴシック" w:eastAsia="ＭＳ ゴシック" w:hAnsi="ＭＳ ゴシック" w:cs="ＭＳ Ｐゴシック" w:hint="eastAsia"/>
                <w:color w:val="000000"/>
                <w:kern w:val="0"/>
                <w:sz w:val="18"/>
                <w:szCs w:val="18"/>
              </w:rPr>
              <w:t>いますか</w:t>
            </w:r>
            <w:r w:rsidRPr="00433F86">
              <w:rPr>
                <w:rFonts w:ascii="ＭＳ ゴシック" w:eastAsia="ＭＳ ゴシック" w:hAnsi="ＭＳ ゴシック" w:cs="ＭＳ Ｐゴシック" w:hint="eastAsia"/>
                <w:color w:val="000000"/>
                <w:kern w:val="0"/>
                <w:sz w:val="18"/>
                <w:szCs w:val="18"/>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277"/>
        </w:trPr>
        <w:tc>
          <w:tcPr>
            <w:tcW w:w="759" w:type="pct"/>
            <w:tcBorders>
              <w:left w:val="single" w:sz="4" w:space="0" w:color="auto"/>
              <w:right w:val="single" w:sz="4" w:space="0" w:color="000000"/>
            </w:tcBorders>
            <w:shd w:val="clear" w:color="auto" w:fill="auto"/>
            <w:vAlign w:val="center"/>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single" w:sz="4" w:space="0" w:color="auto"/>
            </w:tcBorders>
            <w:shd w:val="clear" w:color="auto" w:fill="auto"/>
            <w:hideMark/>
          </w:tcPr>
          <w:p w:rsidR="00593676" w:rsidRPr="00433F86" w:rsidRDefault="00593676" w:rsidP="00593676">
            <w:pPr>
              <w:widowControl/>
              <w:jc w:val="left"/>
              <w:rPr>
                <w:rFonts w:ascii="ＭＳ ゴシック" w:eastAsia="ＭＳ ゴシック" w:hAnsi="ＭＳ ゴシック" w:cs="ＭＳ Ｐゴシック"/>
                <w:color w:val="000000"/>
                <w:kern w:val="0"/>
                <w:sz w:val="18"/>
                <w:szCs w:val="18"/>
              </w:rPr>
            </w:pPr>
            <w:r w:rsidRPr="00433F86">
              <w:rPr>
                <w:rFonts w:ascii="ＭＳ ゴシック" w:eastAsia="ＭＳ ゴシック" w:hAnsi="ＭＳ ゴシック" w:cs="ＭＳ Ｐゴシック" w:hint="eastAsia"/>
                <w:color w:val="000000"/>
                <w:kern w:val="0"/>
                <w:sz w:val="18"/>
                <w:szCs w:val="18"/>
              </w:rPr>
              <w:t>嗜好調査を定期的行って</w:t>
            </w:r>
            <w:r>
              <w:rPr>
                <w:rFonts w:ascii="ＭＳ ゴシック" w:eastAsia="ＭＳ ゴシック" w:hAnsi="ＭＳ ゴシック" w:cs="ＭＳ Ｐゴシック" w:hint="eastAsia"/>
                <w:color w:val="000000"/>
                <w:kern w:val="0"/>
                <w:sz w:val="18"/>
                <w:szCs w:val="18"/>
              </w:rPr>
              <w:t>いますか</w:t>
            </w:r>
            <w:r w:rsidRPr="00433F86">
              <w:rPr>
                <w:rFonts w:ascii="ＭＳ ゴシック" w:eastAsia="ＭＳ ゴシック" w:hAnsi="ＭＳ ゴシック" w:cs="ＭＳ Ｐゴシック" w:hint="eastAsia"/>
                <w:color w:val="000000"/>
                <w:kern w:val="0"/>
                <w:sz w:val="18"/>
                <w:szCs w:val="18"/>
              </w:rPr>
              <w:t>。■実施回数（　年　　回)</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FD6A72" w:rsidTr="00974770">
        <w:trPr>
          <w:trHeight w:val="143"/>
        </w:trPr>
        <w:tc>
          <w:tcPr>
            <w:tcW w:w="759" w:type="pct"/>
            <w:tcBorders>
              <w:left w:val="single" w:sz="4" w:space="0" w:color="auto"/>
              <w:right w:val="single" w:sz="4" w:space="0" w:color="000000"/>
            </w:tcBorders>
            <w:shd w:val="clear" w:color="auto" w:fill="auto"/>
            <w:vAlign w:val="center"/>
            <w:hideMark/>
          </w:tcPr>
          <w:p w:rsidR="00593676" w:rsidRPr="002672D3" w:rsidRDefault="00593676" w:rsidP="00593676">
            <w:pPr>
              <w:rPr>
                <w:rFonts w:ascii="ＭＳ ゴシック" w:eastAsia="ＭＳ ゴシック" w:hAnsi="ＭＳ ゴシック" w:cs="ＭＳ Ｐゴシック"/>
                <w:bCs/>
                <w:color w:val="000000"/>
                <w:kern w:val="0"/>
                <w:sz w:val="18"/>
                <w:szCs w:val="18"/>
              </w:rPr>
            </w:pPr>
          </w:p>
        </w:tc>
        <w:tc>
          <w:tcPr>
            <w:tcW w:w="3254" w:type="pct"/>
            <w:gridSpan w:val="2"/>
            <w:tcBorders>
              <w:top w:val="single" w:sz="4" w:space="0" w:color="auto"/>
              <w:left w:val="nil"/>
              <w:bottom w:val="single" w:sz="4" w:space="0" w:color="auto"/>
              <w:right w:val="single" w:sz="4" w:space="0" w:color="auto"/>
            </w:tcBorders>
            <w:shd w:val="clear" w:color="auto" w:fill="auto"/>
            <w:hideMark/>
          </w:tcPr>
          <w:p w:rsidR="00593676" w:rsidRPr="00433F86" w:rsidRDefault="00593676" w:rsidP="00593676">
            <w:pPr>
              <w:widowControl/>
              <w:jc w:val="left"/>
              <w:rPr>
                <w:rFonts w:ascii="ＭＳ ゴシック" w:eastAsia="ＭＳ ゴシック" w:hAnsi="ＭＳ ゴシック" w:cs="ＭＳ Ｐゴシック"/>
                <w:color w:val="000000"/>
                <w:kern w:val="0"/>
                <w:sz w:val="18"/>
                <w:szCs w:val="18"/>
              </w:rPr>
            </w:pPr>
            <w:r w:rsidRPr="00433F86">
              <w:rPr>
                <w:rFonts w:ascii="ＭＳ ゴシック" w:eastAsia="ＭＳ ゴシック" w:hAnsi="ＭＳ ゴシック" w:cs="ＭＳ Ｐゴシック" w:hint="eastAsia"/>
                <w:color w:val="000000"/>
                <w:kern w:val="0"/>
                <w:sz w:val="18"/>
                <w:szCs w:val="18"/>
              </w:rPr>
              <w:t>喫食調査（残食調査）を行い、記録を残して</w:t>
            </w:r>
            <w:r>
              <w:rPr>
                <w:rFonts w:ascii="ＭＳ ゴシック" w:eastAsia="ＭＳ ゴシック" w:hAnsi="ＭＳ ゴシック" w:cs="ＭＳ Ｐゴシック" w:hint="eastAsia"/>
                <w:color w:val="000000"/>
                <w:kern w:val="0"/>
                <w:sz w:val="18"/>
                <w:szCs w:val="18"/>
              </w:rPr>
              <w:t>いますか</w:t>
            </w:r>
            <w:r w:rsidRPr="00433F86">
              <w:rPr>
                <w:rFonts w:ascii="ＭＳ ゴシック" w:eastAsia="ＭＳ ゴシック" w:hAnsi="ＭＳ ゴシック" w:cs="ＭＳ Ｐゴシック" w:hint="eastAsia"/>
                <w:color w:val="000000"/>
                <w:kern w:val="0"/>
                <w:sz w:val="18"/>
                <w:szCs w:val="18"/>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593676" w:rsidRPr="0022245E" w:rsidTr="00974770">
        <w:trPr>
          <w:trHeight w:val="286"/>
        </w:trPr>
        <w:tc>
          <w:tcPr>
            <w:tcW w:w="759" w:type="pct"/>
            <w:vMerge w:val="restart"/>
            <w:tcBorders>
              <w:left w:val="single" w:sz="4" w:space="0" w:color="auto"/>
              <w:right w:val="single" w:sz="4" w:space="0" w:color="000000"/>
            </w:tcBorders>
            <w:vAlign w:val="center"/>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4241" w:type="pct"/>
            <w:gridSpan w:val="9"/>
            <w:tcBorders>
              <w:top w:val="single" w:sz="4" w:space="0" w:color="auto"/>
              <w:left w:val="nil"/>
              <w:bottom w:val="dotted" w:sz="4" w:space="0" w:color="auto"/>
              <w:right w:val="single" w:sz="4" w:space="0" w:color="auto"/>
            </w:tcBorders>
            <w:shd w:val="clear" w:color="auto" w:fill="auto"/>
            <w:hideMark/>
          </w:tcPr>
          <w:p w:rsidR="00593676" w:rsidRPr="00221400" w:rsidRDefault="00593676" w:rsidP="00593676">
            <w:pPr>
              <w:widowControl/>
              <w:jc w:val="left"/>
              <w:rPr>
                <w:rFonts w:ascii="ＭＳ ゴシック" w:eastAsia="ＭＳ ゴシック" w:hAnsi="ＭＳ ゴシック" w:cs="ＭＳ Ｐゴシック"/>
                <w:color w:val="000000"/>
                <w:kern w:val="0"/>
                <w:sz w:val="18"/>
                <w:szCs w:val="18"/>
              </w:rPr>
            </w:pPr>
            <w:r w:rsidRPr="00221400">
              <w:rPr>
                <w:rFonts w:ascii="ＭＳ ゴシック" w:eastAsia="ＭＳ ゴシック" w:hAnsi="ＭＳ ゴシック" w:cs="ＭＳ Ｐゴシック" w:hint="eastAsia"/>
                <w:color w:val="000000"/>
                <w:kern w:val="0"/>
                <w:sz w:val="18"/>
                <w:szCs w:val="18"/>
              </w:rPr>
              <w:t>以下の食事関係書類を作成して</w:t>
            </w:r>
            <w:r>
              <w:rPr>
                <w:rFonts w:ascii="ＭＳ ゴシック" w:eastAsia="ＭＳ ゴシック" w:hAnsi="ＭＳ ゴシック" w:cs="ＭＳ Ｐゴシック" w:hint="eastAsia"/>
                <w:color w:val="000000"/>
                <w:kern w:val="0"/>
                <w:sz w:val="18"/>
                <w:szCs w:val="18"/>
              </w:rPr>
              <w:t>いますか</w:t>
            </w:r>
            <w:r w:rsidRPr="00221400">
              <w:rPr>
                <w:rFonts w:ascii="ＭＳ ゴシック" w:eastAsia="ＭＳ ゴシック" w:hAnsi="ＭＳ ゴシック" w:cs="ＭＳ Ｐゴシック" w:hint="eastAsia"/>
                <w:color w:val="000000"/>
                <w:kern w:val="0"/>
                <w:sz w:val="18"/>
                <w:szCs w:val="18"/>
              </w:rPr>
              <w:t>。</w:t>
            </w:r>
          </w:p>
        </w:tc>
      </w:tr>
      <w:tr w:rsidR="00974770" w:rsidRPr="0022245E" w:rsidTr="00974770">
        <w:trPr>
          <w:trHeight w:val="362"/>
        </w:trPr>
        <w:tc>
          <w:tcPr>
            <w:tcW w:w="759" w:type="pct"/>
            <w:vMerge/>
            <w:tcBorders>
              <w:left w:val="single" w:sz="4" w:space="0" w:color="auto"/>
              <w:right w:val="single" w:sz="4" w:space="0" w:color="000000"/>
            </w:tcBorders>
            <w:vAlign w:val="center"/>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nil"/>
              <w:bottom w:val="dotted" w:sz="4" w:space="0" w:color="auto"/>
              <w:right w:val="nil"/>
            </w:tcBorders>
            <w:shd w:val="clear" w:color="auto" w:fill="auto"/>
            <w:hideMark/>
          </w:tcPr>
          <w:p w:rsidR="00593676" w:rsidRPr="00221400" w:rsidRDefault="00593676" w:rsidP="00593676">
            <w:pPr>
              <w:widowControl/>
              <w:tabs>
                <w:tab w:val="left" w:pos="1234"/>
              </w:tabs>
              <w:jc w:val="left"/>
              <w:rPr>
                <w:rFonts w:ascii="ＭＳ ゴシック" w:eastAsia="ＭＳ ゴシック" w:hAnsi="ＭＳ ゴシック" w:cs="ＭＳ Ｐゴシック"/>
                <w:color w:val="000000"/>
                <w:kern w:val="0"/>
                <w:sz w:val="18"/>
                <w:szCs w:val="18"/>
              </w:rPr>
            </w:pPr>
            <w:r w:rsidRPr="00221400">
              <w:rPr>
                <w:rFonts w:ascii="ＭＳ ゴシック" w:eastAsia="ＭＳ ゴシック" w:hAnsi="ＭＳ ゴシック" w:cs="ＭＳ Ｐゴシック" w:hint="eastAsia"/>
                <w:color w:val="000000"/>
                <w:kern w:val="0"/>
                <w:sz w:val="18"/>
                <w:szCs w:val="18"/>
              </w:rPr>
              <w:t>①　検食簿（栄養マネジメント未実施施設のみ）</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268"/>
        </w:trPr>
        <w:tc>
          <w:tcPr>
            <w:tcW w:w="759" w:type="pct"/>
            <w:vMerge/>
            <w:tcBorders>
              <w:left w:val="single" w:sz="4" w:space="0" w:color="auto"/>
              <w:right w:val="single" w:sz="4" w:space="0" w:color="000000"/>
            </w:tcBorders>
            <w:vAlign w:val="center"/>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nil"/>
              <w:bottom w:val="dotted" w:sz="4" w:space="0" w:color="auto"/>
              <w:right w:val="nil"/>
            </w:tcBorders>
            <w:shd w:val="clear" w:color="auto" w:fill="auto"/>
            <w:hideMark/>
          </w:tcPr>
          <w:p w:rsidR="00593676" w:rsidRPr="00221400" w:rsidRDefault="00593676" w:rsidP="00593676">
            <w:pPr>
              <w:widowControl/>
              <w:jc w:val="left"/>
              <w:rPr>
                <w:rFonts w:ascii="ＭＳ ゴシック" w:eastAsia="ＭＳ ゴシック" w:hAnsi="ＭＳ ゴシック" w:cs="ＭＳ Ｐゴシック"/>
                <w:color w:val="000000"/>
                <w:kern w:val="0"/>
                <w:sz w:val="18"/>
                <w:szCs w:val="18"/>
              </w:rPr>
            </w:pPr>
            <w:r w:rsidRPr="00221400">
              <w:rPr>
                <w:rFonts w:ascii="ＭＳ ゴシック" w:eastAsia="ＭＳ ゴシック" w:hAnsi="ＭＳ ゴシック" w:cs="ＭＳ Ｐゴシック" w:hint="eastAsia"/>
                <w:color w:val="000000"/>
                <w:kern w:val="0"/>
                <w:sz w:val="18"/>
                <w:szCs w:val="18"/>
              </w:rPr>
              <w:t>②　喫食調査結果（栄養マネジメント未実施施設のみ）</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174"/>
        </w:trPr>
        <w:tc>
          <w:tcPr>
            <w:tcW w:w="759" w:type="pct"/>
            <w:vMerge/>
            <w:tcBorders>
              <w:left w:val="single" w:sz="4" w:space="0" w:color="auto"/>
              <w:right w:val="single" w:sz="4" w:space="0" w:color="000000"/>
            </w:tcBorders>
            <w:vAlign w:val="center"/>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nil"/>
              <w:bottom w:val="dotted" w:sz="4" w:space="0" w:color="auto"/>
              <w:right w:val="nil"/>
            </w:tcBorders>
            <w:shd w:val="clear" w:color="auto" w:fill="auto"/>
            <w:hideMark/>
          </w:tcPr>
          <w:p w:rsidR="00593676" w:rsidRPr="00221400" w:rsidRDefault="00593676" w:rsidP="00593676">
            <w:pPr>
              <w:widowControl/>
              <w:jc w:val="left"/>
              <w:rPr>
                <w:rFonts w:ascii="ＭＳ ゴシック" w:eastAsia="ＭＳ ゴシック" w:hAnsi="ＭＳ ゴシック" w:cs="ＭＳ Ｐゴシック"/>
                <w:color w:val="000000"/>
                <w:kern w:val="0"/>
                <w:sz w:val="18"/>
                <w:szCs w:val="18"/>
              </w:rPr>
            </w:pPr>
            <w:r w:rsidRPr="00221400">
              <w:rPr>
                <w:rFonts w:ascii="ＭＳ ゴシック" w:eastAsia="ＭＳ ゴシック" w:hAnsi="ＭＳ ゴシック" w:cs="ＭＳ Ｐゴシック" w:hint="eastAsia"/>
                <w:color w:val="000000"/>
                <w:kern w:val="0"/>
                <w:sz w:val="18"/>
                <w:szCs w:val="18"/>
              </w:rPr>
              <w:t>③　食事せん</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85"/>
        </w:trPr>
        <w:tc>
          <w:tcPr>
            <w:tcW w:w="759" w:type="pct"/>
            <w:vMerge/>
            <w:tcBorders>
              <w:left w:val="single" w:sz="4" w:space="0" w:color="auto"/>
              <w:right w:val="single" w:sz="4" w:space="0" w:color="000000"/>
            </w:tcBorders>
            <w:vAlign w:val="center"/>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nil"/>
              <w:bottom w:val="dotted" w:sz="4" w:space="0" w:color="auto"/>
              <w:right w:val="nil"/>
            </w:tcBorders>
            <w:shd w:val="clear" w:color="auto" w:fill="auto"/>
            <w:hideMark/>
          </w:tcPr>
          <w:p w:rsidR="00593676" w:rsidRPr="00221400" w:rsidRDefault="00593676" w:rsidP="00593676">
            <w:pPr>
              <w:widowControl/>
              <w:jc w:val="left"/>
              <w:rPr>
                <w:rFonts w:ascii="ＭＳ ゴシック" w:eastAsia="ＭＳ ゴシック" w:hAnsi="ＭＳ ゴシック" w:cs="ＭＳ Ｐゴシック"/>
                <w:color w:val="000000"/>
                <w:kern w:val="0"/>
                <w:sz w:val="18"/>
                <w:szCs w:val="18"/>
              </w:rPr>
            </w:pPr>
            <w:r w:rsidRPr="00221400">
              <w:rPr>
                <w:rFonts w:ascii="ＭＳ ゴシック" w:eastAsia="ＭＳ ゴシック" w:hAnsi="ＭＳ ゴシック" w:cs="ＭＳ Ｐゴシック" w:hint="eastAsia"/>
                <w:color w:val="000000"/>
                <w:kern w:val="0"/>
                <w:sz w:val="18"/>
                <w:szCs w:val="18"/>
              </w:rPr>
              <w:t>④　献立表</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30"/>
        </w:trPr>
        <w:tc>
          <w:tcPr>
            <w:tcW w:w="759" w:type="pct"/>
            <w:tcBorders>
              <w:left w:val="single" w:sz="4" w:space="0" w:color="auto"/>
              <w:right w:val="single" w:sz="4" w:space="0" w:color="000000"/>
            </w:tcBorders>
            <w:shd w:val="clear" w:color="auto" w:fill="auto"/>
            <w:vAlign w:val="center"/>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nil"/>
              <w:bottom w:val="dotted" w:sz="4" w:space="0" w:color="auto"/>
              <w:right w:val="nil"/>
            </w:tcBorders>
            <w:shd w:val="clear" w:color="auto" w:fill="auto"/>
            <w:hideMark/>
          </w:tcPr>
          <w:p w:rsidR="00593676" w:rsidRPr="00221400" w:rsidRDefault="00593676" w:rsidP="00593676">
            <w:pPr>
              <w:widowControl/>
              <w:jc w:val="left"/>
              <w:rPr>
                <w:rFonts w:ascii="ＭＳ ゴシック" w:eastAsia="ＭＳ ゴシック" w:hAnsi="ＭＳ ゴシック" w:cs="ＭＳ Ｐゴシック"/>
                <w:color w:val="000000"/>
                <w:kern w:val="0"/>
                <w:sz w:val="18"/>
                <w:szCs w:val="18"/>
              </w:rPr>
            </w:pPr>
            <w:r w:rsidRPr="00221400">
              <w:rPr>
                <w:rFonts w:ascii="ＭＳ ゴシック" w:eastAsia="ＭＳ ゴシック" w:hAnsi="ＭＳ ゴシック" w:cs="ＭＳ Ｐゴシック" w:hint="eastAsia"/>
                <w:color w:val="000000"/>
                <w:kern w:val="0"/>
                <w:sz w:val="18"/>
                <w:szCs w:val="18"/>
              </w:rPr>
              <w:t>⑤　入所者の入退所簿（栄養マネジメント未実施施設のみ）</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30"/>
        </w:trPr>
        <w:tc>
          <w:tcPr>
            <w:tcW w:w="759" w:type="pct"/>
            <w:tcBorders>
              <w:left w:val="single" w:sz="4" w:space="0" w:color="auto"/>
              <w:right w:val="single" w:sz="4" w:space="0" w:color="000000"/>
            </w:tcBorders>
            <w:shd w:val="clear" w:color="auto" w:fill="auto"/>
            <w:vAlign w:val="center"/>
          </w:tcPr>
          <w:p w:rsidR="00E53986" w:rsidRPr="002672D3" w:rsidRDefault="00E5398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nil"/>
              <w:bottom w:val="dotted" w:sz="4" w:space="0" w:color="auto"/>
              <w:right w:val="nil"/>
            </w:tcBorders>
            <w:shd w:val="clear" w:color="auto" w:fill="auto"/>
          </w:tcPr>
          <w:p w:rsidR="00E53986" w:rsidRPr="00221400" w:rsidRDefault="00E53986" w:rsidP="0059367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⑥　食料品消費日計（栄養マネジメント未実施施設のみ）</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E53986" w:rsidRPr="003D2E80" w:rsidRDefault="00E53986" w:rsidP="00593676">
            <w:pPr>
              <w:jc w:val="center"/>
              <w:rPr>
                <w:rFonts w:ascii="ＭＳ ゴシック" w:eastAsia="ＭＳ ゴシック" w:hAnsi="ＭＳ ゴシック" w:cs="ＭＳ Ｐゴシック"/>
                <w:color w:val="000000"/>
                <w:kern w:val="0"/>
                <w:sz w:val="20"/>
                <w:szCs w:val="20"/>
              </w:rPr>
            </w:pP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E53986" w:rsidRPr="003D2E80" w:rsidRDefault="00E53986" w:rsidP="00593676">
            <w:pPr>
              <w:jc w:val="center"/>
              <w:rPr>
                <w:rFonts w:ascii="ＭＳ ゴシック" w:eastAsia="ＭＳ ゴシック" w:hAnsi="ＭＳ ゴシック" w:cs="ＭＳ Ｐゴシック"/>
                <w:color w:val="000000"/>
                <w:kern w:val="0"/>
                <w:sz w:val="20"/>
                <w:szCs w:val="20"/>
              </w:rPr>
            </w:pP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E53986" w:rsidRPr="003D2E80" w:rsidRDefault="00E53986" w:rsidP="00593676">
            <w:pPr>
              <w:jc w:val="center"/>
              <w:rPr>
                <w:rFonts w:ascii="ＭＳ ゴシック" w:eastAsia="ＭＳ ゴシック" w:hAnsi="ＭＳ ゴシック" w:cs="ＭＳ Ｐゴシック"/>
                <w:color w:val="000000"/>
                <w:kern w:val="0"/>
                <w:sz w:val="20"/>
                <w:szCs w:val="20"/>
              </w:rPr>
            </w:pP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E53986" w:rsidRPr="003D2E80" w:rsidRDefault="00E53986" w:rsidP="00593676">
            <w:pPr>
              <w:jc w:val="center"/>
              <w:rPr>
                <w:rFonts w:ascii="ＭＳ ゴシック" w:eastAsia="ＭＳ ゴシック" w:hAnsi="ＭＳ ゴシック" w:cs="ＭＳ Ｐゴシック"/>
                <w:color w:val="000000"/>
                <w:kern w:val="0"/>
                <w:sz w:val="20"/>
                <w:szCs w:val="20"/>
              </w:rPr>
            </w:pP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E53986" w:rsidRPr="003D2E80" w:rsidRDefault="00E53986" w:rsidP="00593676">
            <w:pPr>
              <w:jc w:val="center"/>
              <w:rPr>
                <w:rFonts w:ascii="ＭＳ ゴシック" w:eastAsia="ＭＳ ゴシック" w:hAnsi="ＭＳ ゴシック" w:cs="ＭＳ Ｐゴシック"/>
                <w:color w:val="000000"/>
                <w:kern w:val="0"/>
                <w:sz w:val="20"/>
                <w:szCs w:val="20"/>
              </w:rPr>
            </w:pPr>
          </w:p>
        </w:tc>
      </w:tr>
      <w:tr w:rsidR="00974770" w:rsidRPr="0022245E" w:rsidTr="00974770">
        <w:trPr>
          <w:trHeight w:val="330"/>
        </w:trPr>
        <w:tc>
          <w:tcPr>
            <w:tcW w:w="759" w:type="pct"/>
            <w:tcBorders>
              <w:left w:val="single" w:sz="4" w:space="0" w:color="auto"/>
              <w:right w:val="single" w:sz="4" w:space="0" w:color="000000"/>
            </w:tcBorders>
            <w:shd w:val="clear" w:color="auto" w:fill="auto"/>
            <w:vAlign w:val="center"/>
          </w:tcPr>
          <w:p w:rsidR="00E53986" w:rsidRPr="002672D3" w:rsidRDefault="00E5398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nil"/>
              <w:bottom w:val="dotted" w:sz="4" w:space="0" w:color="auto"/>
              <w:right w:val="nil"/>
            </w:tcBorders>
            <w:shd w:val="clear" w:color="auto" w:fill="auto"/>
          </w:tcPr>
          <w:p w:rsidR="00E53986" w:rsidRPr="00221400" w:rsidRDefault="00E53986" w:rsidP="0059367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⑦　入所者年齢構成表（栄養マネジメント未実施施設のみ）</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E53986" w:rsidRPr="003D2E80" w:rsidRDefault="00E53986" w:rsidP="00593676">
            <w:pPr>
              <w:jc w:val="center"/>
              <w:rPr>
                <w:rFonts w:ascii="ＭＳ ゴシック" w:eastAsia="ＭＳ ゴシック" w:hAnsi="ＭＳ ゴシック" w:cs="ＭＳ Ｐゴシック"/>
                <w:color w:val="000000"/>
                <w:kern w:val="0"/>
                <w:sz w:val="20"/>
                <w:szCs w:val="20"/>
              </w:rPr>
            </w:pP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E53986" w:rsidRPr="003D2E80" w:rsidRDefault="00E53986" w:rsidP="00593676">
            <w:pPr>
              <w:jc w:val="center"/>
              <w:rPr>
                <w:rFonts w:ascii="ＭＳ ゴシック" w:eastAsia="ＭＳ ゴシック" w:hAnsi="ＭＳ ゴシック" w:cs="ＭＳ Ｐゴシック"/>
                <w:color w:val="000000"/>
                <w:kern w:val="0"/>
                <w:sz w:val="20"/>
                <w:szCs w:val="20"/>
              </w:rPr>
            </w:pP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E53986" w:rsidRPr="003D2E80" w:rsidRDefault="00E53986" w:rsidP="00593676">
            <w:pPr>
              <w:jc w:val="center"/>
              <w:rPr>
                <w:rFonts w:ascii="ＭＳ ゴシック" w:eastAsia="ＭＳ ゴシック" w:hAnsi="ＭＳ ゴシック" w:cs="ＭＳ Ｐゴシック"/>
                <w:color w:val="000000"/>
                <w:kern w:val="0"/>
                <w:sz w:val="20"/>
                <w:szCs w:val="20"/>
              </w:rPr>
            </w:pP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E53986" w:rsidRPr="003D2E80" w:rsidRDefault="00E53986" w:rsidP="00593676">
            <w:pPr>
              <w:jc w:val="center"/>
              <w:rPr>
                <w:rFonts w:ascii="ＭＳ ゴシック" w:eastAsia="ＭＳ ゴシック" w:hAnsi="ＭＳ ゴシック" w:cs="ＭＳ Ｐゴシック"/>
                <w:color w:val="000000"/>
                <w:kern w:val="0"/>
                <w:sz w:val="20"/>
                <w:szCs w:val="20"/>
              </w:rPr>
            </w:pP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E53986" w:rsidRPr="003D2E80" w:rsidRDefault="00E53986" w:rsidP="00593676">
            <w:pPr>
              <w:jc w:val="center"/>
              <w:rPr>
                <w:rFonts w:ascii="ＭＳ ゴシック" w:eastAsia="ＭＳ ゴシック" w:hAnsi="ＭＳ ゴシック" w:cs="ＭＳ Ｐゴシック"/>
                <w:color w:val="000000"/>
                <w:kern w:val="0"/>
                <w:sz w:val="20"/>
                <w:szCs w:val="20"/>
              </w:rPr>
            </w:pPr>
          </w:p>
        </w:tc>
      </w:tr>
      <w:tr w:rsidR="00974770" w:rsidRPr="0022245E" w:rsidTr="00974770">
        <w:trPr>
          <w:trHeight w:val="204"/>
        </w:trPr>
        <w:tc>
          <w:tcPr>
            <w:tcW w:w="759" w:type="pct"/>
            <w:tcBorders>
              <w:left w:val="single" w:sz="4" w:space="0" w:color="auto"/>
              <w:right w:val="single" w:sz="4" w:space="0" w:color="000000"/>
            </w:tcBorders>
            <w:shd w:val="clear" w:color="auto" w:fill="auto"/>
            <w:vAlign w:val="center"/>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nil"/>
              <w:bottom w:val="single" w:sz="4" w:space="0" w:color="auto"/>
              <w:right w:val="nil"/>
            </w:tcBorders>
            <w:shd w:val="clear" w:color="auto" w:fill="auto"/>
            <w:hideMark/>
          </w:tcPr>
          <w:p w:rsidR="00593676" w:rsidRPr="00221400" w:rsidRDefault="00E53986" w:rsidP="00E5398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⑧</w:t>
            </w:r>
            <w:r w:rsidR="00593676" w:rsidRPr="00221400">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hint="eastAsia"/>
                <w:color w:val="000000"/>
                <w:kern w:val="0"/>
                <w:sz w:val="18"/>
                <w:szCs w:val="18"/>
              </w:rPr>
              <w:t>給与栄養目標量に関する帳票</w:t>
            </w:r>
            <w:r w:rsidR="00593676" w:rsidRPr="00221400">
              <w:rPr>
                <w:rFonts w:ascii="ＭＳ ゴシック" w:eastAsia="ＭＳ ゴシック" w:hAnsi="ＭＳ ゴシック" w:cs="ＭＳ Ｐゴシック" w:hint="eastAsia"/>
                <w:color w:val="000000"/>
                <w:kern w:val="0"/>
                <w:sz w:val="18"/>
                <w:szCs w:val="18"/>
              </w:rPr>
              <w:t>（栄養マネジメント未実施施設のみ）</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60"/>
        </w:trPr>
        <w:tc>
          <w:tcPr>
            <w:tcW w:w="759" w:type="pct"/>
            <w:tcBorders>
              <w:top w:val="single" w:sz="4" w:space="0" w:color="auto"/>
              <w:left w:val="single" w:sz="4" w:space="0" w:color="auto"/>
              <w:bottom w:val="single" w:sz="4" w:space="0" w:color="000000"/>
              <w:right w:val="single" w:sz="4" w:space="0" w:color="000000"/>
            </w:tcBorders>
            <w:shd w:val="clear" w:color="auto" w:fill="auto"/>
            <w:hideMark/>
          </w:tcPr>
          <w:p w:rsidR="00593676" w:rsidRPr="002672D3" w:rsidRDefault="005767C6" w:rsidP="00593676">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17</w:t>
            </w:r>
            <w:r w:rsidR="00593676" w:rsidRPr="002672D3">
              <w:rPr>
                <w:rFonts w:ascii="ＭＳ ゴシック" w:eastAsia="ＭＳ ゴシック" w:hAnsi="ＭＳ ゴシック" w:cs="ＭＳ Ｐゴシック" w:hint="eastAsia"/>
                <w:color w:val="000000"/>
                <w:kern w:val="0"/>
                <w:sz w:val="18"/>
                <w:szCs w:val="18"/>
              </w:rPr>
              <w:t>.相談及び援助</w:t>
            </w:r>
          </w:p>
        </w:tc>
        <w:tc>
          <w:tcPr>
            <w:tcW w:w="3254" w:type="pct"/>
            <w:gridSpan w:val="2"/>
            <w:tcBorders>
              <w:top w:val="single" w:sz="4" w:space="0" w:color="auto"/>
              <w:left w:val="nil"/>
              <w:bottom w:val="single" w:sz="4" w:space="0" w:color="auto"/>
              <w:right w:val="single" w:sz="4" w:space="0" w:color="auto"/>
            </w:tcBorders>
            <w:shd w:val="clear" w:color="auto" w:fill="auto"/>
            <w:hideMark/>
          </w:tcPr>
          <w:p w:rsidR="00593676" w:rsidRPr="003D12DC" w:rsidRDefault="00593676" w:rsidP="00593676">
            <w:pPr>
              <w:jc w:val="left"/>
              <w:rPr>
                <w:rFonts w:ascii="ＭＳ ゴシック" w:eastAsia="ＭＳ ゴシック" w:hAnsi="ＭＳ ゴシック" w:cs="ＭＳ Ｐゴシック"/>
                <w:color w:val="000000"/>
                <w:kern w:val="0"/>
                <w:sz w:val="18"/>
                <w:szCs w:val="20"/>
              </w:rPr>
            </w:pPr>
            <w:r w:rsidRPr="00433F86">
              <w:rPr>
                <w:rFonts w:ascii="ＭＳ ゴシック" w:eastAsia="ＭＳ ゴシック" w:hAnsi="ＭＳ ゴシック" w:cs="ＭＳ Ｐゴシック" w:hint="eastAsia"/>
                <w:color w:val="000000"/>
                <w:kern w:val="0"/>
                <w:sz w:val="18"/>
                <w:szCs w:val="20"/>
              </w:rPr>
              <w:t>常に入所者の心身の状況、病状、その置かれている環境等の的確な把握に努め、入所者又はその家族に対し、相談に適切に応じるとともに、必要な助言その他の援助を行って</w:t>
            </w:r>
            <w:r>
              <w:rPr>
                <w:rFonts w:ascii="ＭＳ ゴシック" w:eastAsia="ＭＳ ゴシック" w:hAnsi="ＭＳ ゴシック" w:cs="ＭＳ Ｐゴシック" w:hint="eastAsia"/>
                <w:color w:val="000000"/>
                <w:kern w:val="0"/>
                <w:sz w:val="18"/>
                <w:szCs w:val="20"/>
              </w:rPr>
              <w:t>いますか</w:t>
            </w:r>
            <w:r w:rsidRPr="00433F86">
              <w:rPr>
                <w:rFonts w:ascii="ＭＳ ゴシック" w:eastAsia="ＭＳ ゴシック" w:hAnsi="ＭＳ ゴシック" w:cs="ＭＳ Ｐゴシック" w:hint="eastAsia"/>
                <w:color w:val="000000"/>
                <w:kern w:val="0"/>
                <w:sz w:val="18"/>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60"/>
        </w:trPr>
        <w:tc>
          <w:tcPr>
            <w:tcW w:w="759" w:type="pct"/>
            <w:tcBorders>
              <w:top w:val="single" w:sz="4" w:space="0" w:color="000000"/>
              <w:left w:val="single" w:sz="4" w:space="0" w:color="auto"/>
              <w:right w:val="single" w:sz="4" w:space="0" w:color="auto"/>
            </w:tcBorders>
            <w:shd w:val="clear" w:color="auto" w:fill="auto"/>
            <w:hideMark/>
          </w:tcPr>
          <w:p w:rsidR="00593676" w:rsidRPr="002672D3" w:rsidRDefault="005767C6" w:rsidP="00593676">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18</w:t>
            </w:r>
            <w:r w:rsidR="00593676" w:rsidRPr="002672D3">
              <w:rPr>
                <w:rFonts w:ascii="ＭＳ ゴシック" w:eastAsia="ＭＳ ゴシック" w:hAnsi="ＭＳ ゴシック" w:cs="ＭＳ Ｐゴシック" w:hint="eastAsia"/>
                <w:color w:val="000000"/>
                <w:kern w:val="0"/>
                <w:sz w:val="18"/>
                <w:szCs w:val="18"/>
              </w:rPr>
              <w:t>.その他のサービスの提供</w:t>
            </w:r>
          </w:p>
        </w:tc>
        <w:tc>
          <w:tcPr>
            <w:tcW w:w="3254" w:type="pct"/>
            <w:gridSpan w:val="2"/>
            <w:tcBorders>
              <w:top w:val="single" w:sz="4" w:space="0" w:color="auto"/>
              <w:left w:val="single" w:sz="4" w:space="0" w:color="auto"/>
              <w:bottom w:val="single" w:sz="4" w:space="0" w:color="auto"/>
              <w:right w:val="nil"/>
            </w:tcBorders>
            <w:shd w:val="clear" w:color="auto" w:fill="auto"/>
            <w:hideMark/>
          </w:tcPr>
          <w:p w:rsidR="00593676" w:rsidRPr="0008220B" w:rsidRDefault="00593676" w:rsidP="00593676">
            <w:pPr>
              <w:jc w:val="left"/>
              <w:rPr>
                <w:rFonts w:ascii="ＭＳ ゴシック" w:eastAsia="ＭＳ ゴシック" w:hAnsi="ＭＳ ゴシック" w:cs="ＭＳ Ｐゴシック"/>
                <w:color w:val="000000"/>
                <w:kern w:val="0"/>
                <w:sz w:val="18"/>
                <w:szCs w:val="20"/>
              </w:rPr>
            </w:pPr>
            <w:r w:rsidRPr="00433F86">
              <w:rPr>
                <w:rFonts w:ascii="ＭＳ ゴシック" w:eastAsia="ＭＳ ゴシック" w:hAnsi="ＭＳ ゴシック" w:cs="ＭＳ Ｐゴシック" w:hint="eastAsia"/>
                <w:color w:val="000000"/>
                <w:kern w:val="0"/>
                <w:sz w:val="18"/>
                <w:szCs w:val="20"/>
              </w:rPr>
              <w:t>適宜入所者のためのレクリエーション行事を行うように努めて</w:t>
            </w:r>
            <w:r>
              <w:rPr>
                <w:rFonts w:ascii="ＭＳ ゴシック" w:eastAsia="ＭＳ ゴシック" w:hAnsi="ＭＳ ゴシック" w:cs="ＭＳ Ｐゴシック" w:hint="eastAsia"/>
                <w:color w:val="000000"/>
                <w:kern w:val="0"/>
                <w:sz w:val="18"/>
                <w:szCs w:val="20"/>
              </w:rPr>
              <w:t>いますか</w:t>
            </w:r>
            <w:r w:rsidRPr="00433F86">
              <w:rPr>
                <w:rFonts w:ascii="ＭＳ ゴシック" w:eastAsia="ＭＳ ゴシック" w:hAnsi="ＭＳ ゴシック" w:cs="ＭＳ Ｐゴシック" w:hint="eastAsia"/>
                <w:color w:val="000000"/>
                <w:kern w:val="0"/>
                <w:sz w:val="18"/>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7"/>
        </w:trPr>
        <w:tc>
          <w:tcPr>
            <w:tcW w:w="759" w:type="pct"/>
            <w:tcBorders>
              <w:left w:val="single" w:sz="4" w:space="0" w:color="auto"/>
              <w:right w:val="single" w:sz="4" w:space="0" w:color="auto"/>
            </w:tcBorders>
            <w:shd w:val="clear" w:color="auto" w:fill="BFBFBF" w:themeFill="background1" w:themeFillShade="BF"/>
            <w:hideMark/>
          </w:tcPr>
          <w:p w:rsidR="00593676" w:rsidRPr="00F57453" w:rsidRDefault="00593676" w:rsidP="00593676">
            <w:pP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b/>
                <w:bCs/>
                <w:color w:val="000000"/>
                <w:kern w:val="0"/>
                <w:sz w:val="18"/>
                <w:szCs w:val="18"/>
              </w:rPr>
              <w:t>(ユニット型)</w:t>
            </w:r>
          </w:p>
        </w:tc>
        <w:tc>
          <w:tcPr>
            <w:tcW w:w="3254" w:type="pct"/>
            <w:gridSpan w:val="2"/>
            <w:tcBorders>
              <w:top w:val="single" w:sz="4" w:space="0" w:color="auto"/>
              <w:left w:val="single" w:sz="4" w:space="0" w:color="auto"/>
              <w:bottom w:val="single" w:sz="4" w:space="0" w:color="auto"/>
              <w:right w:val="nil"/>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入居者の嗜好に応じた趣味、教養又は娯楽に係る活動の機会を提供するとともに、入所者が自律的に行うこれらの活動を支援していますか。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270"/>
        </w:trPr>
        <w:tc>
          <w:tcPr>
            <w:tcW w:w="759" w:type="pct"/>
            <w:tcBorders>
              <w:left w:val="single" w:sz="4" w:space="0" w:color="auto"/>
              <w:right w:val="single" w:sz="4" w:space="0" w:color="auto"/>
            </w:tcBorders>
            <w:shd w:val="clear" w:color="auto" w:fill="BFBFBF" w:themeFill="background1" w:themeFillShade="BF"/>
            <w:vAlign w:val="center"/>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auto"/>
              <w:bottom w:val="single" w:sz="4" w:space="0" w:color="auto"/>
              <w:right w:val="nil"/>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療養室は、家族や友人が気軽に来訪・宿泊することができるように配慮していますか。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270"/>
        </w:trPr>
        <w:tc>
          <w:tcPr>
            <w:tcW w:w="759" w:type="pct"/>
            <w:tcBorders>
              <w:left w:val="single" w:sz="4" w:space="0" w:color="auto"/>
              <w:bottom w:val="single" w:sz="4" w:space="0" w:color="auto"/>
              <w:right w:val="single" w:sz="4" w:space="0" w:color="000000"/>
            </w:tcBorders>
            <w:vAlign w:val="center"/>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常に入所者の家族との連携を図るとともに、入所者とその家族との交流等の機会を確保するよう努めていますか。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593676" w:rsidRPr="0022245E" w:rsidTr="00974770">
        <w:trPr>
          <w:trHeight w:val="360"/>
        </w:trPr>
        <w:tc>
          <w:tcPr>
            <w:tcW w:w="759" w:type="pct"/>
            <w:vMerge w:val="restart"/>
            <w:tcBorders>
              <w:top w:val="single" w:sz="4" w:space="0" w:color="auto"/>
              <w:left w:val="single" w:sz="4" w:space="0" w:color="auto"/>
              <w:right w:val="single" w:sz="4" w:space="0" w:color="000000"/>
            </w:tcBorders>
            <w:hideMark/>
          </w:tcPr>
          <w:p w:rsidR="00593676" w:rsidRPr="00F57453" w:rsidRDefault="005767C6" w:rsidP="00593676">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19</w:t>
            </w:r>
            <w:r w:rsidR="00593676" w:rsidRPr="00F57453">
              <w:rPr>
                <w:rFonts w:ascii="ＭＳ ゴシック" w:eastAsia="ＭＳ ゴシック" w:hAnsi="ＭＳ ゴシック" w:cs="ＭＳ Ｐゴシック" w:hint="eastAsia"/>
                <w:color w:val="000000"/>
                <w:kern w:val="0"/>
                <w:sz w:val="18"/>
                <w:szCs w:val="18"/>
              </w:rPr>
              <w:t>.入所者に関する市町村への通知</w:t>
            </w:r>
          </w:p>
        </w:tc>
        <w:tc>
          <w:tcPr>
            <w:tcW w:w="4241" w:type="pct"/>
            <w:gridSpan w:val="9"/>
            <w:tcBorders>
              <w:top w:val="single" w:sz="4" w:space="0" w:color="auto"/>
              <w:left w:val="single" w:sz="4" w:space="0" w:color="auto"/>
              <w:bottom w:val="dotted" w:sz="4" w:space="0" w:color="auto"/>
              <w:right w:val="single" w:sz="4" w:space="0" w:color="000000"/>
            </w:tcBorders>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以下のいずれかに該当する状況が生じた場合、遅滞なく、意見を付してその旨を市町村に通知していますか。</w:t>
            </w:r>
          </w:p>
        </w:tc>
      </w:tr>
      <w:tr w:rsidR="00974770" w:rsidRPr="0022245E" w:rsidTr="00974770">
        <w:trPr>
          <w:trHeight w:val="312"/>
        </w:trPr>
        <w:tc>
          <w:tcPr>
            <w:tcW w:w="759" w:type="pct"/>
            <w:vMerge/>
            <w:tcBorders>
              <w:left w:val="single" w:sz="4" w:space="0" w:color="auto"/>
              <w:right w:val="single" w:sz="4" w:space="0" w:color="000000"/>
            </w:tcBorders>
            <w:vAlign w:val="center"/>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nil"/>
              <w:bottom w:val="dotted" w:sz="4" w:space="0" w:color="auto"/>
              <w:right w:val="nil"/>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①入所者が正当な理由なしに指示に従わず、要介護状態の程度を増進させたとき。</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282"/>
        </w:trPr>
        <w:tc>
          <w:tcPr>
            <w:tcW w:w="759" w:type="pct"/>
            <w:tcBorders>
              <w:left w:val="single" w:sz="4" w:space="0" w:color="auto"/>
              <w:bottom w:val="single" w:sz="4" w:space="0" w:color="000000"/>
              <w:right w:val="single" w:sz="4" w:space="0" w:color="000000"/>
            </w:tcBorders>
            <w:vAlign w:val="center"/>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nil"/>
              <w:bottom w:val="nil"/>
              <w:right w:val="nil"/>
            </w:tcBorders>
            <w:shd w:val="clear" w:color="auto" w:fill="auto"/>
            <w:noWrap/>
            <w:hideMark/>
          </w:tcPr>
          <w:p w:rsidR="00593676" w:rsidRPr="00F57453" w:rsidRDefault="00593676" w:rsidP="00593676">
            <w:pPr>
              <w:widowControl/>
              <w:jc w:val="left"/>
              <w:rPr>
                <w:rFonts w:ascii="ＭＳ Ｐゴシック" w:eastAsia="ＭＳ Ｐゴシック" w:hAnsi="ＭＳ Ｐゴシック" w:cs="ＭＳ Ｐゴシック"/>
                <w:color w:val="000000"/>
                <w:kern w:val="0"/>
                <w:sz w:val="18"/>
                <w:szCs w:val="18"/>
              </w:rPr>
            </w:pPr>
            <w:r w:rsidRPr="00F57453">
              <w:rPr>
                <w:rFonts w:ascii="ＭＳ Ｐゴシック" w:eastAsia="ＭＳ Ｐゴシック" w:hAnsi="ＭＳ Ｐゴシック" w:cs="ＭＳ Ｐゴシック" w:hint="eastAsia"/>
                <w:color w:val="000000"/>
                <w:kern w:val="0"/>
                <w:sz w:val="18"/>
                <w:szCs w:val="18"/>
              </w:rPr>
              <w:t>②　偽りその他不正な行為によって保険給付を受け、又は受けようとしたとき。</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423"/>
        </w:trPr>
        <w:tc>
          <w:tcPr>
            <w:tcW w:w="759" w:type="pct"/>
            <w:tcBorders>
              <w:top w:val="single" w:sz="4" w:space="0" w:color="000000"/>
              <w:left w:val="single" w:sz="4" w:space="0" w:color="auto"/>
              <w:bottom w:val="single" w:sz="4" w:space="0" w:color="000000"/>
              <w:right w:val="single" w:sz="4" w:space="0" w:color="000000"/>
            </w:tcBorders>
            <w:shd w:val="clear" w:color="auto" w:fill="auto"/>
            <w:hideMark/>
          </w:tcPr>
          <w:p w:rsidR="00593676" w:rsidRPr="00F57453" w:rsidRDefault="005767C6" w:rsidP="00593676">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20</w:t>
            </w:r>
            <w:r w:rsidR="00593676" w:rsidRPr="00F57453">
              <w:rPr>
                <w:rFonts w:ascii="ＭＳ ゴシック" w:eastAsia="ＭＳ ゴシック" w:hAnsi="ＭＳ ゴシック" w:cs="ＭＳ Ｐゴシック" w:hint="eastAsia"/>
                <w:color w:val="000000"/>
                <w:kern w:val="0"/>
                <w:sz w:val="18"/>
                <w:szCs w:val="18"/>
              </w:rPr>
              <w:t>.管理者による管理</w:t>
            </w:r>
          </w:p>
        </w:tc>
        <w:tc>
          <w:tcPr>
            <w:tcW w:w="3254" w:type="pct"/>
            <w:gridSpan w:val="2"/>
            <w:tcBorders>
              <w:top w:val="single" w:sz="4" w:space="0" w:color="auto"/>
              <w:left w:val="nil"/>
              <w:bottom w:val="nil"/>
              <w:right w:val="nil"/>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管理者は、専ら当該施設の職務に従事する常勤の職員ですか。</w:t>
            </w:r>
          </w:p>
          <w:p w:rsidR="00593676" w:rsidRPr="00F57453" w:rsidRDefault="00593676" w:rsidP="00593676">
            <w:pPr>
              <w:widowControl/>
              <w:ind w:left="180" w:hangingChars="100" w:hanging="180"/>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※ただし、管理上支障がない場合は、同一敷地内にある事業所、施設等の職務に従事することができる。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19"/>
        </w:trPr>
        <w:tc>
          <w:tcPr>
            <w:tcW w:w="759" w:type="pct"/>
            <w:tcBorders>
              <w:top w:val="single" w:sz="4" w:space="0" w:color="000000"/>
              <w:left w:val="single" w:sz="4" w:space="0" w:color="auto"/>
              <w:right w:val="single" w:sz="4" w:space="0" w:color="000000"/>
            </w:tcBorders>
            <w:shd w:val="clear" w:color="auto" w:fill="auto"/>
            <w:hideMark/>
          </w:tcPr>
          <w:p w:rsidR="00593676" w:rsidRPr="00F57453" w:rsidRDefault="005767C6" w:rsidP="00593676">
            <w:pPr>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21</w:t>
            </w:r>
            <w:r w:rsidR="00593676" w:rsidRPr="00F57453">
              <w:rPr>
                <w:rFonts w:ascii="ＭＳ ゴシック" w:eastAsia="ＭＳ ゴシック" w:hAnsi="ＭＳ ゴシック" w:cs="ＭＳ Ｐゴシック" w:hint="eastAsia"/>
                <w:color w:val="000000"/>
                <w:kern w:val="0"/>
                <w:sz w:val="18"/>
                <w:szCs w:val="18"/>
              </w:rPr>
              <w:t>.管理者の責務</w:t>
            </w: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管理者は、当該施設の従業者の管理、業務の実施状況の把握その他の管理を一元的に行っていますか。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19"/>
        </w:trPr>
        <w:tc>
          <w:tcPr>
            <w:tcW w:w="759" w:type="pct"/>
            <w:tcBorders>
              <w:left w:val="single" w:sz="4" w:space="0" w:color="auto"/>
              <w:bottom w:val="single" w:sz="4" w:space="0" w:color="000000"/>
              <w:right w:val="single" w:sz="4" w:space="0" w:color="000000"/>
            </w:tcBorders>
            <w:shd w:val="clear" w:color="auto" w:fill="auto"/>
            <w:hideMark/>
          </w:tcPr>
          <w:p w:rsidR="00593676" w:rsidRPr="00F57453" w:rsidRDefault="00593676" w:rsidP="00593676">
            <w:pPr>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管理者は、従業者に当該施設に係る「枚方市介護老人保健施設の人員、施設及び設備並びに運営に関する基準を定める条例」を遵守させるために必要な指揮命令を行っていますか。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593676" w:rsidRPr="0022245E" w:rsidTr="00974770">
        <w:trPr>
          <w:trHeight w:val="360"/>
        </w:trPr>
        <w:tc>
          <w:tcPr>
            <w:tcW w:w="759" w:type="pct"/>
            <w:vMerge w:val="restart"/>
            <w:tcBorders>
              <w:top w:val="single" w:sz="4" w:space="0" w:color="000000"/>
              <w:left w:val="single" w:sz="4" w:space="0" w:color="auto"/>
              <w:right w:val="single" w:sz="4" w:space="0" w:color="000000"/>
            </w:tcBorders>
            <w:shd w:val="clear" w:color="auto" w:fill="auto"/>
            <w:hideMark/>
          </w:tcPr>
          <w:p w:rsidR="00593676" w:rsidRPr="00F57453" w:rsidRDefault="00593676" w:rsidP="005767C6">
            <w:pPr>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2</w:t>
            </w:r>
            <w:r w:rsidR="005767C6">
              <w:rPr>
                <w:rFonts w:ascii="ＭＳ ゴシック" w:eastAsia="ＭＳ ゴシック" w:hAnsi="ＭＳ ゴシック" w:cs="ＭＳ Ｐゴシック" w:hint="eastAsia"/>
                <w:color w:val="000000"/>
                <w:kern w:val="0"/>
                <w:sz w:val="18"/>
                <w:szCs w:val="18"/>
              </w:rPr>
              <w:t>2</w:t>
            </w:r>
            <w:r w:rsidRPr="00F57453">
              <w:rPr>
                <w:rFonts w:ascii="ＭＳ ゴシック" w:eastAsia="ＭＳ ゴシック" w:hAnsi="ＭＳ ゴシック" w:cs="ＭＳ Ｐゴシック" w:hint="eastAsia"/>
                <w:color w:val="000000"/>
                <w:kern w:val="0"/>
                <w:sz w:val="18"/>
                <w:szCs w:val="18"/>
              </w:rPr>
              <w:t>.計画担当介護支援専門員の責務</w:t>
            </w:r>
          </w:p>
        </w:tc>
        <w:tc>
          <w:tcPr>
            <w:tcW w:w="4241" w:type="pct"/>
            <w:gridSpan w:val="9"/>
            <w:tcBorders>
              <w:top w:val="single" w:sz="4" w:space="0" w:color="000000"/>
              <w:left w:val="single" w:sz="4" w:space="0" w:color="auto"/>
              <w:right w:val="single" w:sz="4" w:space="0" w:color="000000"/>
            </w:tcBorders>
          </w:tcPr>
          <w:p w:rsidR="00593676" w:rsidRPr="00F57453" w:rsidRDefault="00593676" w:rsidP="00593676">
            <w:pPr>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計画担当介護支援専門員は、施設サービス計画の作成の業務以外に、次の業務を行っていますか。</w:t>
            </w:r>
          </w:p>
        </w:tc>
      </w:tr>
      <w:tr w:rsidR="00974770" w:rsidRPr="0022245E" w:rsidTr="00974770">
        <w:trPr>
          <w:trHeight w:val="319"/>
        </w:trPr>
        <w:tc>
          <w:tcPr>
            <w:tcW w:w="759" w:type="pct"/>
            <w:vMerge/>
            <w:tcBorders>
              <w:left w:val="single" w:sz="4" w:space="0" w:color="auto"/>
              <w:right w:val="single" w:sz="4" w:space="0" w:color="000000"/>
            </w:tcBorders>
            <w:shd w:val="clear" w:color="auto" w:fill="auto"/>
            <w:hideMark/>
          </w:tcPr>
          <w:p w:rsidR="00593676" w:rsidRPr="00F57453" w:rsidRDefault="00593676" w:rsidP="00593676">
            <w:pPr>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入所に際して、入所申し込み者に係る居宅介護支援事業所に対する照会等により、その者の心身の状況、生活歴、病歴、指定居宅サービス等の利用状況等を把握していますか。</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139"/>
        </w:trPr>
        <w:tc>
          <w:tcPr>
            <w:tcW w:w="759" w:type="pct"/>
            <w:vMerge/>
            <w:tcBorders>
              <w:left w:val="single" w:sz="4" w:space="0" w:color="auto"/>
              <w:right w:val="single" w:sz="4" w:space="0" w:color="000000"/>
            </w:tcBorders>
            <w:shd w:val="clear" w:color="auto" w:fill="auto"/>
            <w:hideMark/>
          </w:tcPr>
          <w:p w:rsidR="00593676" w:rsidRPr="00F57453" w:rsidRDefault="00593676" w:rsidP="00593676">
            <w:pPr>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入所者の心身の状況、その置かれている環境等に照らし、その者が居宅等において日常生活を営むことができるかどうかについて、定期的な検討していますか。</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587"/>
        </w:trPr>
        <w:tc>
          <w:tcPr>
            <w:tcW w:w="759" w:type="pct"/>
            <w:tcBorders>
              <w:left w:val="single" w:sz="4" w:space="0" w:color="auto"/>
              <w:right w:val="single" w:sz="4" w:space="0" w:color="000000"/>
            </w:tcBorders>
            <w:shd w:val="clear" w:color="auto" w:fill="auto"/>
            <w:hideMark/>
          </w:tcPr>
          <w:p w:rsidR="00593676" w:rsidRPr="00F57453" w:rsidRDefault="00593676" w:rsidP="00593676">
            <w:pPr>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退所に際し、居宅介護支援事業所に対して情報を提供するほか、保健医療サービス又は福祉サービスを提供する者と密接に連携していますか。</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268"/>
        </w:trPr>
        <w:tc>
          <w:tcPr>
            <w:tcW w:w="759" w:type="pct"/>
            <w:tcBorders>
              <w:left w:val="single" w:sz="4" w:space="0" w:color="auto"/>
              <w:right w:val="single" w:sz="4" w:space="0" w:color="000000"/>
            </w:tcBorders>
            <w:shd w:val="clear" w:color="auto" w:fill="auto"/>
            <w:hideMark/>
          </w:tcPr>
          <w:p w:rsidR="00593676" w:rsidRPr="00F57453" w:rsidRDefault="00593676" w:rsidP="00593676">
            <w:pPr>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④　苦情の内容等の記録（内容の把握でも可）。</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bottom w:val="single" w:sz="4" w:space="0" w:color="auto"/>
              <w:right w:val="single" w:sz="4" w:space="0" w:color="000000"/>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⑤　事故の状況及び事故に際して採った処置の記録（内容の把握でも可）。</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593676" w:rsidRPr="0022245E" w:rsidTr="00974770">
        <w:trPr>
          <w:trHeight w:val="320"/>
        </w:trPr>
        <w:tc>
          <w:tcPr>
            <w:tcW w:w="759" w:type="pct"/>
            <w:tcBorders>
              <w:top w:val="single" w:sz="4" w:space="0" w:color="auto"/>
              <w:left w:val="single" w:sz="4" w:space="0" w:color="auto"/>
              <w:right w:val="single" w:sz="4" w:space="0" w:color="000000"/>
            </w:tcBorders>
            <w:shd w:val="clear" w:color="auto" w:fill="auto"/>
            <w:hideMark/>
          </w:tcPr>
          <w:p w:rsidR="00593676" w:rsidRPr="00F57453" w:rsidRDefault="005767C6" w:rsidP="00593676">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lastRenderedPageBreak/>
              <w:t>23</w:t>
            </w:r>
            <w:r w:rsidR="00593676" w:rsidRPr="00F57453">
              <w:rPr>
                <w:rFonts w:ascii="ＭＳ ゴシック" w:eastAsia="ＭＳ ゴシック" w:hAnsi="ＭＳ ゴシック" w:cs="ＭＳ Ｐゴシック" w:hint="eastAsia"/>
                <w:kern w:val="0"/>
                <w:sz w:val="18"/>
                <w:szCs w:val="18"/>
              </w:rPr>
              <w:t>.運営規程</w:t>
            </w:r>
          </w:p>
        </w:tc>
        <w:tc>
          <w:tcPr>
            <w:tcW w:w="4241" w:type="pct"/>
            <w:gridSpan w:val="9"/>
            <w:tcBorders>
              <w:top w:val="single" w:sz="4" w:space="0" w:color="auto"/>
              <w:left w:val="single" w:sz="4" w:space="0" w:color="000000"/>
              <w:bottom w:val="dotted" w:sz="4" w:space="0" w:color="auto"/>
              <w:right w:val="single" w:sz="4" w:space="0" w:color="auto"/>
            </w:tcBorders>
            <w:shd w:val="clear" w:color="auto" w:fill="auto"/>
            <w:hideMark/>
          </w:tcPr>
          <w:p w:rsidR="00593676" w:rsidRPr="00F57453" w:rsidRDefault="00593676" w:rsidP="00593676">
            <w:pPr>
              <w:widowControl/>
              <w:tabs>
                <w:tab w:val="left" w:pos="4750"/>
              </w:tabs>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以下に掲げる重要事項を内容とする運営規程を定めていますか。</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E53986" w:rsidRPr="00974770" w:rsidRDefault="00E53986" w:rsidP="00E53986">
            <w:pPr>
              <w:widowControl/>
              <w:ind w:left="600" w:hangingChars="300" w:hanging="600"/>
              <w:jc w:val="left"/>
              <w:rPr>
                <w:rFonts w:ascii="ＭＳ ゴシック" w:eastAsia="ＭＳ ゴシック" w:hAnsi="ＭＳ ゴシック" w:cs="ＭＳ Ｐゴシック"/>
                <w:kern w:val="0"/>
                <w:sz w:val="18"/>
                <w:szCs w:val="18"/>
              </w:rPr>
            </w:pPr>
            <w:r w:rsidRPr="00E53986">
              <w:rPr>
                <w:rFonts w:ascii="ＭＳ ゴシック" w:eastAsia="ＭＳ ゴシック" w:hAnsi="ＭＳ ゴシック" w:cs="ＭＳ Ｐゴシック" w:hint="eastAsia"/>
                <w:kern w:val="0"/>
                <w:sz w:val="20"/>
                <w:szCs w:val="20"/>
              </w:rPr>
              <w:t>・</w:t>
            </w:r>
            <w:r w:rsidRPr="00974770">
              <w:rPr>
                <w:rFonts w:ascii="ＭＳ ゴシック" w:eastAsia="ＭＳ ゴシック" w:hAnsi="ＭＳ ゴシック" w:cs="ＭＳ Ｐゴシック" w:hint="eastAsia"/>
                <w:kern w:val="0"/>
                <w:sz w:val="18"/>
                <w:szCs w:val="18"/>
              </w:rPr>
              <w:t>施設の目的及び運営方針　　　　　　　　　　　　　（ 有 ・ 無 ）</w:t>
            </w:r>
          </w:p>
          <w:p w:rsidR="00E53986" w:rsidRPr="00974770" w:rsidRDefault="00E53986" w:rsidP="00E53986">
            <w:pPr>
              <w:widowControl/>
              <w:ind w:left="540" w:hangingChars="300" w:hanging="540"/>
              <w:jc w:val="left"/>
              <w:rPr>
                <w:rFonts w:ascii="ＭＳ ゴシック" w:eastAsia="ＭＳ ゴシック" w:hAnsi="ＭＳ ゴシック" w:cs="ＭＳ Ｐゴシック"/>
                <w:kern w:val="0"/>
                <w:sz w:val="18"/>
                <w:szCs w:val="18"/>
              </w:rPr>
            </w:pPr>
            <w:r w:rsidRPr="00974770">
              <w:rPr>
                <w:rFonts w:ascii="ＭＳ ゴシック" w:eastAsia="ＭＳ ゴシック" w:hAnsi="ＭＳ ゴシック" w:cs="ＭＳ Ｐゴシック" w:hint="eastAsia"/>
                <w:kern w:val="0"/>
                <w:sz w:val="18"/>
                <w:szCs w:val="18"/>
              </w:rPr>
              <w:t>・従業者の職種、員数及び職務の内容　　　　　　　　（ 有 ・ 無 ）</w:t>
            </w:r>
          </w:p>
          <w:p w:rsidR="00E53986" w:rsidRPr="00974770" w:rsidRDefault="00E53986" w:rsidP="00E53986">
            <w:pPr>
              <w:widowControl/>
              <w:ind w:left="540" w:hangingChars="300" w:hanging="540"/>
              <w:jc w:val="left"/>
              <w:rPr>
                <w:rFonts w:ascii="ＭＳ ゴシック" w:eastAsia="ＭＳ ゴシック" w:hAnsi="ＭＳ ゴシック" w:cs="ＭＳ Ｐゴシック"/>
                <w:kern w:val="0"/>
                <w:sz w:val="18"/>
                <w:szCs w:val="18"/>
              </w:rPr>
            </w:pPr>
            <w:r w:rsidRPr="00974770">
              <w:rPr>
                <w:rFonts w:ascii="ＭＳ ゴシック" w:eastAsia="ＭＳ ゴシック" w:hAnsi="ＭＳ ゴシック" w:cs="ＭＳ Ｐゴシック" w:hint="eastAsia"/>
                <w:kern w:val="0"/>
                <w:sz w:val="18"/>
                <w:szCs w:val="18"/>
              </w:rPr>
              <w:t>・入所定員　　　　　　　　　　　　　　　　　　　　（ 有 ・ 無 ）</w:t>
            </w:r>
          </w:p>
          <w:p w:rsidR="00E53986" w:rsidRPr="00974770" w:rsidRDefault="00E53986" w:rsidP="00E53986">
            <w:pPr>
              <w:widowControl/>
              <w:ind w:left="540" w:hangingChars="300" w:hanging="540"/>
              <w:jc w:val="left"/>
              <w:rPr>
                <w:rFonts w:ascii="ＭＳ ゴシック" w:eastAsia="ＭＳ ゴシック" w:hAnsi="ＭＳ ゴシック" w:cs="ＭＳ Ｐゴシック"/>
                <w:kern w:val="0"/>
                <w:sz w:val="18"/>
                <w:szCs w:val="18"/>
              </w:rPr>
            </w:pPr>
            <w:r w:rsidRPr="00974770">
              <w:rPr>
                <w:rFonts w:ascii="ＭＳ ゴシック" w:eastAsia="ＭＳ ゴシック" w:hAnsi="ＭＳ ゴシック" w:cs="ＭＳ Ｐゴシック" w:hint="eastAsia"/>
                <w:kern w:val="0"/>
                <w:sz w:val="18"/>
                <w:szCs w:val="18"/>
              </w:rPr>
              <w:t>・入所者に対する介護保健施設サービスの内容</w:t>
            </w:r>
            <w:r w:rsidR="005767C6" w:rsidRPr="00974770">
              <w:rPr>
                <w:rFonts w:ascii="ＭＳ ゴシック" w:eastAsia="ＭＳ ゴシック" w:hAnsi="ＭＳ ゴシック" w:cs="ＭＳ Ｐゴシック" w:hint="eastAsia"/>
                <w:kern w:val="0"/>
                <w:sz w:val="18"/>
                <w:szCs w:val="18"/>
              </w:rPr>
              <w:t xml:space="preserve">　　　　</w:t>
            </w:r>
            <w:r w:rsidRPr="00974770">
              <w:rPr>
                <w:rFonts w:ascii="ＭＳ ゴシック" w:eastAsia="ＭＳ ゴシック" w:hAnsi="ＭＳ ゴシック" w:cs="ＭＳ Ｐゴシック" w:hint="eastAsia"/>
                <w:kern w:val="0"/>
                <w:sz w:val="18"/>
                <w:szCs w:val="18"/>
              </w:rPr>
              <w:t>（ 有 ・ 無 ）</w:t>
            </w:r>
          </w:p>
          <w:p w:rsidR="00E53986" w:rsidRPr="00974770" w:rsidRDefault="00E53986" w:rsidP="00E53986">
            <w:pPr>
              <w:widowControl/>
              <w:ind w:leftChars="100" w:left="570" w:hangingChars="200" w:hanging="360"/>
              <w:jc w:val="left"/>
              <w:rPr>
                <w:rFonts w:ascii="ＭＳ ゴシック" w:eastAsia="ＭＳ ゴシック" w:hAnsi="ＭＳ ゴシック" w:cs="ＭＳ Ｐゴシック"/>
                <w:kern w:val="0"/>
                <w:sz w:val="18"/>
                <w:szCs w:val="18"/>
              </w:rPr>
            </w:pPr>
            <w:r w:rsidRPr="00974770">
              <w:rPr>
                <w:rFonts w:ascii="ＭＳ ゴシック" w:eastAsia="ＭＳ ゴシック" w:hAnsi="ＭＳ ゴシック" w:cs="ＭＳ Ｐゴシック" w:hint="eastAsia"/>
                <w:kern w:val="0"/>
                <w:sz w:val="18"/>
                <w:szCs w:val="18"/>
              </w:rPr>
              <w:t>利用料その他の費用の額　　　　　　　　　　　　　（ 有 ・ 無 ）</w:t>
            </w:r>
          </w:p>
          <w:p w:rsidR="00E53986" w:rsidRPr="00974770" w:rsidRDefault="00E53986" w:rsidP="00E53986">
            <w:pPr>
              <w:widowControl/>
              <w:ind w:left="540" w:hangingChars="300" w:hanging="540"/>
              <w:jc w:val="left"/>
              <w:rPr>
                <w:rFonts w:ascii="ＭＳ ゴシック" w:eastAsia="ＭＳ ゴシック" w:hAnsi="ＭＳ ゴシック" w:cs="ＭＳ Ｐゴシック"/>
                <w:kern w:val="0"/>
                <w:sz w:val="18"/>
                <w:szCs w:val="18"/>
              </w:rPr>
            </w:pPr>
            <w:r w:rsidRPr="00974770">
              <w:rPr>
                <w:rFonts w:ascii="ＭＳ ゴシック" w:eastAsia="ＭＳ ゴシック" w:hAnsi="ＭＳ ゴシック" w:cs="ＭＳ Ｐゴシック" w:hint="eastAsia"/>
                <w:kern w:val="0"/>
                <w:sz w:val="18"/>
                <w:szCs w:val="18"/>
              </w:rPr>
              <w:t>・施設の利用に当たっての留意事項　　　　　　　　　（ 有 ・ 無 ）</w:t>
            </w:r>
          </w:p>
          <w:p w:rsidR="00E53986" w:rsidRPr="00974770" w:rsidRDefault="00E53986" w:rsidP="00E53986">
            <w:pPr>
              <w:widowControl/>
              <w:ind w:left="540" w:hangingChars="300" w:hanging="540"/>
              <w:jc w:val="left"/>
              <w:rPr>
                <w:rFonts w:ascii="ＭＳ ゴシック" w:eastAsia="ＭＳ ゴシック" w:hAnsi="ＭＳ ゴシック" w:cs="ＭＳ Ｐゴシック"/>
                <w:kern w:val="0"/>
                <w:sz w:val="18"/>
                <w:szCs w:val="18"/>
              </w:rPr>
            </w:pPr>
            <w:r w:rsidRPr="00974770">
              <w:rPr>
                <w:rFonts w:ascii="ＭＳ ゴシック" w:eastAsia="ＭＳ ゴシック" w:hAnsi="ＭＳ ゴシック" w:cs="ＭＳ Ｐゴシック" w:hint="eastAsia"/>
                <w:kern w:val="0"/>
                <w:sz w:val="18"/>
                <w:szCs w:val="18"/>
              </w:rPr>
              <w:t>・緊急時等における対応方法　　　　　　　　　　　　（ 有 ・ 無 ）</w:t>
            </w:r>
          </w:p>
          <w:p w:rsidR="00E53986" w:rsidRPr="00974770" w:rsidRDefault="00E53986" w:rsidP="00E53986">
            <w:pPr>
              <w:widowControl/>
              <w:ind w:left="540" w:hangingChars="300" w:hanging="540"/>
              <w:jc w:val="left"/>
              <w:rPr>
                <w:rFonts w:ascii="ＭＳ ゴシック" w:eastAsia="ＭＳ ゴシック" w:hAnsi="ＭＳ ゴシック" w:cs="ＭＳ Ｐゴシック"/>
                <w:kern w:val="0"/>
                <w:sz w:val="18"/>
                <w:szCs w:val="18"/>
              </w:rPr>
            </w:pPr>
            <w:r w:rsidRPr="00974770">
              <w:rPr>
                <w:rFonts w:ascii="ＭＳ ゴシック" w:eastAsia="ＭＳ ゴシック" w:hAnsi="ＭＳ ゴシック" w:cs="ＭＳ Ｐゴシック" w:hint="eastAsia"/>
                <w:kern w:val="0"/>
                <w:sz w:val="18"/>
                <w:szCs w:val="18"/>
              </w:rPr>
              <w:t>・非常災害対策　　　　　　　　　　　　　　　　　　（ 有 ・ 無 ）</w:t>
            </w:r>
          </w:p>
          <w:p w:rsidR="00E53986" w:rsidRPr="00974770" w:rsidRDefault="00E53986" w:rsidP="00E53986">
            <w:pPr>
              <w:widowControl/>
              <w:ind w:left="540" w:hangingChars="300" w:hanging="540"/>
              <w:jc w:val="left"/>
              <w:rPr>
                <w:rFonts w:ascii="ＭＳ ゴシック" w:eastAsia="ＭＳ ゴシック" w:hAnsi="ＭＳ ゴシック" w:cs="ＭＳ Ｐゴシック"/>
                <w:kern w:val="0"/>
                <w:sz w:val="18"/>
                <w:szCs w:val="18"/>
              </w:rPr>
            </w:pPr>
            <w:r w:rsidRPr="00974770">
              <w:rPr>
                <w:rFonts w:ascii="ＭＳ ゴシック" w:eastAsia="ＭＳ ゴシック" w:hAnsi="ＭＳ ゴシック" w:cs="ＭＳ Ｐゴシック" w:hint="eastAsia"/>
                <w:kern w:val="0"/>
                <w:sz w:val="18"/>
                <w:szCs w:val="18"/>
              </w:rPr>
              <w:t>・その他施設の運営に関する重要事項　　　　　　　　（ 有 ・ 無 ）</w:t>
            </w:r>
          </w:p>
          <w:p w:rsidR="00E53986" w:rsidRPr="00974770" w:rsidRDefault="00E53986" w:rsidP="00E53986">
            <w:pPr>
              <w:widowControl/>
              <w:jc w:val="left"/>
              <w:rPr>
                <w:rFonts w:ascii="ＭＳ ゴシック" w:eastAsia="ＭＳ ゴシック" w:hAnsi="ＭＳ ゴシック" w:cs="ＭＳ Ｐゴシック"/>
                <w:kern w:val="0"/>
                <w:sz w:val="18"/>
                <w:szCs w:val="18"/>
              </w:rPr>
            </w:pPr>
          </w:p>
          <w:p w:rsidR="00E53986" w:rsidRPr="00974770" w:rsidRDefault="00E53986" w:rsidP="00E53986">
            <w:pPr>
              <w:widowControl/>
              <w:ind w:left="180" w:hangingChars="100" w:hanging="180"/>
              <w:jc w:val="left"/>
              <w:rPr>
                <w:rFonts w:ascii="ＭＳ ゴシック" w:eastAsia="ＭＳ ゴシック" w:hAnsi="ＭＳ ゴシック" w:cs="ＭＳ Ｐゴシック"/>
                <w:kern w:val="0"/>
                <w:sz w:val="18"/>
                <w:szCs w:val="18"/>
              </w:rPr>
            </w:pPr>
            <w:r w:rsidRPr="00974770">
              <w:rPr>
                <w:rFonts w:ascii="ＭＳ ゴシック" w:eastAsia="ＭＳ ゴシック" w:hAnsi="ＭＳ ゴシック" w:cs="ＭＳ Ｐゴシック" w:hint="eastAsia"/>
                <w:kern w:val="0"/>
                <w:sz w:val="18"/>
                <w:szCs w:val="18"/>
              </w:rPr>
              <w:t>※「その他施設の運営に関する重要事項」について、やむをえず身体的拘束等を行う際の手続きについて定めていますか。</w:t>
            </w:r>
          </w:p>
          <w:p w:rsidR="00593676" w:rsidRPr="00E53986" w:rsidRDefault="00593676" w:rsidP="00297273">
            <w:pPr>
              <w:widowControl/>
              <w:jc w:val="left"/>
              <w:rPr>
                <w:rFonts w:ascii="ＭＳ ゴシック" w:eastAsia="ＭＳ ゴシック" w:hAnsi="ＭＳ ゴシック" w:cs="ＭＳ Ｐゴシック"/>
                <w:color w:val="000000"/>
                <w:kern w:val="0"/>
                <w:sz w:val="18"/>
                <w:szCs w:val="18"/>
              </w:rPr>
            </w:pP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top w:val="single" w:sz="4" w:space="0" w:color="auto"/>
              <w:left w:val="single" w:sz="4" w:space="0" w:color="auto"/>
              <w:right w:val="single" w:sz="4" w:space="0" w:color="auto"/>
            </w:tcBorders>
            <w:shd w:val="clear" w:color="auto" w:fill="auto"/>
            <w:hideMark/>
          </w:tcPr>
          <w:p w:rsidR="00593676" w:rsidRPr="00F57453" w:rsidRDefault="005767C6" w:rsidP="0059367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24</w:t>
            </w:r>
            <w:r w:rsidR="00593676" w:rsidRPr="00F57453">
              <w:rPr>
                <w:rFonts w:ascii="ＭＳ ゴシック" w:eastAsia="ＭＳ ゴシック" w:hAnsi="ＭＳ ゴシック" w:cs="ＭＳ Ｐゴシック" w:hint="eastAsia"/>
                <w:color w:val="000000"/>
                <w:kern w:val="0"/>
                <w:sz w:val="18"/>
                <w:szCs w:val="18"/>
              </w:rPr>
              <w:t>.勤務体制の確保等</w:t>
            </w:r>
          </w:p>
        </w:tc>
        <w:tc>
          <w:tcPr>
            <w:tcW w:w="3254" w:type="pct"/>
            <w:gridSpan w:val="2"/>
            <w:tcBorders>
              <w:top w:val="single" w:sz="4" w:space="0" w:color="auto"/>
              <w:left w:val="single" w:sz="4" w:space="0" w:color="auto"/>
              <w:bottom w:val="single" w:sz="4" w:space="0" w:color="auto"/>
              <w:right w:val="single" w:sz="4" w:space="0" w:color="auto"/>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入所者に対し、適切な介護保健施設サービスを提供できるよう、従業者の勤務の体制を定めていますか。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auto"/>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auto"/>
              <w:bottom w:val="single" w:sz="4" w:space="0" w:color="auto"/>
              <w:right w:val="single" w:sz="4" w:space="0" w:color="auto"/>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事業所ごとに、原則として月ごとの勤務表を作成し、従業者の日々の勤務時間、常勤・非常勤の別、看護･介護職員等の配置等を明確にしていますか。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45"/>
        </w:trPr>
        <w:tc>
          <w:tcPr>
            <w:tcW w:w="759" w:type="pct"/>
            <w:tcBorders>
              <w:left w:val="single" w:sz="4" w:space="0" w:color="auto"/>
              <w:bottom w:val="single" w:sz="4" w:space="0" w:color="auto"/>
              <w:right w:val="single" w:sz="4" w:space="0" w:color="000000"/>
            </w:tcBorders>
            <w:shd w:val="clear" w:color="auto" w:fill="auto"/>
            <w:hideMark/>
          </w:tcPr>
          <w:p w:rsidR="006A12EE" w:rsidRPr="00F57453" w:rsidRDefault="006A12EE"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6A12EE" w:rsidRPr="00F57453" w:rsidRDefault="006A12EE"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勤務表は、予定と実績を作成していますか。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6A12EE" w:rsidRDefault="006A12EE"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A12EE" w:rsidRDefault="006A12EE"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A12EE" w:rsidRDefault="006A12EE"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6A12EE" w:rsidRDefault="006A12EE"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6A12EE" w:rsidRDefault="006A12EE"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60"/>
        </w:trPr>
        <w:tc>
          <w:tcPr>
            <w:tcW w:w="759" w:type="pct"/>
            <w:tcBorders>
              <w:top w:val="single" w:sz="4" w:space="0" w:color="auto"/>
              <w:left w:val="single" w:sz="4" w:space="0" w:color="auto"/>
              <w:bottom w:val="single" w:sz="4" w:space="0" w:color="auto"/>
              <w:right w:val="single" w:sz="4" w:space="0" w:color="000000"/>
            </w:tcBorders>
            <w:shd w:val="clear" w:color="auto" w:fill="auto"/>
          </w:tcPr>
          <w:p w:rsidR="00974770" w:rsidRPr="006A12EE" w:rsidRDefault="00974770" w:rsidP="00974770">
            <w:pPr>
              <w:widowControl/>
              <w:jc w:val="left"/>
              <w:rPr>
                <w:rFonts w:ascii="ＭＳ ゴシック" w:eastAsia="ＭＳ ゴシック" w:hAnsi="ＭＳ ゴシック" w:cs="ＭＳ Ｐゴシック"/>
                <w:b/>
                <w:color w:val="000000"/>
                <w:kern w:val="0"/>
                <w:sz w:val="18"/>
                <w:szCs w:val="18"/>
              </w:rPr>
            </w:pPr>
            <w:r w:rsidRPr="006A12EE">
              <w:rPr>
                <w:rFonts w:ascii="ＭＳ ゴシック" w:eastAsia="ＭＳ ゴシック" w:hAnsi="ＭＳ ゴシック" w:cs="ＭＳ Ｐゴシック" w:hint="eastAsia"/>
                <w:b/>
                <w:color w:val="000000"/>
                <w:kern w:val="0"/>
                <w:sz w:val="18"/>
                <w:szCs w:val="18"/>
              </w:rPr>
              <w:t>（従来型）</w:t>
            </w:r>
          </w:p>
        </w:tc>
        <w:tc>
          <w:tcPr>
            <w:tcW w:w="3254" w:type="pct"/>
            <w:gridSpan w:val="2"/>
            <w:tcBorders>
              <w:top w:val="single" w:sz="4" w:space="0" w:color="auto"/>
              <w:left w:val="single" w:sz="4" w:space="0" w:color="000000"/>
              <w:bottom w:val="single" w:sz="4" w:space="0" w:color="auto"/>
              <w:right w:val="nil"/>
            </w:tcBorders>
            <w:shd w:val="clear" w:color="auto" w:fill="auto"/>
          </w:tcPr>
          <w:p w:rsidR="00974770" w:rsidRPr="00974770" w:rsidRDefault="00974770" w:rsidP="00974770">
            <w:pPr>
              <w:jc w:val="left"/>
              <w:rPr>
                <w:rFonts w:ascii="ＭＳ ゴシック" w:eastAsia="ＭＳ ゴシック" w:hAnsi="ＭＳ ゴシック" w:cs="ＭＳ Ｐゴシック"/>
                <w:kern w:val="0"/>
                <w:sz w:val="18"/>
                <w:szCs w:val="18"/>
              </w:rPr>
            </w:pPr>
            <w:r w:rsidRPr="00974770">
              <w:rPr>
                <w:rFonts w:ascii="ＭＳ ゴシック" w:eastAsia="ＭＳ ゴシック" w:hAnsi="ＭＳ ゴシック" w:cs="ＭＳ Ｐゴシック" w:hint="eastAsia"/>
                <w:kern w:val="0"/>
                <w:sz w:val="18"/>
                <w:szCs w:val="18"/>
              </w:rPr>
              <w:t>夜勤を行う看護職員又は介護職員の数は２以上ですか。</w:t>
            </w:r>
          </w:p>
          <w:p w:rsidR="00974770" w:rsidRPr="00F57453" w:rsidRDefault="00974770" w:rsidP="00974770">
            <w:pPr>
              <w:jc w:val="left"/>
              <w:rPr>
                <w:rFonts w:ascii="ＭＳ ゴシック" w:eastAsia="ＭＳ ゴシック" w:hAnsi="ＭＳ ゴシック" w:cs="ＭＳ Ｐゴシック"/>
                <w:color w:val="000000"/>
                <w:kern w:val="0"/>
                <w:sz w:val="18"/>
                <w:szCs w:val="18"/>
              </w:rPr>
            </w:pPr>
            <w:r w:rsidRPr="00974770">
              <w:rPr>
                <w:rFonts w:ascii="ＭＳ ゴシック" w:eastAsia="ＭＳ ゴシック" w:hAnsi="ＭＳ ゴシック" w:cs="ＭＳ Ｐゴシック" w:hint="eastAsia"/>
                <w:kern w:val="0"/>
                <w:sz w:val="18"/>
                <w:szCs w:val="18"/>
              </w:rPr>
              <w:t>（指定短期入所療養介護の利用者の数及び当該介護老人保健施設の入所者の数の合計数が40以下の介護老人保健施設であって、常時、緊急時の連絡体制を整備しているものにあっては、１以上）</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974770" w:rsidRDefault="00974770" w:rsidP="00974770">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74770" w:rsidRDefault="00974770" w:rsidP="00974770">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74770" w:rsidRDefault="00974770" w:rsidP="00974770">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974770" w:rsidRDefault="00974770" w:rsidP="00974770">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974770" w:rsidRDefault="00974770" w:rsidP="00974770">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top w:val="single" w:sz="4" w:space="0" w:color="auto"/>
              <w:left w:val="single" w:sz="4" w:space="0" w:color="auto"/>
              <w:right w:val="single" w:sz="4" w:space="0" w:color="000000"/>
            </w:tcBorders>
            <w:shd w:val="clear" w:color="auto" w:fill="BFBFBF" w:themeFill="background1" w:themeFillShade="BF"/>
            <w:hideMark/>
          </w:tcPr>
          <w:p w:rsidR="00593676" w:rsidRPr="00F57453" w:rsidRDefault="00593676" w:rsidP="00593676">
            <w:pPr>
              <w:widowControl/>
              <w:ind w:right="200"/>
              <w:jc w:val="right"/>
              <w:rPr>
                <w:rFonts w:ascii="ＭＳ ゴシック" w:eastAsia="ＭＳ ゴシック" w:hAnsi="ＭＳ ゴシック" w:cs="ＭＳ Ｐゴシック"/>
                <w:b/>
                <w:bCs/>
                <w:color w:val="000000"/>
                <w:kern w:val="0"/>
                <w:sz w:val="18"/>
                <w:szCs w:val="18"/>
              </w:rPr>
            </w:pPr>
            <w:r w:rsidRPr="00F57453">
              <w:rPr>
                <w:rFonts w:ascii="ＭＳ ゴシック" w:eastAsia="ＭＳ ゴシック" w:hAnsi="ＭＳ ゴシック" w:cs="ＭＳ Ｐゴシック" w:hint="eastAsia"/>
                <w:b/>
                <w:bCs/>
                <w:color w:val="000000"/>
                <w:kern w:val="0"/>
                <w:sz w:val="18"/>
                <w:szCs w:val="18"/>
              </w:rPr>
              <w:t>(ユニット型)</w:t>
            </w: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昼間については、ユニットごとに常時１人以上の介護職員又は看護職員を配置していますか。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BFBFBF" w:themeFill="background1" w:themeFillShade="BF"/>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夜間及び深夜については、２ユニットごとに１人以上の介護職員又は看護職員を夜間及び深夜の勤務に従事する職員として配置していますか。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pct25"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ユニットごとに、常勤のユニットリーダーを配置していますか。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pct25"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ユニットリーダー研修修了者が２名以上いますか。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休日、夜間等においても医師との連絡が確保される体制を取っていますか。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タイムカード等を利用して、職員の勤務時間の確認等を行っていますか。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入所者の処遇に直接影響を及ぼす業務について、当該施設の従業員のみによるサービスを提供していますか。（処遇に直接影響を及ぼさない業務　：　調理業務、洗濯等）</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top w:val="dotted" w:sz="4" w:space="0" w:color="auto"/>
              <w:left w:val="single" w:sz="4" w:space="0" w:color="auto"/>
              <w:bottom w:val="dotted" w:sz="4" w:space="0" w:color="auto"/>
              <w:right w:val="single" w:sz="4" w:space="0" w:color="000000"/>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【職員検診】</w:t>
            </w: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職員の健康診断は年１回（夜勤を行う職員については年２回）行っていますか。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2"/>
        </w:trPr>
        <w:tc>
          <w:tcPr>
            <w:tcW w:w="759" w:type="pct"/>
            <w:vMerge w:val="restart"/>
            <w:tcBorders>
              <w:top w:val="dotted" w:sz="4" w:space="0" w:color="auto"/>
              <w:left w:val="single" w:sz="4" w:space="0" w:color="auto"/>
              <w:right w:val="single" w:sz="4" w:space="0" w:color="000000"/>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【研修機会の確保】</w:t>
            </w: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従業者の資質の向上のため、計画的な研修の機会を確保していますか。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vMerge/>
            <w:tcBorders>
              <w:left w:val="single" w:sz="4" w:space="0" w:color="auto"/>
              <w:right w:val="single" w:sz="4" w:space="0" w:color="000000"/>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入所者の意思と人格を尊重したサービスを提供するため、職員の人権意識の向上を図るための内部研修の実施や外部研修に参加させていますか。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593676" w:rsidRPr="0022245E" w:rsidTr="00974770">
        <w:trPr>
          <w:trHeight w:val="2089"/>
        </w:trPr>
        <w:tc>
          <w:tcPr>
            <w:tcW w:w="759" w:type="pct"/>
            <w:tcBorders>
              <w:left w:val="single" w:sz="4" w:space="0" w:color="auto"/>
              <w:right w:val="single" w:sz="4" w:space="0" w:color="000000"/>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p>
        </w:tc>
        <w:tc>
          <w:tcPr>
            <w:tcW w:w="4241" w:type="pct"/>
            <w:gridSpan w:val="9"/>
            <w:tcBorders>
              <w:left w:val="single" w:sz="4" w:space="0" w:color="auto"/>
              <w:right w:val="single" w:sz="4" w:space="0" w:color="000000"/>
            </w:tcBorders>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人権研修の実績について</w:t>
            </w:r>
          </w:p>
          <w:tbl>
            <w:tblPr>
              <w:tblW w:w="8989" w:type="dxa"/>
              <w:tblLayout w:type="fixed"/>
              <w:tblCellMar>
                <w:left w:w="99" w:type="dxa"/>
                <w:right w:w="99" w:type="dxa"/>
              </w:tblCellMar>
              <w:tblLook w:val="04A0" w:firstRow="1" w:lastRow="0" w:firstColumn="1" w:lastColumn="0" w:noHBand="0" w:noVBand="1"/>
            </w:tblPr>
            <w:tblGrid>
              <w:gridCol w:w="1485"/>
              <w:gridCol w:w="3960"/>
              <w:gridCol w:w="1276"/>
              <w:gridCol w:w="2268"/>
            </w:tblGrid>
            <w:tr w:rsidR="00593676" w:rsidRPr="00F57453" w:rsidTr="00135DF3">
              <w:trPr>
                <w:trHeight w:val="40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kern w:val="0"/>
                      <w:sz w:val="18"/>
                      <w:szCs w:val="18"/>
                    </w:rPr>
                  </w:pPr>
                  <w:r w:rsidRPr="00F57453">
                    <w:rPr>
                      <w:rFonts w:ascii="ＭＳ ゴシック" w:eastAsia="ＭＳ ゴシック" w:hAnsi="ＭＳ ゴシック" w:cs="ＭＳ Ｐゴシック" w:hint="eastAsia"/>
                      <w:kern w:val="0"/>
                      <w:sz w:val="18"/>
                      <w:szCs w:val="18"/>
                    </w:rPr>
                    <w:t>開催日</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kern w:val="0"/>
                      <w:sz w:val="18"/>
                      <w:szCs w:val="18"/>
                    </w:rPr>
                  </w:pPr>
                  <w:r w:rsidRPr="00F57453">
                    <w:rPr>
                      <w:rFonts w:ascii="ＭＳ ゴシック" w:eastAsia="ＭＳ ゴシック" w:hAnsi="ＭＳ ゴシック" w:cs="ＭＳ Ｐゴシック" w:hint="eastAsia"/>
                      <w:kern w:val="0"/>
                      <w:sz w:val="18"/>
                      <w:szCs w:val="18"/>
                    </w:rPr>
                    <w:t>研修内容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kern w:val="0"/>
                      <w:sz w:val="18"/>
                      <w:szCs w:val="18"/>
                    </w:rPr>
                  </w:pPr>
                  <w:r w:rsidRPr="00F57453">
                    <w:rPr>
                      <w:rFonts w:ascii="ＭＳ ゴシック" w:eastAsia="ＭＳ ゴシック" w:hAnsi="ＭＳ ゴシック" w:cs="ＭＳ Ｐゴシック" w:hint="eastAsia"/>
                      <w:kern w:val="0"/>
                      <w:sz w:val="18"/>
                      <w:szCs w:val="18"/>
                    </w:rPr>
                    <w:t>研修区分</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kern w:val="0"/>
                      <w:sz w:val="18"/>
                      <w:szCs w:val="18"/>
                    </w:rPr>
                  </w:pPr>
                  <w:r w:rsidRPr="00F57453">
                    <w:rPr>
                      <w:rFonts w:ascii="ＭＳ ゴシック" w:eastAsia="ＭＳ ゴシック" w:hAnsi="ＭＳ ゴシック" w:cs="ＭＳ Ｐゴシック" w:hint="eastAsia"/>
                      <w:kern w:val="0"/>
                      <w:sz w:val="18"/>
                      <w:szCs w:val="18"/>
                    </w:rPr>
                    <w:t>参加職種</w:t>
                  </w:r>
                </w:p>
              </w:tc>
            </w:tr>
            <w:tr w:rsidR="00593676" w:rsidRPr="00F57453" w:rsidTr="00135DF3">
              <w:trPr>
                <w:trHeight w:val="40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F57453" w:rsidRDefault="00593676" w:rsidP="00593676">
                  <w:pPr>
                    <w:widowControl/>
                    <w:rPr>
                      <w:rFonts w:ascii="ＭＳ ゴシック" w:eastAsia="ＭＳ ゴシック" w:hAnsi="ＭＳ ゴシック" w:cs="ＭＳ Ｐゴシック"/>
                      <w:kern w:val="0"/>
                      <w:sz w:val="18"/>
                      <w:szCs w:val="18"/>
                    </w:rPr>
                  </w:pP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rPr>
                      <w:rFonts w:ascii="ＭＳ ゴシック" w:eastAsia="ＭＳ ゴシック" w:hAnsi="ＭＳ ゴシック" w:cs="ＭＳ Ｐゴシック"/>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93676" w:rsidRPr="00F57453" w:rsidRDefault="00593676" w:rsidP="00593676">
                  <w:pPr>
                    <w:widowControl/>
                    <w:jc w:val="center"/>
                    <w:rPr>
                      <w:rFonts w:ascii="ＭＳ ゴシック" w:eastAsia="ＭＳ ゴシック" w:hAnsi="ＭＳ ゴシック" w:cs="ＭＳ Ｐゴシック"/>
                      <w:kern w:val="0"/>
                      <w:sz w:val="18"/>
                      <w:szCs w:val="18"/>
                    </w:rPr>
                  </w:pPr>
                  <w:r w:rsidRPr="00F57453">
                    <w:rPr>
                      <w:rFonts w:ascii="ＭＳ ゴシック" w:eastAsia="ＭＳ ゴシック" w:hAnsi="ＭＳ ゴシック" w:cs="ＭＳ Ｐゴシック" w:hint="eastAsia"/>
                      <w:kern w:val="0"/>
                      <w:sz w:val="18"/>
                      <w:szCs w:val="18"/>
                    </w:rPr>
                    <w:t>内部・外部</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rPr>
                      <w:rFonts w:ascii="ＭＳ ゴシック" w:eastAsia="ＭＳ ゴシック" w:hAnsi="ＭＳ ゴシック" w:cs="ＭＳ Ｐゴシック"/>
                      <w:kern w:val="0"/>
                      <w:sz w:val="18"/>
                      <w:szCs w:val="18"/>
                    </w:rPr>
                  </w:pPr>
                </w:p>
              </w:tc>
            </w:tr>
            <w:tr w:rsidR="00593676" w:rsidRPr="00F57453" w:rsidTr="00135DF3">
              <w:trPr>
                <w:trHeight w:val="40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F57453" w:rsidRDefault="00593676" w:rsidP="00593676">
                  <w:pPr>
                    <w:widowControl/>
                    <w:rPr>
                      <w:rFonts w:ascii="ＭＳ ゴシック" w:eastAsia="ＭＳ ゴシック" w:hAnsi="ＭＳ ゴシック" w:cs="ＭＳ Ｐゴシック"/>
                      <w:kern w:val="0"/>
                      <w:sz w:val="18"/>
                      <w:szCs w:val="18"/>
                    </w:rPr>
                  </w:pP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rPr>
                      <w:rFonts w:ascii="ＭＳ ゴシック" w:eastAsia="ＭＳ ゴシック" w:hAnsi="ＭＳ ゴシック" w:cs="ＭＳ Ｐゴシック"/>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93676" w:rsidRPr="00F57453" w:rsidRDefault="00593676" w:rsidP="00593676">
                  <w:pPr>
                    <w:widowControl/>
                    <w:jc w:val="center"/>
                    <w:rPr>
                      <w:rFonts w:ascii="ＭＳ ゴシック" w:eastAsia="ＭＳ ゴシック" w:hAnsi="ＭＳ ゴシック" w:cs="ＭＳ Ｐゴシック"/>
                      <w:kern w:val="0"/>
                      <w:sz w:val="18"/>
                      <w:szCs w:val="18"/>
                    </w:rPr>
                  </w:pPr>
                  <w:r w:rsidRPr="00F57453">
                    <w:rPr>
                      <w:rFonts w:ascii="ＭＳ ゴシック" w:eastAsia="ＭＳ ゴシック" w:hAnsi="ＭＳ ゴシック" w:cs="ＭＳ Ｐゴシック" w:hint="eastAsia"/>
                      <w:kern w:val="0"/>
                      <w:sz w:val="18"/>
                      <w:szCs w:val="18"/>
                    </w:rPr>
                    <w:t>内部・外部</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rPr>
                      <w:rFonts w:ascii="ＭＳ ゴシック" w:eastAsia="ＭＳ ゴシック" w:hAnsi="ＭＳ ゴシック" w:cs="ＭＳ Ｐゴシック"/>
                      <w:kern w:val="0"/>
                      <w:sz w:val="18"/>
                      <w:szCs w:val="18"/>
                    </w:rPr>
                  </w:pPr>
                </w:p>
              </w:tc>
            </w:tr>
            <w:tr w:rsidR="00593676" w:rsidRPr="00F57453" w:rsidTr="00135DF3">
              <w:trPr>
                <w:trHeight w:val="40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F57453" w:rsidRDefault="00593676" w:rsidP="00593676">
                  <w:pPr>
                    <w:widowControl/>
                    <w:rPr>
                      <w:rFonts w:ascii="ＭＳ ゴシック" w:eastAsia="ＭＳ ゴシック" w:hAnsi="ＭＳ ゴシック" w:cs="ＭＳ Ｐゴシック"/>
                      <w:kern w:val="0"/>
                      <w:sz w:val="18"/>
                      <w:szCs w:val="18"/>
                    </w:rPr>
                  </w:pP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rPr>
                      <w:rFonts w:ascii="ＭＳ ゴシック" w:eastAsia="ＭＳ ゴシック" w:hAnsi="ＭＳ ゴシック" w:cs="ＭＳ Ｐゴシック"/>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93676" w:rsidRPr="00F57453" w:rsidRDefault="00593676" w:rsidP="00593676">
                  <w:pPr>
                    <w:widowControl/>
                    <w:jc w:val="center"/>
                    <w:rPr>
                      <w:rFonts w:ascii="ＭＳ ゴシック" w:eastAsia="ＭＳ ゴシック" w:hAnsi="ＭＳ ゴシック" w:cs="ＭＳ Ｐゴシック"/>
                      <w:kern w:val="0"/>
                      <w:sz w:val="18"/>
                      <w:szCs w:val="18"/>
                    </w:rPr>
                  </w:pPr>
                  <w:r w:rsidRPr="00F57453">
                    <w:rPr>
                      <w:rFonts w:ascii="ＭＳ ゴシック" w:eastAsia="ＭＳ ゴシック" w:hAnsi="ＭＳ ゴシック" w:cs="ＭＳ Ｐゴシック" w:hint="eastAsia"/>
                      <w:kern w:val="0"/>
                      <w:sz w:val="18"/>
                      <w:szCs w:val="18"/>
                    </w:rPr>
                    <w:t>内部・外部</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rPr>
                      <w:rFonts w:ascii="ＭＳ ゴシック" w:eastAsia="ＭＳ ゴシック" w:hAnsi="ＭＳ ゴシック" w:cs="ＭＳ Ｐゴシック"/>
                      <w:kern w:val="0"/>
                      <w:sz w:val="18"/>
                      <w:szCs w:val="18"/>
                    </w:rPr>
                  </w:pPr>
                </w:p>
              </w:tc>
            </w:tr>
          </w:tbl>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p>
        </w:tc>
      </w:tr>
      <w:tr w:rsidR="00974770" w:rsidRPr="0022245E" w:rsidTr="00974770">
        <w:trPr>
          <w:trHeight w:val="128"/>
        </w:trPr>
        <w:tc>
          <w:tcPr>
            <w:tcW w:w="759" w:type="pct"/>
            <w:tcBorders>
              <w:left w:val="single" w:sz="4" w:space="0" w:color="auto"/>
              <w:right w:val="single" w:sz="4" w:space="0" w:color="000000"/>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研修に参加する職員に偏りはないですか。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bottom w:val="single" w:sz="4" w:space="0" w:color="000000"/>
              <w:right w:val="single" w:sz="4" w:space="0" w:color="000000"/>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研修内容を研修参加職員以外に還元できる体制（記録含む）が整備されていますか。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top w:val="single" w:sz="4" w:space="0" w:color="000000"/>
              <w:left w:val="single" w:sz="4" w:space="0" w:color="auto"/>
              <w:right w:val="single" w:sz="4" w:space="0" w:color="000000"/>
            </w:tcBorders>
            <w:shd w:val="clear" w:color="auto" w:fill="auto"/>
            <w:hideMark/>
          </w:tcPr>
          <w:p w:rsidR="00593676" w:rsidRPr="00F57453" w:rsidRDefault="005767C6" w:rsidP="0059367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25</w:t>
            </w:r>
            <w:r w:rsidR="00593676" w:rsidRPr="00F57453">
              <w:rPr>
                <w:rFonts w:ascii="ＭＳ ゴシック" w:eastAsia="ＭＳ ゴシック" w:hAnsi="ＭＳ ゴシック" w:cs="ＭＳ Ｐゴシック" w:hint="eastAsia"/>
                <w:color w:val="000000"/>
                <w:kern w:val="0"/>
                <w:sz w:val="18"/>
                <w:szCs w:val="18"/>
              </w:rPr>
              <w:t>.定員の遵守</w:t>
            </w: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施設の入所定員を遵守していますか。</w:t>
            </w:r>
          </w:p>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 xml:space="preserve">　　</w:t>
            </w:r>
            <w:r w:rsidRPr="00F57453">
              <w:rPr>
                <w:rFonts w:ascii="ＭＳ ゴシック" w:eastAsia="ＭＳ ゴシック" w:hAnsi="ＭＳ ゴシック" w:cs="ＭＳ Ｐゴシック" w:hint="eastAsia"/>
                <w:color w:val="000000"/>
                <w:kern w:val="0"/>
                <w:sz w:val="18"/>
                <w:szCs w:val="18"/>
                <w:u w:val="single"/>
              </w:rPr>
              <w:t xml:space="preserve">　　</w:t>
            </w:r>
            <w:r w:rsidRPr="00F57453">
              <w:rPr>
                <w:rFonts w:ascii="ＭＳ ゴシック" w:eastAsia="ＭＳ ゴシック" w:hAnsi="ＭＳ ゴシック" w:cs="ＭＳ Ｐゴシック" w:hint="eastAsia"/>
                <w:color w:val="000000"/>
                <w:kern w:val="0"/>
                <w:sz w:val="18"/>
                <w:szCs w:val="18"/>
              </w:rPr>
              <w:t>年</w:t>
            </w:r>
            <w:r w:rsidRPr="00F57453">
              <w:rPr>
                <w:rFonts w:ascii="ＭＳ ゴシック" w:eastAsia="ＭＳ ゴシック" w:hAnsi="ＭＳ ゴシック" w:cs="ＭＳ Ｐゴシック" w:hint="eastAsia"/>
                <w:color w:val="000000"/>
                <w:kern w:val="0"/>
                <w:sz w:val="18"/>
                <w:szCs w:val="18"/>
                <w:u w:val="single"/>
              </w:rPr>
              <w:t xml:space="preserve">　　</w:t>
            </w:r>
            <w:r w:rsidRPr="00F57453">
              <w:rPr>
                <w:rFonts w:ascii="ＭＳ ゴシック" w:eastAsia="ＭＳ ゴシック" w:hAnsi="ＭＳ ゴシック" w:cs="ＭＳ Ｐゴシック" w:hint="eastAsia"/>
                <w:color w:val="000000"/>
                <w:kern w:val="0"/>
                <w:sz w:val="18"/>
                <w:szCs w:val="18"/>
              </w:rPr>
              <w:t>月</w:t>
            </w:r>
            <w:r w:rsidRPr="00F57453">
              <w:rPr>
                <w:rFonts w:ascii="ＭＳ ゴシック" w:eastAsia="ＭＳ ゴシック" w:hAnsi="ＭＳ ゴシック" w:cs="ＭＳ Ｐゴシック" w:hint="eastAsia"/>
                <w:color w:val="000000"/>
                <w:kern w:val="0"/>
                <w:sz w:val="18"/>
                <w:szCs w:val="18"/>
                <w:u w:val="single"/>
              </w:rPr>
              <w:t xml:space="preserve">　　</w:t>
            </w:r>
            <w:r w:rsidRPr="00F57453">
              <w:rPr>
                <w:rFonts w:ascii="ＭＳ ゴシック" w:eastAsia="ＭＳ ゴシック" w:hAnsi="ＭＳ ゴシック" w:cs="ＭＳ Ｐゴシック" w:hint="eastAsia"/>
                <w:color w:val="000000"/>
                <w:kern w:val="0"/>
                <w:sz w:val="18"/>
                <w:szCs w:val="18"/>
              </w:rPr>
              <w:t>日現在</w:t>
            </w:r>
          </w:p>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 xml:space="preserve">　　施設定員</w:t>
            </w:r>
            <w:r w:rsidRPr="00F57453">
              <w:rPr>
                <w:rFonts w:ascii="ＭＳ ゴシック" w:eastAsia="ＭＳ ゴシック" w:hAnsi="ＭＳ ゴシック" w:cs="ＭＳ Ｐゴシック" w:hint="eastAsia"/>
                <w:color w:val="000000"/>
                <w:kern w:val="0"/>
                <w:sz w:val="18"/>
                <w:szCs w:val="18"/>
                <w:u w:val="single"/>
              </w:rPr>
              <w:t xml:space="preserve">　　　</w:t>
            </w:r>
            <w:r w:rsidRPr="00F57453">
              <w:rPr>
                <w:rFonts w:ascii="ＭＳ ゴシック" w:eastAsia="ＭＳ ゴシック" w:hAnsi="ＭＳ ゴシック" w:cs="ＭＳ Ｐゴシック" w:hint="eastAsia"/>
                <w:color w:val="000000"/>
                <w:kern w:val="0"/>
                <w:sz w:val="18"/>
                <w:szCs w:val="18"/>
              </w:rPr>
              <w:t>人　利用者</w:t>
            </w:r>
            <w:r w:rsidRPr="00F57453">
              <w:rPr>
                <w:rFonts w:ascii="ＭＳ ゴシック" w:eastAsia="ＭＳ ゴシック" w:hAnsi="ＭＳ ゴシック" w:cs="ＭＳ Ｐゴシック" w:hint="eastAsia"/>
                <w:color w:val="000000"/>
                <w:kern w:val="0"/>
                <w:sz w:val="18"/>
                <w:szCs w:val="18"/>
                <w:u w:val="single"/>
              </w:rPr>
              <w:t xml:space="preserve">　　　</w:t>
            </w:r>
            <w:r w:rsidRPr="00F57453">
              <w:rPr>
                <w:rFonts w:ascii="ＭＳ ゴシック" w:eastAsia="ＭＳ ゴシック" w:hAnsi="ＭＳ ゴシック" w:cs="ＭＳ Ｐゴシック" w:hint="eastAsia"/>
                <w:color w:val="000000"/>
                <w:kern w:val="0"/>
                <w:sz w:val="18"/>
                <w:szCs w:val="18"/>
              </w:rPr>
              <w:t>人（うち入院</w:t>
            </w:r>
            <w:r w:rsidRPr="00F57453">
              <w:rPr>
                <w:rFonts w:ascii="ＭＳ ゴシック" w:eastAsia="ＭＳ ゴシック" w:hAnsi="ＭＳ ゴシック" w:cs="ＭＳ Ｐゴシック" w:hint="eastAsia"/>
                <w:color w:val="000000"/>
                <w:kern w:val="0"/>
                <w:sz w:val="18"/>
                <w:szCs w:val="18"/>
                <w:u w:val="single"/>
              </w:rPr>
              <w:t xml:space="preserve">　　　</w:t>
            </w:r>
            <w:r w:rsidRPr="00F57453">
              <w:rPr>
                <w:rFonts w:ascii="ＭＳ ゴシック" w:eastAsia="ＭＳ ゴシック" w:hAnsi="ＭＳ ゴシック" w:cs="ＭＳ Ｐゴシック" w:hint="eastAsia"/>
                <w:color w:val="000000"/>
                <w:kern w:val="0"/>
                <w:sz w:val="18"/>
                <w:szCs w:val="18"/>
              </w:rPr>
              <w:t>人）</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85"/>
        </w:trPr>
        <w:tc>
          <w:tcPr>
            <w:tcW w:w="759" w:type="pct"/>
            <w:tcBorders>
              <w:left w:val="single" w:sz="4" w:space="0" w:color="auto"/>
              <w:bottom w:val="dotted" w:sz="4" w:space="0" w:color="auto"/>
              <w:right w:val="single" w:sz="4" w:space="0" w:color="000000"/>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療養室の定員を遵守していますか。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top w:val="dotted" w:sz="4" w:space="0" w:color="auto"/>
              <w:left w:val="single" w:sz="4" w:space="0" w:color="auto"/>
              <w:bottom w:val="dotted" w:sz="4" w:space="0" w:color="auto"/>
              <w:right w:val="single" w:sz="4" w:space="0" w:color="000000"/>
            </w:tcBorders>
            <w:shd w:val="clear" w:color="auto" w:fill="BFBFBF" w:themeFill="background1" w:themeFillShade="BF"/>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b/>
                <w:bCs/>
                <w:color w:val="000000"/>
                <w:kern w:val="0"/>
                <w:sz w:val="18"/>
                <w:szCs w:val="18"/>
              </w:rPr>
              <w:t>(ユニット型)</w:t>
            </w: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ユニットごとの入居定員を遵守していますか。</w:t>
            </w:r>
          </w:p>
          <w:p w:rsidR="00593676" w:rsidRPr="00F57453" w:rsidRDefault="00593676" w:rsidP="00593676">
            <w:pPr>
              <w:widowControl/>
              <w:ind w:firstLineChars="100" w:firstLine="180"/>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u w:val="single"/>
              </w:rPr>
              <w:t xml:space="preserve">　　</w:t>
            </w:r>
            <w:r w:rsidRPr="00F57453">
              <w:rPr>
                <w:rFonts w:ascii="ＭＳ ゴシック" w:eastAsia="ＭＳ ゴシック" w:hAnsi="ＭＳ ゴシック" w:cs="ＭＳ Ｐゴシック" w:hint="eastAsia"/>
                <w:color w:val="000000"/>
                <w:kern w:val="0"/>
                <w:sz w:val="18"/>
                <w:szCs w:val="18"/>
              </w:rPr>
              <w:t>年</w:t>
            </w:r>
            <w:r w:rsidRPr="00F57453">
              <w:rPr>
                <w:rFonts w:ascii="ＭＳ ゴシック" w:eastAsia="ＭＳ ゴシック" w:hAnsi="ＭＳ ゴシック" w:cs="ＭＳ Ｐゴシック" w:hint="eastAsia"/>
                <w:color w:val="000000"/>
                <w:kern w:val="0"/>
                <w:sz w:val="18"/>
                <w:szCs w:val="18"/>
                <w:u w:val="single"/>
              </w:rPr>
              <w:t xml:space="preserve">　　</w:t>
            </w:r>
            <w:r w:rsidRPr="00F57453">
              <w:rPr>
                <w:rFonts w:ascii="ＭＳ ゴシック" w:eastAsia="ＭＳ ゴシック" w:hAnsi="ＭＳ ゴシック" w:cs="ＭＳ Ｐゴシック" w:hint="eastAsia"/>
                <w:color w:val="000000"/>
                <w:kern w:val="0"/>
                <w:sz w:val="18"/>
                <w:szCs w:val="18"/>
              </w:rPr>
              <w:t>月</w:t>
            </w:r>
            <w:r w:rsidRPr="00F57453">
              <w:rPr>
                <w:rFonts w:ascii="ＭＳ ゴシック" w:eastAsia="ＭＳ ゴシック" w:hAnsi="ＭＳ ゴシック" w:cs="ＭＳ Ｐゴシック" w:hint="eastAsia"/>
                <w:color w:val="000000"/>
                <w:kern w:val="0"/>
                <w:sz w:val="18"/>
                <w:szCs w:val="18"/>
                <w:u w:val="single"/>
              </w:rPr>
              <w:t xml:space="preserve">　　</w:t>
            </w:r>
            <w:r w:rsidRPr="00F57453">
              <w:rPr>
                <w:rFonts w:ascii="ＭＳ ゴシック" w:eastAsia="ＭＳ ゴシック" w:hAnsi="ＭＳ ゴシック" w:cs="ＭＳ Ｐゴシック" w:hint="eastAsia"/>
                <w:color w:val="000000"/>
                <w:kern w:val="0"/>
                <w:sz w:val="18"/>
                <w:szCs w:val="18"/>
              </w:rPr>
              <w:t>日現在</w:t>
            </w:r>
          </w:p>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 xml:space="preserve">　施設定員</w:t>
            </w:r>
            <w:r w:rsidRPr="00F57453">
              <w:rPr>
                <w:rFonts w:ascii="ＭＳ ゴシック" w:eastAsia="ＭＳ ゴシック" w:hAnsi="ＭＳ ゴシック" w:cs="ＭＳ Ｐゴシック" w:hint="eastAsia"/>
                <w:color w:val="000000"/>
                <w:kern w:val="0"/>
                <w:sz w:val="18"/>
                <w:szCs w:val="18"/>
                <w:u w:val="single"/>
              </w:rPr>
              <w:t xml:space="preserve">　　　</w:t>
            </w:r>
            <w:r w:rsidRPr="00F57453">
              <w:rPr>
                <w:rFonts w:ascii="ＭＳ ゴシック" w:eastAsia="ＭＳ ゴシック" w:hAnsi="ＭＳ ゴシック" w:cs="ＭＳ Ｐゴシック" w:hint="eastAsia"/>
                <w:color w:val="000000"/>
                <w:kern w:val="0"/>
                <w:sz w:val="18"/>
                <w:szCs w:val="18"/>
              </w:rPr>
              <w:t>人　利用者</w:t>
            </w:r>
            <w:r w:rsidRPr="00F57453">
              <w:rPr>
                <w:rFonts w:ascii="ＭＳ ゴシック" w:eastAsia="ＭＳ ゴシック" w:hAnsi="ＭＳ ゴシック" w:cs="ＭＳ Ｐゴシック" w:hint="eastAsia"/>
                <w:color w:val="000000"/>
                <w:kern w:val="0"/>
                <w:sz w:val="18"/>
                <w:szCs w:val="18"/>
                <w:u w:val="single"/>
              </w:rPr>
              <w:t xml:space="preserve">　　　</w:t>
            </w:r>
            <w:r w:rsidRPr="00F57453">
              <w:rPr>
                <w:rFonts w:ascii="ＭＳ ゴシック" w:eastAsia="ＭＳ ゴシック" w:hAnsi="ＭＳ ゴシック" w:cs="ＭＳ Ｐゴシック" w:hint="eastAsia"/>
                <w:color w:val="000000"/>
                <w:kern w:val="0"/>
                <w:sz w:val="18"/>
                <w:szCs w:val="18"/>
              </w:rPr>
              <w:t>人（うち入院</w:t>
            </w:r>
            <w:r w:rsidRPr="00F57453">
              <w:rPr>
                <w:rFonts w:ascii="ＭＳ ゴシック" w:eastAsia="ＭＳ ゴシック" w:hAnsi="ＭＳ ゴシック" w:cs="ＭＳ Ｐゴシック" w:hint="eastAsia"/>
                <w:color w:val="000000"/>
                <w:kern w:val="0"/>
                <w:sz w:val="18"/>
                <w:szCs w:val="18"/>
                <w:u w:val="single"/>
              </w:rPr>
              <w:t xml:space="preserve">　　　</w:t>
            </w:r>
            <w:r w:rsidRPr="00F57453">
              <w:rPr>
                <w:rFonts w:ascii="ＭＳ ゴシック" w:eastAsia="ＭＳ ゴシック" w:hAnsi="ＭＳ ゴシック" w:cs="ＭＳ Ｐゴシック" w:hint="eastAsia"/>
                <w:color w:val="000000"/>
                <w:kern w:val="0"/>
                <w:sz w:val="18"/>
                <w:szCs w:val="18"/>
              </w:rPr>
              <w:t>人）</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593676" w:rsidRPr="0022245E" w:rsidTr="00974770">
        <w:trPr>
          <w:trHeight w:val="320"/>
        </w:trPr>
        <w:tc>
          <w:tcPr>
            <w:tcW w:w="759" w:type="pct"/>
            <w:tcBorders>
              <w:top w:val="dotted" w:sz="4" w:space="0" w:color="auto"/>
              <w:left w:val="single" w:sz="4" w:space="0" w:color="auto"/>
              <w:bottom w:val="single" w:sz="4" w:space="0" w:color="000000"/>
              <w:right w:val="single" w:sz="4" w:space="0" w:color="000000"/>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b/>
                <w:bCs/>
                <w:color w:val="000000"/>
                <w:kern w:val="0"/>
                <w:sz w:val="18"/>
                <w:szCs w:val="18"/>
              </w:rPr>
            </w:pPr>
          </w:p>
        </w:tc>
        <w:tc>
          <w:tcPr>
            <w:tcW w:w="4241" w:type="pct"/>
            <w:gridSpan w:val="9"/>
            <w:tcBorders>
              <w:top w:val="single" w:sz="4" w:space="0" w:color="auto"/>
              <w:left w:val="single" w:sz="4" w:space="0" w:color="000000"/>
              <w:bottom w:val="single" w:sz="4" w:space="0" w:color="auto"/>
              <w:right w:val="single" w:sz="4" w:space="0" w:color="auto"/>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災害、虐待その他やむを得ない事情による定員超過がある場合は、その理由および入所者数</w:t>
            </w:r>
          </w:p>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（記入日現在）</w:t>
            </w:r>
          </w:p>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　　　　　　　　　　　　　　　　　　　　　　　　　　　　　　　　　　　　　　　）</w:t>
            </w:r>
          </w:p>
        </w:tc>
      </w:tr>
      <w:tr w:rsidR="00593676" w:rsidRPr="00135DF3" w:rsidTr="00974770">
        <w:trPr>
          <w:trHeight w:val="308"/>
        </w:trPr>
        <w:tc>
          <w:tcPr>
            <w:tcW w:w="759" w:type="pct"/>
            <w:vMerge w:val="restart"/>
            <w:tcBorders>
              <w:top w:val="single" w:sz="4" w:space="0" w:color="000000"/>
              <w:left w:val="single" w:sz="4" w:space="0" w:color="auto"/>
              <w:right w:val="single" w:sz="4" w:space="0" w:color="000000"/>
            </w:tcBorders>
            <w:shd w:val="clear" w:color="auto" w:fill="auto"/>
            <w:hideMark/>
          </w:tcPr>
          <w:p w:rsidR="00593676" w:rsidRPr="00F57453" w:rsidRDefault="00593676" w:rsidP="005767C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2</w:t>
            </w:r>
            <w:r w:rsidR="005767C6">
              <w:rPr>
                <w:rFonts w:ascii="ＭＳ ゴシック" w:eastAsia="ＭＳ ゴシック" w:hAnsi="ＭＳ ゴシック" w:cs="ＭＳ Ｐゴシック" w:hint="eastAsia"/>
                <w:color w:val="000000"/>
                <w:kern w:val="0"/>
                <w:sz w:val="18"/>
                <w:szCs w:val="18"/>
              </w:rPr>
              <w:t>6</w:t>
            </w:r>
            <w:r w:rsidRPr="00F57453">
              <w:rPr>
                <w:rFonts w:ascii="ＭＳ ゴシック" w:eastAsia="ＭＳ ゴシック" w:hAnsi="ＭＳ ゴシック" w:cs="ＭＳ Ｐゴシック" w:hint="eastAsia"/>
                <w:color w:val="000000"/>
                <w:kern w:val="0"/>
                <w:sz w:val="18"/>
                <w:szCs w:val="18"/>
              </w:rPr>
              <w:t>.非常災害対策</w:t>
            </w:r>
          </w:p>
        </w:tc>
        <w:tc>
          <w:tcPr>
            <w:tcW w:w="3161" w:type="pct"/>
            <w:tcBorders>
              <w:top w:val="single" w:sz="4" w:space="0" w:color="auto"/>
              <w:left w:val="single" w:sz="4" w:space="0" w:color="000000"/>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非常災害に関する具体的計画はありますか。</w:t>
            </w:r>
          </w:p>
        </w:tc>
        <w:tc>
          <w:tcPr>
            <w:tcW w:w="1080" w:type="pct"/>
            <w:gridSpan w:val="8"/>
            <w:tcBorders>
              <w:top w:val="single" w:sz="4" w:space="0" w:color="auto"/>
              <w:left w:val="single" w:sz="4" w:space="0" w:color="000000"/>
              <w:bottom w:val="single" w:sz="4" w:space="0" w:color="auto"/>
              <w:right w:val="single" w:sz="4" w:space="0" w:color="auto"/>
            </w:tcBorders>
            <w:shd w:val="clear" w:color="auto" w:fill="auto"/>
            <w:vAlign w:val="center"/>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計画の有無</w:t>
            </w:r>
          </w:p>
        </w:tc>
      </w:tr>
      <w:tr w:rsidR="00593676" w:rsidRPr="00135DF3" w:rsidTr="00974770">
        <w:trPr>
          <w:trHeight w:val="394"/>
        </w:trPr>
        <w:tc>
          <w:tcPr>
            <w:tcW w:w="759" w:type="pct"/>
            <w:vMerge/>
            <w:tcBorders>
              <w:left w:val="single" w:sz="4" w:space="0" w:color="auto"/>
              <w:right w:val="single" w:sz="4" w:space="0" w:color="000000"/>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161" w:type="pct"/>
            <w:vMerge w:val="restart"/>
            <w:tcBorders>
              <w:top w:val="single" w:sz="4" w:space="0" w:color="auto"/>
              <w:left w:val="single" w:sz="4" w:space="0" w:color="000000"/>
              <w:right w:val="single" w:sz="4" w:space="0" w:color="auto"/>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※「非常災害に関する具体的計画」とは、消防法施行規則第３条に規定する消防計画（これに準ずる計画書を含む）及び</w:t>
            </w:r>
            <w:r w:rsidRPr="00F57453">
              <w:rPr>
                <w:rFonts w:ascii="ＭＳ ゴシック" w:eastAsia="ＭＳ ゴシック" w:hAnsi="ＭＳ ゴシック" w:cs="ＭＳ Ｐゴシック" w:hint="eastAsia"/>
                <w:b/>
                <w:color w:val="000000"/>
                <w:kern w:val="0"/>
                <w:sz w:val="18"/>
                <w:szCs w:val="18"/>
              </w:rPr>
              <w:t>水害・土砂災害・地震等</w:t>
            </w:r>
            <w:r w:rsidRPr="00F57453">
              <w:rPr>
                <w:rFonts w:ascii="ＭＳ ゴシック" w:eastAsia="ＭＳ ゴシック" w:hAnsi="ＭＳ ゴシック" w:cs="ＭＳ Ｐゴシック" w:hint="eastAsia"/>
                <w:color w:val="000000"/>
                <w:kern w:val="0"/>
                <w:sz w:val="18"/>
                <w:szCs w:val="18"/>
              </w:rPr>
              <w:t>の災害に対処するための計画（マニュアルを含む）をいいます。この場合、消防計画の策定及びこれに基づく消防業務の実施は、消防法第８条の規定により防火管理者を置くこととされている施設にあってはその者に行わせることになります。　また、防火管理者を置かなくてもよいこととされている施設においても、防火管理について責任者を定め、その者に消防計画に準ずる計画の策定等の業務を行わせることになります。</w:t>
            </w:r>
          </w:p>
        </w:tc>
        <w:tc>
          <w:tcPr>
            <w:tcW w:w="452" w:type="pct"/>
            <w:gridSpan w:val="3"/>
            <w:tcBorders>
              <w:top w:val="single" w:sz="4" w:space="0" w:color="auto"/>
              <w:left w:val="single" w:sz="4" w:space="0" w:color="000000"/>
              <w:bottom w:val="single" w:sz="4" w:space="0" w:color="auto"/>
              <w:right w:val="single" w:sz="4" w:space="0" w:color="auto"/>
            </w:tcBorders>
            <w:shd w:val="clear" w:color="auto" w:fill="auto"/>
            <w:vAlign w:val="center"/>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火　災</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2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593676" w:rsidRPr="00135DF3" w:rsidTr="00974770">
        <w:trPr>
          <w:trHeight w:val="430"/>
        </w:trPr>
        <w:tc>
          <w:tcPr>
            <w:tcW w:w="759" w:type="pct"/>
            <w:vMerge/>
            <w:tcBorders>
              <w:left w:val="single" w:sz="4" w:space="0" w:color="auto"/>
              <w:right w:val="single" w:sz="4" w:space="0" w:color="000000"/>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161" w:type="pct"/>
            <w:vMerge/>
            <w:tcBorders>
              <w:left w:val="single" w:sz="4" w:space="0" w:color="000000"/>
              <w:right w:val="single" w:sz="4" w:space="0" w:color="auto"/>
            </w:tcBorders>
            <w:shd w:val="clear" w:color="auto" w:fill="auto"/>
            <w:hideMark/>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p>
        </w:tc>
        <w:tc>
          <w:tcPr>
            <w:tcW w:w="452" w:type="pct"/>
            <w:gridSpan w:val="3"/>
            <w:tcBorders>
              <w:top w:val="single" w:sz="4" w:space="0" w:color="auto"/>
              <w:left w:val="single" w:sz="4" w:space="0" w:color="000000"/>
              <w:bottom w:val="single" w:sz="4" w:space="0" w:color="auto"/>
              <w:right w:val="single" w:sz="4" w:space="0" w:color="auto"/>
            </w:tcBorders>
            <w:shd w:val="clear" w:color="auto" w:fill="auto"/>
            <w:vAlign w:val="center"/>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水　害</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2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593676" w:rsidRPr="00135DF3" w:rsidTr="00974770">
        <w:trPr>
          <w:trHeight w:val="410"/>
        </w:trPr>
        <w:tc>
          <w:tcPr>
            <w:tcW w:w="759" w:type="pct"/>
            <w:vMerge/>
            <w:tcBorders>
              <w:left w:val="single" w:sz="4" w:space="0" w:color="auto"/>
              <w:right w:val="single" w:sz="4" w:space="0" w:color="000000"/>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161" w:type="pct"/>
            <w:vMerge/>
            <w:tcBorders>
              <w:left w:val="single" w:sz="4" w:space="0" w:color="000000"/>
              <w:right w:val="single" w:sz="4" w:space="0" w:color="auto"/>
            </w:tcBorders>
            <w:shd w:val="clear" w:color="auto" w:fill="auto"/>
            <w:hideMark/>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p>
        </w:tc>
        <w:tc>
          <w:tcPr>
            <w:tcW w:w="452" w:type="pct"/>
            <w:gridSpan w:val="3"/>
            <w:tcBorders>
              <w:top w:val="single" w:sz="4" w:space="0" w:color="auto"/>
              <w:left w:val="single" w:sz="4" w:space="0" w:color="000000"/>
              <w:bottom w:val="single" w:sz="4" w:space="0" w:color="auto"/>
              <w:right w:val="single" w:sz="4" w:space="0" w:color="auto"/>
            </w:tcBorders>
            <w:shd w:val="clear" w:color="auto" w:fill="auto"/>
            <w:vAlign w:val="center"/>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土砂災害</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2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593676" w:rsidRPr="00135DF3" w:rsidTr="00974770">
        <w:trPr>
          <w:trHeight w:val="206"/>
        </w:trPr>
        <w:tc>
          <w:tcPr>
            <w:tcW w:w="759" w:type="pct"/>
            <w:vMerge/>
            <w:tcBorders>
              <w:left w:val="single" w:sz="4" w:space="0" w:color="auto"/>
              <w:right w:val="single" w:sz="4" w:space="0" w:color="000000"/>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161" w:type="pct"/>
            <w:vMerge/>
            <w:tcBorders>
              <w:left w:val="single" w:sz="4" w:space="0" w:color="000000"/>
              <w:right w:val="single" w:sz="4" w:space="0" w:color="auto"/>
            </w:tcBorders>
            <w:shd w:val="clear" w:color="auto" w:fill="auto"/>
            <w:hideMark/>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p>
        </w:tc>
        <w:tc>
          <w:tcPr>
            <w:tcW w:w="452" w:type="pct"/>
            <w:gridSpan w:val="3"/>
            <w:tcBorders>
              <w:top w:val="single" w:sz="4" w:space="0" w:color="auto"/>
              <w:left w:val="single" w:sz="4" w:space="0" w:color="000000"/>
              <w:bottom w:val="single" w:sz="4" w:space="0" w:color="auto"/>
              <w:right w:val="single" w:sz="4" w:space="0" w:color="auto"/>
            </w:tcBorders>
            <w:shd w:val="clear" w:color="auto" w:fill="auto"/>
            <w:vAlign w:val="center"/>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地震災害</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2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593676" w:rsidRPr="00135DF3" w:rsidTr="00974770">
        <w:trPr>
          <w:trHeight w:val="360"/>
        </w:trPr>
        <w:tc>
          <w:tcPr>
            <w:tcW w:w="759" w:type="pct"/>
            <w:vMerge/>
            <w:tcBorders>
              <w:left w:val="single" w:sz="4" w:space="0" w:color="auto"/>
              <w:right w:val="single" w:sz="4" w:space="0" w:color="000000"/>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161" w:type="pct"/>
            <w:vMerge/>
            <w:tcBorders>
              <w:left w:val="single" w:sz="4" w:space="0" w:color="000000"/>
              <w:right w:val="single" w:sz="4" w:space="0" w:color="auto"/>
            </w:tcBorders>
            <w:shd w:val="clear" w:color="auto" w:fill="auto"/>
            <w:hideMark/>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p>
        </w:tc>
        <w:tc>
          <w:tcPr>
            <w:tcW w:w="1080" w:type="pct"/>
            <w:gridSpan w:val="8"/>
            <w:tcBorders>
              <w:top w:val="single" w:sz="4" w:space="0" w:color="auto"/>
              <w:left w:val="single" w:sz="4" w:space="0" w:color="000000"/>
              <w:right w:val="single" w:sz="4" w:space="0" w:color="auto"/>
            </w:tcBorders>
            <w:shd w:val="clear" w:color="auto" w:fill="auto"/>
            <w:vAlign w:val="center"/>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非常災害時の関係機関への通報及び連携体制を整備し、それらを定期的に従業者に周知していますか。</w:t>
            </w:r>
          </w:p>
          <w:p w:rsidR="00593676" w:rsidRPr="00F57453" w:rsidRDefault="00593676" w:rsidP="00593676">
            <w:pPr>
              <w:widowControl/>
              <w:ind w:left="180" w:hangingChars="100" w:hanging="180"/>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関係機関への通報及び連携体制の整備」とは、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たものです。</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dotted"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①　定期的に必要な訓練を行っていますか。（年２回以上）</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②　うち１回は夜間を想定した訓練を行っていますか。</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③　火災訓練以外に水害・土砂災害・地震等の訓練を行っていますか。</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593676" w:rsidRPr="0022245E" w:rsidTr="00974770">
        <w:trPr>
          <w:trHeight w:val="2364"/>
        </w:trPr>
        <w:tc>
          <w:tcPr>
            <w:tcW w:w="759" w:type="pct"/>
            <w:tcBorders>
              <w:left w:val="single" w:sz="4" w:space="0" w:color="auto"/>
              <w:right w:val="single" w:sz="4" w:space="0" w:color="000000"/>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p>
        </w:tc>
        <w:tc>
          <w:tcPr>
            <w:tcW w:w="4241" w:type="pct"/>
            <w:gridSpan w:val="9"/>
            <w:tcBorders>
              <w:top w:val="single" w:sz="4" w:space="0" w:color="auto"/>
              <w:left w:val="single" w:sz="4" w:space="0" w:color="000000"/>
              <w:bottom w:val="dotted" w:sz="4" w:space="0" w:color="auto"/>
              <w:right w:val="single" w:sz="4" w:space="0" w:color="auto"/>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●火災訓練の実施状況　※前年度及び今年度の実施状況（予定を含む）を記入してください。</w:t>
            </w:r>
          </w:p>
          <w:tbl>
            <w:tblPr>
              <w:tblW w:w="8989" w:type="dxa"/>
              <w:tblLayout w:type="fixed"/>
              <w:tblCellMar>
                <w:left w:w="99" w:type="dxa"/>
                <w:right w:w="99" w:type="dxa"/>
              </w:tblCellMar>
              <w:tblLook w:val="04A0" w:firstRow="1" w:lastRow="0" w:firstColumn="1" w:lastColumn="0" w:noHBand="0" w:noVBand="1"/>
            </w:tblPr>
            <w:tblGrid>
              <w:gridCol w:w="1857"/>
              <w:gridCol w:w="1701"/>
              <w:gridCol w:w="1418"/>
              <w:gridCol w:w="1603"/>
              <w:gridCol w:w="1276"/>
              <w:gridCol w:w="1134"/>
            </w:tblGrid>
            <w:tr w:rsidR="00593676" w:rsidRPr="00F57453" w:rsidTr="00497001">
              <w:trPr>
                <w:trHeight w:val="360"/>
              </w:trPr>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実施日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発生想定時間</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消防署の立入</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Ｐゴシック" w:eastAsia="ＭＳ Ｐゴシック" w:hAnsi="ＭＳ Ｐゴシック" w:cs="ＭＳ Ｐゴシック"/>
                      <w:color w:val="000000"/>
                      <w:kern w:val="0"/>
                      <w:sz w:val="18"/>
                      <w:szCs w:val="18"/>
                    </w:rPr>
                  </w:pPr>
                  <w:r w:rsidRPr="00F57453">
                    <w:rPr>
                      <w:rFonts w:ascii="ＭＳ Ｐゴシック" w:eastAsia="ＭＳ Ｐゴシック" w:hAnsi="ＭＳ Ｐゴシック" w:cs="ＭＳ Ｐゴシック" w:hint="eastAsia"/>
                      <w:color w:val="000000"/>
                      <w:kern w:val="0"/>
                      <w:sz w:val="18"/>
                      <w:szCs w:val="18"/>
                    </w:rPr>
                    <w:t>入所者の参加</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地域の参加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記録</w:t>
                  </w:r>
                </w:p>
              </w:tc>
            </w:tr>
            <w:tr w:rsidR="00593676" w:rsidRPr="00F57453" w:rsidTr="00497001">
              <w:trPr>
                <w:trHeight w:val="349"/>
              </w:trPr>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日中・夜間</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有・無</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有・無</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有・無</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有・無</w:t>
                  </w:r>
                </w:p>
              </w:tc>
            </w:tr>
            <w:tr w:rsidR="00593676" w:rsidRPr="00F57453" w:rsidTr="00497001">
              <w:trPr>
                <w:trHeight w:val="349"/>
              </w:trPr>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日中・夜間</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有・無</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有・無</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有・無</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有・無</w:t>
                  </w:r>
                </w:p>
              </w:tc>
            </w:tr>
            <w:tr w:rsidR="00593676" w:rsidRPr="00F57453" w:rsidTr="00497001">
              <w:trPr>
                <w:trHeight w:val="349"/>
              </w:trPr>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日中・夜間</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有・無</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有・無</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有・無</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有・無</w:t>
                  </w:r>
                </w:p>
              </w:tc>
            </w:tr>
            <w:tr w:rsidR="00593676" w:rsidRPr="00F57453" w:rsidTr="00497001">
              <w:trPr>
                <w:trHeight w:val="349"/>
              </w:trPr>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日中・夜間</w:t>
                  </w:r>
                </w:p>
              </w:tc>
              <w:tc>
                <w:tcPr>
                  <w:tcW w:w="1418" w:type="dxa"/>
                  <w:tcBorders>
                    <w:top w:val="single" w:sz="4" w:space="0" w:color="auto"/>
                    <w:left w:val="nil"/>
                    <w:bottom w:val="single" w:sz="4" w:space="0" w:color="auto"/>
                    <w:right w:val="single" w:sz="4" w:space="0" w:color="auto"/>
                  </w:tcBorders>
                  <w:shd w:val="clear" w:color="auto" w:fill="auto"/>
                  <w:vAlign w:val="center"/>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有・無</w:t>
                  </w:r>
                </w:p>
              </w:tc>
              <w:tc>
                <w:tcPr>
                  <w:tcW w:w="1603" w:type="dxa"/>
                  <w:tcBorders>
                    <w:top w:val="single" w:sz="4" w:space="0" w:color="auto"/>
                    <w:left w:val="nil"/>
                    <w:bottom w:val="single" w:sz="4" w:space="0" w:color="auto"/>
                    <w:right w:val="single" w:sz="4" w:space="0" w:color="auto"/>
                  </w:tcBorders>
                  <w:shd w:val="clear" w:color="auto" w:fill="auto"/>
                  <w:vAlign w:val="center"/>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有・無</w:t>
                  </w:r>
                </w:p>
              </w:tc>
              <w:tc>
                <w:tcPr>
                  <w:tcW w:w="1276" w:type="dxa"/>
                  <w:tcBorders>
                    <w:top w:val="single" w:sz="4" w:space="0" w:color="auto"/>
                    <w:left w:val="nil"/>
                    <w:bottom w:val="single" w:sz="4" w:space="0" w:color="auto"/>
                    <w:right w:val="single" w:sz="4" w:space="0" w:color="auto"/>
                  </w:tcBorders>
                  <w:shd w:val="clear" w:color="auto" w:fill="auto"/>
                  <w:vAlign w:val="center"/>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有・無</w:t>
                  </w:r>
                </w:p>
              </w:tc>
            </w:tr>
          </w:tbl>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p>
        </w:tc>
      </w:tr>
      <w:tr w:rsidR="00593676" w:rsidRPr="0022245E" w:rsidTr="00974770">
        <w:trPr>
          <w:trHeight w:val="2398"/>
        </w:trPr>
        <w:tc>
          <w:tcPr>
            <w:tcW w:w="759" w:type="pct"/>
            <w:tcBorders>
              <w:left w:val="single" w:sz="4" w:space="0" w:color="auto"/>
              <w:right w:val="single" w:sz="4" w:space="0" w:color="000000"/>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p>
        </w:tc>
        <w:tc>
          <w:tcPr>
            <w:tcW w:w="4241" w:type="pct"/>
            <w:gridSpan w:val="9"/>
            <w:tcBorders>
              <w:top w:val="single" w:sz="4" w:space="0" w:color="auto"/>
              <w:left w:val="single" w:sz="4" w:space="0" w:color="000000"/>
              <w:bottom w:val="dotted" w:sz="4" w:space="0" w:color="auto"/>
              <w:right w:val="single" w:sz="4" w:space="0" w:color="auto"/>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●水害・土砂災害・地震等の避難訓練の実施状況</w:t>
            </w:r>
          </w:p>
          <w:tbl>
            <w:tblPr>
              <w:tblW w:w="8989" w:type="dxa"/>
              <w:tblLayout w:type="fixed"/>
              <w:tblCellMar>
                <w:left w:w="99" w:type="dxa"/>
                <w:right w:w="99" w:type="dxa"/>
              </w:tblCellMar>
              <w:tblLook w:val="04A0" w:firstRow="1" w:lastRow="0" w:firstColumn="1" w:lastColumn="0" w:noHBand="0" w:noVBand="1"/>
            </w:tblPr>
            <w:tblGrid>
              <w:gridCol w:w="1857"/>
              <w:gridCol w:w="1701"/>
              <w:gridCol w:w="1418"/>
              <w:gridCol w:w="1603"/>
              <w:gridCol w:w="1276"/>
              <w:gridCol w:w="1134"/>
            </w:tblGrid>
            <w:tr w:rsidR="00593676" w:rsidRPr="00F57453" w:rsidTr="00497001">
              <w:trPr>
                <w:trHeight w:val="360"/>
              </w:trPr>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実施日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発生想定時間</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消防署の立入</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Ｐゴシック" w:eastAsia="ＭＳ Ｐゴシック" w:hAnsi="ＭＳ Ｐゴシック" w:cs="ＭＳ Ｐゴシック"/>
                      <w:color w:val="000000"/>
                      <w:kern w:val="0"/>
                      <w:sz w:val="18"/>
                      <w:szCs w:val="18"/>
                    </w:rPr>
                  </w:pPr>
                  <w:r w:rsidRPr="00F57453">
                    <w:rPr>
                      <w:rFonts w:ascii="ＭＳ Ｐゴシック" w:eastAsia="ＭＳ Ｐゴシック" w:hAnsi="ＭＳ Ｐゴシック" w:cs="ＭＳ Ｐゴシック" w:hint="eastAsia"/>
                      <w:color w:val="000000"/>
                      <w:kern w:val="0"/>
                      <w:sz w:val="18"/>
                      <w:szCs w:val="18"/>
                    </w:rPr>
                    <w:t>入所者の参加</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地域の参加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記録</w:t>
                  </w:r>
                </w:p>
              </w:tc>
            </w:tr>
            <w:tr w:rsidR="00593676" w:rsidRPr="00F57453" w:rsidTr="00497001">
              <w:trPr>
                <w:trHeight w:val="349"/>
              </w:trPr>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日中・夜間</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有・無</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有・無</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有・無</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有・無</w:t>
                  </w:r>
                </w:p>
              </w:tc>
            </w:tr>
            <w:tr w:rsidR="00593676" w:rsidRPr="00F57453" w:rsidTr="00497001">
              <w:trPr>
                <w:trHeight w:val="349"/>
              </w:trPr>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日中・夜間</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有・無</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有・無</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有・無</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有・無</w:t>
                  </w:r>
                </w:p>
              </w:tc>
            </w:tr>
            <w:tr w:rsidR="00593676" w:rsidRPr="00F57453" w:rsidTr="00497001">
              <w:trPr>
                <w:trHeight w:val="349"/>
              </w:trPr>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日中・夜間</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有・無</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有・無</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有・無</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有・無</w:t>
                  </w:r>
                </w:p>
              </w:tc>
            </w:tr>
            <w:tr w:rsidR="00593676" w:rsidRPr="00F57453" w:rsidTr="00497001">
              <w:trPr>
                <w:trHeight w:val="349"/>
              </w:trPr>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日中・夜間</w:t>
                  </w:r>
                </w:p>
              </w:tc>
              <w:tc>
                <w:tcPr>
                  <w:tcW w:w="1418" w:type="dxa"/>
                  <w:tcBorders>
                    <w:top w:val="single" w:sz="4" w:space="0" w:color="auto"/>
                    <w:left w:val="nil"/>
                    <w:bottom w:val="single" w:sz="4" w:space="0" w:color="auto"/>
                    <w:right w:val="single" w:sz="4" w:space="0" w:color="auto"/>
                  </w:tcBorders>
                  <w:shd w:val="clear" w:color="auto" w:fill="auto"/>
                  <w:vAlign w:val="center"/>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有・無</w:t>
                  </w:r>
                </w:p>
              </w:tc>
              <w:tc>
                <w:tcPr>
                  <w:tcW w:w="1603" w:type="dxa"/>
                  <w:tcBorders>
                    <w:top w:val="single" w:sz="4" w:space="0" w:color="auto"/>
                    <w:left w:val="nil"/>
                    <w:bottom w:val="single" w:sz="4" w:space="0" w:color="auto"/>
                    <w:right w:val="single" w:sz="4" w:space="0" w:color="auto"/>
                  </w:tcBorders>
                  <w:shd w:val="clear" w:color="auto" w:fill="auto"/>
                  <w:vAlign w:val="center"/>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有・無</w:t>
                  </w:r>
                </w:p>
              </w:tc>
              <w:tc>
                <w:tcPr>
                  <w:tcW w:w="1276" w:type="dxa"/>
                  <w:tcBorders>
                    <w:top w:val="single" w:sz="4" w:space="0" w:color="auto"/>
                    <w:left w:val="nil"/>
                    <w:bottom w:val="single" w:sz="4" w:space="0" w:color="auto"/>
                    <w:right w:val="single" w:sz="4" w:space="0" w:color="auto"/>
                  </w:tcBorders>
                  <w:shd w:val="clear" w:color="auto" w:fill="auto"/>
                  <w:vAlign w:val="center"/>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有・無</w:t>
                  </w:r>
                </w:p>
              </w:tc>
            </w:tr>
          </w:tbl>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p>
        </w:tc>
      </w:tr>
      <w:tr w:rsidR="00974770" w:rsidRPr="0022245E" w:rsidTr="00974770">
        <w:trPr>
          <w:trHeight w:val="284"/>
        </w:trPr>
        <w:tc>
          <w:tcPr>
            <w:tcW w:w="759" w:type="pct"/>
            <w:vMerge w:val="restar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dotted" w:sz="4" w:space="0" w:color="auto"/>
              <w:right w:val="nil"/>
            </w:tcBorders>
            <w:shd w:val="clear" w:color="auto" w:fill="auto"/>
            <w:hideMark/>
          </w:tcPr>
          <w:p w:rsidR="00593676" w:rsidRPr="00973FC3" w:rsidRDefault="00593676" w:rsidP="00593676">
            <w:pPr>
              <w:widowControl/>
              <w:rPr>
                <w:rFonts w:ascii="ＭＳ ゴシック" w:eastAsia="ＭＳ ゴシック" w:hAnsi="ＭＳ ゴシック" w:cs="ＭＳ Ｐゴシック"/>
                <w:color w:val="000000"/>
                <w:kern w:val="0"/>
                <w:sz w:val="18"/>
                <w:szCs w:val="20"/>
              </w:rPr>
            </w:pPr>
            <w:r w:rsidRPr="00973FC3">
              <w:rPr>
                <w:rFonts w:ascii="ＭＳ ゴシック" w:eastAsia="ＭＳ ゴシック" w:hAnsi="ＭＳ ゴシック" w:cs="ＭＳ Ｐゴシック" w:hint="eastAsia"/>
                <w:color w:val="000000"/>
                <w:kern w:val="0"/>
                <w:sz w:val="18"/>
                <w:szCs w:val="20"/>
              </w:rPr>
              <w:t>消防計画の樹立及び消防業務の実施は、防火管理者が行って</w:t>
            </w:r>
            <w:r>
              <w:rPr>
                <w:rFonts w:ascii="ＭＳ ゴシック" w:eastAsia="ＭＳ ゴシック" w:hAnsi="ＭＳ ゴシック" w:cs="ＭＳ Ｐゴシック" w:hint="eastAsia"/>
                <w:color w:val="000000"/>
                <w:kern w:val="0"/>
                <w:sz w:val="18"/>
                <w:szCs w:val="20"/>
              </w:rPr>
              <w:t>いますか</w:t>
            </w:r>
            <w:r w:rsidRPr="00973FC3">
              <w:rPr>
                <w:rFonts w:ascii="ＭＳ ゴシック" w:eastAsia="ＭＳ ゴシック" w:hAnsi="ＭＳ ゴシック" w:cs="ＭＳ Ｐゴシック" w:hint="eastAsia"/>
                <w:color w:val="000000"/>
                <w:kern w:val="0"/>
                <w:sz w:val="18"/>
                <w:szCs w:val="20"/>
              </w:rPr>
              <w:t>。</w:t>
            </w:r>
          </w:p>
          <w:p w:rsidR="00593676" w:rsidRPr="00973FC3" w:rsidRDefault="00593676" w:rsidP="00593676">
            <w:pPr>
              <w:widowControl/>
              <w:rPr>
                <w:rFonts w:ascii="ＭＳ ゴシック" w:eastAsia="ＭＳ ゴシック" w:hAnsi="ＭＳ ゴシック" w:cs="ＭＳ Ｐゴシック"/>
                <w:color w:val="000000"/>
                <w:kern w:val="0"/>
                <w:sz w:val="18"/>
                <w:szCs w:val="20"/>
              </w:rPr>
            </w:pPr>
            <w:r w:rsidRPr="00973FC3">
              <w:rPr>
                <w:rFonts w:ascii="ＭＳ ゴシック" w:eastAsia="ＭＳ ゴシック" w:hAnsi="ＭＳ ゴシック" w:cs="ＭＳ Ｐゴシック" w:hint="eastAsia"/>
                <w:color w:val="000000"/>
                <w:kern w:val="0"/>
                <w:sz w:val="18"/>
                <w:szCs w:val="20"/>
              </w:rPr>
              <w:t>消防計画の提出　　　　年　　月　　日</w:t>
            </w:r>
          </w:p>
          <w:p w:rsidR="00593676" w:rsidRPr="00973FC3" w:rsidRDefault="00593676" w:rsidP="00593676">
            <w:pPr>
              <w:widowControl/>
              <w:rPr>
                <w:rFonts w:ascii="ＭＳ ゴシック" w:eastAsia="ＭＳ ゴシック" w:hAnsi="ＭＳ ゴシック" w:cs="ＭＳ Ｐゴシック"/>
                <w:color w:val="000000"/>
                <w:kern w:val="0"/>
                <w:sz w:val="18"/>
                <w:szCs w:val="20"/>
              </w:rPr>
            </w:pPr>
            <w:r w:rsidRPr="00973FC3">
              <w:rPr>
                <w:rFonts w:ascii="ＭＳ ゴシック" w:eastAsia="ＭＳ ゴシック" w:hAnsi="ＭＳ ゴシック" w:cs="ＭＳ Ｐゴシック" w:hint="eastAsia"/>
                <w:color w:val="000000"/>
                <w:kern w:val="0"/>
                <w:sz w:val="18"/>
                <w:szCs w:val="20"/>
              </w:rPr>
              <w:t xml:space="preserve">防火管理者　　職種：　　</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48"/>
        </w:trPr>
        <w:tc>
          <w:tcPr>
            <w:tcW w:w="759" w:type="pct"/>
            <w:vMerge/>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single" w:sz="4" w:space="0" w:color="auto"/>
              <w:right w:val="nil"/>
            </w:tcBorders>
            <w:shd w:val="clear" w:color="auto" w:fill="auto"/>
            <w:hideMark/>
          </w:tcPr>
          <w:p w:rsidR="00593676" w:rsidRPr="00973FC3" w:rsidRDefault="00593676" w:rsidP="00593676">
            <w:pPr>
              <w:widowControl/>
              <w:rPr>
                <w:rFonts w:ascii="ＭＳ ゴシック" w:eastAsia="ＭＳ ゴシック" w:hAnsi="ＭＳ ゴシック" w:cs="ＭＳ Ｐゴシック"/>
                <w:color w:val="000000"/>
                <w:kern w:val="0"/>
                <w:sz w:val="18"/>
                <w:szCs w:val="20"/>
              </w:rPr>
            </w:pPr>
            <w:r w:rsidRPr="00973FC3">
              <w:rPr>
                <w:rFonts w:ascii="ＭＳ ゴシック" w:eastAsia="ＭＳ ゴシック" w:hAnsi="ＭＳ ゴシック" w:cs="ＭＳ Ｐゴシック" w:hint="eastAsia"/>
                <w:color w:val="000000"/>
                <w:kern w:val="0"/>
                <w:sz w:val="18"/>
                <w:szCs w:val="20"/>
              </w:rPr>
              <w:t>防火管理者が変更となった場合、変更届を行って</w:t>
            </w:r>
            <w:r>
              <w:rPr>
                <w:rFonts w:ascii="ＭＳ ゴシック" w:eastAsia="ＭＳ ゴシック" w:hAnsi="ＭＳ ゴシック" w:cs="ＭＳ Ｐゴシック" w:hint="eastAsia"/>
                <w:color w:val="000000"/>
                <w:kern w:val="0"/>
                <w:sz w:val="18"/>
                <w:szCs w:val="20"/>
              </w:rPr>
              <w:t>いますか</w:t>
            </w:r>
            <w:r w:rsidRPr="00973FC3">
              <w:rPr>
                <w:rFonts w:ascii="ＭＳ ゴシック" w:eastAsia="ＭＳ ゴシック" w:hAnsi="ＭＳ ゴシック" w:cs="ＭＳ Ｐゴシック" w:hint="eastAsia"/>
                <w:color w:val="000000"/>
                <w:kern w:val="0"/>
                <w:sz w:val="18"/>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15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973FC3" w:rsidRDefault="00593676" w:rsidP="00593676">
            <w:pPr>
              <w:widowControl/>
              <w:jc w:val="left"/>
              <w:rPr>
                <w:rFonts w:ascii="ＭＳ ゴシック" w:eastAsia="ＭＳ ゴシック" w:hAnsi="ＭＳ ゴシック" w:cs="ＭＳ Ｐゴシック"/>
                <w:color w:val="000000"/>
                <w:kern w:val="0"/>
                <w:sz w:val="18"/>
                <w:szCs w:val="20"/>
              </w:rPr>
            </w:pPr>
            <w:r w:rsidRPr="00973FC3">
              <w:rPr>
                <w:rFonts w:ascii="ＭＳ ゴシック" w:eastAsia="ＭＳ ゴシック" w:hAnsi="ＭＳ ゴシック" w:cs="ＭＳ Ｐゴシック" w:hint="eastAsia"/>
                <w:color w:val="000000"/>
                <w:kern w:val="0"/>
                <w:sz w:val="18"/>
                <w:szCs w:val="20"/>
              </w:rPr>
              <w:t>消防法による消防計画の届出を行って</w:t>
            </w:r>
            <w:r>
              <w:rPr>
                <w:rFonts w:ascii="ＭＳ ゴシック" w:eastAsia="ＭＳ ゴシック" w:hAnsi="ＭＳ ゴシック" w:cs="ＭＳ Ｐゴシック" w:hint="eastAsia"/>
                <w:color w:val="000000"/>
                <w:kern w:val="0"/>
                <w:sz w:val="18"/>
                <w:szCs w:val="20"/>
              </w:rPr>
              <w:t>いますか</w:t>
            </w:r>
            <w:r w:rsidRPr="00973FC3">
              <w:rPr>
                <w:rFonts w:ascii="ＭＳ ゴシック" w:eastAsia="ＭＳ ゴシック" w:hAnsi="ＭＳ ゴシック" w:cs="ＭＳ Ｐゴシック" w:hint="eastAsia"/>
                <w:color w:val="000000"/>
                <w:kern w:val="0"/>
                <w:sz w:val="18"/>
                <w:szCs w:val="20"/>
              </w:rPr>
              <w:t>。</w:t>
            </w:r>
          </w:p>
          <w:p w:rsidR="00593676" w:rsidRPr="00973FC3" w:rsidRDefault="00593676" w:rsidP="00593676">
            <w:pPr>
              <w:rPr>
                <w:rFonts w:ascii="ＭＳ ゴシック" w:eastAsia="ＭＳ ゴシック" w:hAnsi="ＭＳ ゴシック" w:cs="ＭＳ Ｐゴシック"/>
                <w:color w:val="000000"/>
                <w:kern w:val="0"/>
                <w:sz w:val="18"/>
                <w:szCs w:val="20"/>
              </w:rPr>
            </w:pPr>
            <w:r w:rsidRPr="00973FC3">
              <w:rPr>
                <w:rFonts w:ascii="ＭＳ ゴシック" w:eastAsia="ＭＳ ゴシック" w:hAnsi="ＭＳ ゴシック" w:cs="ＭＳ Ｐゴシック" w:hint="eastAsia"/>
                <w:color w:val="000000"/>
                <w:kern w:val="0"/>
                <w:sz w:val="18"/>
                <w:szCs w:val="20"/>
              </w:rPr>
              <w:t xml:space="preserve">消防計画の提出日　</w:t>
            </w:r>
            <w:r w:rsidRPr="00973FC3">
              <w:rPr>
                <w:rFonts w:ascii="ＭＳ ゴシック" w:eastAsia="ＭＳ ゴシック" w:hAnsi="ＭＳ ゴシック" w:cs="ＭＳ Ｐゴシック" w:hint="eastAsia"/>
                <w:color w:val="000000"/>
                <w:kern w:val="0"/>
                <w:sz w:val="18"/>
                <w:szCs w:val="20"/>
                <w:u w:val="single"/>
              </w:rPr>
              <w:t xml:space="preserve">　　　　年　　月　　日</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39"/>
        </w:trPr>
        <w:tc>
          <w:tcPr>
            <w:tcW w:w="759" w:type="pct"/>
            <w:vMerge w:val="restar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973FC3" w:rsidRDefault="00593676" w:rsidP="00593676">
            <w:pPr>
              <w:widowControl/>
              <w:rPr>
                <w:rFonts w:ascii="ＭＳ ゴシック" w:eastAsia="ＭＳ ゴシック" w:hAnsi="ＭＳ ゴシック" w:cs="ＭＳ Ｐゴシック"/>
                <w:color w:val="000000"/>
                <w:kern w:val="0"/>
                <w:sz w:val="18"/>
                <w:szCs w:val="20"/>
              </w:rPr>
            </w:pPr>
            <w:r w:rsidRPr="00973FC3">
              <w:rPr>
                <w:rFonts w:ascii="ＭＳ ゴシック" w:eastAsia="ＭＳ ゴシック" w:hAnsi="ＭＳ ゴシック" w:cs="ＭＳ Ｐゴシック" w:hint="eastAsia"/>
                <w:color w:val="000000"/>
                <w:kern w:val="0"/>
                <w:sz w:val="18"/>
                <w:szCs w:val="20"/>
              </w:rPr>
              <w:t>消防法による避難設備、消防用設備の定期点検及び報告を行って</w:t>
            </w:r>
            <w:r>
              <w:rPr>
                <w:rFonts w:ascii="ＭＳ ゴシック" w:eastAsia="ＭＳ ゴシック" w:hAnsi="ＭＳ ゴシック" w:cs="ＭＳ Ｐゴシック" w:hint="eastAsia"/>
                <w:color w:val="000000"/>
                <w:kern w:val="0"/>
                <w:sz w:val="18"/>
                <w:szCs w:val="20"/>
              </w:rPr>
              <w:t>いますか</w:t>
            </w:r>
            <w:r w:rsidRPr="00973FC3">
              <w:rPr>
                <w:rFonts w:ascii="ＭＳ ゴシック" w:eastAsia="ＭＳ ゴシック" w:hAnsi="ＭＳ ゴシック" w:cs="ＭＳ Ｐゴシック" w:hint="eastAsia"/>
                <w:color w:val="000000"/>
                <w:kern w:val="0"/>
                <w:sz w:val="18"/>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593676" w:rsidRPr="0022245E" w:rsidTr="00974770">
        <w:trPr>
          <w:trHeight w:val="258"/>
        </w:trPr>
        <w:tc>
          <w:tcPr>
            <w:tcW w:w="759" w:type="pct"/>
            <w:vMerge/>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4241" w:type="pct"/>
            <w:gridSpan w:val="9"/>
            <w:tcBorders>
              <w:top w:val="single" w:sz="4" w:space="0" w:color="auto"/>
              <w:left w:val="single" w:sz="4" w:space="0" w:color="000000"/>
              <w:bottom w:val="dotted" w:sz="4" w:space="0" w:color="auto"/>
              <w:right w:val="single" w:sz="4" w:space="0" w:color="auto"/>
            </w:tcBorders>
            <w:shd w:val="clear" w:color="auto" w:fill="auto"/>
            <w:hideMark/>
          </w:tcPr>
          <w:p w:rsidR="00593676" w:rsidRDefault="00593676" w:rsidP="00593676">
            <w:pPr>
              <w:widowControl/>
              <w:rPr>
                <w:rFonts w:ascii="ＭＳ ゴシック" w:eastAsia="ＭＳ ゴシック" w:hAnsi="ＭＳ ゴシック" w:cs="ＭＳ Ｐゴシック"/>
                <w:color w:val="000000"/>
                <w:kern w:val="0"/>
                <w:sz w:val="20"/>
                <w:szCs w:val="20"/>
              </w:rPr>
            </w:pPr>
            <w:r w:rsidRPr="00973FC3">
              <w:rPr>
                <w:rFonts w:ascii="ＭＳ ゴシック" w:eastAsia="ＭＳ ゴシック" w:hAnsi="ＭＳ ゴシック" w:cs="ＭＳ Ｐゴシック" w:hint="eastAsia"/>
                <w:kern w:val="0"/>
                <w:sz w:val="18"/>
                <w:szCs w:val="20"/>
              </w:rPr>
              <w:t>非常時に備え備蓄を行って</w:t>
            </w:r>
            <w:r>
              <w:rPr>
                <w:rFonts w:ascii="ＭＳ ゴシック" w:eastAsia="ＭＳ ゴシック" w:hAnsi="ＭＳ ゴシック" w:cs="ＭＳ Ｐゴシック" w:hint="eastAsia"/>
                <w:kern w:val="0"/>
                <w:sz w:val="18"/>
                <w:szCs w:val="20"/>
              </w:rPr>
              <w:t>いますか。</w:t>
            </w:r>
          </w:p>
        </w:tc>
      </w:tr>
      <w:tr w:rsidR="00974770" w:rsidRPr="0022245E" w:rsidTr="00974770">
        <w:trPr>
          <w:trHeight w:val="250"/>
        </w:trPr>
        <w:tc>
          <w:tcPr>
            <w:tcW w:w="759" w:type="pct"/>
            <w:vMerge/>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Pr="00973FC3" w:rsidRDefault="00593676" w:rsidP="00593676">
            <w:pPr>
              <w:widowControl/>
              <w:jc w:val="left"/>
              <w:rPr>
                <w:rFonts w:ascii="ＭＳ ゴシック" w:eastAsia="ＭＳ ゴシック" w:hAnsi="ＭＳ ゴシック" w:cs="ＭＳ Ｐゴシック"/>
                <w:kern w:val="0"/>
                <w:sz w:val="18"/>
                <w:szCs w:val="20"/>
              </w:rPr>
            </w:pPr>
            <w:r w:rsidRPr="00973FC3">
              <w:rPr>
                <w:rFonts w:ascii="ＭＳ ゴシック" w:eastAsia="ＭＳ ゴシック" w:hAnsi="ＭＳ ゴシック" w:cs="ＭＳ Ｐゴシック" w:hint="eastAsia"/>
                <w:kern w:val="0"/>
                <w:sz w:val="18"/>
                <w:szCs w:val="20"/>
              </w:rPr>
              <w:t>①　食糧・飲料水及び生活必需品等の備蓄を行って</w:t>
            </w:r>
            <w:r>
              <w:rPr>
                <w:rFonts w:ascii="ＭＳ ゴシック" w:eastAsia="ＭＳ ゴシック" w:hAnsi="ＭＳ ゴシック" w:cs="ＭＳ Ｐゴシック" w:hint="eastAsia"/>
                <w:kern w:val="0"/>
                <w:sz w:val="18"/>
                <w:szCs w:val="20"/>
              </w:rPr>
              <w:t>いますか</w:t>
            </w:r>
            <w:r w:rsidRPr="00973FC3">
              <w:rPr>
                <w:rFonts w:ascii="ＭＳ ゴシック" w:eastAsia="ＭＳ ゴシック" w:hAnsi="ＭＳ ゴシック" w:cs="ＭＳ Ｐゴシック" w:hint="eastAsia"/>
                <w:kern w:val="0"/>
                <w:sz w:val="18"/>
                <w:szCs w:val="20"/>
              </w:rPr>
              <w:t>。</w:t>
            </w:r>
          </w:p>
          <w:p w:rsidR="00593676" w:rsidRPr="00973FC3" w:rsidRDefault="00593676" w:rsidP="00593676">
            <w:pPr>
              <w:widowControl/>
              <w:jc w:val="left"/>
              <w:rPr>
                <w:sz w:val="18"/>
              </w:rPr>
            </w:pPr>
            <w:r w:rsidRPr="00973FC3">
              <w:rPr>
                <w:rFonts w:ascii="ＭＳ ゴシック" w:eastAsia="ＭＳ ゴシック" w:hAnsi="ＭＳ ゴシック" w:cs="ＭＳ Ｐゴシック" w:hint="eastAsia"/>
                <w:kern w:val="0"/>
                <w:sz w:val="18"/>
                <w:szCs w:val="20"/>
              </w:rPr>
              <w:t>（生活必需品）</w:t>
            </w:r>
          </w:p>
          <w:p w:rsidR="00593676" w:rsidRPr="00973FC3" w:rsidRDefault="00593676" w:rsidP="00593676">
            <w:pPr>
              <w:widowControl/>
              <w:jc w:val="left"/>
              <w:rPr>
                <w:rFonts w:ascii="ＭＳ ゴシック" w:eastAsia="ＭＳ ゴシック" w:hAnsi="ＭＳ ゴシック" w:cs="ＭＳ Ｐゴシック"/>
                <w:kern w:val="0"/>
                <w:sz w:val="18"/>
                <w:szCs w:val="20"/>
              </w:rPr>
            </w:pPr>
            <w:r w:rsidRPr="00973FC3">
              <w:rPr>
                <w:rFonts w:ascii="ＭＳ ゴシック" w:eastAsia="ＭＳ ゴシック" w:hAnsi="ＭＳ ゴシック" w:cs="ＭＳ Ｐゴシック" w:hint="eastAsia"/>
                <w:kern w:val="0"/>
                <w:sz w:val="18"/>
                <w:szCs w:val="20"/>
              </w:rPr>
              <w:t>医薬品、毛布、紙おむつ、簡易トイレ、暖房器具、携帯電話用バッテリーチャージャー、懐中電灯　等</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70"/>
        </w:trPr>
        <w:tc>
          <w:tcPr>
            <w:tcW w:w="759" w:type="pct"/>
            <w:vMerge/>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Pr="00973FC3" w:rsidRDefault="00593676" w:rsidP="00593676">
            <w:pPr>
              <w:widowControl/>
              <w:rPr>
                <w:rFonts w:ascii="ＭＳ ゴシック" w:eastAsia="ＭＳ ゴシック" w:hAnsi="ＭＳ ゴシック" w:cs="ＭＳ Ｐゴシック"/>
                <w:color w:val="000000"/>
                <w:kern w:val="0"/>
                <w:sz w:val="18"/>
                <w:szCs w:val="20"/>
              </w:rPr>
            </w:pPr>
            <w:r w:rsidRPr="00973FC3">
              <w:rPr>
                <w:rFonts w:ascii="ＭＳ ゴシック" w:eastAsia="ＭＳ ゴシック" w:hAnsi="ＭＳ ゴシック" w:cs="ＭＳ Ｐゴシック" w:hint="eastAsia"/>
                <w:color w:val="000000"/>
                <w:kern w:val="0"/>
                <w:sz w:val="18"/>
                <w:szCs w:val="20"/>
              </w:rPr>
              <w:t>②　備蓄は入所者分のみでなく、職員分も備蓄して</w:t>
            </w:r>
            <w:r>
              <w:rPr>
                <w:rFonts w:ascii="ＭＳ ゴシック" w:eastAsia="ＭＳ ゴシック" w:hAnsi="ＭＳ ゴシック" w:cs="ＭＳ Ｐゴシック" w:hint="eastAsia"/>
                <w:color w:val="000000"/>
                <w:kern w:val="0"/>
                <w:sz w:val="18"/>
                <w:szCs w:val="20"/>
              </w:rPr>
              <w:t>いますか</w:t>
            </w:r>
            <w:r w:rsidRPr="00973FC3">
              <w:rPr>
                <w:rFonts w:ascii="ＭＳ ゴシック" w:eastAsia="ＭＳ ゴシック" w:hAnsi="ＭＳ ゴシック" w:cs="ＭＳ Ｐゴシック" w:hint="eastAsia"/>
                <w:color w:val="000000"/>
                <w:kern w:val="0"/>
                <w:sz w:val="18"/>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18"/>
        </w:trPr>
        <w:tc>
          <w:tcPr>
            <w:tcW w:w="759" w:type="pct"/>
            <w:vMerge/>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single" w:sz="4" w:space="0" w:color="auto"/>
              <w:right w:val="nil"/>
            </w:tcBorders>
            <w:shd w:val="clear" w:color="auto" w:fill="auto"/>
            <w:hideMark/>
          </w:tcPr>
          <w:p w:rsidR="00593676" w:rsidRPr="00973FC3" w:rsidRDefault="00593676" w:rsidP="00593676">
            <w:pPr>
              <w:widowControl/>
              <w:rPr>
                <w:rFonts w:ascii="ＭＳ ゴシック" w:eastAsia="ＭＳ ゴシック" w:hAnsi="ＭＳ ゴシック" w:cs="ＭＳ Ｐゴシック"/>
                <w:color w:val="000000"/>
                <w:kern w:val="0"/>
                <w:sz w:val="18"/>
                <w:szCs w:val="20"/>
              </w:rPr>
            </w:pPr>
            <w:r w:rsidRPr="00973FC3">
              <w:rPr>
                <w:rFonts w:ascii="ＭＳ ゴシック" w:eastAsia="ＭＳ ゴシック" w:hAnsi="ＭＳ ゴシック" w:cs="ＭＳ Ｐゴシック" w:hint="eastAsia"/>
                <w:color w:val="000000"/>
                <w:kern w:val="0"/>
                <w:sz w:val="18"/>
                <w:szCs w:val="20"/>
              </w:rPr>
              <w:t>③　備蓄は３日分程度確保されていますか。</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bottom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2B3923" w:rsidRDefault="00593676" w:rsidP="00593676">
            <w:pPr>
              <w:tabs>
                <w:tab w:val="left" w:pos="3734"/>
              </w:tabs>
              <w:rPr>
                <w:rFonts w:ascii="ＭＳ ゴシック" w:eastAsia="ＭＳ ゴシック" w:hAnsi="ＭＳ ゴシック" w:cs="ＭＳ Ｐゴシック"/>
                <w:color w:val="000000"/>
                <w:kern w:val="0"/>
                <w:sz w:val="18"/>
                <w:szCs w:val="20"/>
              </w:rPr>
            </w:pPr>
            <w:r w:rsidRPr="002B3923">
              <w:rPr>
                <w:rFonts w:ascii="ＭＳ ゴシック" w:eastAsia="ＭＳ ゴシック" w:hAnsi="ＭＳ ゴシック" w:cs="ＭＳ Ｐゴシック" w:hint="eastAsia"/>
                <w:color w:val="000000"/>
                <w:kern w:val="0"/>
                <w:sz w:val="18"/>
                <w:szCs w:val="20"/>
              </w:rPr>
              <w:t>福祉避難所の指定を受けて</w:t>
            </w:r>
            <w:r>
              <w:rPr>
                <w:rFonts w:ascii="ＭＳ ゴシック" w:eastAsia="ＭＳ ゴシック" w:hAnsi="ＭＳ ゴシック" w:cs="ＭＳ Ｐゴシック" w:hint="eastAsia"/>
                <w:color w:val="000000"/>
                <w:kern w:val="0"/>
                <w:sz w:val="18"/>
                <w:szCs w:val="20"/>
              </w:rPr>
              <w:t>いますか</w:t>
            </w:r>
            <w:r w:rsidRPr="002B3923">
              <w:rPr>
                <w:rFonts w:ascii="ＭＳ ゴシック" w:eastAsia="ＭＳ ゴシック" w:hAnsi="ＭＳ ゴシック" w:cs="ＭＳ Ｐゴシック" w:hint="eastAsia"/>
                <w:color w:val="000000"/>
                <w:kern w:val="0"/>
                <w:sz w:val="18"/>
                <w:szCs w:val="20"/>
              </w:rPr>
              <w:t>。</w:t>
            </w:r>
            <w:r w:rsidRPr="002B3923">
              <w:rPr>
                <w:rFonts w:ascii="ＭＳ ゴシック" w:eastAsia="ＭＳ ゴシック" w:hAnsi="ＭＳ ゴシック" w:cs="ＭＳ Ｐゴシック"/>
                <w:color w:val="000000"/>
                <w:kern w:val="0"/>
                <w:sz w:val="18"/>
                <w:szCs w:val="20"/>
              </w:rPr>
              <w:tab/>
            </w:r>
          </w:p>
          <w:p w:rsidR="00593676" w:rsidRPr="002B3923" w:rsidRDefault="00593676" w:rsidP="00593676">
            <w:pPr>
              <w:widowControl/>
              <w:rPr>
                <w:rFonts w:ascii="ＭＳ ゴシック" w:eastAsia="ＭＳ ゴシック" w:hAnsi="ＭＳ ゴシック" w:cs="ＭＳ Ｐゴシック"/>
                <w:color w:val="000000"/>
                <w:kern w:val="0"/>
                <w:sz w:val="18"/>
                <w:szCs w:val="20"/>
              </w:rPr>
            </w:pPr>
            <w:r w:rsidRPr="002B3923">
              <w:rPr>
                <w:rFonts w:ascii="ＭＳ ゴシック" w:eastAsia="ＭＳ ゴシック" w:hAnsi="ＭＳ ゴシック" w:cs="ＭＳ Ｐゴシック" w:hint="eastAsia"/>
                <w:color w:val="000000"/>
                <w:kern w:val="0"/>
                <w:sz w:val="18"/>
                <w:szCs w:val="20"/>
              </w:rPr>
              <w:t xml:space="preserve">　※指定を受けている場合、受入人数（　　　　　名程度）</w:t>
            </w:r>
          </w:p>
          <w:p w:rsidR="00593676" w:rsidRPr="00AA1A9B" w:rsidRDefault="00593676" w:rsidP="00593676">
            <w:pPr>
              <w:tabs>
                <w:tab w:val="left" w:pos="3734"/>
              </w:tabs>
              <w:rPr>
                <w:rFonts w:ascii="ＭＳ ゴシック" w:eastAsia="ＭＳ ゴシック" w:hAnsi="ＭＳ ゴシック" w:cs="ＭＳ Ｐゴシック"/>
                <w:b/>
                <w:color w:val="000000"/>
                <w:kern w:val="0"/>
                <w:sz w:val="20"/>
                <w:szCs w:val="20"/>
              </w:rPr>
            </w:pPr>
            <w:r w:rsidRPr="002B3923">
              <w:rPr>
                <w:rFonts w:ascii="ＭＳ ゴシック" w:eastAsia="ＭＳ ゴシック" w:hAnsi="ＭＳ ゴシック" w:cs="ＭＳ Ｐゴシック" w:hint="eastAsia"/>
                <w:color w:val="000000"/>
                <w:kern w:val="0"/>
                <w:sz w:val="18"/>
                <w:szCs w:val="20"/>
              </w:rPr>
              <w:t xml:space="preserve">　※受け入れている場合、受入人数分の備蓄を行っていますか。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top w:val="single" w:sz="4" w:space="0" w:color="auto"/>
              <w:left w:val="single" w:sz="4" w:space="0" w:color="auto"/>
              <w:right w:val="single" w:sz="4" w:space="0" w:color="000000"/>
            </w:tcBorders>
            <w:shd w:val="clear" w:color="auto" w:fill="auto"/>
            <w:hideMark/>
          </w:tcPr>
          <w:p w:rsidR="00593676" w:rsidRPr="002672D3" w:rsidRDefault="00593676" w:rsidP="005767C6">
            <w:pPr>
              <w:widowControl/>
              <w:jc w:val="left"/>
              <w:rPr>
                <w:rFonts w:ascii="ＭＳ ゴシック" w:eastAsia="ＭＳ ゴシック" w:hAnsi="ＭＳ ゴシック" w:cs="ＭＳ Ｐゴシック"/>
                <w:color w:val="000000"/>
                <w:kern w:val="0"/>
                <w:sz w:val="18"/>
                <w:szCs w:val="18"/>
              </w:rPr>
            </w:pPr>
            <w:r w:rsidRPr="002672D3">
              <w:rPr>
                <w:rFonts w:ascii="ＭＳ ゴシック" w:eastAsia="ＭＳ ゴシック" w:hAnsi="ＭＳ ゴシック" w:cs="ＭＳ Ｐゴシック" w:hint="eastAsia"/>
                <w:color w:val="000000"/>
                <w:kern w:val="0"/>
                <w:sz w:val="18"/>
                <w:szCs w:val="18"/>
              </w:rPr>
              <w:t>2</w:t>
            </w:r>
            <w:r w:rsidR="005767C6">
              <w:rPr>
                <w:rFonts w:ascii="ＭＳ ゴシック" w:eastAsia="ＭＳ ゴシック" w:hAnsi="ＭＳ ゴシック" w:cs="ＭＳ Ｐゴシック" w:hint="eastAsia"/>
                <w:color w:val="000000"/>
                <w:kern w:val="0"/>
                <w:sz w:val="18"/>
                <w:szCs w:val="18"/>
              </w:rPr>
              <w:t>7</w:t>
            </w:r>
            <w:r w:rsidRPr="002672D3">
              <w:rPr>
                <w:rFonts w:ascii="ＭＳ ゴシック" w:eastAsia="ＭＳ ゴシック" w:hAnsi="ＭＳ ゴシック" w:cs="ＭＳ Ｐゴシック" w:hint="eastAsia"/>
                <w:color w:val="000000"/>
                <w:kern w:val="0"/>
                <w:sz w:val="18"/>
                <w:szCs w:val="18"/>
              </w:rPr>
              <w:t>.衛生管理等</w:t>
            </w:r>
          </w:p>
        </w:tc>
        <w:tc>
          <w:tcPr>
            <w:tcW w:w="3254" w:type="pct"/>
            <w:gridSpan w:val="2"/>
            <w:tcBorders>
              <w:top w:val="single" w:sz="4" w:space="0" w:color="auto"/>
              <w:left w:val="single" w:sz="4" w:space="0" w:color="000000"/>
              <w:bottom w:val="single" w:sz="4" w:space="0" w:color="auto"/>
              <w:right w:val="single" w:sz="4" w:space="0" w:color="auto"/>
            </w:tcBorders>
            <w:shd w:val="clear" w:color="auto" w:fill="auto"/>
            <w:hideMark/>
          </w:tcPr>
          <w:p w:rsidR="00593676" w:rsidRPr="002B3923" w:rsidRDefault="00593676" w:rsidP="00593676">
            <w:pPr>
              <w:widowControl/>
              <w:rPr>
                <w:rFonts w:ascii="ＭＳ ゴシック" w:eastAsia="ＭＳ ゴシック" w:hAnsi="ＭＳ ゴシック" w:cs="ＭＳ Ｐゴシック"/>
                <w:color w:val="000000"/>
                <w:kern w:val="0"/>
                <w:sz w:val="18"/>
                <w:szCs w:val="20"/>
              </w:rPr>
            </w:pPr>
            <w:r w:rsidRPr="002B3923">
              <w:rPr>
                <w:rFonts w:ascii="ＭＳ ゴシック" w:eastAsia="ＭＳ ゴシック" w:hAnsi="ＭＳ ゴシック" w:cs="ＭＳ Ｐゴシック" w:hint="eastAsia"/>
                <w:color w:val="000000"/>
                <w:kern w:val="0"/>
                <w:sz w:val="18"/>
                <w:szCs w:val="20"/>
              </w:rPr>
              <w:t>入所者の使用する施設、食器その他の設備又は飲用に供する水について、衛生的な管理に努め、又は衛生上必要な措置を講ずるとともに、医薬品および医療機器の管理が適正に行われて</w:t>
            </w:r>
            <w:r>
              <w:rPr>
                <w:rFonts w:ascii="ＭＳ ゴシック" w:eastAsia="ＭＳ ゴシック" w:hAnsi="ＭＳ ゴシック" w:cs="ＭＳ Ｐゴシック" w:hint="eastAsia"/>
                <w:color w:val="000000"/>
                <w:kern w:val="0"/>
                <w:sz w:val="18"/>
                <w:szCs w:val="20"/>
              </w:rPr>
              <w:t>いますか</w:t>
            </w:r>
            <w:r w:rsidRPr="002B3923">
              <w:rPr>
                <w:rFonts w:ascii="ＭＳ ゴシック" w:eastAsia="ＭＳ ゴシック" w:hAnsi="ＭＳ ゴシック" w:cs="ＭＳ Ｐゴシック" w:hint="eastAsia"/>
                <w:color w:val="000000"/>
                <w:kern w:val="0"/>
                <w:sz w:val="18"/>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single" w:sz="4" w:space="0" w:color="auto"/>
            </w:tcBorders>
            <w:shd w:val="clear" w:color="auto" w:fill="auto"/>
            <w:hideMark/>
          </w:tcPr>
          <w:p w:rsidR="00593676" w:rsidRPr="002B3923" w:rsidRDefault="00593676" w:rsidP="00593676">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施設、食器、飲料水等の衛生管理及び施設内の悪臭対策は適切に実施していますか。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single" w:sz="4" w:space="0" w:color="auto"/>
            </w:tcBorders>
            <w:shd w:val="clear" w:color="auto" w:fill="auto"/>
            <w:hideMark/>
          </w:tcPr>
          <w:p w:rsidR="00593676" w:rsidRDefault="00593676" w:rsidP="00593676">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調理および配膳に伴う衛生は、食品衛生法等関係法規に準じて行われていますか。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85"/>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single" w:sz="4" w:space="0" w:color="auto"/>
            </w:tcBorders>
            <w:shd w:val="clear" w:color="auto" w:fill="auto"/>
            <w:hideMark/>
          </w:tcPr>
          <w:p w:rsidR="00593676" w:rsidRPr="00C84CE7" w:rsidRDefault="00593676" w:rsidP="00593676">
            <w:pPr>
              <w:widowControl/>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18"/>
                <w:szCs w:val="20"/>
              </w:rPr>
              <w:t>食品の保管設備、食器の消毒・保管方法等は大量調理衛生</w:t>
            </w:r>
            <w:r w:rsidRPr="00E9473B">
              <w:rPr>
                <w:rFonts w:ascii="ＭＳ ゴシック" w:eastAsia="ＭＳ ゴシック" w:hAnsi="ＭＳ ゴシック" w:cs="ＭＳ Ｐゴシック" w:hint="eastAsia"/>
                <w:color w:val="000000"/>
                <w:kern w:val="0"/>
                <w:sz w:val="18"/>
                <w:szCs w:val="20"/>
              </w:rPr>
              <w:t>マニュアルに沿って行われて</w:t>
            </w:r>
            <w:r>
              <w:rPr>
                <w:rFonts w:ascii="ＭＳ ゴシック" w:eastAsia="ＭＳ ゴシック" w:hAnsi="ＭＳ ゴシック" w:cs="ＭＳ Ｐゴシック" w:hint="eastAsia"/>
                <w:color w:val="000000"/>
                <w:kern w:val="0"/>
                <w:sz w:val="18"/>
                <w:szCs w:val="20"/>
              </w:rPr>
              <w:t>いますか</w:t>
            </w:r>
            <w:r w:rsidRPr="00E9473B">
              <w:rPr>
                <w:rFonts w:ascii="ＭＳ ゴシック" w:eastAsia="ＭＳ ゴシック" w:hAnsi="ＭＳ ゴシック" w:cs="ＭＳ Ｐゴシック" w:hint="eastAsia"/>
                <w:color w:val="000000"/>
                <w:kern w:val="0"/>
                <w:sz w:val="18"/>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single" w:sz="4" w:space="0" w:color="auto"/>
            </w:tcBorders>
            <w:shd w:val="clear" w:color="auto" w:fill="auto"/>
            <w:hideMark/>
          </w:tcPr>
          <w:p w:rsidR="00593676" w:rsidRPr="00E9473B" w:rsidRDefault="00593676" w:rsidP="00593676">
            <w:pPr>
              <w:widowControl/>
              <w:rPr>
                <w:rFonts w:ascii="ＭＳ ゴシック" w:eastAsia="ＭＳ ゴシック" w:hAnsi="ＭＳ ゴシック" w:cs="ＭＳ Ｐゴシック"/>
                <w:color w:val="000000"/>
                <w:kern w:val="0"/>
                <w:sz w:val="18"/>
                <w:szCs w:val="18"/>
              </w:rPr>
            </w:pPr>
            <w:r w:rsidRPr="00E9473B">
              <w:rPr>
                <w:rFonts w:ascii="ＭＳ ゴシック" w:eastAsia="ＭＳ ゴシック" w:hAnsi="ＭＳ ゴシック" w:cs="ＭＳ Ｐゴシック" w:hint="eastAsia"/>
                <w:color w:val="000000"/>
                <w:kern w:val="0"/>
                <w:sz w:val="18"/>
                <w:szCs w:val="18"/>
              </w:rPr>
              <w:t>簡易専用水道【有効容量が10㎥を超える貯水槽（受水槽）】を使用している場合、年1回法定検査を受けて</w:t>
            </w:r>
            <w:r>
              <w:rPr>
                <w:rFonts w:ascii="ＭＳ ゴシック" w:eastAsia="ＭＳ ゴシック" w:hAnsi="ＭＳ ゴシック" w:cs="ＭＳ Ｐゴシック" w:hint="eastAsia"/>
                <w:color w:val="000000"/>
                <w:kern w:val="0"/>
                <w:sz w:val="18"/>
                <w:szCs w:val="18"/>
              </w:rPr>
              <w:t>いますか</w:t>
            </w:r>
            <w:r w:rsidRPr="00E9473B">
              <w:rPr>
                <w:rFonts w:ascii="ＭＳ ゴシック" w:eastAsia="ＭＳ ゴシック" w:hAnsi="ＭＳ ゴシック" w:cs="ＭＳ Ｐゴシック" w:hint="eastAsia"/>
                <w:color w:val="000000"/>
                <w:kern w:val="0"/>
                <w:sz w:val="18"/>
                <w:szCs w:val="18"/>
              </w:rPr>
              <w:t>。</w:t>
            </w:r>
          </w:p>
          <w:p w:rsidR="00593676" w:rsidRPr="00E9473B" w:rsidRDefault="00593676" w:rsidP="00593676">
            <w:pPr>
              <w:widowControl/>
              <w:rPr>
                <w:rFonts w:ascii="ＭＳ ゴシック" w:eastAsia="ＭＳ ゴシック" w:hAnsi="ＭＳ ゴシック" w:cs="ＭＳ Ｐゴシック"/>
                <w:color w:val="000000"/>
                <w:kern w:val="0"/>
                <w:sz w:val="18"/>
                <w:szCs w:val="18"/>
                <w:u w:val="single"/>
              </w:rPr>
            </w:pPr>
            <w:r w:rsidRPr="00E9473B">
              <w:rPr>
                <w:rFonts w:ascii="ＭＳ ゴシック" w:eastAsia="ＭＳ ゴシック" w:hAnsi="ＭＳ ゴシック" w:cs="ＭＳ Ｐゴシック" w:hint="eastAsia"/>
                <w:color w:val="000000"/>
                <w:kern w:val="0"/>
                <w:sz w:val="18"/>
                <w:szCs w:val="18"/>
                <w:u w:val="single"/>
              </w:rPr>
              <w:t>法定検査受検日　　年　　月　　日</w:t>
            </w:r>
          </w:p>
          <w:p w:rsidR="00593676" w:rsidRPr="00E9473B" w:rsidRDefault="00593676" w:rsidP="00593676">
            <w:pPr>
              <w:widowControl/>
              <w:rPr>
                <w:rFonts w:ascii="ＭＳ ゴシック" w:eastAsia="ＭＳ ゴシック" w:hAnsi="ＭＳ ゴシック" w:cs="ＭＳ Ｐゴシック"/>
                <w:color w:val="000000"/>
                <w:kern w:val="0"/>
                <w:sz w:val="18"/>
                <w:szCs w:val="18"/>
                <w:u w:val="single"/>
              </w:rPr>
            </w:pPr>
            <w:r w:rsidRPr="00E9473B">
              <w:rPr>
                <w:rFonts w:ascii="ＭＳ ゴシック" w:eastAsia="ＭＳ ゴシック" w:hAnsi="ＭＳ ゴシック" w:cs="ＭＳ Ｐゴシック" w:hint="eastAsia"/>
                <w:color w:val="000000"/>
                <w:kern w:val="0"/>
                <w:sz w:val="18"/>
                <w:szCs w:val="18"/>
                <w:u w:val="single"/>
              </w:rPr>
              <w:t>清掃実施日　　　　年　　月　　日</w:t>
            </w:r>
          </w:p>
          <w:p w:rsidR="00593676" w:rsidRPr="00E9473B" w:rsidRDefault="00593676" w:rsidP="00593676">
            <w:pPr>
              <w:widowControl/>
              <w:rPr>
                <w:rFonts w:ascii="ＭＳ ゴシック" w:eastAsia="ＭＳ ゴシック" w:hAnsi="ＭＳ ゴシック" w:cs="ＭＳ Ｐゴシック"/>
                <w:color w:val="000000"/>
                <w:kern w:val="0"/>
                <w:sz w:val="18"/>
                <w:szCs w:val="18"/>
                <w:u w:val="single"/>
              </w:rPr>
            </w:pPr>
            <w:r w:rsidRPr="00E9473B">
              <w:rPr>
                <w:rFonts w:ascii="ＭＳ ゴシック" w:eastAsia="ＭＳ ゴシック" w:hAnsi="ＭＳ ゴシック" w:cs="ＭＳ Ｐゴシック" w:hint="eastAsia"/>
                <w:color w:val="000000"/>
                <w:kern w:val="0"/>
                <w:sz w:val="18"/>
                <w:szCs w:val="18"/>
                <w:u w:val="single"/>
              </w:rPr>
              <w:t>水質検査実施日　　年　　月　　日</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single" w:sz="4" w:space="0" w:color="auto"/>
            </w:tcBorders>
            <w:shd w:val="clear" w:color="auto" w:fill="auto"/>
            <w:hideMark/>
          </w:tcPr>
          <w:p w:rsidR="00593676" w:rsidRPr="00E9473B" w:rsidRDefault="00593676" w:rsidP="00593676">
            <w:pPr>
              <w:widowControl/>
              <w:rPr>
                <w:rFonts w:ascii="ＭＳ ゴシック" w:eastAsia="ＭＳ ゴシック" w:hAnsi="ＭＳ ゴシック" w:cs="ＭＳ Ｐゴシック"/>
                <w:color w:val="000000"/>
                <w:kern w:val="0"/>
                <w:sz w:val="18"/>
                <w:szCs w:val="18"/>
              </w:rPr>
            </w:pPr>
            <w:r w:rsidRPr="00E9473B">
              <w:rPr>
                <w:rFonts w:ascii="ＭＳ ゴシック" w:eastAsia="ＭＳ ゴシック" w:hAnsi="ＭＳ ゴシック" w:cs="ＭＳ Ｐゴシック" w:hint="eastAsia"/>
                <w:color w:val="000000"/>
                <w:kern w:val="0"/>
                <w:sz w:val="18"/>
                <w:szCs w:val="18"/>
              </w:rPr>
              <w:t>貯水槽（受水槽）を使用している場合、清掃を年1回以上行って</w:t>
            </w:r>
            <w:r>
              <w:rPr>
                <w:rFonts w:ascii="ＭＳ ゴシック" w:eastAsia="ＭＳ ゴシック" w:hAnsi="ＭＳ ゴシック" w:cs="ＭＳ Ｐゴシック" w:hint="eastAsia"/>
                <w:color w:val="000000"/>
                <w:kern w:val="0"/>
                <w:sz w:val="18"/>
                <w:szCs w:val="18"/>
              </w:rPr>
              <w:t>いますか</w:t>
            </w:r>
            <w:r w:rsidRPr="00E9473B">
              <w:rPr>
                <w:rFonts w:ascii="ＭＳ ゴシック" w:eastAsia="ＭＳ ゴシック" w:hAnsi="ＭＳ ゴシック" w:cs="ＭＳ Ｐゴシック" w:hint="eastAsia"/>
                <w:color w:val="000000"/>
                <w:kern w:val="0"/>
                <w:sz w:val="18"/>
                <w:szCs w:val="18"/>
              </w:rPr>
              <w:t>。</w:t>
            </w:r>
          </w:p>
          <w:p w:rsidR="00593676" w:rsidRPr="00E9473B" w:rsidRDefault="00593676" w:rsidP="00593676">
            <w:pPr>
              <w:widowControl/>
              <w:rPr>
                <w:rFonts w:ascii="ＭＳ ゴシック" w:eastAsia="ＭＳ ゴシック" w:hAnsi="ＭＳ ゴシック" w:cs="ＭＳ Ｐゴシック"/>
                <w:color w:val="000000"/>
                <w:kern w:val="0"/>
                <w:sz w:val="18"/>
                <w:szCs w:val="18"/>
                <w:u w:val="single"/>
              </w:rPr>
            </w:pPr>
            <w:r w:rsidRPr="00E9473B">
              <w:rPr>
                <w:rFonts w:ascii="ＭＳ ゴシック" w:eastAsia="ＭＳ ゴシック" w:hAnsi="ＭＳ ゴシック" w:cs="ＭＳ Ｐゴシック" w:hint="eastAsia"/>
                <w:color w:val="000000"/>
                <w:kern w:val="0"/>
                <w:sz w:val="18"/>
                <w:szCs w:val="18"/>
                <w:u w:val="single"/>
              </w:rPr>
              <w:t>清掃実施日　　　　年　　月　　日</w:t>
            </w:r>
          </w:p>
          <w:p w:rsidR="00593676" w:rsidRPr="00E9473B" w:rsidRDefault="00593676" w:rsidP="00593676">
            <w:pPr>
              <w:widowControl/>
              <w:rPr>
                <w:rFonts w:ascii="ＭＳ ゴシック" w:eastAsia="ＭＳ ゴシック" w:hAnsi="ＭＳ ゴシック" w:cs="ＭＳ Ｐゴシック"/>
                <w:color w:val="000000"/>
                <w:kern w:val="0"/>
                <w:sz w:val="18"/>
                <w:szCs w:val="18"/>
                <w:u w:val="single"/>
              </w:rPr>
            </w:pPr>
            <w:r w:rsidRPr="00E9473B">
              <w:rPr>
                <w:rFonts w:ascii="ＭＳ ゴシック" w:eastAsia="ＭＳ ゴシック" w:hAnsi="ＭＳ ゴシック" w:cs="ＭＳ Ｐゴシック" w:hint="eastAsia"/>
                <w:color w:val="000000"/>
                <w:kern w:val="0"/>
                <w:sz w:val="18"/>
                <w:szCs w:val="18"/>
                <w:u w:val="single"/>
              </w:rPr>
              <w:t>水質検査実施日　　年　　月　　日</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single" w:sz="4" w:space="0" w:color="auto"/>
            </w:tcBorders>
            <w:shd w:val="clear" w:color="auto" w:fill="auto"/>
            <w:hideMark/>
          </w:tcPr>
          <w:p w:rsidR="00593676" w:rsidRPr="00E9473B" w:rsidRDefault="00593676" w:rsidP="00593676">
            <w:pPr>
              <w:widowControl/>
              <w:rPr>
                <w:rFonts w:ascii="ＭＳ ゴシック" w:eastAsia="ＭＳ ゴシック" w:hAnsi="ＭＳ ゴシック" w:cs="ＭＳ Ｐゴシック"/>
                <w:color w:val="000000"/>
                <w:kern w:val="0"/>
                <w:sz w:val="18"/>
                <w:szCs w:val="18"/>
              </w:rPr>
            </w:pPr>
            <w:r w:rsidRPr="00E9473B">
              <w:rPr>
                <w:rFonts w:ascii="ＭＳ ゴシック" w:eastAsia="ＭＳ ゴシック" w:hAnsi="ＭＳ ゴシック" w:cs="ＭＳ Ｐゴシック" w:hint="eastAsia"/>
                <w:color w:val="000000"/>
                <w:kern w:val="0"/>
                <w:sz w:val="18"/>
                <w:szCs w:val="18"/>
              </w:rPr>
              <w:t>循環式浴槽を使用している場合、以下の検査等を含めてレジオネラ症対策を適切に行って</w:t>
            </w:r>
            <w:r>
              <w:rPr>
                <w:rFonts w:ascii="ＭＳ ゴシック" w:eastAsia="ＭＳ ゴシック" w:hAnsi="ＭＳ ゴシック" w:cs="ＭＳ Ｐゴシック" w:hint="eastAsia"/>
                <w:color w:val="000000"/>
                <w:kern w:val="0"/>
                <w:sz w:val="18"/>
                <w:szCs w:val="18"/>
              </w:rPr>
              <w:t>いますか</w:t>
            </w:r>
            <w:r w:rsidRPr="00E9473B">
              <w:rPr>
                <w:rFonts w:ascii="ＭＳ ゴシック" w:eastAsia="ＭＳ ゴシック" w:hAnsi="ＭＳ ゴシック" w:cs="ＭＳ Ｐゴシック" w:hint="eastAsia"/>
                <w:color w:val="000000"/>
                <w:kern w:val="0"/>
                <w:sz w:val="18"/>
                <w:szCs w:val="18"/>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976"/>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dotted" w:sz="4" w:space="0" w:color="auto"/>
              <w:right w:val="nil"/>
            </w:tcBorders>
            <w:shd w:val="clear" w:color="auto" w:fill="auto"/>
            <w:hideMark/>
          </w:tcPr>
          <w:p w:rsidR="00593676" w:rsidRDefault="00593676" w:rsidP="00593676">
            <w:pPr>
              <w:widowControl/>
              <w:ind w:left="180" w:hangingChars="100" w:hanging="180"/>
              <w:rPr>
                <w:rFonts w:ascii="ＭＳ ゴシック" w:eastAsia="ＭＳ ゴシック" w:hAnsi="ＭＳ ゴシック" w:cs="ＭＳ Ｐゴシック"/>
                <w:color w:val="000000"/>
                <w:kern w:val="0"/>
                <w:sz w:val="18"/>
                <w:szCs w:val="18"/>
              </w:rPr>
            </w:pPr>
            <w:r w:rsidRPr="00E9473B">
              <w:rPr>
                <w:rFonts w:ascii="ＭＳ ゴシック" w:eastAsia="ＭＳ ゴシック" w:hAnsi="ＭＳ ゴシック" w:cs="ＭＳ Ｐゴシック" w:hint="eastAsia"/>
                <w:color w:val="000000"/>
                <w:kern w:val="0"/>
                <w:sz w:val="18"/>
                <w:szCs w:val="18"/>
              </w:rPr>
              <w:t>①　入浴日の浴槽水の残留塩素濃度検査は、入浴前・入浴中・入浴後の3回実施し、常に</w:t>
            </w:r>
            <w:r>
              <w:rPr>
                <w:rFonts w:ascii="ＭＳ ゴシック" w:eastAsia="ＭＳ ゴシック" w:hAnsi="ＭＳ ゴシック" w:cs="ＭＳ Ｐゴシック" w:hint="eastAsia"/>
                <w:color w:val="000000"/>
                <w:kern w:val="0"/>
                <w:sz w:val="18"/>
                <w:szCs w:val="18"/>
              </w:rPr>
              <w:t>0.2～</w:t>
            </w:r>
            <w:r w:rsidRPr="00E9473B">
              <w:rPr>
                <w:rFonts w:ascii="ＭＳ ゴシック" w:eastAsia="ＭＳ ゴシック" w:hAnsi="ＭＳ ゴシック" w:cs="ＭＳ Ｐゴシック" w:hint="eastAsia"/>
                <w:color w:val="000000"/>
                <w:kern w:val="0"/>
                <w:sz w:val="18"/>
                <w:szCs w:val="18"/>
              </w:rPr>
              <w:t>0.4mg/l</w:t>
            </w:r>
            <w:r>
              <w:rPr>
                <w:rFonts w:ascii="ＭＳ ゴシック" w:eastAsia="ＭＳ ゴシック" w:hAnsi="ＭＳ ゴシック" w:cs="ＭＳ Ｐゴシック" w:hint="eastAsia"/>
                <w:color w:val="000000"/>
                <w:kern w:val="0"/>
                <w:sz w:val="18"/>
                <w:szCs w:val="18"/>
              </w:rPr>
              <w:t>以上を</w:t>
            </w:r>
            <w:r w:rsidRPr="00E9473B">
              <w:rPr>
                <w:rFonts w:ascii="ＭＳ ゴシック" w:eastAsia="ＭＳ ゴシック" w:hAnsi="ＭＳ ゴシック" w:cs="ＭＳ Ｐゴシック" w:hint="eastAsia"/>
                <w:color w:val="000000"/>
                <w:kern w:val="0"/>
                <w:sz w:val="18"/>
                <w:szCs w:val="18"/>
              </w:rPr>
              <w:t>保</w:t>
            </w:r>
            <w:r>
              <w:rPr>
                <w:rFonts w:ascii="ＭＳ ゴシック" w:eastAsia="ＭＳ ゴシック" w:hAnsi="ＭＳ ゴシック" w:cs="ＭＳ Ｐゴシック" w:hint="eastAsia"/>
                <w:color w:val="000000"/>
                <w:kern w:val="0"/>
                <w:sz w:val="18"/>
                <w:szCs w:val="18"/>
              </w:rPr>
              <w:t>ち、最大0.1mg/ℓを超えないよう努めていますか</w:t>
            </w:r>
            <w:r w:rsidRPr="00E9473B">
              <w:rPr>
                <w:rFonts w:ascii="ＭＳ ゴシック" w:eastAsia="ＭＳ ゴシック" w:hAnsi="ＭＳ ゴシック" w:cs="ＭＳ Ｐゴシック" w:hint="eastAsia"/>
                <w:color w:val="000000"/>
                <w:kern w:val="0"/>
                <w:sz w:val="18"/>
                <w:szCs w:val="18"/>
              </w:rPr>
              <w:t>。</w:t>
            </w:r>
          </w:p>
          <w:p w:rsidR="00593676" w:rsidRPr="00E9473B" w:rsidRDefault="00593676" w:rsidP="00593676">
            <w:pPr>
              <w:widowControl/>
              <w:ind w:left="180" w:hangingChars="100" w:hanging="180"/>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（公衆浴場における衛生管理要領による）</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660"/>
        </w:trPr>
        <w:tc>
          <w:tcPr>
            <w:tcW w:w="759" w:type="pct"/>
            <w:vMerge w:val="restart"/>
            <w:tcBorders>
              <w:left w:val="single" w:sz="4" w:space="0" w:color="auto"/>
              <w:right w:val="single" w:sz="4" w:space="0" w:color="000000"/>
            </w:tcBorders>
            <w:shd w:val="clear" w:color="auto" w:fill="auto"/>
            <w:hideMark/>
          </w:tcPr>
          <w:p w:rsidR="00593676" w:rsidRPr="002672D3" w:rsidRDefault="00593676" w:rsidP="00593676">
            <w:pPr>
              <w:rPr>
                <w:rFonts w:ascii="ＭＳ ゴシック" w:eastAsia="ＭＳ ゴシック" w:hAnsi="ＭＳ ゴシック" w:cs="ＭＳ Ｐゴシック"/>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Pr="00E9473B" w:rsidRDefault="00593676" w:rsidP="00593676">
            <w:pPr>
              <w:widowControl/>
              <w:rPr>
                <w:rFonts w:ascii="ＭＳ ゴシック" w:eastAsia="ＭＳ ゴシック" w:hAnsi="ＭＳ ゴシック" w:cs="ＭＳ Ｐゴシック"/>
                <w:color w:val="000000"/>
                <w:kern w:val="0"/>
                <w:sz w:val="18"/>
                <w:szCs w:val="18"/>
              </w:rPr>
            </w:pPr>
            <w:r w:rsidRPr="00E9473B">
              <w:rPr>
                <w:rFonts w:ascii="ＭＳ ゴシック" w:eastAsia="ＭＳ ゴシック" w:hAnsi="ＭＳ ゴシック" w:cs="ＭＳ Ｐゴシック" w:hint="eastAsia"/>
                <w:color w:val="000000"/>
                <w:kern w:val="0"/>
                <w:sz w:val="18"/>
                <w:szCs w:val="18"/>
              </w:rPr>
              <w:t>②　浴槽水を適切（１週間に１回以上）に交換し、清掃を行って</w:t>
            </w:r>
            <w:r>
              <w:rPr>
                <w:rFonts w:ascii="ＭＳ ゴシック" w:eastAsia="ＭＳ ゴシック" w:hAnsi="ＭＳ ゴシック" w:cs="ＭＳ Ｐゴシック" w:hint="eastAsia"/>
                <w:color w:val="000000"/>
                <w:kern w:val="0"/>
                <w:sz w:val="18"/>
                <w:szCs w:val="18"/>
              </w:rPr>
              <w:t>いますか</w:t>
            </w:r>
            <w:r w:rsidRPr="00E9473B">
              <w:rPr>
                <w:rFonts w:ascii="ＭＳ ゴシック" w:eastAsia="ＭＳ ゴシック" w:hAnsi="ＭＳ ゴシック" w:cs="ＭＳ Ｐゴシック" w:hint="eastAsia"/>
                <w:color w:val="000000"/>
                <w:kern w:val="0"/>
                <w:sz w:val="18"/>
                <w:szCs w:val="18"/>
              </w:rPr>
              <w:t>。</w:t>
            </w:r>
          </w:p>
          <w:p w:rsidR="00593676" w:rsidRPr="00E9473B" w:rsidRDefault="00593676" w:rsidP="00593676">
            <w:pPr>
              <w:widowControl/>
              <w:rPr>
                <w:rFonts w:ascii="ＭＳ ゴシック" w:eastAsia="ＭＳ ゴシック" w:hAnsi="ＭＳ ゴシック" w:cs="ＭＳ Ｐゴシック"/>
                <w:color w:val="000000"/>
                <w:kern w:val="0"/>
                <w:sz w:val="18"/>
                <w:szCs w:val="18"/>
              </w:rPr>
            </w:pPr>
            <w:r w:rsidRPr="00E9473B">
              <w:rPr>
                <w:rFonts w:ascii="ＭＳ ゴシック" w:eastAsia="ＭＳ ゴシック" w:hAnsi="ＭＳ ゴシック" w:cs="ＭＳ Ｐゴシック" w:hint="eastAsia"/>
                <w:color w:val="000000"/>
                <w:kern w:val="0"/>
                <w:sz w:val="18"/>
                <w:szCs w:val="18"/>
              </w:rPr>
              <w:t>※浴槽水交換頻度　　　　　回/　　　週</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268"/>
        </w:trPr>
        <w:tc>
          <w:tcPr>
            <w:tcW w:w="759" w:type="pct"/>
            <w:vMerge/>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Pr="00E9473B" w:rsidRDefault="00593676" w:rsidP="00593676">
            <w:pPr>
              <w:widowControl/>
              <w:tabs>
                <w:tab w:val="left" w:pos="5536"/>
              </w:tabs>
              <w:ind w:left="180" w:hangingChars="100" w:hanging="180"/>
              <w:rPr>
                <w:rFonts w:ascii="ＭＳ ゴシック" w:eastAsia="ＭＳ ゴシック" w:hAnsi="ＭＳ ゴシック" w:cs="ＭＳ Ｐゴシック"/>
                <w:color w:val="000000"/>
                <w:kern w:val="0"/>
                <w:sz w:val="18"/>
                <w:szCs w:val="18"/>
              </w:rPr>
            </w:pPr>
            <w:r w:rsidRPr="00E9473B">
              <w:rPr>
                <w:rFonts w:ascii="ＭＳ ゴシック" w:eastAsia="ＭＳ ゴシック" w:hAnsi="ＭＳ ゴシック" w:cs="ＭＳ Ｐゴシック" w:hint="eastAsia"/>
                <w:color w:val="000000"/>
                <w:kern w:val="0"/>
                <w:sz w:val="18"/>
                <w:szCs w:val="18"/>
              </w:rPr>
              <w:t>③　循環式浴槽水は少なくとも１年に１回以上は水質検査を行い、レジオネラ属菌に汚染されていないか確認して</w:t>
            </w:r>
            <w:r>
              <w:rPr>
                <w:rFonts w:ascii="ＭＳ ゴシック" w:eastAsia="ＭＳ ゴシック" w:hAnsi="ＭＳ ゴシック" w:cs="ＭＳ Ｐゴシック" w:hint="eastAsia"/>
                <w:color w:val="000000"/>
                <w:kern w:val="0"/>
                <w:sz w:val="18"/>
                <w:szCs w:val="18"/>
              </w:rPr>
              <w:t>いますか</w:t>
            </w:r>
            <w:r w:rsidRPr="00E9473B">
              <w:rPr>
                <w:rFonts w:ascii="ＭＳ ゴシック" w:eastAsia="ＭＳ ゴシック" w:hAnsi="ＭＳ ゴシック" w:cs="ＭＳ Ｐゴシック" w:hint="eastAsia"/>
                <w:color w:val="000000"/>
                <w:kern w:val="0"/>
                <w:sz w:val="18"/>
                <w:szCs w:val="18"/>
              </w:rPr>
              <w:t>。（高齢者施設の場合、１年に２回以上が望ましい）</w:t>
            </w:r>
          </w:p>
          <w:p w:rsidR="00593676" w:rsidRPr="00E9473B" w:rsidRDefault="00593676" w:rsidP="00593676">
            <w:pPr>
              <w:widowControl/>
              <w:tabs>
                <w:tab w:val="left" w:pos="5536"/>
              </w:tabs>
              <w:ind w:firstLineChars="100" w:firstLine="180"/>
              <w:rPr>
                <w:rFonts w:ascii="ＭＳ ゴシック" w:eastAsia="ＭＳ ゴシック" w:hAnsi="ＭＳ ゴシック" w:cs="ＭＳ Ｐゴシック"/>
                <w:color w:val="000000"/>
                <w:kern w:val="0"/>
                <w:sz w:val="18"/>
                <w:szCs w:val="18"/>
              </w:rPr>
            </w:pPr>
            <w:r w:rsidRPr="00E9473B">
              <w:rPr>
                <w:rFonts w:ascii="ＭＳ ゴシック" w:eastAsia="ＭＳ ゴシック" w:hAnsi="ＭＳ ゴシック" w:cs="ＭＳ Ｐゴシック" w:hint="eastAsia"/>
                <w:color w:val="000000"/>
                <w:kern w:val="0"/>
                <w:sz w:val="18"/>
                <w:szCs w:val="18"/>
              </w:rPr>
              <w:t>1回目：時期　　.　　.　　  結果</w:t>
            </w:r>
          </w:p>
          <w:p w:rsidR="00593676" w:rsidRPr="00E9473B" w:rsidRDefault="00593676" w:rsidP="00593676">
            <w:pPr>
              <w:tabs>
                <w:tab w:val="left" w:pos="5536"/>
              </w:tabs>
              <w:ind w:firstLineChars="100" w:firstLine="180"/>
              <w:rPr>
                <w:rFonts w:ascii="ＭＳ ゴシック" w:eastAsia="ＭＳ ゴシック" w:hAnsi="ＭＳ ゴシック" w:cs="ＭＳ Ｐゴシック"/>
                <w:color w:val="000000"/>
                <w:kern w:val="0"/>
                <w:sz w:val="18"/>
                <w:szCs w:val="18"/>
              </w:rPr>
            </w:pPr>
            <w:r w:rsidRPr="00E9473B">
              <w:rPr>
                <w:rFonts w:ascii="ＭＳ ゴシック" w:eastAsia="ＭＳ ゴシック" w:hAnsi="ＭＳ ゴシック" w:cs="ＭＳ Ｐゴシック" w:hint="eastAsia"/>
                <w:color w:val="000000"/>
                <w:kern w:val="0"/>
                <w:sz w:val="18"/>
                <w:szCs w:val="18"/>
              </w:rPr>
              <w:t xml:space="preserve">2回目：時期　　.　　.　　  結果　</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single" w:sz="4" w:space="0" w:color="auto"/>
              <w:right w:val="nil"/>
            </w:tcBorders>
            <w:shd w:val="clear" w:color="auto" w:fill="auto"/>
            <w:hideMark/>
          </w:tcPr>
          <w:p w:rsidR="00593676" w:rsidRPr="00E9473B" w:rsidRDefault="00593676" w:rsidP="00593676">
            <w:pPr>
              <w:tabs>
                <w:tab w:val="left" w:pos="5536"/>
              </w:tabs>
              <w:rPr>
                <w:rFonts w:ascii="ＭＳ ゴシック" w:eastAsia="ＭＳ ゴシック" w:hAnsi="ＭＳ ゴシック" w:cs="ＭＳ Ｐゴシック"/>
                <w:color w:val="000000"/>
                <w:kern w:val="0"/>
                <w:sz w:val="18"/>
                <w:szCs w:val="18"/>
              </w:rPr>
            </w:pPr>
            <w:r w:rsidRPr="00E9473B">
              <w:rPr>
                <w:rFonts w:ascii="ＭＳ ゴシック" w:eastAsia="ＭＳ ゴシック" w:hAnsi="ＭＳ ゴシック" w:cs="ＭＳ Ｐゴシック" w:hint="eastAsia"/>
                <w:color w:val="000000"/>
                <w:kern w:val="0"/>
                <w:sz w:val="18"/>
                <w:szCs w:val="18"/>
              </w:rPr>
              <w:t>④　消毒、換水、清掃の記録を行って</w:t>
            </w:r>
            <w:r>
              <w:rPr>
                <w:rFonts w:ascii="ＭＳ ゴシック" w:eastAsia="ＭＳ ゴシック" w:hAnsi="ＭＳ ゴシック" w:cs="ＭＳ Ｐゴシック" w:hint="eastAsia"/>
                <w:color w:val="000000"/>
                <w:kern w:val="0"/>
                <w:sz w:val="18"/>
                <w:szCs w:val="18"/>
              </w:rPr>
              <w:t>いますか</w:t>
            </w:r>
            <w:r w:rsidRPr="00E9473B">
              <w:rPr>
                <w:rFonts w:ascii="ＭＳ ゴシック" w:eastAsia="ＭＳ ゴシック" w:hAnsi="ＭＳ ゴシック" w:cs="ＭＳ Ｐゴシック" w:hint="eastAsia"/>
                <w:color w:val="000000"/>
                <w:kern w:val="0"/>
                <w:sz w:val="18"/>
                <w:szCs w:val="18"/>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E9473B" w:rsidRDefault="00593676" w:rsidP="00593676">
            <w:pPr>
              <w:widowControl/>
              <w:rPr>
                <w:rFonts w:ascii="ＭＳ ゴシック" w:eastAsia="ＭＳ ゴシック" w:hAnsi="ＭＳ ゴシック" w:cs="ＭＳ Ｐゴシック"/>
                <w:color w:val="000000"/>
                <w:kern w:val="0"/>
                <w:sz w:val="18"/>
                <w:szCs w:val="20"/>
              </w:rPr>
            </w:pPr>
            <w:r w:rsidRPr="00E9473B">
              <w:rPr>
                <w:rFonts w:ascii="ＭＳ ゴシック" w:eastAsia="ＭＳ ゴシック" w:hAnsi="ＭＳ ゴシック" w:cs="ＭＳ Ｐゴシック" w:hint="eastAsia"/>
                <w:color w:val="000000"/>
                <w:kern w:val="0"/>
                <w:sz w:val="18"/>
                <w:szCs w:val="20"/>
              </w:rPr>
              <w:t>空調設備等により施設内の適温の確保に努めていますか。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E9473B" w:rsidRDefault="00593676" w:rsidP="00593676">
            <w:pPr>
              <w:widowControl/>
              <w:rPr>
                <w:rFonts w:ascii="ＭＳ ゴシック" w:eastAsia="ＭＳ ゴシック" w:hAnsi="ＭＳ ゴシック" w:cs="ＭＳ Ｐゴシック"/>
                <w:color w:val="000000"/>
                <w:kern w:val="0"/>
                <w:sz w:val="18"/>
                <w:szCs w:val="20"/>
              </w:rPr>
            </w:pPr>
            <w:r w:rsidRPr="00E9473B">
              <w:rPr>
                <w:rFonts w:ascii="ＭＳ ゴシック" w:eastAsia="ＭＳ ゴシック" w:hAnsi="ＭＳ ゴシック" w:cs="ＭＳ Ｐゴシック" w:hint="eastAsia"/>
                <w:color w:val="000000"/>
                <w:kern w:val="0"/>
                <w:sz w:val="18"/>
                <w:szCs w:val="20"/>
              </w:rPr>
              <w:t>シーツ交換は週１回以上行っていますか。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286"/>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08220B" w:rsidRDefault="00593676" w:rsidP="00593676">
            <w:pPr>
              <w:widowControl/>
              <w:rPr>
                <w:rFonts w:ascii="ＭＳ ゴシック" w:eastAsia="ＭＳ ゴシック" w:hAnsi="ＭＳ ゴシック" w:cs="ＭＳ Ｐゴシック"/>
                <w:color w:val="000000"/>
                <w:kern w:val="0"/>
                <w:sz w:val="18"/>
                <w:szCs w:val="18"/>
              </w:rPr>
            </w:pPr>
            <w:r w:rsidRPr="00E9473B">
              <w:rPr>
                <w:rFonts w:ascii="ＭＳ ゴシック" w:eastAsia="ＭＳ ゴシック" w:hAnsi="ＭＳ ゴシック" w:cs="ＭＳ Ｐゴシック" w:hint="eastAsia"/>
                <w:color w:val="000000"/>
                <w:kern w:val="0"/>
                <w:sz w:val="18"/>
                <w:szCs w:val="18"/>
              </w:rPr>
              <w:t>清潔リネン庫</w:t>
            </w:r>
            <w:r>
              <w:rPr>
                <w:rFonts w:ascii="ＭＳ ゴシック" w:eastAsia="ＭＳ ゴシック" w:hAnsi="ＭＳ ゴシック" w:cs="ＭＳ Ｐゴシック" w:hint="eastAsia"/>
                <w:color w:val="000000"/>
                <w:kern w:val="0"/>
                <w:sz w:val="18"/>
                <w:szCs w:val="18"/>
              </w:rPr>
              <w:t>に掃除器具や不潔リネン等の汚染の原因になるものを置いていませんか</w:t>
            </w:r>
            <w:r w:rsidRPr="00E9473B">
              <w:rPr>
                <w:rFonts w:ascii="ＭＳ ゴシック" w:eastAsia="ＭＳ ゴシック" w:hAnsi="ＭＳ ゴシック" w:cs="ＭＳ Ｐゴシック" w:hint="eastAsia"/>
                <w:color w:val="000000"/>
                <w:kern w:val="0"/>
                <w:sz w:val="18"/>
                <w:szCs w:val="18"/>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593676"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4241" w:type="pct"/>
            <w:gridSpan w:val="9"/>
            <w:tcBorders>
              <w:top w:val="single" w:sz="4" w:space="0" w:color="auto"/>
              <w:left w:val="single" w:sz="4" w:space="0" w:color="000000"/>
              <w:bottom w:val="dotted" w:sz="4" w:space="0" w:color="auto"/>
              <w:right w:val="single" w:sz="4" w:space="0" w:color="auto"/>
            </w:tcBorders>
            <w:shd w:val="clear" w:color="auto" w:fill="auto"/>
            <w:hideMark/>
          </w:tcPr>
          <w:p w:rsidR="00593676" w:rsidRPr="007F68E2" w:rsidRDefault="00593676" w:rsidP="00593676">
            <w:pPr>
              <w:widowControl/>
              <w:rPr>
                <w:rFonts w:ascii="ＭＳ ゴシック" w:eastAsia="ＭＳ ゴシック" w:hAnsi="ＭＳ ゴシック" w:cs="ＭＳ Ｐゴシック"/>
                <w:color w:val="000000"/>
                <w:kern w:val="0"/>
                <w:sz w:val="18"/>
                <w:szCs w:val="20"/>
              </w:rPr>
            </w:pPr>
            <w:r w:rsidRPr="00E9473B">
              <w:rPr>
                <w:rFonts w:ascii="ＭＳ ゴシック" w:eastAsia="ＭＳ ゴシック" w:hAnsi="ＭＳ ゴシック" w:cs="ＭＳ Ｐゴシック" w:hint="eastAsia"/>
                <w:color w:val="000000"/>
                <w:kern w:val="0"/>
                <w:sz w:val="18"/>
                <w:szCs w:val="20"/>
              </w:rPr>
              <w:t>医薬品及び医療用具の管理は適切</w:t>
            </w:r>
            <w:r>
              <w:rPr>
                <w:rFonts w:ascii="ＭＳ ゴシック" w:eastAsia="ＭＳ ゴシック" w:hAnsi="ＭＳ ゴシック" w:cs="ＭＳ Ｐゴシック" w:hint="eastAsia"/>
                <w:color w:val="000000"/>
                <w:kern w:val="0"/>
                <w:sz w:val="18"/>
                <w:szCs w:val="20"/>
              </w:rPr>
              <w:t>です</w:t>
            </w:r>
            <w:r w:rsidRPr="00E9473B">
              <w:rPr>
                <w:rFonts w:ascii="ＭＳ ゴシック" w:eastAsia="ＭＳ ゴシック" w:hAnsi="ＭＳ ゴシック" w:cs="ＭＳ Ｐゴシック" w:hint="eastAsia"/>
                <w:color w:val="000000"/>
                <w:kern w:val="0"/>
                <w:sz w:val="18"/>
                <w:szCs w:val="20"/>
              </w:rPr>
              <w:t>か。</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Pr="00E9473B" w:rsidRDefault="00593676" w:rsidP="00593676">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①　医薬品は、施錠のできるところに保管されていますか。</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Pr="00E9473B" w:rsidRDefault="00593676" w:rsidP="00593676">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②　医務室等保管場所に職員が不在になるときは、出入口を施錠していますか。</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Pr="00E9473B" w:rsidRDefault="00593676" w:rsidP="00593676">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③　</w:t>
            </w:r>
            <w:r w:rsidRPr="00E9473B">
              <w:rPr>
                <w:rFonts w:ascii="ＭＳ ゴシック" w:eastAsia="ＭＳ ゴシック" w:hAnsi="ＭＳ ゴシック" w:cs="ＭＳ Ｐゴシック" w:hint="eastAsia"/>
                <w:color w:val="000000"/>
                <w:kern w:val="0"/>
                <w:sz w:val="18"/>
                <w:szCs w:val="18"/>
              </w:rPr>
              <w:t>冷蔵庫に医薬品と食品を混在させてい</w:t>
            </w:r>
            <w:r>
              <w:rPr>
                <w:rFonts w:ascii="ＭＳ ゴシック" w:eastAsia="ＭＳ ゴシック" w:hAnsi="ＭＳ ゴシック" w:cs="ＭＳ Ｐゴシック" w:hint="eastAsia"/>
                <w:color w:val="000000"/>
                <w:kern w:val="0"/>
                <w:sz w:val="18"/>
                <w:szCs w:val="18"/>
              </w:rPr>
              <w:t>ません</w:t>
            </w:r>
            <w:r w:rsidRPr="00E9473B">
              <w:rPr>
                <w:rFonts w:ascii="ＭＳ ゴシック" w:eastAsia="ＭＳ ゴシック" w:hAnsi="ＭＳ ゴシック" w:cs="ＭＳ Ｐゴシック" w:hint="eastAsia"/>
                <w:color w:val="000000"/>
                <w:kern w:val="0"/>
                <w:sz w:val="18"/>
                <w:szCs w:val="18"/>
              </w:rPr>
              <w:t>か。</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Default="00593676" w:rsidP="00593676">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④　医薬品、特に睡眠剤（向精神薬）など危険を伴うものについては、管理責任者を定めていますか。</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single" w:sz="4" w:space="0" w:color="auto"/>
              <w:right w:val="nil"/>
            </w:tcBorders>
            <w:shd w:val="clear" w:color="auto" w:fill="auto"/>
            <w:hideMark/>
          </w:tcPr>
          <w:p w:rsidR="00593676" w:rsidRPr="0008220B" w:rsidRDefault="00593676" w:rsidP="00593676">
            <w:pPr>
              <w:widowControl/>
              <w:rPr>
                <w:rFonts w:ascii="ＭＳ ゴシック" w:eastAsia="ＭＳ ゴシック" w:hAnsi="ＭＳ ゴシック" w:cs="ＭＳ Ｐゴシック"/>
                <w:color w:val="000000"/>
                <w:kern w:val="0"/>
                <w:sz w:val="18"/>
                <w:szCs w:val="20"/>
              </w:rPr>
            </w:pPr>
            <w:r w:rsidRPr="00CB2CE6">
              <w:rPr>
                <w:rFonts w:ascii="ＭＳ ゴシック" w:eastAsia="ＭＳ ゴシック" w:hAnsi="ＭＳ ゴシック" w:cs="ＭＳ Ｐゴシック" w:hint="eastAsia"/>
                <w:color w:val="000000"/>
                <w:kern w:val="0"/>
                <w:sz w:val="18"/>
                <w:szCs w:val="20"/>
              </w:rPr>
              <w:t>⑤　誤薬・誤飲防止等の入所者に対する安全対策を講じて</w:t>
            </w:r>
            <w:r>
              <w:rPr>
                <w:rFonts w:ascii="ＭＳ ゴシック" w:eastAsia="ＭＳ ゴシック" w:hAnsi="ＭＳ ゴシック" w:cs="ＭＳ Ｐゴシック" w:hint="eastAsia"/>
                <w:color w:val="000000"/>
                <w:kern w:val="0"/>
                <w:sz w:val="18"/>
                <w:szCs w:val="20"/>
              </w:rPr>
              <w:t>いますか</w:t>
            </w:r>
            <w:r w:rsidRPr="00CB2CE6">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rPr>
              <w:t>（入所者の与薬に関するマニュアル等の作成）</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CB2CE6" w:rsidRDefault="00593676" w:rsidP="00593676">
            <w:pPr>
              <w:widowControl/>
              <w:rPr>
                <w:rFonts w:ascii="ＭＳ ゴシック" w:eastAsia="ＭＳ ゴシック" w:hAnsi="ＭＳ ゴシック" w:cs="ＭＳ Ｐゴシック"/>
                <w:color w:val="000000"/>
                <w:kern w:val="0"/>
                <w:sz w:val="18"/>
                <w:szCs w:val="20"/>
              </w:rPr>
            </w:pPr>
            <w:r w:rsidRPr="00CB2CE6">
              <w:rPr>
                <w:rFonts w:ascii="ＭＳ ゴシック" w:eastAsia="ＭＳ ゴシック" w:hAnsi="ＭＳ ゴシック" w:cs="ＭＳ Ｐゴシック" w:hint="eastAsia"/>
                <w:color w:val="000000"/>
                <w:kern w:val="0"/>
                <w:sz w:val="18"/>
                <w:szCs w:val="20"/>
              </w:rPr>
              <w:t>洗剤等の危険物が認知</w:t>
            </w:r>
            <w:r>
              <w:rPr>
                <w:rFonts w:ascii="ＭＳ ゴシック" w:eastAsia="ＭＳ ゴシック" w:hAnsi="ＭＳ ゴシック" w:cs="ＭＳ Ｐゴシック" w:hint="eastAsia"/>
                <w:color w:val="000000"/>
                <w:kern w:val="0"/>
                <w:sz w:val="18"/>
                <w:szCs w:val="20"/>
              </w:rPr>
              <w:t>症</w:t>
            </w:r>
            <w:r w:rsidRPr="00CB2CE6">
              <w:rPr>
                <w:rFonts w:ascii="ＭＳ ゴシック" w:eastAsia="ＭＳ ゴシック" w:hAnsi="ＭＳ ゴシック" w:cs="ＭＳ Ｐゴシック" w:hint="eastAsia"/>
                <w:color w:val="000000"/>
                <w:kern w:val="0"/>
                <w:sz w:val="18"/>
                <w:szCs w:val="20"/>
              </w:rPr>
              <w:t>の入所者の手が届くところに放置されてい</w:t>
            </w:r>
            <w:r>
              <w:rPr>
                <w:rFonts w:ascii="ＭＳ ゴシック" w:eastAsia="ＭＳ ゴシック" w:hAnsi="ＭＳ ゴシック" w:cs="ＭＳ Ｐゴシック" w:hint="eastAsia"/>
                <w:color w:val="000000"/>
                <w:kern w:val="0"/>
                <w:sz w:val="18"/>
                <w:szCs w:val="20"/>
              </w:rPr>
              <w:t>ません</w:t>
            </w:r>
            <w:r w:rsidRPr="00CB2CE6">
              <w:rPr>
                <w:rFonts w:ascii="ＭＳ ゴシック" w:eastAsia="ＭＳ ゴシック" w:hAnsi="ＭＳ ゴシック" w:cs="ＭＳ Ｐゴシック" w:hint="eastAsia"/>
                <w:color w:val="000000"/>
                <w:kern w:val="0"/>
                <w:sz w:val="18"/>
                <w:szCs w:val="20"/>
              </w:rPr>
              <w:t>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593676"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4241" w:type="pct"/>
            <w:gridSpan w:val="9"/>
            <w:tcBorders>
              <w:top w:val="single" w:sz="4" w:space="0" w:color="auto"/>
              <w:left w:val="single" w:sz="4" w:space="0" w:color="000000"/>
              <w:bottom w:val="dotted" w:sz="4" w:space="0" w:color="auto"/>
              <w:right w:val="single" w:sz="4" w:space="0" w:color="auto"/>
            </w:tcBorders>
            <w:shd w:val="clear" w:color="auto" w:fill="auto"/>
            <w:hideMark/>
          </w:tcPr>
          <w:p w:rsidR="00593676" w:rsidRDefault="00593676" w:rsidP="00593676">
            <w:r w:rsidRPr="00E9473B">
              <w:rPr>
                <w:rFonts w:ascii="ＭＳ ゴシック" w:eastAsia="ＭＳ ゴシック" w:hAnsi="ＭＳ ゴシック" w:cs="ＭＳ Ｐゴシック" w:hint="eastAsia"/>
                <w:color w:val="000000"/>
                <w:kern w:val="0"/>
                <w:sz w:val="18"/>
                <w:szCs w:val="18"/>
              </w:rPr>
              <w:t>麻薬を処方している場合、以下の事項を遵守して</w:t>
            </w:r>
            <w:r>
              <w:rPr>
                <w:rFonts w:ascii="ＭＳ ゴシック" w:eastAsia="ＭＳ ゴシック" w:hAnsi="ＭＳ ゴシック" w:cs="ＭＳ Ｐゴシック" w:hint="eastAsia"/>
                <w:color w:val="000000"/>
                <w:kern w:val="0"/>
                <w:sz w:val="18"/>
                <w:szCs w:val="18"/>
              </w:rPr>
              <w:t>いますか</w:t>
            </w:r>
            <w:r w:rsidRPr="00E9473B">
              <w:rPr>
                <w:rFonts w:ascii="ＭＳ ゴシック" w:eastAsia="ＭＳ ゴシック" w:hAnsi="ＭＳ ゴシック" w:cs="ＭＳ Ｐゴシック" w:hint="eastAsia"/>
                <w:color w:val="000000"/>
                <w:kern w:val="0"/>
                <w:sz w:val="18"/>
                <w:szCs w:val="18"/>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Pr="00E9473B" w:rsidRDefault="00593676" w:rsidP="00593676">
            <w:pPr>
              <w:widowControl/>
              <w:rPr>
                <w:rFonts w:ascii="ＭＳ ゴシック" w:eastAsia="ＭＳ ゴシック" w:hAnsi="ＭＳ ゴシック" w:cs="ＭＳ Ｐゴシック"/>
                <w:color w:val="000000"/>
                <w:kern w:val="0"/>
                <w:sz w:val="18"/>
                <w:szCs w:val="18"/>
              </w:rPr>
            </w:pPr>
            <w:r w:rsidRPr="00E9473B">
              <w:rPr>
                <w:rFonts w:ascii="ＭＳ ゴシック" w:eastAsia="ＭＳ ゴシック" w:hAnsi="ＭＳ ゴシック" w:cs="ＭＳ Ｐゴシック" w:hint="eastAsia"/>
                <w:color w:val="000000"/>
                <w:kern w:val="0"/>
                <w:sz w:val="18"/>
                <w:szCs w:val="18"/>
              </w:rPr>
              <w:t>①　麻薬施用者免許を受けた医師が処方して</w:t>
            </w:r>
            <w:r>
              <w:rPr>
                <w:rFonts w:ascii="ＭＳ ゴシック" w:eastAsia="ＭＳ ゴシック" w:hAnsi="ＭＳ ゴシック" w:cs="ＭＳ Ｐゴシック" w:hint="eastAsia"/>
                <w:color w:val="000000"/>
                <w:kern w:val="0"/>
                <w:sz w:val="18"/>
                <w:szCs w:val="18"/>
              </w:rPr>
              <w:t>いますか</w:t>
            </w:r>
            <w:r w:rsidRPr="00E9473B">
              <w:rPr>
                <w:rFonts w:ascii="ＭＳ ゴシック" w:eastAsia="ＭＳ ゴシック" w:hAnsi="ＭＳ ゴシック" w:cs="ＭＳ Ｐゴシック" w:hint="eastAsia"/>
                <w:color w:val="000000"/>
                <w:kern w:val="0"/>
                <w:sz w:val="18"/>
                <w:szCs w:val="18"/>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r w:rsidRPr="002672D3">
              <w:rPr>
                <w:sz w:val="18"/>
                <w:szCs w:val="18"/>
              </w:rPr>
              <w:br w:type="page"/>
            </w: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Pr="00E9473B" w:rsidRDefault="00593676" w:rsidP="00593676">
            <w:pPr>
              <w:widowControl/>
              <w:rPr>
                <w:rFonts w:ascii="ＭＳ ゴシック" w:eastAsia="ＭＳ ゴシック" w:hAnsi="ＭＳ ゴシック" w:cs="ＭＳ Ｐゴシック"/>
                <w:color w:val="000000"/>
                <w:kern w:val="0"/>
                <w:sz w:val="18"/>
                <w:szCs w:val="18"/>
              </w:rPr>
            </w:pPr>
            <w:r w:rsidRPr="00E9473B">
              <w:rPr>
                <w:rFonts w:ascii="ＭＳ ゴシック" w:eastAsia="ＭＳ ゴシック" w:hAnsi="ＭＳ ゴシック" w:cs="ＭＳ Ｐゴシック" w:hint="eastAsia"/>
                <w:color w:val="000000"/>
                <w:kern w:val="0"/>
                <w:sz w:val="18"/>
                <w:szCs w:val="18"/>
              </w:rPr>
              <w:t>②　保管は固定式等容易に持ち運びができない麻薬専用金庫を使用していること。</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Pr="00E9473B" w:rsidRDefault="00593676" w:rsidP="00593676">
            <w:pPr>
              <w:widowControl/>
              <w:rPr>
                <w:rFonts w:ascii="ＭＳ ゴシック" w:eastAsia="ＭＳ ゴシック" w:hAnsi="ＭＳ ゴシック" w:cs="ＭＳ Ｐゴシック"/>
                <w:color w:val="000000"/>
                <w:kern w:val="0"/>
                <w:sz w:val="18"/>
                <w:szCs w:val="18"/>
              </w:rPr>
            </w:pPr>
            <w:r w:rsidRPr="00E9473B">
              <w:rPr>
                <w:rFonts w:ascii="ＭＳ ゴシック" w:eastAsia="ＭＳ ゴシック" w:hAnsi="ＭＳ ゴシック" w:cs="ＭＳ Ｐゴシック" w:hint="eastAsia"/>
                <w:color w:val="000000"/>
                <w:kern w:val="0"/>
                <w:sz w:val="18"/>
                <w:szCs w:val="18"/>
              </w:rPr>
              <w:t>③　専用の麻薬帳簿を作成し、譲受、交付、廃棄、事故を記録し５年間保管していること。</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Pr="00E9473B" w:rsidRDefault="00593676" w:rsidP="00593676">
            <w:pPr>
              <w:widowControl/>
              <w:rPr>
                <w:rFonts w:ascii="ＭＳ ゴシック" w:eastAsia="ＭＳ ゴシック" w:hAnsi="ＭＳ ゴシック" w:cs="ＭＳ Ｐゴシック"/>
                <w:color w:val="000000"/>
                <w:kern w:val="0"/>
                <w:sz w:val="18"/>
                <w:szCs w:val="18"/>
              </w:rPr>
            </w:pPr>
            <w:r w:rsidRPr="00E9473B">
              <w:rPr>
                <w:rFonts w:ascii="ＭＳ ゴシック" w:eastAsia="ＭＳ ゴシック" w:hAnsi="ＭＳ ゴシック" w:cs="ＭＳ Ｐゴシック" w:hint="eastAsia"/>
                <w:color w:val="000000"/>
                <w:kern w:val="0"/>
                <w:sz w:val="18"/>
                <w:szCs w:val="18"/>
              </w:rPr>
              <w:t>④　麻薬の譲受に際して譲渡証と引替えに譲受証を交付していること。</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Pr="00E9473B" w:rsidRDefault="00593676" w:rsidP="00593676">
            <w:pPr>
              <w:widowControl/>
              <w:rPr>
                <w:rFonts w:ascii="ＭＳ ゴシック" w:eastAsia="ＭＳ ゴシック" w:hAnsi="ＭＳ ゴシック" w:cs="ＭＳ Ｐゴシック"/>
                <w:color w:val="000000"/>
                <w:kern w:val="0"/>
                <w:sz w:val="18"/>
                <w:szCs w:val="18"/>
              </w:rPr>
            </w:pPr>
            <w:r w:rsidRPr="00E9473B">
              <w:rPr>
                <w:rFonts w:ascii="ＭＳ ゴシック" w:eastAsia="ＭＳ ゴシック" w:hAnsi="ＭＳ ゴシック" w:cs="ＭＳ Ｐゴシック" w:hint="eastAsia"/>
                <w:color w:val="000000"/>
                <w:kern w:val="0"/>
                <w:sz w:val="18"/>
                <w:szCs w:val="18"/>
              </w:rPr>
              <w:t>⑤　麻薬の廃棄にあたっては、麻薬取り締まり員等の立会のもとで行っていること。</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single" w:sz="4" w:space="0" w:color="auto"/>
              <w:right w:val="nil"/>
            </w:tcBorders>
            <w:shd w:val="clear" w:color="auto" w:fill="auto"/>
            <w:hideMark/>
          </w:tcPr>
          <w:p w:rsidR="00593676" w:rsidRPr="00E9473B" w:rsidRDefault="00593676" w:rsidP="00593676">
            <w:pPr>
              <w:widowControl/>
              <w:rPr>
                <w:rFonts w:ascii="ＭＳ ゴシック" w:eastAsia="ＭＳ ゴシック" w:hAnsi="ＭＳ ゴシック" w:cs="ＭＳ Ｐゴシック"/>
                <w:color w:val="000000"/>
                <w:kern w:val="0"/>
                <w:sz w:val="18"/>
                <w:szCs w:val="18"/>
              </w:rPr>
            </w:pPr>
            <w:r w:rsidRPr="00E9473B">
              <w:rPr>
                <w:rFonts w:ascii="ＭＳ ゴシック" w:eastAsia="ＭＳ ゴシック" w:hAnsi="ＭＳ ゴシック" w:cs="ＭＳ Ｐゴシック" w:hint="eastAsia"/>
                <w:color w:val="000000"/>
                <w:kern w:val="0"/>
                <w:sz w:val="18"/>
                <w:szCs w:val="18"/>
              </w:rPr>
              <w:t>⑥　院外処方箋を発行する場合は必要な事項を記載していること。</w:t>
            </w:r>
          </w:p>
          <w:p w:rsidR="00593676" w:rsidRPr="00E9473B" w:rsidRDefault="00593676" w:rsidP="00593676">
            <w:pPr>
              <w:widowControl/>
              <w:rPr>
                <w:rFonts w:ascii="ＭＳ ゴシック" w:eastAsia="ＭＳ ゴシック" w:hAnsi="ＭＳ ゴシック" w:cs="ＭＳ Ｐゴシック"/>
                <w:color w:val="000000"/>
                <w:kern w:val="0"/>
                <w:sz w:val="18"/>
                <w:szCs w:val="18"/>
              </w:rPr>
            </w:pPr>
            <w:r w:rsidRPr="00E9473B">
              <w:rPr>
                <w:rFonts w:ascii="ＭＳ ゴシック" w:eastAsia="ＭＳ ゴシック" w:hAnsi="ＭＳ ゴシック" w:cs="ＭＳ Ｐゴシック" w:hint="eastAsia"/>
                <w:color w:val="000000"/>
                <w:kern w:val="0"/>
                <w:sz w:val="18"/>
                <w:szCs w:val="18"/>
              </w:rPr>
              <w:t>※入所者の氏名・年齢・住所、麻薬の品名・分量・用法用量・投薬日数、処方箋の有効期間、麻薬施用者の記名・押印（署名可）・施用者番号、施設の名称所在地</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593676"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4241" w:type="pct"/>
            <w:gridSpan w:val="9"/>
            <w:tcBorders>
              <w:top w:val="single" w:sz="4" w:space="0" w:color="auto"/>
              <w:left w:val="single" w:sz="4" w:space="0" w:color="000000"/>
              <w:bottom w:val="dotted" w:sz="4" w:space="0" w:color="auto"/>
              <w:right w:val="single" w:sz="4" w:space="0" w:color="auto"/>
            </w:tcBorders>
            <w:shd w:val="clear" w:color="auto" w:fill="auto"/>
            <w:hideMark/>
          </w:tcPr>
          <w:p w:rsidR="00593676" w:rsidRPr="00E9473B" w:rsidRDefault="00593676" w:rsidP="00593676">
            <w:pPr>
              <w:widowControl/>
              <w:jc w:val="left"/>
              <w:rPr>
                <w:rFonts w:ascii="ＭＳ ゴシック" w:eastAsia="ＭＳ ゴシック" w:hAnsi="ＭＳ ゴシック" w:cs="ＭＳ Ｐゴシック"/>
                <w:color w:val="000000"/>
                <w:kern w:val="0"/>
                <w:sz w:val="18"/>
                <w:szCs w:val="18"/>
              </w:rPr>
            </w:pPr>
            <w:r w:rsidRPr="00E9473B">
              <w:rPr>
                <w:rFonts w:ascii="ＭＳ ゴシック" w:eastAsia="ＭＳ ゴシック" w:hAnsi="ＭＳ ゴシック" w:cs="ＭＳ Ｐゴシック" w:hint="eastAsia"/>
                <w:color w:val="000000"/>
                <w:kern w:val="0"/>
                <w:sz w:val="18"/>
                <w:szCs w:val="18"/>
              </w:rPr>
              <w:t>向精神薬を処方している場合、次の事項を遵守して</w:t>
            </w:r>
            <w:r>
              <w:rPr>
                <w:rFonts w:ascii="ＭＳ ゴシック" w:eastAsia="ＭＳ ゴシック" w:hAnsi="ＭＳ ゴシック" w:cs="ＭＳ Ｐゴシック" w:hint="eastAsia"/>
                <w:color w:val="000000"/>
                <w:kern w:val="0"/>
                <w:sz w:val="18"/>
                <w:szCs w:val="18"/>
              </w:rPr>
              <w:t>いますか</w:t>
            </w:r>
            <w:r w:rsidRPr="00E9473B">
              <w:rPr>
                <w:rFonts w:ascii="ＭＳ ゴシック" w:eastAsia="ＭＳ ゴシック" w:hAnsi="ＭＳ ゴシック" w:cs="ＭＳ Ｐゴシック" w:hint="eastAsia"/>
                <w:color w:val="000000"/>
                <w:kern w:val="0"/>
                <w:sz w:val="18"/>
                <w:szCs w:val="18"/>
              </w:rPr>
              <w:t>。</w:t>
            </w:r>
          </w:p>
          <w:p w:rsidR="00593676" w:rsidRPr="00E9473B" w:rsidRDefault="00593676" w:rsidP="00593676">
            <w:pPr>
              <w:widowControl/>
              <w:jc w:val="left"/>
              <w:rPr>
                <w:rFonts w:ascii="ＭＳ ゴシック" w:eastAsia="ＭＳ ゴシック" w:hAnsi="ＭＳ ゴシック" w:cs="ＭＳ Ｐゴシック"/>
                <w:color w:val="000000"/>
                <w:kern w:val="0"/>
                <w:sz w:val="18"/>
                <w:szCs w:val="18"/>
              </w:rPr>
            </w:pPr>
            <w:r w:rsidRPr="00E9473B">
              <w:rPr>
                <w:rFonts w:ascii="ＭＳ ゴシック" w:eastAsia="ＭＳ ゴシック" w:hAnsi="ＭＳ ゴシック" w:cs="ＭＳ Ｐゴシック" w:hint="eastAsia"/>
                <w:color w:val="000000"/>
                <w:kern w:val="0"/>
                <w:sz w:val="18"/>
                <w:szCs w:val="18"/>
              </w:rPr>
              <w:t>（薬務課作成の「向精神薬の取扱いについて（老健施設）」参照のこと）</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Pr="00E9473B" w:rsidRDefault="00593676" w:rsidP="00593676">
            <w:pPr>
              <w:widowControl/>
              <w:rPr>
                <w:rFonts w:ascii="ＭＳ ゴシック" w:eastAsia="ＭＳ ゴシック" w:hAnsi="ＭＳ ゴシック" w:cs="ＭＳ Ｐゴシック"/>
                <w:color w:val="000000"/>
                <w:kern w:val="0"/>
                <w:sz w:val="18"/>
                <w:szCs w:val="18"/>
              </w:rPr>
            </w:pPr>
            <w:r w:rsidRPr="00E9473B">
              <w:rPr>
                <w:rFonts w:ascii="ＭＳ ゴシック" w:eastAsia="ＭＳ ゴシック" w:hAnsi="ＭＳ ゴシック" w:cs="ＭＳ Ｐゴシック" w:hint="eastAsia"/>
                <w:color w:val="000000"/>
                <w:kern w:val="0"/>
                <w:sz w:val="18"/>
                <w:szCs w:val="18"/>
              </w:rPr>
              <w:t>①　譲受を記録（卸業者からの向伝票で可）し、５年間保存していること。</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Pr="00E9473B" w:rsidRDefault="00593676" w:rsidP="00593676">
            <w:pPr>
              <w:widowControl/>
              <w:rPr>
                <w:rFonts w:ascii="ＭＳ ゴシック" w:eastAsia="ＭＳ ゴシック" w:hAnsi="ＭＳ ゴシック" w:cs="ＭＳ Ｐゴシック"/>
                <w:color w:val="000000"/>
                <w:kern w:val="0"/>
                <w:sz w:val="18"/>
                <w:szCs w:val="18"/>
              </w:rPr>
            </w:pPr>
            <w:r w:rsidRPr="00E9473B">
              <w:rPr>
                <w:rFonts w:ascii="ＭＳ ゴシック" w:eastAsia="ＭＳ ゴシック" w:hAnsi="ＭＳ ゴシック" w:cs="ＭＳ Ｐゴシック" w:hint="eastAsia"/>
                <w:color w:val="000000"/>
                <w:kern w:val="0"/>
                <w:sz w:val="18"/>
                <w:szCs w:val="18"/>
              </w:rPr>
              <w:t>②　従事者が在室していない場合は施錠保管していること。</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Pr="00E9473B" w:rsidRDefault="00593676" w:rsidP="00593676">
            <w:pPr>
              <w:widowControl/>
              <w:rPr>
                <w:rFonts w:ascii="ＭＳ ゴシック" w:eastAsia="ＭＳ ゴシック" w:hAnsi="ＭＳ ゴシック" w:cs="ＭＳ Ｐゴシック"/>
                <w:color w:val="000000"/>
                <w:kern w:val="0"/>
                <w:sz w:val="18"/>
                <w:szCs w:val="18"/>
              </w:rPr>
            </w:pPr>
            <w:r w:rsidRPr="00E9473B">
              <w:rPr>
                <w:rFonts w:ascii="ＭＳ ゴシック" w:eastAsia="ＭＳ ゴシック" w:hAnsi="ＭＳ ゴシック" w:cs="ＭＳ Ｐゴシック" w:hint="eastAsia"/>
                <w:color w:val="000000"/>
                <w:kern w:val="0"/>
                <w:sz w:val="18"/>
                <w:szCs w:val="18"/>
              </w:rPr>
              <w:t>③　廃棄する場合、焼却や希釈等回収が困難な方法で行い、記録していること。</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auto"/>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single" w:sz="4" w:space="0" w:color="auto"/>
              <w:right w:val="nil"/>
            </w:tcBorders>
            <w:shd w:val="clear" w:color="auto" w:fill="auto"/>
            <w:hideMark/>
          </w:tcPr>
          <w:p w:rsidR="00593676" w:rsidRPr="00E9473B" w:rsidRDefault="00593676" w:rsidP="00593676">
            <w:pPr>
              <w:widowControl/>
              <w:rPr>
                <w:rFonts w:ascii="ＭＳ ゴシック" w:eastAsia="ＭＳ ゴシック" w:hAnsi="ＭＳ ゴシック" w:cs="ＭＳ Ｐゴシック"/>
                <w:color w:val="000000"/>
                <w:kern w:val="0"/>
                <w:sz w:val="18"/>
                <w:szCs w:val="18"/>
              </w:rPr>
            </w:pPr>
            <w:r w:rsidRPr="00E9473B">
              <w:rPr>
                <w:rFonts w:ascii="ＭＳ ゴシック" w:eastAsia="ＭＳ ゴシック" w:hAnsi="ＭＳ ゴシック" w:cs="ＭＳ Ｐゴシック" w:hint="eastAsia"/>
                <w:color w:val="000000"/>
                <w:kern w:val="0"/>
                <w:sz w:val="18"/>
                <w:szCs w:val="18"/>
              </w:rPr>
              <w:t>④　盗難・紛失等した場合、速やかに枚方市に届け出ていること。</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593676" w:rsidRPr="0022245E" w:rsidTr="00974770">
        <w:trPr>
          <w:trHeight w:val="320"/>
        </w:trPr>
        <w:tc>
          <w:tcPr>
            <w:tcW w:w="759" w:type="pct"/>
            <w:tcBorders>
              <w:left w:val="single" w:sz="4" w:space="0" w:color="auto"/>
              <w:right w:val="single" w:sz="4" w:space="0" w:color="auto"/>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4241" w:type="pct"/>
            <w:gridSpan w:val="9"/>
            <w:tcBorders>
              <w:top w:val="single" w:sz="4" w:space="0" w:color="auto"/>
              <w:left w:val="single" w:sz="4" w:space="0" w:color="auto"/>
              <w:bottom w:val="dotted" w:sz="4" w:space="0" w:color="auto"/>
              <w:right w:val="single" w:sz="4" w:space="0" w:color="auto"/>
            </w:tcBorders>
            <w:shd w:val="clear" w:color="auto" w:fill="auto"/>
            <w:hideMark/>
          </w:tcPr>
          <w:p w:rsidR="00593676" w:rsidRPr="00E9473B" w:rsidRDefault="00593676" w:rsidP="00593676">
            <w:pPr>
              <w:widowControl/>
              <w:rPr>
                <w:rFonts w:ascii="ＭＳ ゴシック" w:eastAsia="ＭＳ ゴシック" w:hAnsi="ＭＳ ゴシック" w:cs="ＭＳ Ｐゴシック"/>
                <w:color w:val="000000"/>
                <w:kern w:val="0"/>
                <w:sz w:val="18"/>
                <w:szCs w:val="18"/>
              </w:rPr>
            </w:pPr>
            <w:r w:rsidRPr="00E9473B">
              <w:rPr>
                <w:rFonts w:ascii="ＭＳ ゴシック" w:eastAsia="ＭＳ ゴシック" w:hAnsi="ＭＳ ゴシック" w:cs="ＭＳ Ｐゴシック" w:hint="eastAsia"/>
                <w:color w:val="000000"/>
                <w:kern w:val="0"/>
                <w:sz w:val="18"/>
                <w:szCs w:val="18"/>
              </w:rPr>
              <w:t>覚せい剤原料を処方している場合、以下の事項を遵守して</w:t>
            </w:r>
            <w:r>
              <w:rPr>
                <w:rFonts w:ascii="ＭＳ ゴシック" w:eastAsia="ＭＳ ゴシック" w:hAnsi="ＭＳ ゴシック" w:cs="ＭＳ Ｐゴシック" w:hint="eastAsia"/>
                <w:color w:val="000000"/>
                <w:kern w:val="0"/>
                <w:sz w:val="18"/>
                <w:szCs w:val="18"/>
              </w:rPr>
              <w:t>いますか</w:t>
            </w:r>
            <w:r w:rsidRPr="00E9473B">
              <w:rPr>
                <w:rFonts w:ascii="ＭＳ ゴシック" w:eastAsia="ＭＳ ゴシック" w:hAnsi="ＭＳ ゴシック" w:cs="ＭＳ Ｐゴシック" w:hint="eastAsia"/>
                <w:color w:val="000000"/>
                <w:kern w:val="0"/>
                <w:sz w:val="18"/>
                <w:szCs w:val="18"/>
              </w:rPr>
              <w:t>。</w:t>
            </w:r>
          </w:p>
          <w:p w:rsidR="00593676" w:rsidRPr="00220D96" w:rsidRDefault="00593676" w:rsidP="00593676">
            <w:pPr>
              <w:widowControl/>
              <w:rPr>
                <w:rFonts w:ascii="ＭＳ ゴシック" w:eastAsia="ＭＳ ゴシック" w:hAnsi="ＭＳ ゴシック" w:cs="ＭＳ Ｐゴシック"/>
                <w:color w:val="000000"/>
                <w:kern w:val="0"/>
                <w:sz w:val="18"/>
                <w:szCs w:val="18"/>
              </w:rPr>
            </w:pPr>
            <w:r w:rsidRPr="00E9473B">
              <w:rPr>
                <w:rFonts w:ascii="ＭＳ ゴシック" w:eastAsia="ＭＳ ゴシック" w:hAnsi="ＭＳ ゴシック" w:cs="ＭＳ Ｐゴシック" w:hint="eastAsia"/>
                <w:color w:val="000000"/>
                <w:kern w:val="0"/>
                <w:sz w:val="18"/>
                <w:szCs w:val="18"/>
              </w:rPr>
              <w:lastRenderedPageBreak/>
              <w:t>（薬務課作成の「覚せい剤原料の取扱いについて（</w:t>
            </w:r>
            <w:r>
              <w:rPr>
                <w:rFonts w:ascii="ＭＳ ゴシック" w:eastAsia="ＭＳ ゴシック" w:hAnsi="ＭＳ ゴシック" w:cs="ＭＳ Ｐゴシック" w:hint="eastAsia"/>
                <w:color w:val="000000"/>
                <w:kern w:val="0"/>
                <w:sz w:val="18"/>
                <w:szCs w:val="18"/>
              </w:rPr>
              <w:t>老健施設）」参考</w:t>
            </w:r>
          </w:p>
        </w:tc>
      </w:tr>
      <w:tr w:rsidR="00974770" w:rsidRPr="0022245E" w:rsidTr="00974770">
        <w:trPr>
          <w:trHeight w:val="320"/>
        </w:trPr>
        <w:tc>
          <w:tcPr>
            <w:tcW w:w="759" w:type="pct"/>
            <w:tcBorders>
              <w:left w:val="single" w:sz="4" w:space="0" w:color="auto"/>
              <w:right w:val="single" w:sz="4" w:space="0" w:color="auto"/>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auto"/>
              <w:bottom w:val="dotted" w:sz="4" w:space="0" w:color="auto"/>
              <w:right w:val="nil"/>
            </w:tcBorders>
            <w:shd w:val="clear" w:color="auto" w:fill="auto"/>
            <w:hideMark/>
          </w:tcPr>
          <w:p w:rsidR="00593676" w:rsidRPr="00E9473B" w:rsidRDefault="00593676" w:rsidP="00593676">
            <w:pPr>
              <w:widowControl/>
              <w:ind w:left="180" w:hangingChars="100" w:hanging="180"/>
              <w:rPr>
                <w:rFonts w:ascii="ＭＳ ゴシック" w:eastAsia="ＭＳ ゴシック" w:hAnsi="ＭＳ ゴシック" w:cs="ＭＳ Ｐゴシック"/>
                <w:color w:val="000000"/>
                <w:kern w:val="0"/>
                <w:sz w:val="18"/>
                <w:szCs w:val="18"/>
              </w:rPr>
            </w:pPr>
            <w:r w:rsidRPr="00E9473B">
              <w:rPr>
                <w:rFonts w:ascii="ＭＳ ゴシック" w:eastAsia="ＭＳ ゴシック" w:hAnsi="ＭＳ ゴシック" w:cs="ＭＳ Ｐゴシック" w:hint="eastAsia"/>
                <w:color w:val="000000"/>
                <w:kern w:val="0"/>
                <w:sz w:val="18"/>
                <w:szCs w:val="18"/>
              </w:rPr>
              <w:t>①　譲受を記録し、２年間保存していること。</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68"/>
        </w:trPr>
        <w:tc>
          <w:tcPr>
            <w:tcW w:w="759" w:type="pct"/>
            <w:vMerge w:val="restar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auto"/>
              <w:bottom w:val="dotted" w:sz="4" w:space="0" w:color="auto"/>
              <w:right w:val="nil"/>
            </w:tcBorders>
            <w:shd w:val="clear" w:color="auto" w:fill="auto"/>
            <w:hideMark/>
          </w:tcPr>
          <w:p w:rsidR="00593676" w:rsidRPr="00E9473B" w:rsidRDefault="00593676" w:rsidP="00593676">
            <w:pPr>
              <w:widowControl/>
              <w:rPr>
                <w:rFonts w:ascii="ＭＳ ゴシック" w:eastAsia="ＭＳ ゴシック" w:hAnsi="ＭＳ ゴシック" w:cs="ＭＳ Ｐゴシック"/>
                <w:color w:val="000000"/>
                <w:kern w:val="0"/>
                <w:sz w:val="18"/>
                <w:szCs w:val="18"/>
              </w:rPr>
            </w:pPr>
            <w:r w:rsidRPr="00E9473B">
              <w:rPr>
                <w:rFonts w:ascii="ＭＳ ゴシック" w:eastAsia="ＭＳ ゴシック" w:hAnsi="ＭＳ ゴシック" w:cs="ＭＳ Ｐゴシック" w:hint="eastAsia"/>
                <w:color w:val="000000"/>
                <w:kern w:val="0"/>
                <w:sz w:val="18"/>
                <w:szCs w:val="18"/>
              </w:rPr>
              <w:t>②　保管は覚せい剤原料専用の保管庫や施錠できる引出等に保管していること。</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35"/>
        </w:trPr>
        <w:tc>
          <w:tcPr>
            <w:tcW w:w="759" w:type="pct"/>
            <w:vMerge/>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Pr="00E9473B" w:rsidRDefault="00593676" w:rsidP="00593676">
            <w:pPr>
              <w:rPr>
                <w:rFonts w:ascii="ＭＳ ゴシック" w:eastAsia="ＭＳ ゴシック" w:hAnsi="ＭＳ ゴシック" w:cs="ＭＳ Ｐゴシック"/>
                <w:color w:val="000000"/>
                <w:kern w:val="0"/>
                <w:sz w:val="18"/>
                <w:szCs w:val="18"/>
              </w:rPr>
            </w:pPr>
            <w:r w:rsidRPr="00E9473B">
              <w:rPr>
                <w:rFonts w:ascii="ＭＳ ゴシック" w:eastAsia="ＭＳ ゴシック" w:hAnsi="ＭＳ ゴシック" w:cs="ＭＳ Ｐゴシック" w:hint="eastAsia"/>
                <w:color w:val="000000"/>
                <w:kern w:val="0"/>
                <w:sz w:val="18"/>
                <w:szCs w:val="18"/>
              </w:rPr>
              <w:t>③　施設間で譲受、譲渡、貸借をしないこと。</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173"/>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single" w:sz="4" w:space="0" w:color="auto"/>
              <w:right w:val="nil"/>
            </w:tcBorders>
            <w:shd w:val="clear" w:color="auto" w:fill="auto"/>
            <w:hideMark/>
          </w:tcPr>
          <w:p w:rsidR="00593676" w:rsidRPr="00E9473B" w:rsidRDefault="00593676" w:rsidP="00593676">
            <w:pPr>
              <w:rPr>
                <w:rFonts w:ascii="ＭＳ ゴシック" w:eastAsia="ＭＳ ゴシック" w:hAnsi="ＭＳ ゴシック" w:cs="ＭＳ Ｐゴシック"/>
                <w:color w:val="000000"/>
                <w:kern w:val="0"/>
                <w:sz w:val="18"/>
                <w:szCs w:val="18"/>
              </w:rPr>
            </w:pPr>
            <w:r w:rsidRPr="00E9473B">
              <w:rPr>
                <w:rFonts w:ascii="ＭＳ ゴシック" w:eastAsia="ＭＳ ゴシック" w:hAnsi="ＭＳ ゴシック" w:cs="ＭＳ Ｐゴシック" w:hint="eastAsia"/>
                <w:color w:val="000000"/>
                <w:kern w:val="0"/>
                <w:sz w:val="18"/>
                <w:szCs w:val="18"/>
              </w:rPr>
              <w:t>④　帳簿を作成し、記録していること。</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E9473B" w:rsidRDefault="00593676" w:rsidP="00593676">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食中毒及び感染症の発生を防止するための措置等について、必要に応じて保健所の助言、指導を求めるとともに、常に密接な連携を保っていますか。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CB2CE6" w:rsidRDefault="00593676" w:rsidP="00593676">
            <w:pPr>
              <w:widowControl/>
              <w:rPr>
                <w:rFonts w:ascii="ＭＳ ゴシック" w:eastAsia="ＭＳ ゴシック" w:hAnsi="ＭＳ ゴシック" w:cs="ＭＳ Ｐゴシック"/>
                <w:color w:val="000000"/>
                <w:kern w:val="0"/>
                <w:sz w:val="18"/>
                <w:szCs w:val="20"/>
              </w:rPr>
            </w:pPr>
            <w:r w:rsidRPr="00CB2CE6">
              <w:rPr>
                <w:rFonts w:ascii="ＭＳ ゴシック" w:eastAsia="ＭＳ ゴシック" w:hAnsi="ＭＳ ゴシック" w:cs="ＭＳ Ｐゴシック" w:hint="eastAsia"/>
                <w:color w:val="000000"/>
                <w:kern w:val="0"/>
                <w:sz w:val="18"/>
                <w:szCs w:val="20"/>
              </w:rPr>
              <w:t>感染症予防の観点から、共用タオルや固形石けんを使ってい</w:t>
            </w:r>
            <w:r>
              <w:rPr>
                <w:rFonts w:ascii="ＭＳ ゴシック" w:eastAsia="ＭＳ ゴシック" w:hAnsi="ＭＳ ゴシック" w:cs="ＭＳ Ｐゴシック" w:hint="eastAsia"/>
                <w:color w:val="000000"/>
                <w:kern w:val="0"/>
                <w:sz w:val="18"/>
                <w:szCs w:val="20"/>
              </w:rPr>
              <w:t>ません</w:t>
            </w:r>
            <w:r w:rsidRPr="00CB2CE6">
              <w:rPr>
                <w:rFonts w:ascii="ＭＳ ゴシック" w:eastAsia="ＭＳ ゴシック" w:hAnsi="ＭＳ ゴシック" w:cs="ＭＳ Ｐゴシック" w:hint="eastAsia"/>
                <w:color w:val="000000"/>
                <w:kern w:val="0"/>
                <w:sz w:val="18"/>
                <w:szCs w:val="20"/>
              </w:rPr>
              <w:t>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CB2CE6" w:rsidRDefault="00593676" w:rsidP="00593676">
            <w:pPr>
              <w:widowControl/>
              <w:rPr>
                <w:rFonts w:ascii="ＭＳ ゴシック" w:eastAsia="ＭＳ ゴシック" w:hAnsi="ＭＳ ゴシック" w:cs="ＭＳ Ｐゴシック"/>
                <w:color w:val="000000"/>
                <w:kern w:val="0"/>
                <w:sz w:val="18"/>
                <w:szCs w:val="20"/>
              </w:rPr>
            </w:pPr>
            <w:r w:rsidRPr="00CB2CE6">
              <w:rPr>
                <w:rFonts w:ascii="ＭＳ ゴシック" w:eastAsia="ＭＳ ゴシック" w:hAnsi="ＭＳ ゴシック" w:cs="ＭＳ Ｐゴシック" w:hint="eastAsia"/>
                <w:color w:val="000000"/>
                <w:kern w:val="0"/>
                <w:sz w:val="18"/>
                <w:szCs w:val="20"/>
              </w:rPr>
              <w:t>手指消毒薬剤または消毒器を設置して</w:t>
            </w:r>
            <w:r>
              <w:rPr>
                <w:rFonts w:ascii="ＭＳ ゴシック" w:eastAsia="ＭＳ ゴシック" w:hAnsi="ＭＳ ゴシック" w:cs="ＭＳ Ｐゴシック" w:hint="eastAsia"/>
                <w:color w:val="000000"/>
                <w:kern w:val="0"/>
                <w:sz w:val="18"/>
                <w:szCs w:val="20"/>
              </w:rPr>
              <w:t>いますか</w:t>
            </w:r>
            <w:r w:rsidRPr="00CB2CE6">
              <w:rPr>
                <w:rFonts w:ascii="ＭＳ ゴシック" w:eastAsia="ＭＳ ゴシック" w:hAnsi="ＭＳ ゴシック" w:cs="ＭＳ Ｐゴシック" w:hint="eastAsia"/>
                <w:color w:val="000000"/>
                <w:kern w:val="0"/>
                <w:sz w:val="18"/>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593676"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4241" w:type="pct"/>
            <w:gridSpan w:val="9"/>
            <w:tcBorders>
              <w:top w:val="single" w:sz="4" w:space="0" w:color="auto"/>
              <w:left w:val="single" w:sz="4" w:space="0" w:color="000000"/>
              <w:bottom w:val="single" w:sz="4" w:space="0" w:color="auto"/>
              <w:right w:val="single" w:sz="4" w:space="0" w:color="auto"/>
            </w:tcBorders>
            <w:shd w:val="clear" w:color="auto" w:fill="auto"/>
          </w:tcPr>
          <w:p w:rsidR="00593676" w:rsidRPr="009674D3" w:rsidRDefault="00593676" w:rsidP="00593676">
            <w:pPr>
              <w:widowControl/>
              <w:jc w:val="left"/>
              <w:rPr>
                <w:rFonts w:ascii="ＭＳ ゴシック" w:eastAsia="ＭＳ ゴシック" w:hAnsi="ＭＳ ゴシック" w:cs="ＭＳ Ｐゴシック"/>
                <w:color w:val="000000"/>
                <w:kern w:val="0"/>
                <w:sz w:val="18"/>
                <w:szCs w:val="18"/>
              </w:rPr>
            </w:pPr>
            <w:r w:rsidRPr="00CB2CE6">
              <w:rPr>
                <w:rFonts w:ascii="ＭＳ ゴシック" w:eastAsia="ＭＳ ゴシック" w:hAnsi="ＭＳ ゴシック" w:cs="ＭＳ Ｐゴシック" w:hint="eastAsia"/>
                <w:color w:val="000000"/>
                <w:kern w:val="0"/>
                <w:sz w:val="18"/>
                <w:szCs w:val="18"/>
              </w:rPr>
              <w:t>感染症または食中毒が発生し、又はまん延しないように必要な措置を講ずるよう努めて</w:t>
            </w:r>
            <w:r>
              <w:rPr>
                <w:rFonts w:ascii="ＭＳ ゴシック" w:eastAsia="ＭＳ ゴシック" w:hAnsi="ＭＳ ゴシック" w:cs="ＭＳ Ｐゴシック" w:hint="eastAsia"/>
                <w:color w:val="000000"/>
                <w:kern w:val="0"/>
                <w:sz w:val="18"/>
                <w:szCs w:val="18"/>
              </w:rPr>
              <w:t>いますか</w:t>
            </w:r>
            <w:r w:rsidRPr="00CB2CE6">
              <w:rPr>
                <w:rFonts w:ascii="ＭＳ ゴシック" w:eastAsia="ＭＳ ゴシック" w:hAnsi="ＭＳ ゴシック" w:cs="ＭＳ Ｐゴシック" w:hint="eastAsia"/>
                <w:color w:val="000000"/>
                <w:kern w:val="0"/>
                <w:sz w:val="18"/>
                <w:szCs w:val="18"/>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dotted" w:sz="4" w:space="0" w:color="auto"/>
              <w:right w:val="nil"/>
            </w:tcBorders>
            <w:shd w:val="clear" w:color="auto" w:fill="auto"/>
          </w:tcPr>
          <w:p w:rsidR="00593676" w:rsidRPr="00CB2CE6" w:rsidRDefault="00593676" w:rsidP="00593676">
            <w:pPr>
              <w:widowControl/>
              <w:jc w:val="left"/>
              <w:rPr>
                <w:rFonts w:ascii="ＭＳ ゴシック" w:eastAsia="ＭＳ ゴシック" w:hAnsi="ＭＳ ゴシック" w:cs="ＭＳ Ｐゴシック"/>
                <w:color w:val="000000"/>
                <w:kern w:val="0"/>
                <w:sz w:val="20"/>
                <w:szCs w:val="20"/>
              </w:rPr>
            </w:pPr>
            <w:r w:rsidRPr="00CB2CE6">
              <w:rPr>
                <w:rFonts w:ascii="ＭＳ ゴシック" w:eastAsia="ＭＳ ゴシック" w:hAnsi="ＭＳ ゴシック" w:cs="ＭＳ Ｐゴシック" w:hint="eastAsia"/>
                <w:color w:val="000000"/>
                <w:kern w:val="0"/>
                <w:sz w:val="18"/>
                <w:szCs w:val="20"/>
              </w:rPr>
              <w:t>①　感染症又は食中毒の予防及びまん延の防止のための対策を検討する委員会を設置して</w:t>
            </w:r>
            <w:r>
              <w:rPr>
                <w:rFonts w:ascii="ＭＳ ゴシック" w:eastAsia="ＭＳ ゴシック" w:hAnsi="ＭＳ ゴシック" w:cs="ＭＳ Ｐゴシック" w:hint="eastAsia"/>
                <w:color w:val="000000"/>
                <w:kern w:val="0"/>
                <w:sz w:val="18"/>
                <w:szCs w:val="20"/>
              </w:rPr>
              <w:t>いますか</w:t>
            </w:r>
            <w:r w:rsidRPr="00CB2CE6">
              <w:rPr>
                <w:rFonts w:ascii="ＭＳ ゴシック" w:eastAsia="ＭＳ ゴシック" w:hAnsi="ＭＳ ゴシック" w:cs="ＭＳ Ｐゴシック" w:hint="eastAsia"/>
                <w:color w:val="000000"/>
                <w:kern w:val="0"/>
                <w:sz w:val="18"/>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tcPr>
          <w:p w:rsidR="00593676" w:rsidRPr="00FC0508" w:rsidRDefault="00593676" w:rsidP="00593676">
            <w:pPr>
              <w:widowControl/>
              <w:rPr>
                <w:rFonts w:ascii="ＭＳ ゴシック" w:eastAsia="ＭＳ ゴシック" w:hAnsi="ＭＳ ゴシック" w:cs="ＭＳ Ｐゴシック"/>
                <w:color w:val="000000"/>
                <w:kern w:val="0"/>
                <w:sz w:val="18"/>
                <w:szCs w:val="18"/>
              </w:rPr>
            </w:pPr>
            <w:r w:rsidRPr="00FC0508">
              <w:rPr>
                <w:rFonts w:ascii="ＭＳ ゴシック" w:eastAsia="ＭＳ ゴシック" w:hAnsi="ＭＳ ゴシック" w:cs="ＭＳ Ｐゴシック" w:hint="eastAsia"/>
                <w:color w:val="000000"/>
                <w:kern w:val="0"/>
                <w:sz w:val="18"/>
                <w:szCs w:val="18"/>
              </w:rPr>
              <w:t>委員会は概ね３月に１回以上、定期的に開催するとももに、感染症が流行する時期等を勘案して必要に応じて随時開催し、その結果について、職員に周知徹底を図って</w:t>
            </w:r>
            <w:r>
              <w:rPr>
                <w:rFonts w:ascii="ＭＳ ゴシック" w:eastAsia="ＭＳ ゴシック" w:hAnsi="ＭＳ ゴシック" w:cs="ＭＳ Ｐゴシック" w:hint="eastAsia"/>
                <w:color w:val="000000"/>
                <w:kern w:val="0"/>
                <w:sz w:val="18"/>
                <w:szCs w:val="18"/>
              </w:rPr>
              <w:t>いますか</w:t>
            </w:r>
            <w:r w:rsidRPr="00FC0508">
              <w:rPr>
                <w:rFonts w:ascii="ＭＳ ゴシック" w:eastAsia="ＭＳ ゴシック" w:hAnsi="ＭＳ ゴシック" w:cs="ＭＳ Ｐゴシック" w:hint="eastAsia"/>
                <w:color w:val="000000"/>
                <w:kern w:val="0"/>
                <w:sz w:val="18"/>
                <w:szCs w:val="18"/>
              </w:rPr>
              <w:t>。</w:t>
            </w:r>
          </w:p>
          <w:p w:rsidR="00593676" w:rsidRPr="00FC0508" w:rsidRDefault="00593676" w:rsidP="00593676">
            <w:pPr>
              <w:widowControl/>
              <w:ind w:firstLineChars="100" w:firstLine="180"/>
              <w:rPr>
                <w:rFonts w:ascii="ＭＳ ゴシック" w:eastAsia="ＭＳ ゴシック" w:hAnsi="ＭＳ ゴシック" w:cs="ＭＳ Ｐゴシック"/>
                <w:color w:val="000000"/>
                <w:kern w:val="0"/>
                <w:sz w:val="18"/>
                <w:szCs w:val="18"/>
              </w:rPr>
            </w:pPr>
            <w:r w:rsidRPr="00FC0508">
              <w:rPr>
                <w:rFonts w:ascii="ＭＳ ゴシック" w:eastAsia="ＭＳ ゴシック" w:hAnsi="ＭＳ ゴシック" w:cs="ＭＳ Ｐゴシック" w:hint="eastAsia"/>
                <w:color w:val="000000"/>
                <w:kern w:val="0"/>
                <w:sz w:val="18"/>
                <w:szCs w:val="18"/>
              </w:rPr>
              <w:t>委員会の構成メンバー（　　　　　　　　　　　　　　　　　　　　　　　　）</w:t>
            </w:r>
          </w:p>
          <w:p w:rsidR="00593676" w:rsidRPr="00220D96" w:rsidRDefault="00593676" w:rsidP="00593676">
            <w:pPr>
              <w:widowControl/>
              <w:jc w:val="left"/>
              <w:rPr>
                <w:rFonts w:ascii="ＭＳ ゴシック" w:eastAsia="ＭＳ ゴシック" w:hAnsi="ＭＳ ゴシック" w:cs="ＭＳ Ｐゴシック"/>
                <w:color w:val="000000"/>
                <w:kern w:val="0"/>
                <w:sz w:val="18"/>
                <w:szCs w:val="18"/>
              </w:rPr>
            </w:pPr>
            <w:r w:rsidRPr="00FC0508">
              <w:rPr>
                <w:rFonts w:ascii="ＭＳ ゴシック" w:eastAsia="ＭＳ ゴシック" w:hAnsi="ＭＳ ゴシック" w:cs="ＭＳ Ｐゴシック" w:hint="eastAsia"/>
                <w:color w:val="000000"/>
                <w:kern w:val="0"/>
                <w:sz w:val="18"/>
                <w:szCs w:val="18"/>
              </w:rPr>
              <w:t xml:space="preserve">　人数　　　　　人　　開催頻度　　回/　　　記録の有無　　有　・　無</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single" w:sz="4" w:space="0" w:color="auto"/>
              <w:right w:val="nil"/>
            </w:tcBorders>
            <w:shd w:val="clear" w:color="auto" w:fill="auto"/>
          </w:tcPr>
          <w:p w:rsidR="00593676" w:rsidRPr="00FC0508" w:rsidRDefault="00593676" w:rsidP="00593676">
            <w:pPr>
              <w:widowControl/>
              <w:rPr>
                <w:rFonts w:ascii="ＭＳ ゴシック" w:eastAsia="ＭＳ ゴシック" w:hAnsi="ＭＳ ゴシック" w:cs="ＭＳ Ｐゴシック"/>
                <w:color w:val="000000"/>
                <w:kern w:val="0"/>
                <w:sz w:val="18"/>
                <w:szCs w:val="18"/>
              </w:rPr>
            </w:pPr>
            <w:r w:rsidRPr="00FC0508">
              <w:rPr>
                <w:rFonts w:ascii="ＭＳ ゴシック" w:eastAsia="ＭＳ ゴシック" w:hAnsi="ＭＳ ゴシック" w:cs="ＭＳ Ｐゴシック" w:hint="eastAsia"/>
                <w:color w:val="000000"/>
                <w:kern w:val="0"/>
                <w:sz w:val="18"/>
                <w:szCs w:val="18"/>
              </w:rPr>
              <w:t>専任の感染対策を担当する職員（看護師が望ましい）を決めて</w:t>
            </w:r>
            <w:r>
              <w:rPr>
                <w:rFonts w:ascii="ＭＳ ゴシック" w:eastAsia="ＭＳ ゴシック" w:hAnsi="ＭＳ ゴシック" w:cs="ＭＳ Ｐゴシック" w:hint="eastAsia"/>
                <w:color w:val="000000"/>
                <w:kern w:val="0"/>
                <w:sz w:val="18"/>
                <w:szCs w:val="18"/>
              </w:rPr>
              <w:t>いますか</w:t>
            </w:r>
            <w:r w:rsidRPr="00FC0508">
              <w:rPr>
                <w:rFonts w:ascii="ＭＳ ゴシック" w:eastAsia="ＭＳ ゴシック" w:hAnsi="ＭＳ ゴシック" w:cs="ＭＳ Ｐゴシック" w:hint="eastAsia"/>
                <w:color w:val="000000"/>
                <w:kern w:val="0"/>
                <w:sz w:val="18"/>
                <w:szCs w:val="18"/>
              </w:rPr>
              <w:t>。</w:t>
            </w:r>
          </w:p>
          <w:p w:rsidR="00593676" w:rsidRPr="00220D96" w:rsidRDefault="00593676" w:rsidP="00593676">
            <w:pPr>
              <w:widowControl/>
              <w:rPr>
                <w:rFonts w:ascii="ＭＳ ゴシック" w:eastAsia="ＭＳ ゴシック" w:hAnsi="ＭＳ ゴシック" w:cs="ＭＳ Ｐゴシック"/>
                <w:color w:val="000000"/>
                <w:kern w:val="0"/>
                <w:sz w:val="18"/>
                <w:szCs w:val="18"/>
              </w:rPr>
            </w:pPr>
            <w:r w:rsidRPr="00FC0508">
              <w:rPr>
                <w:rFonts w:ascii="ＭＳ ゴシック" w:eastAsia="ＭＳ ゴシック" w:hAnsi="ＭＳ ゴシック" w:cs="ＭＳ Ｐゴシック" w:hint="eastAsia"/>
                <w:color w:val="000000"/>
                <w:kern w:val="0"/>
                <w:sz w:val="18"/>
                <w:szCs w:val="18"/>
              </w:rPr>
              <w:t xml:space="preserve">　職種・名：</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dotted" w:sz="4" w:space="0" w:color="auto"/>
              <w:right w:val="nil"/>
            </w:tcBorders>
            <w:shd w:val="clear" w:color="auto" w:fill="auto"/>
          </w:tcPr>
          <w:p w:rsidR="00593676" w:rsidRPr="00FC0508" w:rsidRDefault="00593676" w:rsidP="00593676">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②　</w:t>
            </w:r>
            <w:r w:rsidRPr="00FC0508">
              <w:rPr>
                <w:rFonts w:ascii="ＭＳ ゴシック" w:eastAsia="ＭＳ ゴシック" w:hAnsi="ＭＳ ゴシック" w:cs="ＭＳ Ｐゴシック" w:hint="eastAsia"/>
                <w:color w:val="000000"/>
                <w:kern w:val="0"/>
                <w:sz w:val="18"/>
                <w:szCs w:val="18"/>
              </w:rPr>
              <w:t>感染症又は食中毒の予防及びまん延の防止のための指針を整備して</w:t>
            </w:r>
            <w:r>
              <w:rPr>
                <w:rFonts w:ascii="ＭＳ ゴシック" w:eastAsia="ＭＳ ゴシック" w:hAnsi="ＭＳ ゴシック" w:cs="ＭＳ Ｐゴシック" w:hint="eastAsia"/>
                <w:color w:val="000000"/>
                <w:kern w:val="0"/>
                <w:sz w:val="18"/>
                <w:szCs w:val="18"/>
              </w:rPr>
              <w:t>いますか</w:t>
            </w:r>
            <w:r w:rsidRPr="00FC0508">
              <w:rPr>
                <w:rFonts w:ascii="ＭＳ ゴシック" w:eastAsia="ＭＳ ゴシック" w:hAnsi="ＭＳ ゴシック" w:cs="ＭＳ Ｐゴシック" w:hint="eastAsia"/>
                <w:color w:val="000000"/>
                <w:kern w:val="0"/>
                <w:sz w:val="18"/>
                <w:szCs w:val="18"/>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tcPr>
          <w:p w:rsidR="00593676" w:rsidRPr="00C84CE7" w:rsidRDefault="00593676" w:rsidP="00593676">
            <w:pPr>
              <w:widowControl/>
              <w:rPr>
                <w:rFonts w:ascii="ＭＳ ゴシック" w:eastAsia="ＭＳ ゴシック" w:hAnsi="ＭＳ ゴシック" w:cs="ＭＳ Ｐゴシック"/>
                <w:color w:val="000000"/>
                <w:kern w:val="0"/>
                <w:sz w:val="20"/>
                <w:szCs w:val="20"/>
              </w:rPr>
            </w:pPr>
            <w:r w:rsidRPr="00FC0508">
              <w:rPr>
                <w:rFonts w:ascii="ＭＳ ゴシック" w:eastAsia="ＭＳ ゴシック" w:hAnsi="ＭＳ ゴシック" w:cs="ＭＳ Ｐゴシック" w:hint="eastAsia"/>
                <w:color w:val="000000"/>
                <w:kern w:val="0"/>
                <w:sz w:val="18"/>
                <w:szCs w:val="20"/>
              </w:rPr>
              <w:t>当該指針には、平常時の対策及び発生時の対応が規定されて</w:t>
            </w:r>
            <w:r>
              <w:rPr>
                <w:rFonts w:ascii="ＭＳ ゴシック" w:eastAsia="ＭＳ ゴシック" w:hAnsi="ＭＳ ゴシック" w:cs="ＭＳ Ｐゴシック" w:hint="eastAsia"/>
                <w:color w:val="000000"/>
                <w:kern w:val="0"/>
                <w:sz w:val="18"/>
                <w:szCs w:val="20"/>
              </w:rPr>
              <w:t>いますか</w:t>
            </w:r>
            <w:r w:rsidRPr="00B249B4">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502"/>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tcPr>
          <w:p w:rsidR="00593676" w:rsidRDefault="00593676" w:rsidP="00593676">
            <w:pPr>
              <w:widowControl/>
              <w:rPr>
                <w:rFonts w:ascii="ＭＳ ゴシック" w:eastAsia="ＭＳ ゴシック" w:hAnsi="ＭＳ ゴシック" w:cs="ＭＳ Ｐゴシック"/>
                <w:color w:val="000000"/>
                <w:kern w:val="0"/>
                <w:sz w:val="18"/>
                <w:szCs w:val="20"/>
              </w:rPr>
            </w:pPr>
            <w:r w:rsidRPr="00FC0508">
              <w:rPr>
                <w:rFonts w:ascii="ＭＳ ゴシック" w:eastAsia="ＭＳ ゴシック" w:hAnsi="ＭＳ ゴシック" w:cs="ＭＳ Ｐゴシック" w:hint="eastAsia"/>
                <w:color w:val="000000"/>
                <w:kern w:val="0"/>
                <w:sz w:val="18"/>
                <w:szCs w:val="20"/>
              </w:rPr>
              <w:t>発生時における施設内の連絡体制や医療機関等の関係機関への連絡体制が明記されて</w:t>
            </w:r>
            <w:r>
              <w:rPr>
                <w:rFonts w:ascii="ＭＳ ゴシック" w:eastAsia="ＭＳ ゴシック" w:hAnsi="ＭＳ ゴシック" w:cs="ＭＳ Ｐゴシック" w:hint="eastAsia"/>
                <w:color w:val="000000"/>
                <w:kern w:val="0"/>
                <w:sz w:val="18"/>
                <w:szCs w:val="20"/>
              </w:rPr>
              <w:t>いますか</w:t>
            </w:r>
            <w:r w:rsidRPr="00FC0508">
              <w:rPr>
                <w:rFonts w:ascii="ＭＳ ゴシック" w:eastAsia="ＭＳ ゴシック" w:hAnsi="ＭＳ ゴシック" w:cs="ＭＳ Ｐゴシック" w:hint="eastAsia"/>
                <w:color w:val="000000"/>
                <w:kern w:val="0"/>
                <w:sz w:val="18"/>
                <w:szCs w:val="20"/>
              </w:rPr>
              <w:t>。</w:t>
            </w:r>
          </w:p>
          <w:p w:rsidR="00593676" w:rsidRDefault="00593676" w:rsidP="00593676">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　平常時の対策としては、施設内の衛生管理（環境の整備、排泄物の処理、血液・体液の処理等）、日常のケアにかかる感染対策（標準的な予防策（例えば、血液・体液。分泌液、排泄物（便）などに触れるとき、傷や創傷皮膚に触れるときの取り決め）、手洗いの基本、早期発見のための日常の観察項目）等</w:t>
            </w:r>
          </w:p>
          <w:p w:rsidR="00593676" w:rsidRDefault="00593676" w:rsidP="00593676">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 xml:space="preserve">　発生時の対応としては、発生状況の把握、感染拡大の防止、医療機関や保健所、市町村における施設関係課等の関係機関との連携、医療処置、行政への報告等</w:t>
            </w:r>
          </w:p>
          <w:p w:rsidR="00593676" w:rsidRPr="00FC0508" w:rsidRDefault="00593676" w:rsidP="00593676">
            <w:pPr>
              <w:widowControl/>
              <w:ind w:firstLineChars="100" w:firstLine="180"/>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18"/>
                <w:szCs w:val="20"/>
              </w:rPr>
              <w:t>「高齢者介護施設における感染対策マニュアル」を参照</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tcPr>
          <w:p w:rsidR="00593676" w:rsidRPr="00FC0508" w:rsidRDefault="00593676" w:rsidP="00593676">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当該指針の内容を職員に周知していますか。</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single" w:sz="4" w:space="0" w:color="auto"/>
              <w:right w:val="nil"/>
            </w:tcBorders>
            <w:shd w:val="clear" w:color="auto" w:fill="auto"/>
          </w:tcPr>
          <w:p w:rsidR="00593676" w:rsidRDefault="00593676" w:rsidP="00593676">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業務委託者に対する指針の周知　　　実施・未実施</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single" w:sz="4" w:space="0" w:color="auto"/>
              <w:right w:val="nil"/>
            </w:tcBorders>
            <w:shd w:val="clear" w:color="auto" w:fill="auto"/>
          </w:tcPr>
          <w:p w:rsidR="00593676" w:rsidRDefault="00593676" w:rsidP="00593676">
            <w:pPr>
              <w:widowControl/>
              <w:rPr>
                <w:rFonts w:ascii="ＭＳ ゴシック" w:eastAsia="ＭＳ ゴシック" w:hAnsi="ＭＳ ゴシック" w:cs="ＭＳ Ｐゴシック"/>
                <w:color w:val="000000"/>
                <w:kern w:val="0"/>
                <w:sz w:val="18"/>
                <w:szCs w:val="18"/>
              </w:rPr>
            </w:pPr>
            <w:r w:rsidRPr="00CB34AC">
              <w:rPr>
                <w:rFonts w:ascii="ＭＳ ゴシック" w:eastAsia="ＭＳ ゴシック" w:hAnsi="ＭＳ ゴシック" w:cs="ＭＳ Ｐゴシック" w:hint="eastAsia"/>
                <w:color w:val="000000"/>
                <w:kern w:val="0"/>
                <w:sz w:val="18"/>
                <w:szCs w:val="20"/>
              </w:rPr>
              <w:t>③　感染症マニュアルを整備して</w:t>
            </w:r>
            <w:r>
              <w:rPr>
                <w:rFonts w:ascii="ＭＳ ゴシック" w:eastAsia="ＭＳ ゴシック" w:hAnsi="ＭＳ ゴシック" w:cs="ＭＳ Ｐゴシック" w:hint="eastAsia"/>
                <w:color w:val="000000"/>
                <w:kern w:val="0"/>
                <w:sz w:val="18"/>
                <w:szCs w:val="20"/>
              </w:rPr>
              <w:t>いますか</w:t>
            </w:r>
            <w:r w:rsidRPr="007C2C2A">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single" w:sz="4" w:space="0" w:color="auto"/>
              <w:right w:val="nil"/>
            </w:tcBorders>
            <w:shd w:val="clear" w:color="auto" w:fill="auto"/>
          </w:tcPr>
          <w:p w:rsidR="00593676" w:rsidRPr="00220D96" w:rsidRDefault="00593676" w:rsidP="00593676">
            <w:pPr>
              <w:widowControl/>
              <w:rPr>
                <w:rFonts w:ascii="ＭＳ ゴシック" w:eastAsia="ＭＳ ゴシック" w:hAnsi="ＭＳ ゴシック" w:cs="ＭＳ Ｐゴシック"/>
                <w:color w:val="000000"/>
                <w:kern w:val="0"/>
                <w:sz w:val="18"/>
                <w:szCs w:val="18"/>
              </w:rPr>
            </w:pPr>
            <w:r w:rsidRPr="00220D96">
              <w:rPr>
                <w:rFonts w:ascii="ＭＳ ゴシック" w:eastAsia="ＭＳ ゴシック" w:hAnsi="ＭＳ ゴシック" w:cs="ＭＳ Ｐゴシック" w:hint="eastAsia"/>
                <w:color w:val="000000"/>
                <w:kern w:val="0"/>
                <w:sz w:val="18"/>
                <w:szCs w:val="18"/>
              </w:rPr>
              <w:t>感染症マニュアルには以下の項目が規定されていますか。</w:t>
            </w:r>
          </w:p>
          <w:p w:rsidR="00593676" w:rsidRPr="00220D96" w:rsidRDefault="00593676" w:rsidP="00593676">
            <w:pPr>
              <w:widowControl/>
              <w:ind w:left="180" w:hangingChars="100" w:hanging="180"/>
              <w:rPr>
                <w:rFonts w:ascii="ＭＳ ゴシック" w:eastAsia="ＭＳ ゴシック" w:hAnsi="ＭＳ ゴシック" w:cs="ＭＳ Ｐゴシック"/>
                <w:color w:val="000000"/>
                <w:kern w:val="0"/>
                <w:sz w:val="18"/>
                <w:szCs w:val="18"/>
              </w:rPr>
            </w:pPr>
            <w:r w:rsidRPr="00220D96">
              <w:rPr>
                <w:rFonts w:ascii="ＭＳ ゴシック" w:eastAsia="ＭＳ ゴシック" w:hAnsi="ＭＳ ゴシック" w:cs="ＭＳ Ｐゴシック" w:hint="eastAsia"/>
                <w:color w:val="000000"/>
                <w:kern w:val="0"/>
                <w:sz w:val="18"/>
                <w:szCs w:val="18"/>
              </w:rPr>
              <w:t xml:space="preserve">　□　ＭＲＳＡ　　　□　結核　　　□　疥癬　　□Ｏ－157　　　　　　　　</w:t>
            </w:r>
          </w:p>
          <w:p w:rsidR="00593676" w:rsidRPr="00220D96" w:rsidRDefault="00593676" w:rsidP="00593676">
            <w:pPr>
              <w:widowControl/>
              <w:ind w:left="180" w:hangingChars="100" w:hanging="180"/>
              <w:rPr>
                <w:rFonts w:ascii="ＭＳ ゴシック" w:eastAsia="ＭＳ ゴシック" w:hAnsi="ＭＳ ゴシック" w:cs="ＭＳ Ｐゴシック"/>
                <w:color w:val="000000"/>
                <w:kern w:val="0"/>
                <w:sz w:val="18"/>
                <w:szCs w:val="18"/>
              </w:rPr>
            </w:pPr>
            <w:r w:rsidRPr="00220D96">
              <w:rPr>
                <w:rFonts w:ascii="ＭＳ ゴシック" w:eastAsia="ＭＳ ゴシック" w:hAnsi="ＭＳ ゴシック" w:cs="ＭＳ Ｐゴシック" w:hint="eastAsia"/>
                <w:color w:val="000000"/>
                <w:kern w:val="0"/>
                <w:sz w:val="18"/>
                <w:szCs w:val="18"/>
              </w:rPr>
              <w:t xml:space="preserve">　□　ノロウイルス　　　□　インフルエンザ　　　□　ＨＩＶ</w:t>
            </w:r>
          </w:p>
          <w:p w:rsidR="00593676" w:rsidRPr="00CB34AC" w:rsidRDefault="00593676" w:rsidP="00593676">
            <w:pPr>
              <w:widowControl/>
              <w:ind w:left="180" w:hangingChars="100" w:hanging="180"/>
              <w:rPr>
                <w:rFonts w:ascii="ＭＳ ゴシック" w:eastAsia="ＭＳ ゴシック" w:hAnsi="ＭＳ ゴシック" w:cs="ＭＳ Ｐゴシック"/>
                <w:color w:val="000000"/>
                <w:kern w:val="0"/>
                <w:sz w:val="18"/>
                <w:szCs w:val="18"/>
              </w:rPr>
            </w:pPr>
            <w:r w:rsidRPr="00220D96">
              <w:rPr>
                <w:rFonts w:ascii="ＭＳ ゴシック" w:eastAsia="ＭＳ ゴシック" w:hAnsi="ＭＳ ゴシック" w:cs="ＭＳ Ｐゴシック" w:hint="eastAsia"/>
                <w:color w:val="000000"/>
                <w:kern w:val="0"/>
                <w:sz w:val="18"/>
                <w:szCs w:val="18"/>
              </w:rPr>
              <w:t>その他（　　　　　　　　　　　　　　　　　　　　　　　　　　　　　　　　）</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C84CE7" w:rsidRDefault="00593676" w:rsidP="00593676">
            <w:pPr>
              <w:widowControl/>
              <w:rPr>
                <w:rFonts w:ascii="ＭＳ ゴシック" w:eastAsia="ＭＳ ゴシック" w:hAnsi="ＭＳ ゴシック" w:cs="ＭＳ Ｐゴシック"/>
                <w:color w:val="000000"/>
                <w:kern w:val="0"/>
                <w:sz w:val="20"/>
                <w:szCs w:val="20"/>
              </w:rPr>
            </w:pPr>
            <w:r w:rsidRPr="00CB34AC">
              <w:rPr>
                <w:rFonts w:ascii="ＭＳ ゴシック" w:eastAsia="ＭＳ ゴシック" w:hAnsi="ＭＳ ゴシック" w:cs="ＭＳ Ｐゴシック" w:hint="eastAsia"/>
                <w:color w:val="000000"/>
                <w:kern w:val="0"/>
                <w:sz w:val="18"/>
                <w:szCs w:val="20"/>
              </w:rPr>
              <w:t>感染症マニュアルの内容を職員に周知して</w:t>
            </w:r>
            <w:r>
              <w:rPr>
                <w:rFonts w:ascii="ＭＳ ゴシック" w:eastAsia="ＭＳ ゴシック" w:hAnsi="ＭＳ ゴシック" w:cs="ＭＳ Ｐゴシック" w:hint="eastAsia"/>
                <w:color w:val="000000"/>
                <w:kern w:val="0"/>
                <w:sz w:val="18"/>
                <w:szCs w:val="20"/>
              </w:rPr>
              <w:t>いますか</w:t>
            </w:r>
            <w:r w:rsidRPr="007C2C2A">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C84CE7" w:rsidRDefault="00593676" w:rsidP="00593676">
            <w:pPr>
              <w:widowControl/>
              <w:rPr>
                <w:rFonts w:ascii="ＭＳ ゴシック" w:eastAsia="ＭＳ ゴシック" w:hAnsi="ＭＳ ゴシック" w:cs="ＭＳ Ｐゴシック"/>
                <w:color w:val="000000"/>
                <w:kern w:val="0"/>
                <w:sz w:val="20"/>
                <w:szCs w:val="20"/>
              </w:rPr>
            </w:pPr>
            <w:r w:rsidRPr="00CB34AC">
              <w:rPr>
                <w:rFonts w:ascii="ＭＳ ゴシック" w:eastAsia="ＭＳ ゴシック" w:hAnsi="ＭＳ ゴシック" w:cs="ＭＳ Ｐゴシック" w:hint="eastAsia"/>
                <w:color w:val="000000"/>
                <w:kern w:val="0"/>
                <w:sz w:val="18"/>
                <w:szCs w:val="20"/>
              </w:rPr>
              <w:t>特に、インフルエンザ対策、腸管出血性大腸菌感染症対策、レジオネラ症対策等について、別途通知等に基づき適切な措置を講じて</w:t>
            </w:r>
            <w:r>
              <w:rPr>
                <w:rFonts w:ascii="ＭＳ ゴシック" w:eastAsia="ＭＳ ゴシック" w:hAnsi="ＭＳ ゴシック" w:cs="ＭＳ Ｐゴシック" w:hint="eastAsia"/>
                <w:color w:val="000000"/>
                <w:kern w:val="0"/>
                <w:sz w:val="18"/>
                <w:szCs w:val="20"/>
              </w:rPr>
              <w:t>いますか</w:t>
            </w:r>
            <w:r w:rsidRPr="00CB34AC">
              <w:rPr>
                <w:rFonts w:ascii="ＭＳ ゴシック" w:eastAsia="ＭＳ ゴシック" w:hAnsi="ＭＳ ゴシック" w:cs="ＭＳ Ｐゴシック" w:hint="eastAsia"/>
                <w:color w:val="000000"/>
                <w:kern w:val="0"/>
                <w:sz w:val="18"/>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B249B4" w:rsidRDefault="00593676" w:rsidP="00593676">
            <w:pPr>
              <w:widowControl/>
              <w:rPr>
                <w:rFonts w:ascii="ＭＳ ゴシック" w:eastAsia="ＭＳ ゴシック" w:hAnsi="ＭＳ ゴシック" w:cs="ＭＳ Ｐゴシック"/>
                <w:color w:val="000000"/>
                <w:kern w:val="0"/>
                <w:sz w:val="20"/>
                <w:szCs w:val="20"/>
              </w:rPr>
            </w:pPr>
            <w:r w:rsidRPr="00CB34AC">
              <w:rPr>
                <w:rFonts w:ascii="ＭＳ ゴシック" w:eastAsia="ＭＳ ゴシック" w:hAnsi="ＭＳ ゴシック" w:cs="ＭＳ Ｐゴシック" w:hint="eastAsia"/>
                <w:color w:val="000000"/>
                <w:kern w:val="0"/>
                <w:sz w:val="18"/>
                <w:szCs w:val="18"/>
              </w:rPr>
              <w:t>④　職</w:t>
            </w:r>
            <w:r w:rsidRPr="00CB34AC">
              <w:rPr>
                <w:rFonts w:ascii="ＭＳ ゴシック" w:eastAsia="ＭＳ ゴシック" w:hAnsi="ＭＳ ゴシック" w:cs="ＭＳ Ｐゴシック" w:hint="eastAsia"/>
                <w:color w:val="000000"/>
                <w:kern w:val="0"/>
                <w:sz w:val="18"/>
                <w:szCs w:val="20"/>
              </w:rPr>
              <w:t>員に対し感染症又は食中毒の予防及びまん延の防止のための研修を年2回以上定期的に開催して</w:t>
            </w:r>
            <w:r>
              <w:rPr>
                <w:rFonts w:ascii="ＭＳ ゴシック" w:eastAsia="ＭＳ ゴシック" w:hAnsi="ＭＳ ゴシック" w:cs="ＭＳ Ｐゴシック" w:hint="eastAsia"/>
                <w:color w:val="000000"/>
                <w:kern w:val="0"/>
                <w:sz w:val="18"/>
                <w:szCs w:val="20"/>
              </w:rPr>
              <w:t>いますか</w:t>
            </w:r>
            <w:r w:rsidRPr="00CB34AC">
              <w:rPr>
                <w:rFonts w:ascii="ＭＳ ゴシック" w:eastAsia="ＭＳ ゴシック" w:hAnsi="ＭＳ ゴシック" w:cs="ＭＳ Ｐゴシック" w:hint="eastAsia"/>
                <w:color w:val="000000"/>
                <w:kern w:val="0"/>
                <w:sz w:val="18"/>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tcPr>
          <w:p w:rsidR="00F41AF1" w:rsidRPr="002672D3" w:rsidRDefault="00F41AF1" w:rsidP="00F41AF1">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tcPr>
          <w:p w:rsidR="00F41AF1" w:rsidRPr="00F41AF1" w:rsidRDefault="00F41AF1" w:rsidP="00F41AF1">
            <w:pPr>
              <w:widowControl/>
              <w:rPr>
                <w:rFonts w:ascii="ＭＳ ゴシック" w:eastAsia="ＭＳ ゴシック" w:hAnsi="ＭＳ ゴシック" w:cs="ＭＳ Ｐゴシック"/>
                <w:color w:val="FF0000"/>
                <w:kern w:val="0"/>
                <w:sz w:val="18"/>
                <w:szCs w:val="18"/>
              </w:rPr>
            </w:pPr>
            <w:r w:rsidRPr="00974770">
              <w:rPr>
                <w:rFonts w:ascii="ＭＳ ゴシック" w:eastAsia="ＭＳ ゴシック" w:hAnsi="ＭＳ ゴシック" w:cs="ＭＳ Ｐゴシック" w:hint="eastAsia"/>
                <w:kern w:val="0"/>
                <w:sz w:val="18"/>
                <w:szCs w:val="18"/>
              </w:rPr>
              <w:t>新規採用時には感染対策研修を実施していますか。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41AF1" w:rsidRDefault="00F41AF1" w:rsidP="00F41AF1">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AF1" w:rsidRDefault="00F41AF1" w:rsidP="00F41AF1">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AF1" w:rsidRDefault="00F41AF1" w:rsidP="00F41AF1">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F41AF1" w:rsidRDefault="00F41AF1" w:rsidP="00F41AF1">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41AF1" w:rsidRDefault="00F41AF1" w:rsidP="00F41AF1">
            <w:pPr>
              <w:jc w:val="center"/>
            </w:pPr>
            <w:r w:rsidRPr="003D2E80">
              <w:rPr>
                <w:rFonts w:ascii="ＭＳ ゴシック" w:eastAsia="ＭＳ ゴシック" w:hAnsi="ＭＳ ゴシック" w:cs="ＭＳ Ｐゴシック" w:hint="eastAsia"/>
                <w:color w:val="000000"/>
                <w:kern w:val="0"/>
                <w:sz w:val="20"/>
                <w:szCs w:val="20"/>
              </w:rPr>
              <w:t>□</w:t>
            </w:r>
          </w:p>
        </w:tc>
      </w:tr>
      <w:tr w:rsidR="00593676" w:rsidRPr="0022245E" w:rsidTr="00974770">
        <w:trPr>
          <w:trHeight w:val="2148"/>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4241" w:type="pct"/>
            <w:gridSpan w:val="9"/>
            <w:tcBorders>
              <w:top w:val="single" w:sz="4" w:space="0" w:color="auto"/>
              <w:left w:val="single" w:sz="4" w:space="0" w:color="000000"/>
              <w:bottom w:val="single" w:sz="4" w:space="0" w:color="auto"/>
              <w:right w:val="single" w:sz="4" w:space="0" w:color="auto"/>
            </w:tcBorders>
            <w:shd w:val="clear" w:color="auto" w:fill="auto"/>
            <w:hideMark/>
          </w:tcPr>
          <w:p w:rsidR="00593676" w:rsidRPr="00CB34AC" w:rsidRDefault="00593676" w:rsidP="00593676">
            <w:pPr>
              <w:widowControl/>
              <w:rPr>
                <w:rFonts w:ascii="ＭＳ ゴシック" w:eastAsia="ＭＳ ゴシック" w:hAnsi="ＭＳ ゴシック" w:cs="ＭＳ Ｐゴシック"/>
                <w:color w:val="000000"/>
                <w:kern w:val="0"/>
                <w:sz w:val="18"/>
                <w:szCs w:val="20"/>
              </w:rPr>
            </w:pPr>
            <w:r w:rsidRPr="00CB34AC">
              <w:rPr>
                <w:rFonts w:ascii="ＭＳ ゴシック" w:eastAsia="ＭＳ ゴシック" w:hAnsi="ＭＳ ゴシック" w:cs="ＭＳ Ｐゴシック" w:hint="eastAsia"/>
                <w:color w:val="000000"/>
                <w:kern w:val="0"/>
                <w:sz w:val="18"/>
                <w:szCs w:val="20"/>
              </w:rPr>
              <w:t>・研修実施状況</w:t>
            </w:r>
          </w:p>
          <w:tbl>
            <w:tblPr>
              <w:tblW w:w="8989" w:type="dxa"/>
              <w:tblLayout w:type="fixed"/>
              <w:tblCellMar>
                <w:left w:w="99" w:type="dxa"/>
                <w:right w:w="99" w:type="dxa"/>
              </w:tblCellMar>
              <w:tblLook w:val="04A0" w:firstRow="1" w:lastRow="0" w:firstColumn="1" w:lastColumn="0" w:noHBand="0" w:noVBand="1"/>
            </w:tblPr>
            <w:tblGrid>
              <w:gridCol w:w="1485"/>
              <w:gridCol w:w="3818"/>
              <w:gridCol w:w="1559"/>
              <w:gridCol w:w="2127"/>
            </w:tblGrid>
            <w:tr w:rsidR="00593676" w:rsidRPr="002D410E" w:rsidTr="009B6A54">
              <w:trPr>
                <w:trHeight w:val="40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B249B4" w:rsidRDefault="00593676" w:rsidP="00593676">
                  <w:pPr>
                    <w:widowControl/>
                    <w:jc w:val="center"/>
                    <w:rPr>
                      <w:rFonts w:ascii="ＭＳ ゴシック" w:eastAsia="ＭＳ ゴシック" w:hAnsi="ＭＳ ゴシック" w:cs="ＭＳ Ｐゴシック"/>
                      <w:kern w:val="0"/>
                      <w:szCs w:val="21"/>
                    </w:rPr>
                  </w:pPr>
                  <w:r w:rsidRPr="00B249B4">
                    <w:rPr>
                      <w:rFonts w:ascii="ＭＳ ゴシック" w:eastAsia="ＭＳ ゴシック" w:hAnsi="ＭＳ ゴシック" w:cs="ＭＳ Ｐゴシック" w:hint="eastAsia"/>
                      <w:kern w:val="0"/>
                      <w:szCs w:val="21"/>
                    </w:rPr>
                    <w:t>研修日</w:t>
                  </w:r>
                </w:p>
              </w:tc>
              <w:tc>
                <w:tcPr>
                  <w:tcW w:w="3818" w:type="dxa"/>
                  <w:tcBorders>
                    <w:top w:val="single" w:sz="4" w:space="0" w:color="auto"/>
                    <w:left w:val="nil"/>
                    <w:bottom w:val="single" w:sz="4" w:space="0" w:color="auto"/>
                    <w:right w:val="single" w:sz="4" w:space="0" w:color="auto"/>
                  </w:tcBorders>
                  <w:shd w:val="clear" w:color="auto" w:fill="auto"/>
                  <w:vAlign w:val="center"/>
                  <w:hideMark/>
                </w:tcPr>
                <w:p w:rsidR="00593676" w:rsidRPr="00B249B4" w:rsidRDefault="00593676" w:rsidP="00593676">
                  <w:pPr>
                    <w:widowControl/>
                    <w:jc w:val="center"/>
                    <w:rPr>
                      <w:rFonts w:ascii="ＭＳ ゴシック" w:eastAsia="ＭＳ ゴシック" w:hAnsi="ＭＳ ゴシック" w:cs="ＭＳ Ｐゴシック"/>
                      <w:kern w:val="0"/>
                      <w:szCs w:val="21"/>
                    </w:rPr>
                  </w:pPr>
                  <w:r w:rsidRPr="00B249B4">
                    <w:rPr>
                      <w:rFonts w:ascii="ＭＳ ゴシック" w:eastAsia="ＭＳ ゴシック" w:hAnsi="ＭＳ ゴシック" w:cs="ＭＳ Ｐゴシック" w:hint="eastAsia"/>
                      <w:kern w:val="0"/>
                      <w:szCs w:val="21"/>
                    </w:rPr>
                    <w:t>研修内容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93676" w:rsidRPr="00B249B4" w:rsidRDefault="00593676" w:rsidP="00593676">
                  <w:pPr>
                    <w:widowControl/>
                    <w:jc w:val="center"/>
                    <w:rPr>
                      <w:rFonts w:ascii="ＭＳ ゴシック" w:eastAsia="ＭＳ ゴシック" w:hAnsi="ＭＳ ゴシック" w:cs="ＭＳ Ｐゴシック"/>
                      <w:kern w:val="0"/>
                      <w:sz w:val="16"/>
                      <w:szCs w:val="16"/>
                    </w:rPr>
                  </w:pPr>
                  <w:r w:rsidRPr="00B249B4">
                    <w:rPr>
                      <w:rFonts w:ascii="ＭＳ ゴシック" w:eastAsia="ＭＳ ゴシック" w:hAnsi="ＭＳ ゴシック" w:cs="ＭＳ Ｐゴシック" w:hint="eastAsia"/>
                      <w:kern w:val="0"/>
                      <w:sz w:val="16"/>
                      <w:szCs w:val="16"/>
                    </w:rPr>
                    <w:t>研修区分</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93676" w:rsidRPr="00B249B4" w:rsidRDefault="00593676" w:rsidP="00593676">
                  <w:pPr>
                    <w:widowControl/>
                    <w:jc w:val="center"/>
                    <w:rPr>
                      <w:rFonts w:ascii="ＭＳ ゴシック" w:eastAsia="ＭＳ ゴシック" w:hAnsi="ＭＳ ゴシック" w:cs="ＭＳ Ｐゴシック"/>
                      <w:kern w:val="0"/>
                      <w:sz w:val="18"/>
                      <w:szCs w:val="18"/>
                    </w:rPr>
                  </w:pPr>
                  <w:r w:rsidRPr="00B249B4">
                    <w:rPr>
                      <w:rFonts w:ascii="ＭＳ ゴシック" w:eastAsia="ＭＳ ゴシック" w:hAnsi="ＭＳ ゴシック" w:cs="ＭＳ Ｐゴシック" w:hint="eastAsia"/>
                      <w:kern w:val="0"/>
                      <w:sz w:val="18"/>
                      <w:szCs w:val="18"/>
                    </w:rPr>
                    <w:t>参加職種</w:t>
                  </w:r>
                </w:p>
              </w:tc>
            </w:tr>
            <w:tr w:rsidR="00593676" w:rsidRPr="002D410E" w:rsidTr="009B6A54">
              <w:trPr>
                <w:trHeight w:val="40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B249B4" w:rsidRDefault="00593676" w:rsidP="00593676">
                  <w:pPr>
                    <w:widowControl/>
                    <w:rPr>
                      <w:rFonts w:ascii="ＭＳ ゴシック" w:eastAsia="ＭＳ ゴシック" w:hAnsi="ＭＳ ゴシック" w:cs="ＭＳ Ｐゴシック"/>
                      <w:kern w:val="0"/>
                      <w:szCs w:val="21"/>
                    </w:rPr>
                  </w:pPr>
                </w:p>
              </w:tc>
              <w:tc>
                <w:tcPr>
                  <w:tcW w:w="3818" w:type="dxa"/>
                  <w:tcBorders>
                    <w:top w:val="single" w:sz="4" w:space="0" w:color="auto"/>
                    <w:left w:val="nil"/>
                    <w:bottom w:val="single" w:sz="4" w:space="0" w:color="auto"/>
                    <w:right w:val="single" w:sz="4" w:space="0" w:color="auto"/>
                  </w:tcBorders>
                  <w:shd w:val="clear" w:color="auto" w:fill="auto"/>
                  <w:vAlign w:val="center"/>
                  <w:hideMark/>
                </w:tcPr>
                <w:p w:rsidR="00593676" w:rsidRPr="00B249B4" w:rsidRDefault="00593676" w:rsidP="00593676">
                  <w:pPr>
                    <w:widowControl/>
                    <w:rPr>
                      <w:rFonts w:ascii="ＭＳ ゴシック" w:eastAsia="ＭＳ ゴシック" w:hAnsi="ＭＳ ゴシック" w:cs="ＭＳ Ｐゴシック"/>
                      <w:kern w:val="0"/>
                      <w:szCs w:val="21"/>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93676" w:rsidRPr="00B249B4" w:rsidRDefault="00593676" w:rsidP="00593676">
                  <w:pPr>
                    <w:widowControl/>
                    <w:jc w:val="center"/>
                    <w:rPr>
                      <w:rFonts w:ascii="ＭＳ ゴシック" w:eastAsia="ＭＳ ゴシック" w:hAnsi="ＭＳ ゴシック" w:cs="ＭＳ Ｐゴシック"/>
                      <w:kern w:val="0"/>
                      <w:szCs w:val="21"/>
                    </w:rPr>
                  </w:pPr>
                  <w:r w:rsidRPr="00B249B4">
                    <w:rPr>
                      <w:rFonts w:ascii="ＭＳ ゴシック" w:eastAsia="ＭＳ ゴシック" w:hAnsi="ＭＳ ゴシック" w:cs="ＭＳ Ｐゴシック" w:hint="eastAsia"/>
                      <w:kern w:val="0"/>
                      <w:szCs w:val="21"/>
                    </w:rPr>
                    <w:t>内部・外部</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93676" w:rsidRPr="00B249B4" w:rsidRDefault="00593676" w:rsidP="00593676">
                  <w:pPr>
                    <w:widowControl/>
                    <w:rPr>
                      <w:rFonts w:ascii="ＭＳ ゴシック" w:eastAsia="ＭＳ ゴシック" w:hAnsi="ＭＳ ゴシック" w:cs="ＭＳ Ｐゴシック"/>
                      <w:kern w:val="0"/>
                      <w:szCs w:val="21"/>
                    </w:rPr>
                  </w:pPr>
                </w:p>
              </w:tc>
            </w:tr>
            <w:tr w:rsidR="00593676" w:rsidRPr="002D410E" w:rsidTr="009B6A54">
              <w:trPr>
                <w:trHeight w:val="40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B249B4" w:rsidRDefault="00593676" w:rsidP="00593676">
                  <w:pPr>
                    <w:widowControl/>
                    <w:rPr>
                      <w:rFonts w:ascii="ＭＳ ゴシック" w:eastAsia="ＭＳ ゴシック" w:hAnsi="ＭＳ ゴシック" w:cs="ＭＳ Ｐゴシック"/>
                      <w:kern w:val="0"/>
                      <w:szCs w:val="21"/>
                    </w:rPr>
                  </w:pPr>
                </w:p>
              </w:tc>
              <w:tc>
                <w:tcPr>
                  <w:tcW w:w="3818" w:type="dxa"/>
                  <w:tcBorders>
                    <w:top w:val="single" w:sz="4" w:space="0" w:color="auto"/>
                    <w:left w:val="nil"/>
                    <w:bottom w:val="single" w:sz="4" w:space="0" w:color="auto"/>
                    <w:right w:val="single" w:sz="4" w:space="0" w:color="auto"/>
                  </w:tcBorders>
                  <w:shd w:val="clear" w:color="auto" w:fill="auto"/>
                  <w:vAlign w:val="center"/>
                  <w:hideMark/>
                </w:tcPr>
                <w:p w:rsidR="00593676" w:rsidRPr="00B249B4" w:rsidRDefault="00593676" w:rsidP="00593676">
                  <w:pPr>
                    <w:widowControl/>
                    <w:rPr>
                      <w:rFonts w:ascii="ＭＳ ゴシック" w:eastAsia="ＭＳ ゴシック" w:hAnsi="ＭＳ ゴシック" w:cs="ＭＳ Ｐゴシック"/>
                      <w:kern w:val="0"/>
                      <w:szCs w:val="21"/>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93676" w:rsidRPr="00B249B4" w:rsidRDefault="00593676" w:rsidP="00593676">
                  <w:pPr>
                    <w:widowControl/>
                    <w:jc w:val="center"/>
                    <w:rPr>
                      <w:rFonts w:ascii="ＭＳ ゴシック" w:eastAsia="ＭＳ ゴシック" w:hAnsi="ＭＳ ゴシック" w:cs="ＭＳ Ｐゴシック"/>
                      <w:kern w:val="0"/>
                      <w:szCs w:val="21"/>
                    </w:rPr>
                  </w:pPr>
                  <w:r w:rsidRPr="00B249B4">
                    <w:rPr>
                      <w:rFonts w:ascii="ＭＳ ゴシック" w:eastAsia="ＭＳ ゴシック" w:hAnsi="ＭＳ ゴシック" w:cs="ＭＳ Ｐゴシック" w:hint="eastAsia"/>
                      <w:kern w:val="0"/>
                      <w:szCs w:val="21"/>
                    </w:rPr>
                    <w:t>内部・外部</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93676" w:rsidRPr="00B249B4" w:rsidRDefault="00593676" w:rsidP="00593676">
                  <w:pPr>
                    <w:widowControl/>
                    <w:rPr>
                      <w:rFonts w:ascii="ＭＳ ゴシック" w:eastAsia="ＭＳ ゴシック" w:hAnsi="ＭＳ ゴシック" w:cs="ＭＳ Ｐゴシック"/>
                      <w:kern w:val="0"/>
                      <w:szCs w:val="21"/>
                    </w:rPr>
                  </w:pPr>
                </w:p>
              </w:tc>
            </w:tr>
            <w:tr w:rsidR="00593676" w:rsidRPr="002D410E" w:rsidTr="009B6A54">
              <w:trPr>
                <w:trHeight w:val="40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B249B4" w:rsidRDefault="00593676" w:rsidP="00593676">
                  <w:pPr>
                    <w:widowControl/>
                    <w:rPr>
                      <w:rFonts w:ascii="ＭＳ ゴシック" w:eastAsia="ＭＳ ゴシック" w:hAnsi="ＭＳ ゴシック" w:cs="ＭＳ Ｐゴシック"/>
                      <w:kern w:val="0"/>
                      <w:szCs w:val="21"/>
                    </w:rPr>
                  </w:pPr>
                </w:p>
              </w:tc>
              <w:tc>
                <w:tcPr>
                  <w:tcW w:w="3818" w:type="dxa"/>
                  <w:tcBorders>
                    <w:top w:val="single" w:sz="4" w:space="0" w:color="auto"/>
                    <w:left w:val="nil"/>
                    <w:bottom w:val="single" w:sz="4" w:space="0" w:color="auto"/>
                    <w:right w:val="single" w:sz="4" w:space="0" w:color="auto"/>
                  </w:tcBorders>
                  <w:shd w:val="clear" w:color="auto" w:fill="auto"/>
                  <w:vAlign w:val="center"/>
                  <w:hideMark/>
                </w:tcPr>
                <w:p w:rsidR="00593676" w:rsidRPr="00B249B4" w:rsidRDefault="00593676" w:rsidP="00593676">
                  <w:pPr>
                    <w:widowControl/>
                    <w:rPr>
                      <w:rFonts w:ascii="ＭＳ ゴシック" w:eastAsia="ＭＳ ゴシック" w:hAnsi="ＭＳ ゴシック" w:cs="ＭＳ Ｐゴシック"/>
                      <w:kern w:val="0"/>
                      <w:szCs w:val="21"/>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93676" w:rsidRPr="00B249B4" w:rsidRDefault="00593676" w:rsidP="00593676">
                  <w:pPr>
                    <w:widowControl/>
                    <w:jc w:val="center"/>
                    <w:rPr>
                      <w:rFonts w:ascii="ＭＳ ゴシック" w:eastAsia="ＭＳ ゴシック" w:hAnsi="ＭＳ ゴシック" w:cs="ＭＳ Ｐゴシック"/>
                      <w:kern w:val="0"/>
                      <w:szCs w:val="21"/>
                    </w:rPr>
                  </w:pPr>
                  <w:r w:rsidRPr="00B249B4">
                    <w:rPr>
                      <w:rFonts w:ascii="ＭＳ ゴシック" w:eastAsia="ＭＳ ゴシック" w:hAnsi="ＭＳ ゴシック" w:cs="ＭＳ Ｐゴシック" w:hint="eastAsia"/>
                      <w:kern w:val="0"/>
                      <w:szCs w:val="21"/>
                    </w:rPr>
                    <w:t>内部・外部</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93676" w:rsidRPr="00B249B4" w:rsidRDefault="00593676" w:rsidP="00593676">
                  <w:pPr>
                    <w:widowControl/>
                    <w:rPr>
                      <w:rFonts w:ascii="ＭＳ ゴシック" w:eastAsia="ＭＳ ゴシック" w:hAnsi="ＭＳ ゴシック" w:cs="ＭＳ Ｐゴシック"/>
                      <w:kern w:val="0"/>
                      <w:szCs w:val="21"/>
                    </w:rPr>
                  </w:pPr>
                </w:p>
              </w:tc>
            </w:tr>
          </w:tbl>
          <w:p w:rsidR="00593676" w:rsidRDefault="00593676" w:rsidP="00593676">
            <w:pPr>
              <w:widowControl/>
              <w:rPr>
                <w:rFonts w:ascii="ＭＳ ゴシック" w:eastAsia="ＭＳ ゴシック" w:hAnsi="ＭＳ ゴシック" w:cs="ＭＳ Ｐゴシック"/>
                <w:color w:val="000000"/>
                <w:kern w:val="0"/>
                <w:sz w:val="20"/>
                <w:szCs w:val="20"/>
              </w:rPr>
            </w:pPr>
          </w:p>
        </w:tc>
      </w:tr>
      <w:tr w:rsidR="00974770" w:rsidRPr="0022245E" w:rsidTr="00974770">
        <w:trPr>
          <w:trHeight w:val="196"/>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single" w:sz="4" w:space="0" w:color="auto"/>
            </w:tcBorders>
            <w:shd w:val="clear" w:color="auto" w:fill="auto"/>
            <w:hideMark/>
          </w:tcPr>
          <w:p w:rsidR="00593676" w:rsidRDefault="00593676" w:rsidP="00593676">
            <w:pPr>
              <w:widowControl/>
              <w:tabs>
                <w:tab w:val="left" w:pos="1758"/>
              </w:tabs>
              <w:jc w:val="left"/>
              <w:rPr>
                <w:rFonts w:ascii="ＭＳ ゴシック" w:eastAsia="ＭＳ ゴシック" w:hAnsi="ＭＳ ゴシック" w:cs="ＭＳ Ｐゴシック"/>
                <w:color w:val="000000"/>
                <w:kern w:val="0"/>
                <w:sz w:val="20"/>
                <w:szCs w:val="20"/>
              </w:rPr>
            </w:pPr>
            <w:r w:rsidRPr="00CB34AC">
              <w:rPr>
                <w:rFonts w:ascii="ＭＳ ゴシック" w:eastAsia="ＭＳ ゴシック" w:hAnsi="ＭＳ ゴシック" w:cs="ＭＳ Ｐゴシック" w:hint="eastAsia"/>
                <w:color w:val="000000"/>
                <w:kern w:val="0"/>
                <w:sz w:val="18"/>
                <w:szCs w:val="20"/>
              </w:rPr>
              <w:t>研修の内容を記録して</w:t>
            </w:r>
            <w:r>
              <w:rPr>
                <w:rFonts w:ascii="ＭＳ ゴシック" w:eastAsia="ＭＳ ゴシック" w:hAnsi="ＭＳ ゴシック" w:cs="ＭＳ Ｐゴシック" w:hint="eastAsia"/>
                <w:color w:val="000000"/>
                <w:kern w:val="0"/>
                <w:sz w:val="18"/>
                <w:szCs w:val="20"/>
              </w:rPr>
              <w:t>いますか</w:t>
            </w:r>
            <w:r w:rsidRPr="00CB34AC">
              <w:rPr>
                <w:rFonts w:ascii="ＭＳ ゴシック" w:eastAsia="ＭＳ ゴシック" w:hAnsi="ＭＳ ゴシック" w:cs="ＭＳ Ｐゴシック" w:hint="eastAsia"/>
                <w:color w:val="000000"/>
                <w:kern w:val="0"/>
                <w:sz w:val="18"/>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284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single" w:sz="4" w:space="0" w:color="auto"/>
            </w:tcBorders>
            <w:shd w:val="clear" w:color="auto" w:fill="auto"/>
            <w:hideMark/>
          </w:tcPr>
          <w:p w:rsidR="00593676" w:rsidRPr="00934C16" w:rsidRDefault="00593676" w:rsidP="00593676">
            <w:pPr>
              <w:widowControl/>
              <w:tabs>
                <w:tab w:val="left" w:pos="1758"/>
              </w:tabs>
              <w:jc w:val="left"/>
              <w:rPr>
                <w:rFonts w:ascii="ＭＳ ゴシック" w:eastAsia="ＭＳ ゴシック" w:hAnsi="ＭＳ ゴシック" w:cs="ＭＳ Ｐゴシック"/>
                <w:color w:val="000000"/>
                <w:kern w:val="0"/>
                <w:sz w:val="18"/>
                <w:szCs w:val="18"/>
              </w:rPr>
            </w:pPr>
            <w:r w:rsidRPr="00934C16">
              <w:rPr>
                <w:rFonts w:ascii="ＭＳ ゴシック" w:eastAsia="ＭＳ ゴシック" w:hAnsi="ＭＳ ゴシック" w:cs="ＭＳ Ｐゴシック" w:hint="eastAsia"/>
                <w:color w:val="000000"/>
                <w:kern w:val="0"/>
                <w:sz w:val="18"/>
                <w:szCs w:val="18"/>
              </w:rPr>
              <w:t>次の場合、市町村等に迅速に感染症又は食中毒が疑われる者等の人数、症状、対応状況等を報告するとともに保健所に報告し、指示を求めるなどの措置を講じて</w:t>
            </w:r>
            <w:r>
              <w:rPr>
                <w:rFonts w:ascii="ＭＳ ゴシック" w:eastAsia="ＭＳ ゴシック" w:hAnsi="ＭＳ ゴシック" w:cs="ＭＳ Ｐゴシック" w:hint="eastAsia"/>
                <w:color w:val="000000"/>
                <w:kern w:val="0"/>
                <w:sz w:val="18"/>
                <w:szCs w:val="18"/>
              </w:rPr>
              <w:t>いますか</w:t>
            </w:r>
            <w:r w:rsidRPr="00934C16">
              <w:rPr>
                <w:rFonts w:ascii="ＭＳ ゴシック" w:eastAsia="ＭＳ ゴシック" w:hAnsi="ＭＳ ゴシック" w:cs="ＭＳ Ｐゴシック" w:hint="eastAsia"/>
                <w:color w:val="000000"/>
                <w:kern w:val="0"/>
                <w:sz w:val="18"/>
                <w:szCs w:val="18"/>
              </w:rPr>
              <w:t>。</w:t>
            </w:r>
          </w:p>
          <w:p w:rsidR="00593676" w:rsidRPr="00934C16" w:rsidRDefault="00593676" w:rsidP="00593676">
            <w:pPr>
              <w:widowControl/>
              <w:tabs>
                <w:tab w:val="left" w:pos="1758"/>
              </w:tabs>
              <w:jc w:val="left"/>
              <w:rPr>
                <w:rFonts w:ascii="ＭＳ ゴシック" w:eastAsia="ＭＳ ゴシック" w:hAnsi="ＭＳ ゴシック" w:cs="ＭＳ Ｐゴシック"/>
                <w:color w:val="000000"/>
                <w:kern w:val="0"/>
                <w:sz w:val="18"/>
                <w:szCs w:val="18"/>
              </w:rPr>
            </w:pPr>
            <w:r w:rsidRPr="00934C16">
              <w:rPr>
                <w:rFonts w:ascii="ＭＳ ゴシック" w:eastAsia="ＭＳ ゴシック" w:hAnsi="ＭＳ ゴシック" w:cs="ＭＳ Ｐゴシック" w:hint="eastAsia"/>
                <w:color w:val="000000"/>
                <w:kern w:val="0"/>
                <w:sz w:val="18"/>
                <w:szCs w:val="18"/>
              </w:rPr>
              <w:t>・</w:t>
            </w:r>
            <w:r w:rsidRPr="00934C16">
              <w:rPr>
                <w:rFonts w:ascii="Times New Roman" w:eastAsia="ＭＳ ゴシック" w:hAnsi="Times New Roman" w:cs="Times New Roman"/>
                <w:color w:val="000000"/>
                <w:kern w:val="0"/>
                <w:sz w:val="18"/>
                <w:szCs w:val="18"/>
              </w:rPr>
              <w:t xml:space="preserve">  </w:t>
            </w:r>
            <w:r w:rsidRPr="00934C16">
              <w:rPr>
                <w:rFonts w:ascii="ＭＳ ゴシック" w:eastAsia="ＭＳ ゴシック" w:hAnsi="ＭＳ ゴシック" w:cs="ＭＳ Ｐゴシック" w:hint="eastAsia"/>
                <w:color w:val="000000"/>
                <w:kern w:val="0"/>
                <w:sz w:val="18"/>
                <w:szCs w:val="18"/>
              </w:rPr>
              <w:t>同一の感染症若しくは食中毒による又はそれらによると疑われる死亡者又は重篤患者が１週間以内に２名以上発生した場合。</w:t>
            </w:r>
          </w:p>
          <w:p w:rsidR="00593676" w:rsidRPr="00934C16" w:rsidRDefault="00593676" w:rsidP="00593676">
            <w:pPr>
              <w:widowControl/>
              <w:tabs>
                <w:tab w:val="left" w:pos="1758"/>
              </w:tabs>
              <w:jc w:val="left"/>
              <w:rPr>
                <w:rFonts w:ascii="ＭＳ ゴシック" w:eastAsia="ＭＳ ゴシック" w:hAnsi="ＭＳ ゴシック" w:cs="ＭＳ Ｐゴシック"/>
                <w:color w:val="000000"/>
                <w:kern w:val="0"/>
                <w:sz w:val="18"/>
                <w:szCs w:val="18"/>
              </w:rPr>
            </w:pPr>
            <w:r w:rsidRPr="00934C16">
              <w:rPr>
                <w:rFonts w:ascii="ＭＳ ゴシック" w:eastAsia="ＭＳ ゴシック" w:hAnsi="ＭＳ ゴシック" w:cs="ＭＳ Ｐゴシック" w:hint="eastAsia"/>
                <w:color w:val="000000"/>
                <w:kern w:val="0"/>
                <w:sz w:val="18"/>
                <w:szCs w:val="18"/>
              </w:rPr>
              <w:t>・</w:t>
            </w:r>
            <w:r w:rsidRPr="00934C16">
              <w:rPr>
                <w:rFonts w:ascii="Times New Roman" w:eastAsia="ＭＳ ゴシック" w:hAnsi="Times New Roman" w:cs="Times New Roman"/>
                <w:color w:val="000000"/>
                <w:kern w:val="0"/>
                <w:sz w:val="18"/>
                <w:szCs w:val="18"/>
              </w:rPr>
              <w:t xml:space="preserve">  </w:t>
            </w:r>
            <w:r w:rsidRPr="00934C16">
              <w:rPr>
                <w:rFonts w:ascii="ＭＳ ゴシック" w:eastAsia="ＭＳ ゴシック" w:hAnsi="ＭＳ ゴシック" w:cs="ＭＳ Ｐゴシック" w:hint="eastAsia"/>
                <w:color w:val="000000"/>
                <w:kern w:val="0"/>
                <w:sz w:val="18"/>
                <w:szCs w:val="18"/>
              </w:rPr>
              <w:t>同一の感染症若しくは食中毒の患者又はそれらが疑われる者が１０名以上又は全利用者の半数以上発生した場合。</w:t>
            </w:r>
          </w:p>
          <w:p w:rsidR="00593676" w:rsidRPr="00220D96" w:rsidRDefault="00593676" w:rsidP="00593676">
            <w:pPr>
              <w:widowControl/>
              <w:rPr>
                <w:rFonts w:ascii="ＭＳ ゴシック" w:eastAsia="ＭＳ ゴシック" w:hAnsi="ＭＳ ゴシック" w:cs="ＭＳ Ｐゴシック"/>
                <w:color w:val="000000"/>
                <w:kern w:val="0"/>
                <w:sz w:val="18"/>
                <w:szCs w:val="18"/>
              </w:rPr>
            </w:pPr>
            <w:r w:rsidRPr="00934C16">
              <w:rPr>
                <w:rFonts w:ascii="ＭＳ ゴシック" w:eastAsia="ＭＳ ゴシック" w:hAnsi="ＭＳ ゴシック" w:cs="ＭＳ Ｐゴシック" w:hint="eastAsia"/>
                <w:color w:val="000000"/>
                <w:kern w:val="0"/>
                <w:sz w:val="18"/>
                <w:szCs w:val="18"/>
              </w:rPr>
              <w:t>・</w:t>
            </w:r>
            <w:r w:rsidRPr="00934C16">
              <w:rPr>
                <w:rFonts w:ascii="Times New Roman" w:eastAsia="ＭＳ ゴシック" w:hAnsi="Times New Roman" w:cs="Times New Roman"/>
                <w:color w:val="000000"/>
                <w:kern w:val="0"/>
                <w:sz w:val="18"/>
                <w:szCs w:val="18"/>
              </w:rPr>
              <w:t xml:space="preserve">  </w:t>
            </w:r>
            <w:r w:rsidRPr="00934C16">
              <w:rPr>
                <w:rFonts w:ascii="ＭＳ ゴシック" w:eastAsia="ＭＳ ゴシック" w:hAnsi="ＭＳ ゴシック" w:cs="ＭＳ Ｐゴシック" w:hint="eastAsia"/>
                <w:color w:val="000000"/>
                <w:kern w:val="0"/>
                <w:sz w:val="18"/>
                <w:szCs w:val="18"/>
              </w:rPr>
              <w:t>上記に該当しない場合であっても、通常の発生動向を上回る感染症等の発生が疑われ、特に施設長が報告を必要と認めた場合。</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single" w:sz="4" w:space="0" w:color="auto"/>
            </w:tcBorders>
            <w:shd w:val="clear" w:color="auto" w:fill="auto"/>
            <w:hideMark/>
          </w:tcPr>
          <w:p w:rsidR="00593676" w:rsidRPr="00C84CE7" w:rsidRDefault="00593676" w:rsidP="00593676">
            <w:pPr>
              <w:widowControl/>
              <w:rPr>
                <w:rFonts w:ascii="ＭＳ ゴシック" w:eastAsia="ＭＳ ゴシック" w:hAnsi="ＭＳ ゴシック" w:cs="ＭＳ Ｐゴシック"/>
                <w:color w:val="000000"/>
                <w:kern w:val="0"/>
                <w:sz w:val="20"/>
                <w:szCs w:val="20"/>
              </w:rPr>
            </w:pPr>
            <w:r w:rsidRPr="00CB34AC">
              <w:rPr>
                <w:rFonts w:ascii="ＭＳ ゴシック" w:eastAsia="ＭＳ ゴシック" w:hAnsi="ＭＳ ゴシック" w:cs="ＭＳ Ｐゴシック" w:hint="eastAsia"/>
                <w:color w:val="000000"/>
                <w:kern w:val="0"/>
                <w:sz w:val="18"/>
                <w:szCs w:val="20"/>
              </w:rPr>
              <w:t>職員が利用者の健康管理上、感染症や食中毒を疑ったときは、速やかに施設長に報告し、施設長は必要な指示を行う等、感染症管理体制の徹底を図るための体制整備や感染症の対応方策が整備されて</w:t>
            </w:r>
            <w:r>
              <w:rPr>
                <w:rFonts w:ascii="ＭＳ ゴシック" w:eastAsia="ＭＳ ゴシック" w:hAnsi="ＭＳ ゴシック" w:cs="ＭＳ Ｐゴシック" w:hint="eastAsia"/>
                <w:color w:val="000000"/>
                <w:kern w:val="0"/>
                <w:sz w:val="18"/>
                <w:szCs w:val="20"/>
              </w:rPr>
              <w:t>いますか</w:t>
            </w:r>
            <w:r w:rsidRPr="00CB34AC">
              <w:rPr>
                <w:rFonts w:ascii="ＭＳ ゴシック" w:eastAsia="ＭＳ ゴシック" w:hAnsi="ＭＳ ゴシック" w:cs="ＭＳ Ｐゴシック" w:hint="eastAsia"/>
                <w:color w:val="000000"/>
                <w:kern w:val="0"/>
                <w:sz w:val="18"/>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bottom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single" w:sz="4" w:space="0" w:color="auto"/>
            </w:tcBorders>
            <w:shd w:val="clear" w:color="auto" w:fill="auto"/>
            <w:hideMark/>
          </w:tcPr>
          <w:p w:rsidR="00593676" w:rsidRDefault="00593676" w:rsidP="00593676">
            <w:pPr>
              <w:widowControl/>
              <w:tabs>
                <w:tab w:val="left" w:pos="1758"/>
              </w:tabs>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加湿器を設置している場合、レジオネラ菌による感染防止のため、タンクの水を毎日交換し、加湿装置の汚れを一月に１回以上点検するなどの必要な措置を講じていますか。</w:t>
            </w:r>
          </w:p>
          <w:p w:rsidR="00593676" w:rsidRDefault="00593676" w:rsidP="00593676">
            <w:pPr>
              <w:widowControl/>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18"/>
                <w:szCs w:val="20"/>
              </w:rPr>
              <w:t>※　厚生労働省告示第264号「レジオネラ症を予防するための必要な措置に関する技術上の指針」</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top w:val="single" w:sz="4" w:space="0" w:color="auto"/>
              <w:left w:val="single" w:sz="4" w:space="0" w:color="auto"/>
              <w:right w:val="single" w:sz="4" w:space="0" w:color="000000"/>
            </w:tcBorders>
            <w:shd w:val="clear" w:color="auto" w:fill="auto"/>
            <w:hideMark/>
          </w:tcPr>
          <w:p w:rsidR="00593676" w:rsidRPr="002672D3" w:rsidRDefault="00593676" w:rsidP="005767C6">
            <w:pPr>
              <w:widowControl/>
              <w:jc w:val="left"/>
              <w:rPr>
                <w:rFonts w:ascii="ＭＳ ゴシック" w:eastAsia="ＭＳ ゴシック" w:hAnsi="ＭＳ ゴシック" w:cs="ＭＳ Ｐゴシック"/>
                <w:color w:val="000000"/>
                <w:kern w:val="0"/>
                <w:sz w:val="18"/>
                <w:szCs w:val="18"/>
              </w:rPr>
            </w:pPr>
            <w:r w:rsidRPr="002672D3">
              <w:rPr>
                <w:rFonts w:ascii="ＭＳ ゴシック" w:eastAsia="ＭＳ ゴシック" w:hAnsi="ＭＳ ゴシック" w:cs="ＭＳ Ｐゴシック" w:hint="eastAsia"/>
                <w:color w:val="000000"/>
                <w:kern w:val="0"/>
                <w:sz w:val="18"/>
                <w:szCs w:val="18"/>
              </w:rPr>
              <w:t>2</w:t>
            </w:r>
            <w:r w:rsidR="005767C6">
              <w:rPr>
                <w:rFonts w:ascii="ＭＳ ゴシック" w:eastAsia="ＭＳ ゴシック" w:hAnsi="ＭＳ ゴシック" w:cs="ＭＳ Ｐゴシック" w:hint="eastAsia"/>
                <w:color w:val="000000"/>
                <w:kern w:val="0"/>
                <w:sz w:val="18"/>
                <w:szCs w:val="18"/>
              </w:rPr>
              <w:t>8</w:t>
            </w:r>
            <w:r w:rsidRPr="002672D3">
              <w:rPr>
                <w:rFonts w:ascii="ＭＳ ゴシック" w:eastAsia="ＭＳ ゴシック" w:hAnsi="ＭＳ ゴシック" w:cs="ＭＳ Ｐゴシック" w:hint="eastAsia"/>
                <w:color w:val="000000"/>
                <w:kern w:val="0"/>
                <w:sz w:val="18"/>
                <w:szCs w:val="18"/>
              </w:rPr>
              <w:t>.協力病院</w:t>
            </w:r>
          </w:p>
        </w:tc>
        <w:tc>
          <w:tcPr>
            <w:tcW w:w="3254" w:type="pct"/>
            <w:gridSpan w:val="2"/>
            <w:tcBorders>
              <w:top w:val="single" w:sz="4" w:space="0" w:color="auto"/>
              <w:left w:val="single" w:sz="4" w:space="0" w:color="000000"/>
              <w:bottom w:val="single" w:sz="4" w:space="0" w:color="auto"/>
              <w:right w:val="single" w:sz="4" w:space="0" w:color="auto"/>
            </w:tcBorders>
            <w:shd w:val="clear" w:color="auto" w:fill="auto"/>
            <w:hideMark/>
          </w:tcPr>
          <w:p w:rsidR="00593676" w:rsidRDefault="00593676" w:rsidP="00593676">
            <w:pPr>
              <w:widowControl/>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18"/>
                <w:szCs w:val="18"/>
              </w:rPr>
              <w:t>入所者の病状の急変等に備えるため、</w:t>
            </w:r>
            <w:r w:rsidRPr="005840F9">
              <w:rPr>
                <w:rFonts w:ascii="ＭＳ ゴシック" w:eastAsia="ＭＳ ゴシック" w:hAnsi="ＭＳ ゴシック" w:cs="ＭＳ Ｐゴシック" w:hint="eastAsia"/>
                <w:color w:val="000000"/>
                <w:kern w:val="0"/>
                <w:sz w:val="18"/>
                <w:szCs w:val="18"/>
              </w:rPr>
              <w:t>協力病院を定めて</w:t>
            </w:r>
            <w:r>
              <w:rPr>
                <w:rFonts w:ascii="ＭＳ ゴシック" w:eastAsia="ＭＳ ゴシック" w:hAnsi="ＭＳ ゴシック" w:cs="ＭＳ Ｐゴシック" w:hint="eastAsia"/>
                <w:color w:val="000000"/>
                <w:kern w:val="0"/>
                <w:sz w:val="18"/>
                <w:szCs w:val="18"/>
              </w:rPr>
              <w:t>いますか</w:t>
            </w:r>
            <w:r w:rsidRPr="005840F9">
              <w:rPr>
                <w:rFonts w:ascii="ＭＳ ゴシック" w:eastAsia="ＭＳ ゴシック" w:hAnsi="ＭＳ ゴシック" w:cs="ＭＳ Ｐゴシック" w:hint="eastAsia"/>
                <w:color w:val="000000"/>
                <w:kern w:val="0"/>
                <w:sz w:val="18"/>
                <w:szCs w:val="18"/>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593676" w:rsidRPr="0022245E" w:rsidTr="00974770">
        <w:trPr>
          <w:trHeight w:val="2303"/>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4241" w:type="pct"/>
            <w:gridSpan w:val="9"/>
            <w:tcBorders>
              <w:top w:val="single" w:sz="4" w:space="0" w:color="auto"/>
              <w:left w:val="single" w:sz="4" w:space="0" w:color="000000"/>
              <w:bottom w:val="single" w:sz="4" w:space="0" w:color="auto"/>
              <w:right w:val="single" w:sz="4" w:space="0" w:color="auto"/>
            </w:tcBorders>
            <w:shd w:val="clear" w:color="auto" w:fill="auto"/>
            <w:hideMark/>
          </w:tcPr>
          <w:p w:rsidR="00593676" w:rsidRPr="005840F9" w:rsidRDefault="00593676" w:rsidP="00593676">
            <w:pPr>
              <w:widowControl/>
              <w:rPr>
                <w:rFonts w:ascii="ＭＳ ゴシック" w:eastAsia="ＭＳ ゴシック" w:hAnsi="ＭＳ ゴシック" w:cs="ＭＳ Ｐゴシック"/>
                <w:color w:val="000000"/>
                <w:kern w:val="0"/>
                <w:sz w:val="18"/>
                <w:szCs w:val="20"/>
              </w:rPr>
            </w:pPr>
            <w:r w:rsidRPr="005840F9">
              <w:rPr>
                <w:rFonts w:ascii="ＭＳ ゴシック" w:eastAsia="ＭＳ ゴシック" w:hAnsi="ＭＳ ゴシック" w:cs="ＭＳ Ｐゴシック" w:hint="eastAsia"/>
                <w:color w:val="000000"/>
                <w:kern w:val="0"/>
                <w:sz w:val="18"/>
                <w:szCs w:val="20"/>
              </w:rPr>
              <w:t>・協力病院の概要</w:t>
            </w:r>
            <w:r w:rsidRPr="005840F9">
              <w:rPr>
                <w:rFonts w:ascii="ＭＳ ゴシック" w:eastAsia="ＭＳ ゴシック" w:hAnsi="ＭＳ ゴシック" w:cs="ＭＳ Ｐゴシック"/>
                <w:color w:val="000000"/>
                <w:kern w:val="0"/>
                <w:sz w:val="18"/>
                <w:szCs w:val="20"/>
              </w:rPr>
              <w:tab/>
            </w:r>
          </w:p>
          <w:tbl>
            <w:tblPr>
              <w:tblW w:w="8989" w:type="dxa"/>
              <w:tblLayout w:type="fixed"/>
              <w:tblCellMar>
                <w:left w:w="99" w:type="dxa"/>
                <w:right w:w="99" w:type="dxa"/>
              </w:tblCellMar>
              <w:tblLook w:val="04A0" w:firstRow="1" w:lastRow="0" w:firstColumn="1" w:lastColumn="0" w:noHBand="0" w:noVBand="1"/>
            </w:tblPr>
            <w:tblGrid>
              <w:gridCol w:w="2280"/>
              <w:gridCol w:w="1520"/>
              <w:gridCol w:w="1520"/>
              <w:gridCol w:w="2520"/>
              <w:gridCol w:w="1149"/>
            </w:tblGrid>
            <w:tr w:rsidR="00593676" w:rsidRPr="002D410E" w:rsidTr="00EF5773">
              <w:trPr>
                <w:trHeight w:val="555"/>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90681F" w:rsidRDefault="00593676" w:rsidP="00593676">
                  <w:pPr>
                    <w:widowControl/>
                    <w:jc w:val="center"/>
                    <w:rPr>
                      <w:rFonts w:ascii="ＭＳ ゴシック" w:eastAsia="ＭＳ ゴシック" w:hAnsi="ＭＳ ゴシック" w:cs="ＭＳ Ｐゴシック"/>
                      <w:color w:val="000000"/>
                      <w:kern w:val="0"/>
                      <w:sz w:val="18"/>
                      <w:szCs w:val="21"/>
                    </w:rPr>
                  </w:pPr>
                  <w:r w:rsidRPr="0090681F">
                    <w:rPr>
                      <w:rFonts w:ascii="ＭＳ ゴシック" w:eastAsia="ＭＳ ゴシック" w:hAnsi="ＭＳ ゴシック" w:cs="ＭＳ Ｐゴシック" w:hint="eastAsia"/>
                      <w:color w:val="000000"/>
                      <w:kern w:val="0"/>
                      <w:sz w:val="18"/>
                      <w:szCs w:val="21"/>
                    </w:rPr>
                    <w:t>名　称</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93676" w:rsidRPr="0090681F" w:rsidRDefault="00593676" w:rsidP="00593676">
                  <w:pPr>
                    <w:widowControl/>
                    <w:jc w:val="center"/>
                    <w:rPr>
                      <w:rFonts w:ascii="ＭＳ ゴシック" w:eastAsia="ＭＳ ゴシック" w:hAnsi="ＭＳ ゴシック" w:cs="ＭＳ Ｐゴシック"/>
                      <w:color w:val="000000"/>
                      <w:kern w:val="0"/>
                      <w:sz w:val="18"/>
                      <w:szCs w:val="21"/>
                    </w:rPr>
                  </w:pPr>
                  <w:r w:rsidRPr="0090681F">
                    <w:rPr>
                      <w:rFonts w:ascii="ＭＳ ゴシック" w:eastAsia="ＭＳ ゴシック" w:hAnsi="ＭＳ ゴシック" w:cs="ＭＳ Ｐゴシック" w:hint="eastAsia"/>
                      <w:color w:val="000000"/>
                      <w:kern w:val="0"/>
                      <w:sz w:val="18"/>
                      <w:szCs w:val="21"/>
                    </w:rPr>
                    <w:t>契約書等</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93676" w:rsidRPr="0090681F" w:rsidRDefault="00593676" w:rsidP="00593676">
                  <w:pPr>
                    <w:widowControl/>
                    <w:jc w:val="center"/>
                    <w:rPr>
                      <w:rFonts w:ascii="ＭＳ ゴシック" w:eastAsia="ＭＳ ゴシック" w:hAnsi="ＭＳ ゴシック" w:cs="ＭＳ Ｐゴシック"/>
                      <w:color w:val="000000"/>
                      <w:kern w:val="0"/>
                      <w:sz w:val="18"/>
                      <w:szCs w:val="18"/>
                    </w:rPr>
                  </w:pPr>
                  <w:r w:rsidRPr="0090681F">
                    <w:rPr>
                      <w:rFonts w:ascii="ＭＳ ゴシック" w:eastAsia="ＭＳ ゴシック" w:hAnsi="ＭＳ ゴシック" w:cs="ＭＳ Ｐゴシック" w:hint="eastAsia"/>
                      <w:color w:val="000000"/>
                      <w:kern w:val="0"/>
                      <w:sz w:val="18"/>
                      <w:szCs w:val="18"/>
                    </w:rPr>
                    <w:t>搬送想定時間</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593676" w:rsidRPr="0090681F" w:rsidRDefault="00593676" w:rsidP="00593676">
                  <w:pPr>
                    <w:widowControl/>
                    <w:jc w:val="center"/>
                    <w:rPr>
                      <w:rFonts w:ascii="ＭＳ ゴシック" w:eastAsia="ＭＳ ゴシック" w:hAnsi="ＭＳ ゴシック" w:cs="ＭＳ Ｐゴシック"/>
                      <w:color w:val="000000"/>
                      <w:kern w:val="0"/>
                      <w:sz w:val="18"/>
                      <w:szCs w:val="21"/>
                    </w:rPr>
                  </w:pPr>
                  <w:r w:rsidRPr="0090681F">
                    <w:rPr>
                      <w:rFonts w:ascii="ＭＳ ゴシック" w:eastAsia="ＭＳ ゴシック" w:hAnsi="ＭＳ ゴシック" w:cs="ＭＳ Ｐゴシック" w:hint="eastAsia"/>
                      <w:color w:val="000000"/>
                      <w:kern w:val="0"/>
                      <w:sz w:val="18"/>
                      <w:szCs w:val="21"/>
                    </w:rPr>
                    <w:t>診　療　科　目</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593676" w:rsidRPr="0090681F" w:rsidRDefault="00593676" w:rsidP="00593676">
                  <w:pPr>
                    <w:widowControl/>
                    <w:jc w:val="center"/>
                    <w:rPr>
                      <w:rFonts w:ascii="ＭＳ ゴシック" w:eastAsia="ＭＳ ゴシック" w:hAnsi="ＭＳ ゴシック" w:cs="ＭＳ Ｐゴシック"/>
                      <w:color w:val="000000"/>
                      <w:kern w:val="0"/>
                      <w:sz w:val="18"/>
                      <w:szCs w:val="16"/>
                    </w:rPr>
                  </w:pPr>
                  <w:r w:rsidRPr="0090681F">
                    <w:rPr>
                      <w:rFonts w:ascii="ＭＳ ゴシック" w:eastAsia="ＭＳ ゴシック" w:hAnsi="ＭＳ ゴシック" w:cs="ＭＳ Ｐゴシック" w:hint="eastAsia"/>
                      <w:color w:val="000000"/>
                      <w:kern w:val="0"/>
                      <w:sz w:val="18"/>
                      <w:szCs w:val="16"/>
                    </w:rPr>
                    <w:t>病床数</w:t>
                  </w:r>
                </w:p>
              </w:tc>
            </w:tr>
            <w:tr w:rsidR="00593676" w:rsidRPr="002D410E" w:rsidTr="00EF5773">
              <w:trPr>
                <w:trHeight w:val="402"/>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B249B4" w:rsidRDefault="00593676" w:rsidP="00593676">
                  <w:pPr>
                    <w:widowControl/>
                    <w:rPr>
                      <w:rFonts w:ascii="ＭＳ ゴシック" w:eastAsia="ＭＳ ゴシック" w:hAnsi="ＭＳ ゴシック" w:cs="ＭＳ Ｐゴシック"/>
                      <w:color w:val="000000"/>
                      <w:kern w:val="0"/>
                      <w:szCs w:val="21"/>
                    </w:rPr>
                  </w:pP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93676" w:rsidRPr="00B249B4" w:rsidRDefault="00593676" w:rsidP="00593676">
                  <w:pPr>
                    <w:widowControl/>
                    <w:jc w:val="center"/>
                    <w:rPr>
                      <w:rFonts w:ascii="ＭＳ ゴシック" w:eastAsia="ＭＳ ゴシック" w:hAnsi="ＭＳ ゴシック" w:cs="ＭＳ Ｐゴシック"/>
                      <w:color w:val="000000"/>
                      <w:kern w:val="0"/>
                      <w:szCs w:val="21"/>
                    </w:rPr>
                  </w:pPr>
                  <w:r w:rsidRPr="00B249B4">
                    <w:rPr>
                      <w:rFonts w:ascii="ＭＳ ゴシック" w:eastAsia="ＭＳ ゴシック" w:hAnsi="ＭＳ ゴシック" w:cs="ＭＳ Ｐゴシック" w:hint="eastAsia"/>
                      <w:color w:val="000000"/>
                      <w:kern w:val="0"/>
                      <w:szCs w:val="21"/>
                    </w:rPr>
                    <w:t>有・無</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93676" w:rsidRPr="00B249B4" w:rsidRDefault="00593676" w:rsidP="00593676">
                  <w:pPr>
                    <w:widowControl/>
                    <w:jc w:val="right"/>
                    <w:rPr>
                      <w:rFonts w:ascii="ＭＳ ゴシック" w:eastAsia="ＭＳ ゴシック" w:hAnsi="ＭＳ ゴシック" w:cs="ＭＳ Ｐゴシック"/>
                      <w:color w:val="000000"/>
                      <w:kern w:val="0"/>
                      <w:szCs w:val="21"/>
                    </w:rPr>
                  </w:pPr>
                  <w:r w:rsidRPr="00B249B4">
                    <w:rPr>
                      <w:rFonts w:ascii="ＭＳ ゴシック" w:eastAsia="ＭＳ ゴシック" w:hAnsi="ＭＳ ゴシック" w:cs="ＭＳ Ｐゴシック" w:hint="eastAsia"/>
                      <w:color w:val="000000"/>
                      <w:kern w:val="0"/>
                      <w:szCs w:val="21"/>
                    </w:rPr>
                    <w:t>分</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593676" w:rsidRPr="00B249B4" w:rsidRDefault="00593676" w:rsidP="00593676">
                  <w:pPr>
                    <w:widowControl/>
                    <w:rPr>
                      <w:rFonts w:ascii="ＭＳ ゴシック" w:eastAsia="ＭＳ ゴシック" w:hAnsi="ＭＳ ゴシック" w:cs="ＭＳ Ｐゴシック"/>
                      <w:color w:val="000000"/>
                      <w:kern w:val="0"/>
                      <w:szCs w:val="21"/>
                    </w:rPr>
                  </w:pPr>
                </w:p>
              </w:tc>
              <w:tc>
                <w:tcPr>
                  <w:tcW w:w="1149" w:type="dxa"/>
                  <w:tcBorders>
                    <w:top w:val="nil"/>
                    <w:left w:val="nil"/>
                    <w:bottom w:val="single" w:sz="4" w:space="0" w:color="auto"/>
                    <w:right w:val="single" w:sz="4" w:space="0" w:color="auto"/>
                  </w:tcBorders>
                  <w:shd w:val="clear" w:color="auto" w:fill="auto"/>
                  <w:vAlign w:val="center"/>
                  <w:hideMark/>
                </w:tcPr>
                <w:p w:rsidR="00593676" w:rsidRPr="00B249B4" w:rsidRDefault="00593676" w:rsidP="00593676">
                  <w:pPr>
                    <w:widowControl/>
                    <w:jc w:val="left"/>
                    <w:rPr>
                      <w:rFonts w:ascii="ＭＳ ゴシック" w:eastAsia="ＭＳ ゴシック" w:hAnsi="ＭＳ ゴシック" w:cs="ＭＳ Ｐゴシック"/>
                      <w:color w:val="000000"/>
                      <w:kern w:val="0"/>
                      <w:szCs w:val="21"/>
                    </w:rPr>
                  </w:pPr>
                </w:p>
              </w:tc>
            </w:tr>
            <w:tr w:rsidR="00593676" w:rsidRPr="002D410E" w:rsidTr="00EF5773">
              <w:trPr>
                <w:trHeight w:val="402"/>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B249B4" w:rsidRDefault="00593676" w:rsidP="00593676">
                  <w:pPr>
                    <w:widowControl/>
                    <w:rPr>
                      <w:rFonts w:ascii="ＭＳ ゴシック" w:eastAsia="ＭＳ ゴシック" w:hAnsi="ＭＳ ゴシック" w:cs="ＭＳ Ｐゴシック"/>
                      <w:color w:val="000000"/>
                      <w:kern w:val="0"/>
                      <w:szCs w:val="21"/>
                    </w:rPr>
                  </w:pP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93676" w:rsidRPr="00B249B4" w:rsidRDefault="00593676" w:rsidP="00593676">
                  <w:pPr>
                    <w:widowControl/>
                    <w:jc w:val="center"/>
                    <w:rPr>
                      <w:rFonts w:ascii="ＭＳ ゴシック" w:eastAsia="ＭＳ ゴシック" w:hAnsi="ＭＳ ゴシック" w:cs="ＭＳ Ｐゴシック"/>
                      <w:color w:val="000000"/>
                      <w:kern w:val="0"/>
                      <w:szCs w:val="21"/>
                    </w:rPr>
                  </w:pPr>
                  <w:r w:rsidRPr="00B249B4">
                    <w:rPr>
                      <w:rFonts w:ascii="ＭＳ ゴシック" w:eastAsia="ＭＳ ゴシック" w:hAnsi="ＭＳ ゴシック" w:cs="ＭＳ Ｐゴシック" w:hint="eastAsia"/>
                      <w:color w:val="000000"/>
                      <w:kern w:val="0"/>
                      <w:szCs w:val="21"/>
                    </w:rPr>
                    <w:t>有・無</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93676" w:rsidRPr="00B249B4" w:rsidRDefault="00593676" w:rsidP="00593676">
                  <w:pPr>
                    <w:widowControl/>
                    <w:jc w:val="right"/>
                    <w:rPr>
                      <w:rFonts w:ascii="ＭＳ ゴシック" w:eastAsia="ＭＳ ゴシック" w:hAnsi="ＭＳ ゴシック" w:cs="ＭＳ Ｐゴシック"/>
                      <w:color w:val="000000"/>
                      <w:kern w:val="0"/>
                      <w:szCs w:val="21"/>
                    </w:rPr>
                  </w:pPr>
                  <w:r w:rsidRPr="00B249B4">
                    <w:rPr>
                      <w:rFonts w:ascii="ＭＳ ゴシック" w:eastAsia="ＭＳ ゴシック" w:hAnsi="ＭＳ ゴシック" w:cs="ＭＳ Ｐゴシック" w:hint="eastAsia"/>
                      <w:color w:val="000000"/>
                      <w:kern w:val="0"/>
                      <w:szCs w:val="21"/>
                    </w:rPr>
                    <w:t>分</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593676" w:rsidRPr="00B249B4" w:rsidRDefault="00593676" w:rsidP="00593676">
                  <w:pPr>
                    <w:widowControl/>
                    <w:rPr>
                      <w:rFonts w:ascii="ＭＳ ゴシック" w:eastAsia="ＭＳ ゴシック" w:hAnsi="ＭＳ ゴシック" w:cs="ＭＳ Ｐゴシック"/>
                      <w:color w:val="000000"/>
                      <w:kern w:val="0"/>
                      <w:szCs w:val="21"/>
                    </w:rPr>
                  </w:pPr>
                </w:p>
              </w:tc>
              <w:tc>
                <w:tcPr>
                  <w:tcW w:w="1149" w:type="dxa"/>
                  <w:tcBorders>
                    <w:top w:val="nil"/>
                    <w:left w:val="nil"/>
                    <w:bottom w:val="single" w:sz="4" w:space="0" w:color="auto"/>
                    <w:right w:val="single" w:sz="4" w:space="0" w:color="auto"/>
                  </w:tcBorders>
                  <w:shd w:val="clear" w:color="auto" w:fill="auto"/>
                  <w:vAlign w:val="center"/>
                  <w:hideMark/>
                </w:tcPr>
                <w:p w:rsidR="00593676" w:rsidRPr="00B249B4" w:rsidRDefault="00593676" w:rsidP="00593676">
                  <w:pPr>
                    <w:widowControl/>
                    <w:jc w:val="left"/>
                    <w:rPr>
                      <w:rFonts w:ascii="ＭＳ ゴシック" w:eastAsia="ＭＳ ゴシック" w:hAnsi="ＭＳ ゴシック" w:cs="ＭＳ Ｐゴシック"/>
                      <w:color w:val="000000"/>
                      <w:kern w:val="0"/>
                      <w:szCs w:val="21"/>
                    </w:rPr>
                  </w:pPr>
                </w:p>
              </w:tc>
            </w:tr>
            <w:tr w:rsidR="00593676" w:rsidRPr="002D410E" w:rsidTr="00EF5773">
              <w:trPr>
                <w:trHeight w:val="402"/>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B249B4" w:rsidRDefault="00593676" w:rsidP="00593676">
                  <w:pPr>
                    <w:widowControl/>
                    <w:rPr>
                      <w:rFonts w:ascii="ＭＳ ゴシック" w:eastAsia="ＭＳ ゴシック" w:hAnsi="ＭＳ ゴシック" w:cs="ＭＳ Ｐゴシック"/>
                      <w:color w:val="000000"/>
                      <w:kern w:val="0"/>
                      <w:szCs w:val="21"/>
                    </w:rPr>
                  </w:pP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93676" w:rsidRPr="00B249B4" w:rsidRDefault="00593676" w:rsidP="00593676">
                  <w:pPr>
                    <w:widowControl/>
                    <w:jc w:val="center"/>
                    <w:rPr>
                      <w:rFonts w:ascii="ＭＳ ゴシック" w:eastAsia="ＭＳ ゴシック" w:hAnsi="ＭＳ ゴシック" w:cs="ＭＳ Ｐゴシック"/>
                      <w:color w:val="000000"/>
                      <w:kern w:val="0"/>
                      <w:szCs w:val="21"/>
                    </w:rPr>
                  </w:pPr>
                  <w:r w:rsidRPr="00B249B4">
                    <w:rPr>
                      <w:rFonts w:ascii="ＭＳ ゴシック" w:eastAsia="ＭＳ ゴシック" w:hAnsi="ＭＳ ゴシック" w:cs="ＭＳ Ｐゴシック" w:hint="eastAsia"/>
                      <w:color w:val="000000"/>
                      <w:kern w:val="0"/>
                      <w:szCs w:val="21"/>
                    </w:rPr>
                    <w:t>有・無</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93676" w:rsidRPr="00B249B4" w:rsidRDefault="00593676" w:rsidP="00593676">
                  <w:pPr>
                    <w:widowControl/>
                    <w:jc w:val="right"/>
                    <w:rPr>
                      <w:rFonts w:ascii="ＭＳ ゴシック" w:eastAsia="ＭＳ ゴシック" w:hAnsi="ＭＳ ゴシック" w:cs="ＭＳ Ｐゴシック"/>
                      <w:color w:val="000000"/>
                      <w:kern w:val="0"/>
                      <w:szCs w:val="21"/>
                    </w:rPr>
                  </w:pPr>
                  <w:r w:rsidRPr="00B249B4">
                    <w:rPr>
                      <w:rFonts w:ascii="ＭＳ ゴシック" w:eastAsia="ＭＳ ゴシック" w:hAnsi="ＭＳ ゴシック" w:cs="ＭＳ Ｐゴシック" w:hint="eastAsia"/>
                      <w:color w:val="000000"/>
                      <w:kern w:val="0"/>
                      <w:szCs w:val="21"/>
                    </w:rPr>
                    <w:t>分</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593676" w:rsidRPr="00B249B4" w:rsidRDefault="00593676" w:rsidP="00593676">
                  <w:pPr>
                    <w:widowControl/>
                    <w:rPr>
                      <w:rFonts w:ascii="ＭＳ ゴシック" w:eastAsia="ＭＳ ゴシック" w:hAnsi="ＭＳ ゴシック" w:cs="ＭＳ Ｐゴシック"/>
                      <w:color w:val="000000"/>
                      <w:kern w:val="0"/>
                      <w:szCs w:val="21"/>
                    </w:rPr>
                  </w:pPr>
                </w:p>
              </w:tc>
              <w:tc>
                <w:tcPr>
                  <w:tcW w:w="1149" w:type="dxa"/>
                  <w:tcBorders>
                    <w:top w:val="nil"/>
                    <w:left w:val="nil"/>
                    <w:bottom w:val="single" w:sz="4" w:space="0" w:color="auto"/>
                    <w:right w:val="single" w:sz="4" w:space="0" w:color="auto"/>
                  </w:tcBorders>
                  <w:shd w:val="clear" w:color="auto" w:fill="auto"/>
                  <w:vAlign w:val="center"/>
                  <w:hideMark/>
                </w:tcPr>
                <w:p w:rsidR="00593676" w:rsidRPr="00B249B4" w:rsidRDefault="00593676" w:rsidP="00593676">
                  <w:pPr>
                    <w:widowControl/>
                    <w:jc w:val="left"/>
                    <w:rPr>
                      <w:rFonts w:ascii="ＭＳ ゴシック" w:eastAsia="ＭＳ ゴシック" w:hAnsi="ＭＳ ゴシック" w:cs="ＭＳ Ｐゴシック"/>
                      <w:color w:val="000000"/>
                      <w:kern w:val="0"/>
                      <w:szCs w:val="21"/>
                    </w:rPr>
                  </w:pPr>
                </w:p>
              </w:tc>
            </w:tr>
          </w:tbl>
          <w:p w:rsidR="00593676" w:rsidRPr="00463818" w:rsidRDefault="00593676" w:rsidP="00593676">
            <w:pPr>
              <w:widowControl/>
              <w:tabs>
                <w:tab w:val="left" w:pos="449"/>
              </w:tabs>
              <w:rPr>
                <w:rFonts w:ascii="ＭＳ ゴシック" w:eastAsia="ＭＳ ゴシック" w:hAnsi="ＭＳ ゴシック" w:cs="ＭＳ Ｐゴシック"/>
                <w:color w:val="000000"/>
                <w:kern w:val="0"/>
                <w:sz w:val="20"/>
                <w:szCs w:val="20"/>
              </w:rPr>
            </w:pP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5840F9" w:rsidRDefault="00593676" w:rsidP="00593676">
            <w:pPr>
              <w:widowControl/>
              <w:rPr>
                <w:rFonts w:ascii="ＭＳ ゴシック" w:eastAsia="ＭＳ ゴシック" w:hAnsi="ＭＳ ゴシック" w:cs="ＭＳ Ｐゴシック"/>
                <w:color w:val="000000"/>
                <w:kern w:val="0"/>
                <w:sz w:val="18"/>
                <w:szCs w:val="20"/>
              </w:rPr>
            </w:pPr>
            <w:r w:rsidRPr="005840F9">
              <w:rPr>
                <w:rFonts w:ascii="ＭＳ ゴシック" w:eastAsia="ＭＳ ゴシック" w:hAnsi="ＭＳ ゴシック" w:cs="ＭＳ Ｐゴシック" w:hint="eastAsia"/>
                <w:color w:val="000000"/>
                <w:kern w:val="0"/>
                <w:sz w:val="18"/>
                <w:szCs w:val="20"/>
              </w:rPr>
              <w:t>協力病院は救急治療に対応でき</w:t>
            </w:r>
            <w:r>
              <w:rPr>
                <w:rFonts w:ascii="ＭＳ ゴシック" w:eastAsia="ＭＳ ゴシック" w:hAnsi="ＭＳ ゴシック" w:cs="ＭＳ Ｐゴシック" w:hint="eastAsia"/>
                <w:color w:val="000000"/>
                <w:kern w:val="0"/>
                <w:sz w:val="18"/>
                <w:szCs w:val="20"/>
              </w:rPr>
              <w:t>ます</w:t>
            </w:r>
            <w:r w:rsidRPr="005840F9">
              <w:rPr>
                <w:rFonts w:ascii="ＭＳ ゴシック" w:eastAsia="ＭＳ ゴシック" w:hAnsi="ＭＳ ゴシック" w:cs="ＭＳ Ｐゴシック" w:hint="eastAsia"/>
                <w:color w:val="000000"/>
                <w:kern w:val="0"/>
                <w:sz w:val="18"/>
                <w:szCs w:val="20"/>
              </w:rPr>
              <w:t>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5840F9" w:rsidRDefault="00593676" w:rsidP="00593676">
            <w:pPr>
              <w:widowControl/>
              <w:rPr>
                <w:rFonts w:ascii="ＭＳ ゴシック" w:eastAsia="ＭＳ ゴシック" w:hAnsi="ＭＳ ゴシック" w:cs="ＭＳ Ｐゴシック"/>
                <w:color w:val="000000"/>
                <w:kern w:val="0"/>
                <w:sz w:val="18"/>
                <w:szCs w:val="20"/>
              </w:rPr>
            </w:pPr>
            <w:r w:rsidRPr="005840F9">
              <w:rPr>
                <w:rFonts w:ascii="ＭＳ ゴシック" w:eastAsia="ＭＳ ゴシック" w:hAnsi="ＭＳ ゴシック" w:cs="ＭＳ Ｐゴシック" w:hint="eastAsia"/>
                <w:color w:val="000000"/>
                <w:kern w:val="0"/>
                <w:sz w:val="18"/>
                <w:szCs w:val="20"/>
              </w:rPr>
              <w:t>入所者の入院や休日夜間の対応について取り決めて</w:t>
            </w:r>
            <w:r>
              <w:rPr>
                <w:rFonts w:ascii="ＭＳ ゴシック" w:eastAsia="ＭＳ ゴシック" w:hAnsi="ＭＳ ゴシック" w:cs="ＭＳ Ｐゴシック" w:hint="eastAsia"/>
                <w:color w:val="000000"/>
                <w:kern w:val="0"/>
                <w:sz w:val="18"/>
                <w:szCs w:val="20"/>
              </w:rPr>
              <w:t>いますか</w:t>
            </w:r>
            <w:r w:rsidRPr="005840F9">
              <w:rPr>
                <w:rFonts w:ascii="ＭＳ ゴシック" w:eastAsia="ＭＳ ゴシック" w:hAnsi="ＭＳ ゴシック" w:cs="ＭＳ Ｐゴシック" w:hint="eastAsia"/>
                <w:color w:val="000000"/>
                <w:kern w:val="0"/>
                <w:sz w:val="18"/>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5840F9" w:rsidRDefault="00593676" w:rsidP="00593676">
            <w:pPr>
              <w:widowControl/>
              <w:rPr>
                <w:rFonts w:ascii="ＭＳ ゴシック" w:eastAsia="ＭＳ ゴシック" w:hAnsi="ＭＳ ゴシック" w:cs="ＭＳ Ｐゴシック"/>
                <w:color w:val="000000"/>
                <w:kern w:val="0"/>
                <w:sz w:val="18"/>
                <w:szCs w:val="20"/>
              </w:rPr>
            </w:pPr>
            <w:r w:rsidRPr="005840F9">
              <w:rPr>
                <w:rFonts w:ascii="ＭＳ ゴシック" w:eastAsia="ＭＳ ゴシック" w:hAnsi="ＭＳ ゴシック" w:cs="ＭＳ Ｐゴシック" w:hint="eastAsia"/>
                <w:color w:val="000000"/>
                <w:kern w:val="0"/>
                <w:sz w:val="18"/>
                <w:szCs w:val="20"/>
              </w:rPr>
              <w:t>協力病院にはおおむね20分以内に搬送でき</w:t>
            </w:r>
            <w:r>
              <w:rPr>
                <w:rFonts w:ascii="ＭＳ ゴシック" w:eastAsia="ＭＳ ゴシック" w:hAnsi="ＭＳ ゴシック" w:cs="ＭＳ Ｐゴシック" w:hint="eastAsia"/>
                <w:color w:val="000000"/>
                <w:kern w:val="0"/>
                <w:sz w:val="18"/>
                <w:szCs w:val="20"/>
              </w:rPr>
              <w:t>ます</w:t>
            </w:r>
            <w:r w:rsidRPr="005840F9">
              <w:rPr>
                <w:rFonts w:ascii="ＭＳ ゴシック" w:eastAsia="ＭＳ ゴシック" w:hAnsi="ＭＳ ゴシック" w:cs="ＭＳ Ｐゴシック" w:hint="eastAsia"/>
                <w:color w:val="000000"/>
                <w:kern w:val="0"/>
                <w:sz w:val="18"/>
                <w:szCs w:val="20"/>
              </w:rPr>
              <w:t>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sz w:val="18"/>
                <w:szCs w:val="18"/>
              </w:rPr>
            </w:pPr>
          </w:p>
        </w:tc>
        <w:tc>
          <w:tcPr>
            <w:tcW w:w="3254" w:type="pct"/>
            <w:gridSpan w:val="2"/>
            <w:tcBorders>
              <w:top w:val="single" w:sz="4" w:space="0" w:color="auto"/>
              <w:left w:val="single" w:sz="4" w:space="0" w:color="000000"/>
              <w:bottom w:val="dotted" w:sz="4" w:space="0" w:color="auto"/>
              <w:right w:val="nil"/>
            </w:tcBorders>
            <w:shd w:val="clear" w:color="auto" w:fill="auto"/>
            <w:hideMark/>
          </w:tcPr>
          <w:p w:rsidR="00593676" w:rsidRPr="005840F9" w:rsidRDefault="00593676" w:rsidP="00593676">
            <w:pPr>
              <w:widowControl/>
              <w:rPr>
                <w:rFonts w:ascii="ＭＳ ゴシック" w:eastAsia="ＭＳ ゴシック" w:hAnsi="ＭＳ ゴシック" w:cs="ＭＳ Ｐゴシック"/>
                <w:color w:val="000000"/>
                <w:kern w:val="0"/>
                <w:sz w:val="18"/>
                <w:szCs w:val="20"/>
              </w:rPr>
            </w:pPr>
            <w:r w:rsidRPr="005840F9">
              <w:rPr>
                <w:rFonts w:ascii="ＭＳ ゴシック" w:eastAsia="ＭＳ ゴシック" w:hAnsi="ＭＳ ゴシック" w:cs="ＭＳ Ｐゴシック" w:hint="eastAsia"/>
                <w:color w:val="000000"/>
                <w:kern w:val="0"/>
                <w:sz w:val="18"/>
                <w:szCs w:val="20"/>
              </w:rPr>
              <w:t>協力歯科医療機関を定めて</w:t>
            </w:r>
            <w:r>
              <w:rPr>
                <w:rFonts w:ascii="ＭＳ ゴシック" w:eastAsia="ＭＳ ゴシック" w:hAnsi="ＭＳ ゴシック" w:cs="ＭＳ Ｐゴシック" w:hint="eastAsia"/>
                <w:color w:val="000000"/>
                <w:kern w:val="0"/>
                <w:sz w:val="18"/>
                <w:szCs w:val="20"/>
              </w:rPr>
              <w:t>おくよう努めていますか</w:t>
            </w:r>
            <w:r w:rsidRPr="005840F9">
              <w:rPr>
                <w:rFonts w:ascii="ＭＳ ゴシック" w:eastAsia="ＭＳ ゴシック" w:hAnsi="ＭＳ ゴシック" w:cs="ＭＳ Ｐゴシック" w:hint="eastAsia"/>
                <w:color w:val="000000"/>
                <w:kern w:val="0"/>
                <w:sz w:val="18"/>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593676" w:rsidRPr="0022245E" w:rsidTr="00974770">
        <w:trPr>
          <w:trHeight w:val="2502"/>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sz w:val="18"/>
                <w:szCs w:val="18"/>
              </w:rPr>
            </w:pPr>
          </w:p>
        </w:tc>
        <w:tc>
          <w:tcPr>
            <w:tcW w:w="4241" w:type="pct"/>
            <w:gridSpan w:val="9"/>
            <w:tcBorders>
              <w:top w:val="single" w:sz="4" w:space="0" w:color="auto"/>
              <w:left w:val="single" w:sz="4" w:space="0" w:color="000000"/>
              <w:bottom w:val="dotted" w:sz="4" w:space="0" w:color="auto"/>
              <w:right w:val="single" w:sz="4" w:space="0" w:color="auto"/>
            </w:tcBorders>
            <w:shd w:val="clear" w:color="auto" w:fill="auto"/>
            <w:hideMark/>
          </w:tcPr>
          <w:p w:rsidR="00593676" w:rsidRPr="005840F9" w:rsidRDefault="00593676" w:rsidP="00593676">
            <w:pPr>
              <w:widowControl/>
              <w:jc w:val="left"/>
              <w:rPr>
                <w:rFonts w:ascii="ＭＳ ゴシック" w:eastAsia="ＭＳ ゴシック" w:hAnsi="ＭＳ ゴシック" w:cs="ＭＳ Ｐゴシック"/>
                <w:color w:val="000000"/>
                <w:kern w:val="0"/>
                <w:sz w:val="18"/>
                <w:szCs w:val="20"/>
              </w:rPr>
            </w:pPr>
            <w:r w:rsidRPr="005840F9">
              <w:rPr>
                <w:rFonts w:ascii="ＭＳ ゴシック" w:eastAsia="ＭＳ ゴシック" w:hAnsi="ＭＳ ゴシック" w:cs="ＭＳ Ｐゴシック" w:hint="eastAsia"/>
                <w:color w:val="000000"/>
                <w:kern w:val="0"/>
                <w:sz w:val="18"/>
                <w:szCs w:val="20"/>
              </w:rPr>
              <w:t>・協力歯科の概要</w:t>
            </w:r>
          </w:p>
          <w:tbl>
            <w:tblPr>
              <w:tblW w:w="8989" w:type="dxa"/>
              <w:tblLayout w:type="fixed"/>
              <w:tblCellMar>
                <w:left w:w="99" w:type="dxa"/>
                <w:right w:w="99" w:type="dxa"/>
              </w:tblCellMar>
              <w:tblLook w:val="04A0" w:firstRow="1" w:lastRow="0" w:firstColumn="1" w:lastColumn="0" w:noHBand="0" w:noVBand="1"/>
            </w:tblPr>
            <w:tblGrid>
              <w:gridCol w:w="2280"/>
              <w:gridCol w:w="1520"/>
              <w:gridCol w:w="1520"/>
              <w:gridCol w:w="2535"/>
              <w:gridCol w:w="1134"/>
            </w:tblGrid>
            <w:tr w:rsidR="00593676" w:rsidRPr="002D410E" w:rsidTr="00EF5773">
              <w:trPr>
                <w:trHeight w:val="750"/>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90681F" w:rsidRDefault="00593676" w:rsidP="00593676">
                  <w:pPr>
                    <w:widowControl/>
                    <w:jc w:val="center"/>
                    <w:rPr>
                      <w:rFonts w:ascii="ＭＳ ゴシック" w:eastAsia="ＭＳ ゴシック" w:hAnsi="ＭＳ ゴシック" w:cs="ＭＳ Ｐゴシック"/>
                      <w:color w:val="000000"/>
                      <w:kern w:val="0"/>
                      <w:sz w:val="18"/>
                      <w:szCs w:val="21"/>
                    </w:rPr>
                  </w:pPr>
                  <w:r w:rsidRPr="0090681F">
                    <w:rPr>
                      <w:rFonts w:ascii="ＭＳ ゴシック" w:eastAsia="ＭＳ ゴシック" w:hAnsi="ＭＳ ゴシック" w:cs="ＭＳ Ｐゴシック" w:hint="eastAsia"/>
                      <w:color w:val="000000"/>
                      <w:kern w:val="0"/>
                      <w:sz w:val="18"/>
                      <w:szCs w:val="21"/>
                    </w:rPr>
                    <w:t>名　称</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93676" w:rsidRPr="0090681F" w:rsidRDefault="00593676" w:rsidP="00593676">
                  <w:pPr>
                    <w:widowControl/>
                    <w:jc w:val="center"/>
                    <w:rPr>
                      <w:rFonts w:ascii="ＭＳ ゴシック" w:eastAsia="ＭＳ ゴシック" w:hAnsi="ＭＳ ゴシック" w:cs="ＭＳ Ｐゴシック"/>
                      <w:color w:val="000000"/>
                      <w:kern w:val="0"/>
                      <w:sz w:val="18"/>
                      <w:szCs w:val="21"/>
                    </w:rPr>
                  </w:pPr>
                  <w:r w:rsidRPr="0090681F">
                    <w:rPr>
                      <w:rFonts w:ascii="ＭＳ ゴシック" w:eastAsia="ＭＳ ゴシック" w:hAnsi="ＭＳ ゴシック" w:cs="ＭＳ Ｐゴシック" w:hint="eastAsia"/>
                      <w:color w:val="000000"/>
                      <w:kern w:val="0"/>
                      <w:sz w:val="18"/>
                      <w:szCs w:val="21"/>
                    </w:rPr>
                    <w:t>契約書等</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93676" w:rsidRPr="0090681F" w:rsidRDefault="00593676" w:rsidP="00593676">
                  <w:pPr>
                    <w:widowControl/>
                    <w:jc w:val="center"/>
                    <w:rPr>
                      <w:rFonts w:ascii="ＭＳ ゴシック" w:eastAsia="ＭＳ ゴシック" w:hAnsi="ＭＳ ゴシック" w:cs="ＭＳ Ｐゴシック"/>
                      <w:color w:val="000000"/>
                      <w:kern w:val="0"/>
                      <w:sz w:val="18"/>
                      <w:szCs w:val="21"/>
                    </w:rPr>
                  </w:pPr>
                  <w:r w:rsidRPr="0090681F">
                    <w:rPr>
                      <w:rFonts w:ascii="ＭＳ ゴシック" w:eastAsia="ＭＳ ゴシック" w:hAnsi="ＭＳ ゴシック" w:cs="ＭＳ Ｐゴシック" w:hint="eastAsia"/>
                      <w:color w:val="000000"/>
                      <w:kern w:val="0"/>
                      <w:sz w:val="18"/>
                      <w:szCs w:val="21"/>
                    </w:rPr>
                    <w:t>訪問診療</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593676" w:rsidRPr="0090681F" w:rsidRDefault="00593676" w:rsidP="00593676">
                  <w:pPr>
                    <w:widowControl/>
                    <w:jc w:val="center"/>
                    <w:rPr>
                      <w:rFonts w:ascii="ＭＳ ゴシック" w:eastAsia="ＭＳ ゴシック" w:hAnsi="ＭＳ ゴシック" w:cs="ＭＳ Ｐゴシック"/>
                      <w:color w:val="000000"/>
                      <w:kern w:val="0"/>
                      <w:sz w:val="18"/>
                      <w:szCs w:val="21"/>
                    </w:rPr>
                  </w:pPr>
                  <w:r w:rsidRPr="0090681F">
                    <w:rPr>
                      <w:rFonts w:ascii="ＭＳ ゴシック" w:eastAsia="ＭＳ ゴシック" w:hAnsi="ＭＳ ゴシック" w:cs="ＭＳ Ｐゴシック" w:hint="eastAsia"/>
                      <w:color w:val="000000"/>
                      <w:kern w:val="0"/>
                      <w:sz w:val="18"/>
                      <w:szCs w:val="21"/>
                    </w:rPr>
                    <w:t>所在地</w:t>
                  </w:r>
                  <w:r w:rsidRPr="0090681F">
                    <w:rPr>
                      <w:rFonts w:ascii="ＭＳ ゴシック" w:eastAsia="ＭＳ ゴシック" w:hAnsi="ＭＳ ゴシック" w:cs="ＭＳ Ｐゴシック" w:hint="eastAsia"/>
                      <w:color w:val="000000"/>
                      <w:kern w:val="0"/>
                      <w:sz w:val="18"/>
                      <w:szCs w:val="21"/>
                    </w:rPr>
                    <w:br/>
                    <w:t>（市町村・区名）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3676" w:rsidRPr="0090681F" w:rsidRDefault="00593676" w:rsidP="00593676">
                  <w:pPr>
                    <w:widowControl/>
                    <w:jc w:val="center"/>
                    <w:rPr>
                      <w:rFonts w:ascii="ＭＳ ゴシック" w:eastAsia="ＭＳ ゴシック" w:hAnsi="ＭＳ ゴシック" w:cs="ＭＳ Ｐゴシック"/>
                      <w:color w:val="000000"/>
                      <w:kern w:val="0"/>
                      <w:sz w:val="18"/>
                      <w:szCs w:val="18"/>
                    </w:rPr>
                  </w:pPr>
                  <w:r w:rsidRPr="0090681F">
                    <w:rPr>
                      <w:rFonts w:ascii="ＭＳ ゴシック" w:eastAsia="ＭＳ ゴシック" w:hAnsi="ＭＳ ゴシック" w:cs="ＭＳ Ｐゴシック" w:hint="eastAsia"/>
                      <w:color w:val="000000"/>
                      <w:kern w:val="0"/>
                      <w:sz w:val="18"/>
                      <w:szCs w:val="18"/>
                    </w:rPr>
                    <w:t>施設からの</w:t>
                  </w:r>
                  <w:r w:rsidRPr="0090681F">
                    <w:rPr>
                      <w:rFonts w:ascii="ＭＳ ゴシック" w:eastAsia="ＭＳ ゴシック" w:hAnsi="ＭＳ ゴシック" w:cs="ＭＳ Ｐゴシック" w:hint="eastAsia"/>
                      <w:color w:val="000000"/>
                      <w:kern w:val="0"/>
                      <w:sz w:val="18"/>
                      <w:szCs w:val="18"/>
                    </w:rPr>
                    <w:br/>
                    <w:t>距離</w:t>
                  </w:r>
                </w:p>
              </w:tc>
            </w:tr>
            <w:tr w:rsidR="00593676" w:rsidRPr="002D410E" w:rsidTr="00EF5773">
              <w:trPr>
                <w:trHeight w:val="402"/>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6A304C" w:rsidRDefault="00593676" w:rsidP="00593676">
                  <w:pPr>
                    <w:widowControl/>
                    <w:rPr>
                      <w:rFonts w:ascii="ＭＳ ゴシック" w:eastAsia="ＭＳ ゴシック" w:hAnsi="ＭＳ ゴシック" w:cs="ＭＳ Ｐゴシック"/>
                      <w:color w:val="000000"/>
                      <w:kern w:val="0"/>
                      <w:szCs w:val="21"/>
                    </w:rPr>
                  </w:pP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93676" w:rsidRPr="006A304C" w:rsidRDefault="00593676" w:rsidP="00593676">
                  <w:pPr>
                    <w:widowControl/>
                    <w:jc w:val="center"/>
                    <w:rPr>
                      <w:rFonts w:ascii="ＭＳ ゴシック" w:eastAsia="ＭＳ ゴシック" w:hAnsi="ＭＳ ゴシック" w:cs="ＭＳ Ｐゴシック"/>
                      <w:color w:val="000000"/>
                      <w:kern w:val="0"/>
                      <w:szCs w:val="21"/>
                    </w:rPr>
                  </w:pPr>
                  <w:r w:rsidRPr="006A304C">
                    <w:rPr>
                      <w:rFonts w:ascii="ＭＳ ゴシック" w:eastAsia="ＭＳ ゴシック" w:hAnsi="ＭＳ ゴシック" w:cs="ＭＳ Ｐゴシック" w:hint="eastAsia"/>
                      <w:color w:val="000000"/>
                      <w:kern w:val="0"/>
                      <w:szCs w:val="21"/>
                    </w:rPr>
                    <w:t>有・無</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93676" w:rsidRPr="006A304C" w:rsidRDefault="00593676" w:rsidP="00593676">
                  <w:pPr>
                    <w:widowControl/>
                    <w:jc w:val="center"/>
                    <w:rPr>
                      <w:rFonts w:ascii="ＭＳ ゴシック" w:eastAsia="ＭＳ ゴシック" w:hAnsi="ＭＳ ゴシック" w:cs="ＭＳ Ｐゴシック"/>
                      <w:color w:val="000000"/>
                      <w:kern w:val="0"/>
                      <w:szCs w:val="21"/>
                    </w:rPr>
                  </w:pPr>
                  <w:r w:rsidRPr="006A304C">
                    <w:rPr>
                      <w:rFonts w:ascii="ＭＳ ゴシック" w:eastAsia="ＭＳ ゴシック" w:hAnsi="ＭＳ ゴシック" w:cs="ＭＳ Ｐゴシック" w:hint="eastAsia"/>
                      <w:color w:val="000000"/>
                      <w:kern w:val="0"/>
                      <w:szCs w:val="21"/>
                    </w:rPr>
                    <w:t>有・無</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593676" w:rsidRPr="006A304C" w:rsidRDefault="00593676" w:rsidP="00593676">
                  <w:pPr>
                    <w:widowControl/>
                    <w:jc w:val="center"/>
                    <w:rPr>
                      <w:rFonts w:ascii="ＭＳ ゴシック" w:eastAsia="ＭＳ ゴシック" w:hAnsi="ＭＳ ゴシック" w:cs="ＭＳ Ｐゴシック"/>
                      <w:color w:val="000000"/>
                      <w:kern w:val="0"/>
                      <w:szCs w:val="21"/>
                    </w:rPr>
                  </w:pPr>
                  <w:r w:rsidRPr="006A304C">
                    <w:rPr>
                      <w:rFonts w:ascii="ＭＳ ゴシック" w:eastAsia="ＭＳ ゴシック" w:hAnsi="ＭＳ ゴシック" w:cs="ＭＳ Ｐゴシック" w:hint="eastAsia"/>
                      <w:color w:val="000000"/>
                      <w:kern w:val="0"/>
                      <w:szCs w:val="21"/>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3676" w:rsidRPr="006A304C" w:rsidRDefault="00593676" w:rsidP="00593676">
                  <w:pPr>
                    <w:widowControl/>
                    <w:jc w:val="right"/>
                    <w:rPr>
                      <w:rFonts w:ascii="ＭＳ ゴシック" w:eastAsia="ＭＳ ゴシック" w:hAnsi="ＭＳ ゴシック" w:cs="ＭＳ Ｐゴシック"/>
                      <w:color w:val="000000"/>
                      <w:kern w:val="0"/>
                      <w:szCs w:val="21"/>
                    </w:rPr>
                  </w:pPr>
                  <w:r w:rsidRPr="006A304C">
                    <w:rPr>
                      <w:rFonts w:ascii="ＭＳ ゴシック" w:eastAsia="ＭＳ ゴシック" w:hAnsi="ＭＳ ゴシック" w:cs="ＭＳ Ｐゴシック" w:hint="eastAsia"/>
                      <w:color w:val="000000"/>
                      <w:kern w:val="0"/>
                      <w:szCs w:val="21"/>
                    </w:rPr>
                    <w:t>㎞</w:t>
                  </w:r>
                </w:p>
              </w:tc>
            </w:tr>
            <w:tr w:rsidR="00593676" w:rsidRPr="002D410E" w:rsidTr="00EF5773">
              <w:trPr>
                <w:trHeight w:val="402"/>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6A304C" w:rsidRDefault="00593676" w:rsidP="00593676">
                  <w:pPr>
                    <w:widowControl/>
                    <w:rPr>
                      <w:rFonts w:ascii="ＭＳ ゴシック" w:eastAsia="ＭＳ ゴシック" w:hAnsi="ＭＳ ゴシック" w:cs="ＭＳ Ｐゴシック"/>
                      <w:color w:val="000000"/>
                      <w:kern w:val="0"/>
                      <w:szCs w:val="21"/>
                    </w:rPr>
                  </w:pP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93676" w:rsidRPr="006A304C" w:rsidRDefault="00593676" w:rsidP="00593676">
                  <w:pPr>
                    <w:widowControl/>
                    <w:jc w:val="center"/>
                    <w:rPr>
                      <w:rFonts w:ascii="ＭＳ ゴシック" w:eastAsia="ＭＳ ゴシック" w:hAnsi="ＭＳ ゴシック" w:cs="ＭＳ Ｐゴシック"/>
                      <w:color w:val="000000"/>
                      <w:kern w:val="0"/>
                      <w:szCs w:val="21"/>
                    </w:rPr>
                  </w:pPr>
                  <w:r w:rsidRPr="006A304C">
                    <w:rPr>
                      <w:rFonts w:ascii="ＭＳ ゴシック" w:eastAsia="ＭＳ ゴシック" w:hAnsi="ＭＳ ゴシック" w:cs="ＭＳ Ｐゴシック" w:hint="eastAsia"/>
                      <w:color w:val="000000"/>
                      <w:kern w:val="0"/>
                      <w:szCs w:val="21"/>
                    </w:rPr>
                    <w:t>有・無</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93676" w:rsidRPr="006A304C" w:rsidRDefault="00593676" w:rsidP="00593676">
                  <w:pPr>
                    <w:widowControl/>
                    <w:jc w:val="center"/>
                    <w:rPr>
                      <w:rFonts w:ascii="ＭＳ ゴシック" w:eastAsia="ＭＳ ゴシック" w:hAnsi="ＭＳ ゴシック" w:cs="ＭＳ Ｐゴシック"/>
                      <w:color w:val="000000"/>
                      <w:kern w:val="0"/>
                      <w:szCs w:val="21"/>
                    </w:rPr>
                  </w:pPr>
                  <w:r w:rsidRPr="006A304C">
                    <w:rPr>
                      <w:rFonts w:ascii="ＭＳ ゴシック" w:eastAsia="ＭＳ ゴシック" w:hAnsi="ＭＳ ゴシック" w:cs="ＭＳ Ｐゴシック" w:hint="eastAsia"/>
                      <w:color w:val="000000"/>
                      <w:kern w:val="0"/>
                      <w:szCs w:val="21"/>
                    </w:rPr>
                    <w:t>有・無</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593676" w:rsidRPr="006A304C" w:rsidRDefault="00593676" w:rsidP="00593676">
                  <w:pPr>
                    <w:widowControl/>
                    <w:jc w:val="center"/>
                    <w:rPr>
                      <w:rFonts w:ascii="ＭＳ ゴシック" w:eastAsia="ＭＳ ゴシック" w:hAnsi="ＭＳ ゴシック" w:cs="ＭＳ Ｐゴシック"/>
                      <w:color w:val="000000"/>
                      <w:kern w:val="0"/>
                      <w:szCs w:val="21"/>
                    </w:rPr>
                  </w:pPr>
                  <w:r w:rsidRPr="006A304C">
                    <w:rPr>
                      <w:rFonts w:ascii="ＭＳ ゴシック" w:eastAsia="ＭＳ ゴシック" w:hAnsi="ＭＳ ゴシック" w:cs="ＭＳ Ｐゴシック" w:hint="eastAsia"/>
                      <w:color w:val="000000"/>
                      <w:kern w:val="0"/>
                      <w:szCs w:val="21"/>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3676" w:rsidRPr="006A304C" w:rsidRDefault="00593676" w:rsidP="00593676">
                  <w:pPr>
                    <w:widowControl/>
                    <w:jc w:val="right"/>
                    <w:rPr>
                      <w:rFonts w:ascii="ＭＳ ゴシック" w:eastAsia="ＭＳ ゴシック" w:hAnsi="ＭＳ ゴシック" w:cs="ＭＳ Ｐゴシック"/>
                      <w:color w:val="000000"/>
                      <w:kern w:val="0"/>
                      <w:szCs w:val="21"/>
                    </w:rPr>
                  </w:pPr>
                  <w:r w:rsidRPr="006A304C">
                    <w:rPr>
                      <w:rFonts w:ascii="ＭＳ ゴシック" w:eastAsia="ＭＳ ゴシック" w:hAnsi="ＭＳ ゴシック" w:cs="ＭＳ Ｐゴシック" w:hint="eastAsia"/>
                      <w:color w:val="000000"/>
                      <w:kern w:val="0"/>
                      <w:szCs w:val="21"/>
                    </w:rPr>
                    <w:t>㎞</w:t>
                  </w:r>
                </w:p>
              </w:tc>
            </w:tr>
            <w:tr w:rsidR="00593676" w:rsidRPr="002D410E" w:rsidTr="00EF5773">
              <w:trPr>
                <w:trHeight w:val="402"/>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6A304C" w:rsidRDefault="00593676" w:rsidP="00593676">
                  <w:pPr>
                    <w:widowControl/>
                    <w:rPr>
                      <w:rFonts w:ascii="ＭＳ ゴシック" w:eastAsia="ＭＳ ゴシック" w:hAnsi="ＭＳ ゴシック" w:cs="ＭＳ Ｐゴシック"/>
                      <w:color w:val="000000"/>
                      <w:kern w:val="0"/>
                      <w:szCs w:val="21"/>
                    </w:rPr>
                  </w:pP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93676" w:rsidRPr="006A304C" w:rsidRDefault="00593676" w:rsidP="00593676">
                  <w:pPr>
                    <w:widowControl/>
                    <w:jc w:val="center"/>
                    <w:rPr>
                      <w:rFonts w:ascii="ＭＳ ゴシック" w:eastAsia="ＭＳ ゴシック" w:hAnsi="ＭＳ ゴシック" w:cs="ＭＳ Ｐゴシック"/>
                      <w:color w:val="000000"/>
                      <w:kern w:val="0"/>
                      <w:szCs w:val="21"/>
                    </w:rPr>
                  </w:pPr>
                  <w:r w:rsidRPr="006A304C">
                    <w:rPr>
                      <w:rFonts w:ascii="ＭＳ ゴシック" w:eastAsia="ＭＳ ゴシック" w:hAnsi="ＭＳ ゴシック" w:cs="ＭＳ Ｐゴシック" w:hint="eastAsia"/>
                      <w:color w:val="000000"/>
                      <w:kern w:val="0"/>
                      <w:szCs w:val="21"/>
                    </w:rPr>
                    <w:t>有・無</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93676" w:rsidRPr="006A304C" w:rsidRDefault="00593676" w:rsidP="00593676">
                  <w:pPr>
                    <w:widowControl/>
                    <w:jc w:val="center"/>
                    <w:rPr>
                      <w:rFonts w:ascii="ＭＳ ゴシック" w:eastAsia="ＭＳ ゴシック" w:hAnsi="ＭＳ ゴシック" w:cs="ＭＳ Ｐゴシック"/>
                      <w:color w:val="000000"/>
                      <w:kern w:val="0"/>
                      <w:szCs w:val="21"/>
                    </w:rPr>
                  </w:pPr>
                  <w:r w:rsidRPr="006A304C">
                    <w:rPr>
                      <w:rFonts w:ascii="ＭＳ ゴシック" w:eastAsia="ＭＳ ゴシック" w:hAnsi="ＭＳ ゴシック" w:cs="ＭＳ Ｐゴシック" w:hint="eastAsia"/>
                      <w:color w:val="000000"/>
                      <w:kern w:val="0"/>
                      <w:szCs w:val="21"/>
                    </w:rPr>
                    <w:t>有・無</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593676" w:rsidRPr="006A304C" w:rsidRDefault="00593676" w:rsidP="00593676">
                  <w:pPr>
                    <w:widowControl/>
                    <w:jc w:val="center"/>
                    <w:rPr>
                      <w:rFonts w:ascii="ＭＳ ゴシック" w:eastAsia="ＭＳ ゴシック" w:hAnsi="ＭＳ ゴシック" w:cs="ＭＳ Ｐゴシック"/>
                      <w:color w:val="000000"/>
                      <w:kern w:val="0"/>
                      <w:szCs w:val="21"/>
                    </w:rPr>
                  </w:pPr>
                  <w:r w:rsidRPr="006A304C">
                    <w:rPr>
                      <w:rFonts w:ascii="ＭＳ ゴシック" w:eastAsia="ＭＳ ゴシック" w:hAnsi="ＭＳ ゴシック" w:cs="ＭＳ Ｐゴシック" w:hint="eastAsia"/>
                      <w:color w:val="000000"/>
                      <w:kern w:val="0"/>
                      <w:szCs w:val="21"/>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3676" w:rsidRPr="006A304C" w:rsidRDefault="00593676" w:rsidP="00593676">
                  <w:pPr>
                    <w:widowControl/>
                    <w:jc w:val="right"/>
                    <w:rPr>
                      <w:rFonts w:ascii="ＭＳ ゴシック" w:eastAsia="ＭＳ ゴシック" w:hAnsi="ＭＳ ゴシック" w:cs="ＭＳ Ｐゴシック"/>
                      <w:color w:val="000000"/>
                      <w:kern w:val="0"/>
                      <w:szCs w:val="21"/>
                    </w:rPr>
                  </w:pPr>
                  <w:r w:rsidRPr="006A304C">
                    <w:rPr>
                      <w:rFonts w:ascii="ＭＳ ゴシック" w:eastAsia="ＭＳ ゴシック" w:hAnsi="ＭＳ ゴシック" w:cs="ＭＳ Ｐゴシック" w:hint="eastAsia"/>
                      <w:color w:val="000000"/>
                      <w:kern w:val="0"/>
                      <w:szCs w:val="21"/>
                    </w:rPr>
                    <w:t>㎞</w:t>
                  </w:r>
                </w:p>
              </w:tc>
            </w:tr>
          </w:tbl>
          <w:p w:rsidR="00593676" w:rsidRDefault="00593676" w:rsidP="00593676">
            <w:pPr>
              <w:widowControl/>
              <w:jc w:val="center"/>
              <w:rPr>
                <w:rFonts w:ascii="ＭＳ ゴシック" w:eastAsia="ＭＳ ゴシック" w:hAnsi="ＭＳ ゴシック" w:cs="ＭＳ Ｐゴシック"/>
                <w:color w:val="000000"/>
                <w:kern w:val="0"/>
                <w:sz w:val="20"/>
                <w:szCs w:val="20"/>
              </w:rPr>
            </w:pPr>
          </w:p>
        </w:tc>
      </w:tr>
      <w:tr w:rsidR="00593676" w:rsidRPr="0022245E" w:rsidTr="00974770">
        <w:trPr>
          <w:trHeight w:val="320"/>
        </w:trPr>
        <w:tc>
          <w:tcPr>
            <w:tcW w:w="759" w:type="pct"/>
            <w:tcBorders>
              <w:top w:val="single" w:sz="4" w:space="0" w:color="000000"/>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r w:rsidRPr="002672D3">
              <w:rPr>
                <w:sz w:val="18"/>
                <w:szCs w:val="18"/>
              </w:rPr>
              <w:br w:type="page"/>
            </w:r>
            <w:r w:rsidR="005767C6">
              <w:rPr>
                <w:rFonts w:ascii="ＭＳ ゴシック" w:eastAsia="ＭＳ ゴシック" w:hAnsi="ＭＳ ゴシック" w:cs="ＭＳ Ｐゴシック" w:hint="eastAsia"/>
                <w:color w:val="000000"/>
                <w:kern w:val="0"/>
                <w:sz w:val="18"/>
                <w:szCs w:val="18"/>
              </w:rPr>
              <w:t>29</w:t>
            </w:r>
            <w:r w:rsidRPr="002672D3">
              <w:rPr>
                <w:rFonts w:ascii="ＭＳ ゴシック" w:eastAsia="ＭＳ ゴシック" w:hAnsi="ＭＳ ゴシック" w:cs="ＭＳ Ｐゴシック" w:hint="eastAsia"/>
                <w:color w:val="000000"/>
                <w:kern w:val="0"/>
                <w:sz w:val="18"/>
                <w:szCs w:val="18"/>
              </w:rPr>
              <w:t>.掲示</w:t>
            </w:r>
          </w:p>
        </w:tc>
        <w:tc>
          <w:tcPr>
            <w:tcW w:w="4241" w:type="pct"/>
            <w:gridSpan w:val="9"/>
            <w:tcBorders>
              <w:top w:val="single" w:sz="4" w:space="0" w:color="auto"/>
              <w:left w:val="single" w:sz="4" w:space="0" w:color="000000"/>
              <w:bottom w:val="dotted" w:sz="4" w:space="0" w:color="auto"/>
              <w:right w:val="single" w:sz="4" w:space="0" w:color="auto"/>
            </w:tcBorders>
            <w:shd w:val="clear" w:color="auto" w:fill="auto"/>
            <w:hideMark/>
          </w:tcPr>
          <w:p w:rsidR="00593676" w:rsidRPr="005840F9" w:rsidRDefault="00593676" w:rsidP="00593676">
            <w:pPr>
              <w:widowControl/>
              <w:jc w:val="left"/>
              <w:rPr>
                <w:rFonts w:ascii="ＭＳ ゴシック" w:eastAsia="ＭＳ ゴシック" w:hAnsi="ＭＳ ゴシック" w:cs="ＭＳ Ｐゴシック"/>
                <w:color w:val="000000"/>
                <w:kern w:val="0"/>
                <w:sz w:val="18"/>
                <w:szCs w:val="18"/>
              </w:rPr>
            </w:pPr>
            <w:r w:rsidRPr="005840F9">
              <w:rPr>
                <w:rFonts w:ascii="ＭＳ ゴシック" w:eastAsia="ＭＳ ゴシック" w:hAnsi="ＭＳ ゴシック" w:cs="ＭＳ Ｐゴシック" w:hint="eastAsia"/>
                <w:color w:val="000000"/>
                <w:kern w:val="0"/>
                <w:sz w:val="18"/>
                <w:szCs w:val="18"/>
              </w:rPr>
              <w:t>施設内の見やすい場所に、以下の事項を掲示して</w:t>
            </w:r>
            <w:r>
              <w:rPr>
                <w:rFonts w:ascii="ＭＳ ゴシック" w:eastAsia="ＭＳ ゴシック" w:hAnsi="ＭＳ ゴシック" w:cs="ＭＳ Ｐゴシック" w:hint="eastAsia"/>
                <w:color w:val="000000"/>
                <w:kern w:val="0"/>
                <w:sz w:val="18"/>
                <w:szCs w:val="18"/>
              </w:rPr>
              <w:t>いますか</w:t>
            </w:r>
            <w:r w:rsidRPr="005840F9">
              <w:rPr>
                <w:rFonts w:ascii="ＭＳ ゴシック" w:eastAsia="ＭＳ ゴシック" w:hAnsi="ＭＳ ゴシック" w:cs="ＭＳ Ｐゴシック" w:hint="eastAsia"/>
                <w:color w:val="000000"/>
                <w:kern w:val="0"/>
                <w:sz w:val="18"/>
                <w:szCs w:val="18"/>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Pr="005840F9" w:rsidRDefault="00593676" w:rsidP="00593676">
            <w:pPr>
              <w:widowControl/>
              <w:rPr>
                <w:rFonts w:ascii="ＭＳ ゴシック" w:eastAsia="ＭＳ ゴシック" w:hAnsi="ＭＳ ゴシック" w:cs="ＭＳ Ｐゴシック"/>
                <w:color w:val="000000"/>
                <w:kern w:val="0"/>
                <w:sz w:val="18"/>
                <w:szCs w:val="18"/>
              </w:rPr>
            </w:pPr>
            <w:r w:rsidRPr="005840F9">
              <w:rPr>
                <w:rFonts w:ascii="ＭＳ ゴシック" w:eastAsia="ＭＳ ゴシック" w:hAnsi="ＭＳ ゴシック" w:cs="ＭＳ Ｐゴシック" w:hint="eastAsia"/>
                <w:color w:val="000000"/>
                <w:kern w:val="0"/>
                <w:sz w:val="18"/>
                <w:szCs w:val="18"/>
              </w:rPr>
              <w:t>①　運営規程の概要</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Pr="005840F9" w:rsidRDefault="00593676" w:rsidP="00593676">
            <w:pPr>
              <w:widowControl/>
              <w:rPr>
                <w:rFonts w:ascii="ＭＳ ゴシック" w:eastAsia="ＭＳ ゴシック" w:hAnsi="ＭＳ ゴシック" w:cs="ＭＳ Ｐゴシック"/>
                <w:color w:val="000000"/>
                <w:kern w:val="0"/>
                <w:sz w:val="18"/>
                <w:szCs w:val="18"/>
              </w:rPr>
            </w:pPr>
            <w:r w:rsidRPr="005840F9">
              <w:rPr>
                <w:rFonts w:ascii="ＭＳ ゴシック" w:eastAsia="ＭＳ ゴシック" w:hAnsi="ＭＳ ゴシック" w:cs="ＭＳ Ｐゴシック" w:hint="eastAsia"/>
                <w:color w:val="000000"/>
                <w:kern w:val="0"/>
                <w:sz w:val="18"/>
                <w:szCs w:val="18"/>
              </w:rPr>
              <w:t>②　従業者の勤務体制</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Pr="005840F9" w:rsidRDefault="00593676" w:rsidP="00593676">
            <w:pPr>
              <w:widowControl/>
              <w:rPr>
                <w:rFonts w:ascii="ＭＳ ゴシック" w:eastAsia="ＭＳ ゴシック" w:hAnsi="ＭＳ ゴシック" w:cs="ＭＳ Ｐゴシック"/>
                <w:color w:val="000000"/>
                <w:kern w:val="0"/>
                <w:sz w:val="18"/>
                <w:szCs w:val="18"/>
              </w:rPr>
            </w:pPr>
            <w:r w:rsidRPr="005840F9">
              <w:rPr>
                <w:rFonts w:ascii="ＭＳ ゴシック" w:eastAsia="ＭＳ ゴシック" w:hAnsi="ＭＳ ゴシック" w:cs="ＭＳ Ｐゴシック" w:hint="eastAsia"/>
                <w:color w:val="000000"/>
                <w:kern w:val="0"/>
                <w:sz w:val="18"/>
                <w:szCs w:val="18"/>
              </w:rPr>
              <w:t>③　協力病院</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Pr="005840F9" w:rsidRDefault="00593676" w:rsidP="00593676">
            <w:pPr>
              <w:widowControl/>
              <w:rPr>
                <w:rFonts w:ascii="ＭＳ ゴシック" w:eastAsia="ＭＳ ゴシック" w:hAnsi="ＭＳ ゴシック" w:cs="ＭＳ Ｐゴシック"/>
                <w:color w:val="000000"/>
                <w:kern w:val="0"/>
                <w:sz w:val="18"/>
                <w:szCs w:val="18"/>
              </w:rPr>
            </w:pPr>
            <w:r w:rsidRPr="005840F9">
              <w:rPr>
                <w:rFonts w:ascii="ＭＳ ゴシック" w:eastAsia="ＭＳ ゴシック" w:hAnsi="ＭＳ ゴシック" w:cs="ＭＳ Ｐゴシック" w:hint="eastAsia"/>
                <w:color w:val="000000"/>
                <w:kern w:val="0"/>
                <w:sz w:val="18"/>
                <w:szCs w:val="18"/>
              </w:rPr>
              <w:t>④　利用料その他の額</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Pr="005840F9" w:rsidRDefault="00593676" w:rsidP="00593676">
            <w:pPr>
              <w:widowControl/>
              <w:rPr>
                <w:rFonts w:ascii="ＭＳ ゴシック" w:eastAsia="ＭＳ ゴシック" w:hAnsi="ＭＳ ゴシック" w:cs="ＭＳ Ｐゴシック"/>
                <w:color w:val="000000"/>
                <w:kern w:val="0"/>
                <w:sz w:val="18"/>
                <w:szCs w:val="18"/>
              </w:rPr>
            </w:pPr>
            <w:r w:rsidRPr="005840F9">
              <w:rPr>
                <w:rFonts w:ascii="ＭＳ ゴシック" w:eastAsia="ＭＳ ゴシック" w:hAnsi="ＭＳ ゴシック" w:cs="ＭＳ Ｐゴシック" w:hint="eastAsia"/>
                <w:color w:val="000000"/>
                <w:kern w:val="0"/>
                <w:sz w:val="18"/>
                <w:szCs w:val="18"/>
              </w:rPr>
              <w:t>⑤　食事の週間メニュー</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30"/>
        </w:trPr>
        <w:tc>
          <w:tcPr>
            <w:tcW w:w="759" w:type="pct"/>
            <w:vMerge w:val="restart"/>
            <w:tcBorders>
              <w:left w:val="single" w:sz="4" w:space="0" w:color="auto"/>
              <w:right w:val="single" w:sz="4" w:space="0" w:color="000000"/>
            </w:tcBorders>
            <w:shd w:val="clear" w:color="auto" w:fill="auto"/>
            <w:hideMark/>
          </w:tcPr>
          <w:p w:rsidR="00F41AF1" w:rsidRPr="002672D3" w:rsidRDefault="00F41AF1"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F41AF1" w:rsidRPr="005840F9" w:rsidRDefault="006B441F" w:rsidP="00593676">
            <w:pP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⑥　虐待に係る通報窓口（市町村）</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41AF1" w:rsidRDefault="00F41AF1"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F41AF1" w:rsidRDefault="00F41AF1"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F41AF1" w:rsidRDefault="00F41AF1"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F41AF1" w:rsidRDefault="00F41AF1"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41AF1" w:rsidRDefault="00F41AF1"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1412"/>
        </w:trPr>
        <w:tc>
          <w:tcPr>
            <w:tcW w:w="759" w:type="pct"/>
            <w:vMerge/>
            <w:tcBorders>
              <w:left w:val="single" w:sz="4" w:space="0" w:color="auto"/>
              <w:right w:val="single" w:sz="4" w:space="0" w:color="000000"/>
            </w:tcBorders>
            <w:shd w:val="clear" w:color="auto" w:fill="auto"/>
          </w:tcPr>
          <w:p w:rsidR="00F41AF1" w:rsidRPr="002672D3" w:rsidRDefault="00F41AF1" w:rsidP="00F41AF1">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single" w:sz="4" w:space="0" w:color="auto"/>
              <w:right w:val="nil"/>
            </w:tcBorders>
            <w:shd w:val="clear" w:color="auto" w:fill="auto"/>
          </w:tcPr>
          <w:p w:rsidR="00F41AF1" w:rsidRPr="005840F9" w:rsidRDefault="00F41AF1" w:rsidP="00F41AF1">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⑦　その他のサービスの選択に資すると認められる事項</w:t>
            </w:r>
          </w:p>
          <w:p w:rsidR="00F41AF1" w:rsidRPr="005840F9" w:rsidRDefault="002C012C" w:rsidP="00F41AF1">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noProof/>
                <w:color w:val="000000"/>
                <w:kern w:val="0"/>
                <w:sz w:val="18"/>
                <w:szCs w:val="18"/>
              </w:rPr>
              <mc:AlternateContent>
                <mc:Choice Requires="wps">
                  <w:drawing>
                    <wp:anchor distT="0" distB="0" distL="114300" distR="114300" simplePos="0" relativeHeight="252978176" behindDoc="0" locked="0" layoutInCell="1" allowOverlap="1">
                      <wp:simplePos x="0" y="0"/>
                      <wp:positionH relativeFrom="column">
                        <wp:posOffset>12790</wp:posOffset>
                      </wp:positionH>
                      <wp:positionV relativeFrom="paragraph">
                        <wp:posOffset>204145</wp:posOffset>
                      </wp:positionV>
                      <wp:extent cx="4093534" cy="350875"/>
                      <wp:effectExtent l="0" t="0" r="21590" b="11430"/>
                      <wp:wrapNone/>
                      <wp:docPr id="3" name="AutoShape 10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3534" cy="350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3F43C" id="AutoShape 1064" o:spid="_x0000_s1026" type="#_x0000_t185" style="position:absolute;left:0;text-align:left;margin-left:1pt;margin-top:16.05pt;width:322.35pt;height:27.65pt;z-index:25297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v5cjAIAACI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">
                      <v:textbox inset="5.85pt,.7pt,5.85pt,.7pt"/>
                    </v:shape>
                  </w:pict>
                </mc:Fallback>
              </mc:AlternateContent>
            </w:r>
            <w:r w:rsidR="00F41AF1" w:rsidRPr="005840F9">
              <w:rPr>
                <w:rFonts w:ascii="ＭＳ ゴシック" w:eastAsia="ＭＳ ゴシック" w:hAnsi="ＭＳ ゴシック" w:cs="ＭＳ Ｐゴシック" w:hint="eastAsia"/>
                <w:color w:val="000000"/>
                <w:kern w:val="0"/>
                <w:sz w:val="18"/>
                <w:szCs w:val="18"/>
              </w:rPr>
              <w:t xml:space="preserve">　※主な事項を記載</w:t>
            </w:r>
          </w:p>
          <w:p w:rsidR="00F41AF1" w:rsidRPr="005840F9" w:rsidRDefault="00F41AF1" w:rsidP="00F41AF1">
            <w:pPr>
              <w:rPr>
                <w:rFonts w:ascii="ＭＳ ゴシック" w:eastAsia="ＭＳ ゴシック" w:hAnsi="ＭＳ ゴシック" w:cs="ＭＳ Ｐゴシック"/>
                <w:color w:val="000000"/>
                <w:kern w:val="0"/>
                <w:sz w:val="18"/>
                <w:szCs w:val="18"/>
              </w:rPr>
            </w:pP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F41AF1" w:rsidRDefault="00F41AF1" w:rsidP="00F41AF1">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F41AF1" w:rsidRDefault="00F41AF1" w:rsidP="00F41AF1">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F41AF1" w:rsidRDefault="00F41AF1" w:rsidP="00F41AF1">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F41AF1" w:rsidRDefault="00F41AF1" w:rsidP="00F41AF1">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F41AF1" w:rsidRDefault="00F41AF1" w:rsidP="00F41AF1">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5840F9" w:rsidRDefault="00593676" w:rsidP="00593676">
            <w:pPr>
              <w:widowControl/>
              <w:rPr>
                <w:rFonts w:ascii="ＭＳ ゴシック" w:eastAsia="ＭＳ ゴシック" w:hAnsi="ＭＳ ゴシック" w:cs="ＭＳ Ｐゴシック"/>
                <w:color w:val="000000"/>
                <w:kern w:val="0"/>
                <w:sz w:val="18"/>
                <w:szCs w:val="18"/>
              </w:rPr>
            </w:pPr>
            <w:r w:rsidRPr="005840F9">
              <w:rPr>
                <w:rFonts w:ascii="ＭＳ ゴシック" w:eastAsia="ＭＳ ゴシック" w:hAnsi="ＭＳ ゴシック" w:cs="ＭＳ Ｐゴシック" w:hint="eastAsia"/>
                <w:color w:val="000000"/>
                <w:kern w:val="0"/>
                <w:sz w:val="18"/>
                <w:szCs w:val="18"/>
              </w:rPr>
              <w:t>入所者の手の届く可能性のある掲示物に押しピンを使用してい</w:t>
            </w:r>
            <w:r>
              <w:rPr>
                <w:rFonts w:ascii="ＭＳ ゴシック" w:eastAsia="ＭＳ ゴシック" w:hAnsi="ＭＳ ゴシック" w:cs="ＭＳ Ｐゴシック" w:hint="eastAsia"/>
                <w:color w:val="000000"/>
                <w:kern w:val="0"/>
                <w:sz w:val="18"/>
                <w:szCs w:val="18"/>
              </w:rPr>
              <w:t>ません</w:t>
            </w:r>
            <w:r w:rsidRPr="005840F9">
              <w:rPr>
                <w:rFonts w:ascii="ＭＳ ゴシック" w:eastAsia="ＭＳ ゴシック" w:hAnsi="ＭＳ ゴシック" w:cs="ＭＳ Ｐゴシック" w:hint="eastAsia"/>
                <w:color w:val="000000"/>
                <w:kern w:val="0"/>
                <w:sz w:val="18"/>
                <w:szCs w:val="18"/>
              </w:rPr>
              <w:t>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top w:val="single" w:sz="4" w:space="0" w:color="auto"/>
              <w:left w:val="single" w:sz="4" w:space="0" w:color="auto"/>
              <w:right w:val="single" w:sz="4" w:space="0" w:color="000000"/>
            </w:tcBorders>
            <w:shd w:val="clear" w:color="auto" w:fill="auto"/>
            <w:hideMark/>
          </w:tcPr>
          <w:p w:rsidR="00593676" w:rsidRPr="004137DF" w:rsidRDefault="005767C6" w:rsidP="00593676">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30</w:t>
            </w:r>
            <w:r w:rsidR="00593676" w:rsidRPr="004137DF">
              <w:rPr>
                <w:rFonts w:ascii="ＭＳ ゴシック" w:eastAsia="ＭＳ ゴシック" w:hAnsi="ＭＳ ゴシック" w:cs="ＭＳ Ｐゴシック" w:hint="eastAsia"/>
                <w:kern w:val="0"/>
                <w:sz w:val="18"/>
                <w:szCs w:val="18"/>
              </w:rPr>
              <w:t>.秘密保持等</w:t>
            </w: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従業者は、正当な理由がなく、その業務上知り得た入所者またはその家族の秘密を漏らしてはいませんか。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従業者又は従業者であった者が正当な理由なく、その業務上知り得た入所者又はその家族の秘密を漏らすことのないよう必要な措置を講じていますか。</w:t>
            </w:r>
          </w:p>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■秘密保持のための措置の内容</w:t>
            </w:r>
          </w:p>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・従業者に対する措置の内容</w:t>
            </w:r>
          </w:p>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（口頭、就業規則、誓約書、その他（　　　　　　　　　））</w:t>
            </w:r>
          </w:p>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・退職者に対する措置の内容</w:t>
            </w:r>
          </w:p>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（口頭、就業規則、誓約書、その他（　　　　　　　　　））</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居宅介護支援事業者等に対し、入所者に関する情報を提供する際には、あらかじめ文書により同意を得ていますか。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個人情報保護のための体制作りを行っていますか。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個人情報保護のために職員への意識啓発、教育を実施していますか。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ケースの記録は鍵のかかる部屋に保管して施錠するなどプライバシー保護に配慮していますか。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bottom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tabs>
                <w:tab w:val="left" w:pos="4544"/>
              </w:tabs>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居室やなーステーションの表示等はプライバシーが十分に配慮されていますか。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vMerge w:val="restart"/>
            <w:tcBorders>
              <w:top w:val="single" w:sz="4" w:space="0" w:color="auto"/>
              <w:left w:val="single" w:sz="4" w:space="0" w:color="auto"/>
              <w:right w:val="single" w:sz="4" w:space="0" w:color="000000"/>
            </w:tcBorders>
            <w:shd w:val="clear" w:color="auto" w:fill="auto"/>
            <w:hideMark/>
          </w:tcPr>
          <w:p w:rsidR="00593676" w:rsidRPr="002672D3" w:rsidRDefault="005767C6" w:rsidP="0059367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31</w:t>
            </w:r>
            <w:r w:rsidR="00593676" w:rsidRPr="002672D3">
              <w:rPr>
                <w:rFonts w:ascii="ＭＳ ゴシック" w:eastAsia="ＭＳ ゴシック" w:hAnsi="ＭＳ ゴシック" w:cs="ＭＳ Ｐゴシック" w:hint="eastAsia"/>
                <w:color w:val="000000"/>
                <w:kern w:val="0"/>
                <w:sz w:val="18"/>
                <w:szCs w:val="18"/>
              </w:rPr>
              <w:t>.居宅介護支援事業者に対する利益供与の禁止</w:t>
            </w: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居宅介護支援事業所又はその従業者に対し、要介護被保険者に当該施設を紹介することの対償として、金品その他の財産上の利益を供与していませんか。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vMerge/>
            <w:tcBorders>
              <w:left w:val="single" w:sz="4" w:space="0" w:color="auto"/>
              <w:bottom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居宅介護支援事業所又はその従業者から、当該施設からの退所者を紹介することの対償として、金品その他の財産上の利益を収受していませんか。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top w:val="single" w:sz="4" w:space="0" w:color="auto"/>
              <w:left w:val="single" w:sz="4" w:space="0" w:color="auto"/>
              <w:right w:val="single" w:sz="4" w:space="0" w:color="000000"/>
            </w:tcBorders>
            <w:shd w:val="clear" w:color="auto" w:fill="auto"/>
            <w:hideMark/>
          </w:tcPr>
          <w:p w:rsidR="00593676" w:rsidRPr="002672D3" w:rsidRDefault="00593676" w:rsidP="005767C6">
            <w:pPr>
              <w:widowControl/>
              <w:jc w:val="left"/>
              <w:rPr>
                <w:rFonts w:ascii="ＭＳ ゴシック" w:eastAsia="ＭＳ ゴシック" w:hAnsi="ＭＳ ゴシック" w:cs="ＭＳ Ｐゴシック"/>
                <w:color w:val="000000"/>
                <w:kern w:val="0"/>
                <w:sz w:val="18"/>
                <w:szCs w:val="18"/>
              </w:rPr>
            </w:pPr>
            <w:r w:rsidRPr="002672D3">
              <w:rPr>
                <w:rFonts w:ascii="ＭＳ ゴシック" w:eastAsia="ＭＳ ゴシック" w:hAnsi="ＭＳ ゴシック" w:cs="ＭＳ Ｐゴシック" w:hint="eastAsia"/>
                <w:color w:val="000000"/>
                <w:kern w:val="0"/>
                <w:sz w:val="18"/>
                <w:szCs w:val="18"/>
              </w:rPr>
              <w:t>3</w:t>
            </w:r>
            <w:r w:rsidR="005767C6">
              <w:rPr>
                <w:rFonts w:ascii="ＭＳ ゴシック" w:eastAsia="ＭＳ ゴシック" w:hAnsi="ＭＳ ゴシック" w:cs="ＭＳ Ｐゴシック" w:hint="eastAsia"/>
                <w:color w:val="000000"/>
                <w:kern w:val="0"/>
                <w:sz w:val="18"/>
                <w:szCs w:val="18"/>
              </w:rPr>
              <w:t>2</w:t>
            </w:r>
            <w:r w:rsidRPr="002672D3">
              <w:rPr>
                <w:rFonts w:ascii="ＭＳ ゴシック" w:eastAsia="ＭＳ ゴシック" w:hAnsi="ＭＳ ゴシック" w:cs="ＭＳ Ｐゴシック" w:hint="eastAsia"/>
                <w:color w:val="000000"/>
                <w:kern w:val="0"/>
                <w:sz w:val="18"/>
                <w:szCs w:val="18"/>
              </w:rPr>
              <w:t>.苦情処理</w:t>
            </w: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提供した介護保健施設サービスに関する入所者及びその家族からの苦情に迅速かつ適切に対応するために、苦情を受け付けるための窓口を設置する等の必要な措置を講じていますか。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相談窓口（当該施設、市町村、国保連合会）、苦情処理の体制及び手順等、苦情を処理するための措置の概要を掲示していますか。</w:t>
            </w:r>
          </w:p>
          <w:p w:rsidR="00593676" w:rsidRPr="00F57453" w:rsidRDefault="00593676" w:rsidP="00593676">
            <w:pPr>
              <w:widowControl/>
              <w:ind w:firstLineChars="100" w:firstLine="180"/>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苦情解決責任者職：職・名　（　　　　　　　　　　）</w:t>
            </w:r>
          </w:p>
          <w:p w:rsidR="00593676" w:rsidRPr="00F57453" w:rsidRDefault="00593676" w:rsidP="00593676">
            <w:pPr>
              <w:widowControl/>
              <w:ind w:firstLineChars="100" w:firstLine="180"/>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苦情受付担当者職：職・名　（　　　　　　　　　　）</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苦情を受け付けた場合には、当該苦情の内容を記録していますか。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入所者からの苦情に関して、市町村が行う調査に協力するとともに、市町村から指導または助言を受けた場合はそれに従って必要な改善を行っていますか。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市町村からの求めがあった場合、上記の改善の内容を市町村に報告していますか。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入所者からの苦情に関して、国保連が行う調査に協力するとともに、国保連から指導または助言を受けた場合はそれに従って必要な改善を行っていますか。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国保連からの求めがあった場合、上記の改善の内容を国保連に報告していますか。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苦情がサービスの質の向上を図る上での重要な情報であるとの認識に立ち、苦情の内容を踏まえ、サービスの向上に向けた取組を自ら行っていますか。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bottom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第三者委員（オンブズマン）を設置し、苦情解決に努めていますか。</w:t>
            </w:r>
          </w:p>
          <w:p w:rsidR="00593676" w:rsidRPr="00F57453" w:rsidRDefault="00593676" w:rsidP="00593676">
            <w:pPr>
              <w:widowControl/>
              <w:ind w:leftChars="100" w:left="390" w:hangingChars="100" w:hanging="180"/>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※社会福祉法に基づいて社会福祉事業（第一種・第二種）を行う者に対して義務づけられているため、第二種社会福祉事業を行っている施設では必須。</w:t>
            </w:r>
          </w:p>
          <w:p w:rsidR="00593676" w:rsidRPr="00F57453" w:rsidRDefault="00593676" w:rsidP="00593676">
            <w:pPr>
              <w:widowControl/>
              <w:ind w:left="540" w:hangingChars="300" w:hanging="540"/>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 xml:space="preserve">　イ、第二種社会福祉事業を行っている施設で第三者委員を設置していない場合</w:t>
            </w:r>
          </w:p>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 xml:space="preserve">　口、それ以外の施設で第三者委員を設置していない場合</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top w:val="single" w:sz="4" w:space="0" w:color="auto"/>
              <w:left w:val="single" w:sz="4" w:space="0" w:color="auto"/>
              <w:right w:val="single" w:sz="4" w:space="0" w:color="000000"/>
            </w:tcBorders>
            <w:shd w:val="clear" w:color="auto" w:fill="auto"/>
            <w:hideMark/>
          </w:tcPr>
          <w:p w:rsidR="00593676" w:rsidRPr="002672D3" w:rsidRDefault="005767C6" w:rsidP="0059367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33</w:t>
            </w:r>
            <w:r w:rsidR="00593676" w:rsidRPr="002672D3">
              <w:rPr>
                <w:rFonts w:ascii="ＭＳ ゴシック" w:eastAsia="ＭＳ ゴシック" w:hAnsi="ＭＳ ゴシック" w:cs="ＭＳ Ｐゴシック" w:hint="eastAsia"/>
                <w:color w:val="000000"/>
                <w:kern w:val="0"/>
                <w:sz w:val="18"/>
                <w:szCs w:val="18"/>
              </w:rPr>
              <w:t>.地域との連携</w:t>
            </w: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施設の運営に当たっては、地域住民又はその自発的な活動等との連携及び協力を行う等の地域との交流に努めていますか。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bottom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入所者からの苦情に関して、市町村等が派遣する者が介護相談員の受け入れや広く市町村が老人クラブ、婦人会その他の非営利活動団体や住民の協力を得て行う事業に協力するよう努めていますか。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vMerge w:val="restart"/>
            <w:tcBorders>
              <w:top w:val="single" w:sz="4" w:space="0" w:color="auto"/>
              <w:left w:val="single" w:sz="4" w:space="0" w:color="auto"/>
              <w:right w:val="single" w:sz="4" w:space="0" w:color="000000"/>
            </w:tcBorders>
            <w:shd w:val="clear" w:color="auto" w:fill="auto"/>
            <w:hideMark/>
          </w:tcPr>
          <w:p w:rsidR="00593676" w:rsidRPr="002672D3" w:rsidRDefault="005767C6" w:rsidP="0059367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34</w:t>
            </w:r>
            <w:r w:rsidR="00593676" w:rsidRPr="002672D3">
              <w:rPr>
                <w:rFonts w:ascii="ＭＳ ゴシック" w:eastAsia="ＭＳ ゴシック" w:hAnsi="ＭＳ ゴシック" w:cs="ＭＳ Ｐゴシック" w:hint="eastAsia"/>
                <w:color w:val="000000"/>
                <w:kern w:val="0"/>
                <w:sz w:val="18"/>
                <w:szCs w:val="18"/>
              </w:rPr>
              <w:t>.事故発生の防止及び発生時の対応</w:t>
            </w: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事故発生防止のための指針を周知していますか。</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593676" w:rsidRPr="0022245E" w:rsidTr="00974770">
        <w:trPr>
          <w:trHeight w:val="320"/>
        </w:trPr>
        <w:tc>
          <w:tcPr>
            <w:tcW w:w="759" w:type="pct"/>
            <w:vMerge/>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4241" w:type="pct"/>
            <w:gridSpan w:val="9"/>
            <w:tcBorders>
              <w:top w:val="dotted" w:sz="4" w:space="0" w:color="auto"/>
              <w:left w:val="single" w:sz="4" w:space="0" w:color="000000"/>
              <w:bottom w:val="dotted" w:sz="4" w:space="0" w:color="auto"/>
              <w:right w:val="single" w:sz="4" w:space="0" w:color="auto"/>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当該指針に下記の項目が規定されていますか</w:t>
            </w:r>
          </w:p>
        </w:tc>
      </w:tr>
      <w:tr w:rsidR="00974770" w:rsidRPr="0022245E" w:rsidTr="00974770">
        <w:trPr>
          <w:trHeight w:val="320"/>
        </w:trPr>
        <w:tc>
          <w:tcPr>
            <w:tcW w:w="759" w:type="pct"/>
            <w:vMerge/>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①　施設における介護事故の防止に関する基本的な考え方</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vMerge/>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②　介護事故の防止のための委員会その他施設内の組織に関する事項</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③　介護事故の防止のための職員研修に関する基本方針</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④　施設内で発生した介護事故、介護事故には至らなかったが介護事故が発生しそうになった場合(ヒヤリ・ハット事例)及び現状を放置しておくと介護事故に結びつく可能性が高いものの報告方法等の介護に係る安全の確保を目的とした改善のための方策に関する基本方針</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⑤　介護事故等発生時の対応に関する基本方針</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⑥　入所者等に対する当該指針の閲覧に関する基本方針</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⑦　その他介護事故等の発生の防止の推進のために必要な基本方針</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dotted" w:sz="4" w:space="0" w:color="auto"/>
              <w:right w:val="nil"/>
            </w:tcBorders>
            <w:shd w:val="clear" w:color="auto" w:fill="auto"/>
            <w:hideMark/>
          </w:tcPr>
          <w:p w:rsidR="00593676" w:rsidRPr="00F57453" w:rsidRDefault="00593676" w:rsidP="00593676">
            <w:pPr>
              <w:widowControl/>
              <w:tabs>
                <w:tab w:val="left" w:pos="5655"/>
              </w:tabs>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事故が発生した場合又はそれに至る危険性がある事態が生じた場合に、当該事実が報告され、その分析を通じた改善策を従業者に周知する体制を整備していますか。</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Pr="00F57453" w:rsidRDefault="00593676" w:rsidP="00593676">
            <w:pPr>
              <w:widowControl/>
              <w:tabs>
                <w:tab w:val="left" w:pos="5655"/>
              </w:tabs>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①　介護事故等について報告するための様式を整備していますか。</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Pr="00F57453" w:rsidRDefault="00593676" w:rsidP="00593676">
            <w:pPr>
              <w:widowControl/>
              <w:tabs>
                <w:tab w:val="left" w:pos="5655"/>
              </w:tabs>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②介護職員その他の従業者は、介護事故等の発生ごとにその状況背景等を記録するとともに①の様式に従い、介護事故等について報告していますか。</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Pr="00F57453" w:rsidRDefault="00593676" w:rsidP="00593676">
            <w:pPr>
              <w:widowControl/>
              <w:tabs>
                <w:tab w:val="left" w:pos="5655"/>
              </w:tabs>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③　事故発生の防止のための委員会において、報告された事例を集計し、分析していますか。</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Pr="00F57453" w:rsidRDefault="00593676" w:rsidP="00593676">
            <w:pPr>
              <w:widowControl/>
              <w:tabs>
                <w:tab w:val="left" w:pos="5655"/>
              </w:tabs>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④　事例の分析にあたっては、介護事故等の発生時の状況等を分析し、介護事故等の発生原因等をとりまとめ、防止策を検討していますか。</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Pr="00F57453" w:rsidRDefault="00593676" w:rsidP="00593676">
            <w:pPr>
              <w:widowControl/>
              <w:tabs>
                <w:tab w:val="left" w:pos="5655"/>
              </w:tabs>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⑤　報告された事例及び分析結果を銃強者に周知徹底していますか。</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209"/>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tabs>
                <w:tab w:val="left" w:pos="5655"/>
              </w:tabs>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⑥　防止策を講じた後に、その効果について評価していますか。</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single" w:sz="4" w:space="0" w:color="auto"/>
              <w:right w:val="single" w:sz="4" w:space="0" w:color="auto"/>
            </w:tcBorders>
            <w:shd w:val="clear" w:color="auto" w:fill="auto"/>
            <w:hideMark/>
          </w:tcPr>
          <w:p w:rsidR="00593676" w:rsidRPr="00F57453" w:rsidRDefault="00593676" w:rsidP="00593676">
            <w:pPr>
              <w:widowControl/>
              <w:tabs>
                <w:tab w:val="left" w:pos="5655"/>
              </w:tabs>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事故発生防止のための委員会を設置し、専任の安全対策を担当する者を決めていますか。</w:t>
            </w:r>
          </w:p>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委員会の構成メンバー（　　　　　　　　　　　　　　　　　　）</w:t>
            </w:r>
          </w:p>
          <w:p w:rsidR="00593676" w:rsidRPr="00F57453" w:rsidRDefault="00593676" w:rsidP="00593676">
            <w:pPr>
              <w:widowControl/>
              <w:tabs>
                <w:tab w:val="left" w:pos="5655"/>
              </w:tabs>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 xml:space="preserve">人数　　　　人　　開催頻度　　回/   記録の有無　有・無  </w:t>
            </w:r>
          </w:p>
          <w:p w:rsidR="00593676" w:rsidRPr="00F57453" w:rsidRDefault="00593676" w:rsidP="00593676">
            <w:pPr>
              <w:widowControl/>
              <w:tabs>
                <w:tab w:val="left" w:pos="5655"/>
              </w:tabs>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専任の安全対策を担当する者</w:t>
            </w:r>
          </w:p>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職種・名：</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事故発生の防止のための研修を、年2回以上開催していますか。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tcPr>
          <w:p w:rsidR="006B441F" w:rsidRPr="0051721E" w:rsidRDefault="006B441F" w:rsidP="006B441F">
            <w:pPr>
              <w:widowControl/>
              <w:jc w:val="left"/>
              <w:rPr>
                <w:rFonts w:ascii="ＭＳ ゴシック" w:eastAsia="ＭＳ ゴシック" w:hAnsi="ＭＳ ゴシック" w:cs="ＭＳ Ｐゴシック"/>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tcPr>
          <w:p w:rsidR="006B441F" w:rsidRPr="0051721E" w:rsidRDefault="006B441F" w:rsidP="006B441F">
            <w:pPr>
              <w:widowControl/>
              <w:rPr>
                <w:rFonts w:ascii="ＭＳ ゴシック" w:eastAsia="ＭＳ ゴシック" w:hAnsi="ＭＳ ゴシック" w:cs="ＭＳ Ｐゴシック"/>
                <w:kern w:val="0"/>
                <w:sz w:val="18"/>
                <w:szCs w:val="18"/>
              </w:rPr>
            </w:pPr>
            <w:r w:rsidRPr="0051721E">
              <w:rPr>
                <w:rFonts w:ascii="ＭＳ ゴシック" w:eastAsia="ＭＳ ゴシック" w:hAnsi="ＭＳ ゴシック" w:cs="ＭＳ Ｐゴシック" w:hint="eastAsia"/>
                <w:kern w:val="0"/>
                <w:sz w:val="18"/>
                <w:szCs w:val="18"/>
              </w:rPr>
              <w:t>新規採用時には必ず事故発生の防止の研修を実施していますか。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6B441F" w:rsidRDefault="006B441F" w:rsidP="006B441F">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441F" w:rsidRDefault="006B441F" w:rsidP="006B441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441F" w:rsidRDefault="006B441F" w:rsidP="006B441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6B441F" w:rsidRDefault="006B441F" w:rsidP="006B441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6B441F" w:rsidRDefault="006B441F" w:rsidP="006B441F">
            <w:pPr>
              <w:jc w:val="center"/>
            </w:pPr>
            <w:r w:rsidRPr="003D2E80">
              <w:rPr>
                <w:rFonts w:ascii="ＭＳ ゴシック" w:eastAsia="ＭＳ ゴシック" w:hAnsi="ＭＳ ゴシック" w:cs="ＭＳ Ｐゴシック" w:hint="eastAsia"/>
                <w:color w:val="000000"/>
                <w:kern w:val="0"/>
                <w:sz w:val="20"/>
                <w:szCs w:val="20"/>
              </w:rPr>
              <w:t>□</w:t>
            </w:r>
          </w:p>
        </w:tc>
      </w:tr>
      <w:tr w:rsidR="00593676" w:rsidRPr="0022245E" w:rsidTr="00974770">
        <w:trPr>
          <w:trHeight w:val="2161"/>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4241" w:type="pct"/>
            <w:gridSpan w:val="9"/>
            <w:tcBorders>
              <w:top w:val="single" w:sz="4" w:space="0" w:color="auto"/>
              <w:left w:val="single" w:sz="4" w:space="0" w:color="000000"/>
              <w:bottom w:val="single" w:sz="4" w:space="0" w:color="auto"/>
              <w:right w:val="single" w:sz="4" w:space="0" w:color="auto"/>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・研修実施状況</w:t>
            </w:r>
          </w:p>
          <w:tbl>
            <w:tblPr>
              <w:tblW w:w="8965" w:type="dxa"/>
              <w:tblLayout w:type="fixed"/>
              <w:tblCellMar>
                <w:left w:w="99" w:type="dxa"/>
                <w:right w:w="99" w:type="dxa"/>
              </w:tblCellMar>
              <w:tblLook w:val="04A0" w:firstRow="1" w:lastRow="0" w:firstColumn="1" w:lastColumn="0" w:noHBand="0" w:noVBand="1"/>
            </w:tblPr>
            <w:tblGrid>
              <w:gridCol w:w="1485"/>
              <w:gridCol w:w="4243"/>
              <w:gridCol w:w="1262"/>
              <w:gridCol w:w="1975"/>
            </w:tblGrid>
            <w:tr w:rsidR="00593676" w:rsidRPr="00F57453" w:rsidTr="009674D3">
              <w:trPr>
                <w:trHeight w:val="40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kern w:val="0"/>
                      <w:sz w:val="18"/>
                      <w:szCs w:val="18"/>
                    </w:rPr>
                  </w:pPr>
                  <w:r w:rsidRPr="00F57453">
                    <w:rPr>
                      <w:rFonts w:ascii="ＭＳ ゴシック" w:eastAsia="ＭＳ ゴシック" w:hAnsi="ＭＳ ゴシック" w:cs="ＭＳ Ｐゴシック" w:hint="eastAsia"/>
                      <w:kern w:val="0"/>
                      <w:sz w:val="18"/>
                      <w:szCs w:val="18"/>
                    </w:rPr>
                    <w:t>開催日</w:t>
                  </w:r>
                </w:p>
              </w:tc>
              <w:tc>
                <w:tcPr>
                  <w:tcW w:w="4243"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kern w:val="0"/>
                      <w:sz w:val="18"/>
                      <w:szCs w:val="18"/>
                    </w:rPr>
                  </w:pPr>
                  <w:r w:rsidRPr="00F57453">
                    <w:rPr>
                      <w:rFonts w:ascii="ＭＳ ゴシック" w:eastAsia="ＭＳ ゴシック" w:hAnsi="ＭＳ ゴシック" w:cs="ＭＳ Ｐゴシック" w:hint="eastAsia"/>
                      <w:kern w:val="0"/>
                      <w:sz w:val="18"/>
                      <w:szCs w:val="18"/>
                    </w:rPr>
                    <w:t>研修内容</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kern w:val="0"/>
                      <w:sz w:val="18"/>
                      <w:szCs w:val="18"/>
                    </w:rPr>
                  </w:pPr>
                  <w:r w:rsidRPr="00F57453">
                    <w:rPr>
                      <w:rFonts w:ascii="ＭＳ ゴシック" w:eastAsia="ＭＳ ゴシック" w:hAnsi="ＭＳ ゴシック" w:cs="ＭＳ Ｐゴシック" w:hint="eastAsia"/>
                      <w:kern w:val="0"/>
                      <w:sz w:val="18"/>
                      <w:szCs w:val="18"/>
                    </w:rPr>
                    <w:t>研修区分</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center"/>
                    <w:rPr>
                      <w:rFonts w:ascii="ＭＳ ゴシック" w:eastAsia="ＭＳ ゴシック" w:hAnsi="ＭＳ ゴシック" w:cs="ＭＳ Ｐゴシック"/>
                      <w:kern w:val="0"/>
                      <w:sz w:val="18"/>
                      <w:szCs w:val="18"/>
                    </w:rPr>
                  </w:pPr>
                  <w:r w:rsidRPr="00F57453">
                    <w:rPr>
                      <w:rFonts w:ascii="ＭＳ ゴシック" w:eastAsia="ＭＳ ゴシック" w:hAnsi="ＭＳ ゴシック" w:cs="ＭＳ Ｐゴシック" w:hint="eastAsia"/>
                      <w:kern w:val="0"/>
                      <w:sz w:val="18"/>
                      <w:szCs w:val="18"/>
                    </w:rPr>
                    <w:t>参加職種</w:t>
                  </w:r>
                </w:p>
              </w:tc>
            </w:tr>
            <w:tr w:rsidR="00593676" w:rsidRPr="00F57453" w:rsidTr="009674D3">
              <w:trPr>
                <w:trHeight w:val="420"/>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F57453" w:rsidRDefault="00593676" w:rsidP="00593676">
                  <w:pPr>
                    <w:widowControl/>
                    <w:jc w:val="left"/>
                    <w:rPr>
                      <w:rFonts w:ascii="ＭＳ ゴシック" w:eastAsia="ＭＳ ゴシック" w:hAnsi="ＭＳ ゴシック" w:cs="ＭＳ Ｐゴシック"/>
                      <w:kern w:val="0"/>
                      <w:sz w:val="18"/>
                      <w:szCs w:val="18"/>
                    </w:rPr>
                  </w:pPr>
                </w:p>
              </w:tc>
              <w:tc>
                <w:tcPr>
                  <w:tcW w:w="4243"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left"/>
                    <w:rPr>
                      <w:rFonts w:ascii="ＭＳ ゴシック" w:eastAsia="ＭＳ ゴシック" w:hAnsi="ＭＳ ゴシック" w:cs="ＭＳ Ｐゴシック"/>
                      <w:kern w:val="0"/>
                      <w:sz w:val="18"/>
                      <w:szCs w:val="18"/>
                    </w:rPr>
                  </w:pP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593676" w:rsidRPr="00F57453" w:rsidRDefault="00593676" w:rsidP="00593676">
                  <w:pPr>
                    <w:widowControl/>
                    <w:jc w:val="center"/>
                    <w:rPr>
                      <w:rFonts w:ascii="ＭＳ ゴシック" w:eastAsia="ＭＳ ゴシック" w:hAnsi="ＭＳ ゴシック" w:cs="ＭＳ Ｐゴシック"/>
                      <w:kern w:val="0"/>
                      <w:sz w:val="18"/>
                      <w:szCs w:val="18"/>
                    </w:rPr>
                  </w:pPr>
                  <w:r w:rsidRPr="00F57453">
                    <w:rPr>
                      <w:rFonts w:ascii="ＭＳ ゴシック" w:eastAsia="ＭＳ ゴシック" w:hAnsi="ＭＳ ゴシック" w:cs="ＭＳ Ｐゴシック" w:hint="eastAsia"/>
                      <w:kern w:val="0"/>
                      <w:sz w:val="18"/>
                      <w:szCs w:val="18"/>
                    </w:rPr>
                    <w:t>内部・外部</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left"/>
                    <w:rPr>
                      <w:rFonts w:ascii="ＭＳ ゴシック" w:eastAsia="ＭＳ ゴシック" w:hAnsi="ＭＳ ゴシック" w:cs="ＭＳ Ｐゴシック"/>
                      <w:kern w:val="0"/>
                      <w:sz w:val="18"/>
                      <w:szCs w:val="18"/>
                    </w:rPr>
                  </w:pPr>
                </w:p>
              </w:tc>
            </w:tr>
            <w:tr w:rsidR="00593676" w:rsidRPr="00F57453" w:rsidTr="009674D3">
              <w:trPr>
                <w:trHeight w:val="420"/>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F57453" w:rsidRDefault="00593676" w:rsidP="00593676">
                  <w:pPr>
                    <w:widowControl/>
                    <w:jc w:val="left"/>
                    <w:rPr>
                      <w:rFonts w:ascii="ＭＳ ゴシック" w:eastAsia="ＭＳ ゴシック" w:hAnsi="ＭＳ ゴシック" w:cs="ＭＳ Ｐゴシック"/>
                      <w:kern w:val="0"/>
                      <w:sz w:val="18"/>
                      <w:szCs w:val="18"/>
                    </w:rPr>
                  </w:pPr>
                </w:p>
              </w:tc>
              <w:tc>
                <w:tcPr>
                  <w:tcW w:w="4243"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left"/>
                    <w:rPr>
                      <w:rFonts w:ascii="ＭＳ ゴシック" w:eastAsia="ＭＳ ゴシック" w:hAnsi="ＭＳ ゴシック" w:cs="ＭＳ Ｐゴシック"/>
                      <w:kern w:val="0"/>
                      <w:sz w:val="18"/>
                      <w:szCs w:val="18"/>
                    </w:rPr>
                  </w:pP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593676" w:rsidRPr="00F57453" w:rsidRDefault="00593676" w:rsidP="00593676">
                  <w:pPr>
                    <w:widowControl/>
                    <w:jc w:val="center"/>
                    <w:rPr>
                      <w:rFonts w:ascii="ＭＳ ゴシック" w:eastAsia="ＭＳ ゴシック" w:hAnsi="ＭＳ ゴシック" w:cs="ＭＳ Ｐゴシック"/>
                      <w:kern w:val="0"/>
                      <w:sz w:val="18"/>
                      <w:szCs w:val="18"/>
                    </w:rPr>
                  </w:pPr>
                  <w:r w:rsidRPr="00F57453">
                    <w:rPr>
                      <w:rFonts w:ascii="ＭＳ ゴシック" w:eastAsia="ＭＳ ゴシック" w:hAnsi="ＭＳ ゴシック" w:cs="ＭＳ Ｐゴシック" w:hint="eastAsia"/>
                      <w:kern w:val="0"/>
                      <w:sz w:val="18"/>
                      <w:szCs w:val="18"/>
                    </w:rPr>
                    <w:t>内部・外部</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left"/>
                    <w:rPr>
                      <w:rFonts w:ascii="ＭＳ ゴシック" w:eastAsia="ＭＳ ゴシック" w:hAnsi="ＭＳ ゴシック" w:cs="ＭＳ Ｐゴシック"/>
                      <w:kern w:val="0"/>
                      <w:sz w:val="18"/>
                      <w:szCs w:val="18"/>
                    </w:rPr>
                  </w:pPr>
                </w:p>
              </w:tc>
            </w:tr>
            <w:tr w:rsidR="00593676" w:rsidRPr="00F57453" w:rsidTr="009674D3">
              <w:trPr>
                <w:trHeight w:val="420"/>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F57453" w:rsidRDefault="00593676" w:rsidP="00593676">
                  <w:pPr>
                    <w:widowControl/>
                    <w:jc w:val="left"/>
                    <w:rPr>
                      <w:rFonts w:ascii="ＭＳ ゴシック" w:eastAsia="ＭＳ ゴシック" w:hAnsi="ＭＳ ゴシック" w:cs="ＭＳ Ｐゴシック"/>
                      <w:kern w:val="0"/>
                      <w:sz w:val="18"/>
                      <w:szCs w:val="18"/>
                    </w:rPr>
                  </w:pPr>
                </w:p>
              </w:tc>
              <w:tc>
                <w:tcPr>
                  <w:tcW w:w="4243"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left"/>
                    <w:rPr>
                      <w:rFonts w:ascii="ＭＳ ゴシック" w:eastAsia="ＭＳ ゴシック" w:hAnsi="ＭＳ ゴシック" w:cs="ＭＳ Ｐゴシック"/>
                      <w:kern w:val="0"/>
                      <w:sz w:val="18"/>
                      <w:szCs w:val="18"/>
                    </w:rPr>
                  </w:pP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593676" w:rsidRPr="00F57453" w:rsidRDefault="00593676" w:rsidP="00593676">
                  <w:pPr>
                    <w:widowControl/>
                    <w:jc w:val="center"/>
                    <w:rPr>
                      <w:rFonts w:ascii="ＭＳ ゴシック" w:eastAsia="ＭＳ ゴシック" w:hAnsi="ＭＳ ゴシック" w:cs="ＭＳ Ｐゴシック"/>
                      <w:kern w:val="0"/>
                      <w:sz w:val="18"/>
                      <w:szCs w:val="18"/>
                    </w:rPr>
                  </w:pPr>
                  <w:r w:rsidRPr="00F57453">
                    <w:rPr>
                      <w:rFonts w:ascii="ＭＳ ゴシック" w:eastAsia="ＭＳ ゴシック" w:hAnsi="ＭＳ ゴシック" w:cs="ＭＳ Ｐゴシック" w:hint="eastAsia"/>
                      <w:kern w:val="0"/>
                      <w:sz w:val="18"/>
                      <w:szCs w:val="18"/>
                    </w:rPr>
                    <w:t>内部・外部</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rsidR="00593676" w:rsidRPr="00F57453" w:rsidRDefault="00593676" w:rsidP="00593676">
                  <w:pPr>
                    <w:widowControl/>
                    <w:jc w:val="left"/>
                    <w:rPr>
                      <w:rFonts w:ascii="ＭＳ ゴシック" w:eastAsia="ＭＳ ゴシック" w:hAnsi="ＭＳ ゴシック" w:cs="ＭＳ Ｐゴシック"/>
                      <w:kern w:val="0"/>
                      <w:sz w:val="18"/>
                      <w:szCs w:val="18"/>
                    </w:rPr>
                  </w:pPr>
                </w:p>
              </w:tc>
            </w:tr>
          </w:tbl>
          <w:p w:rsidR="00593676" w:rsidRPr="00F57453" w:rsidRDefault="00593676" w:rsidP="00593676">
            <w:pPr>
              <w:widowControl/>
              <w:jc w:val="center"/>
              <w:rPr>
                <w:rFonts w:ascii="ＭＳ ゴシック" w:eastAsia="ＭＳ ゴシック" w:hAnsi="ＭＳ ゴシック" w:cs="ＭＳ Ｐゴシック"/>
                <w:color w:val="000000"/>
                <w:kern w:val="0"/>
                <w:sz w:val="18"/>
                <w:szCs w:val="18"/>
              </w:rPr>
            </w:pPr>
          </w:p>
        </w:tc>
      </w:tr>
      <w:tr w:rsidR="00974770" w:rsidRPr="0022245E" w:rsidTr="00974770">
        <w:trPr>
          <w:trHeight w:val="320"/>
        </w:trPr>
        <w:tc>
          <w:tcPr>
            <w:tcW w:w="759" w:type="pct"/>
            <w:tcBorders>
              <w:left w:val="single" w:sz="4" w:space="0" w:color="auto"/>
              <w:right w:val="single" w:sz="4" w:space="0" w:color="000000"/>
            </w:tcBorders>
            <w:shd w:val="clear" w:color="auto" w:fill="auto"/>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研修の実施内容について、記録していますか。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事故発生時は、速やかに市町村、入所者の家族に連絡を行うとともに、必要な措置を講じていますか。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事故の状況及び事故に際して採った処置について記録していますか。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賠償すべき事態が生じた場合、速やかに損害賠償を行えるよう体制（保険加入、積立金）をとっていますか。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事故対応マニュアル、又はそれに準ずるものを整備していますか。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000000"/>
              <w:bottom w:val="single" w:sz="4" w:space="0" w:color="000000"/>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事故対応マニュアル等は全ての職員に周知が図られていますか。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top w:val="single" w:sz="4" w:space="0" w:color="000000"/>
              <w:left w:val="single" w:sz="4" w:space="0" w:color="auto"/>
              <w:bottom w:val="single" w:sz="4" w:space="0" w:color="auto"/>
              <w:right w:val="single" w:sz="4" w:space="0" w:color="000000"/>
            </w:tcBorders>
            <w:shd w:val="clear" w:color="auto" w:fill="auto"/>
            <w:hideMark/>
          </w:tcPr>
          <w:p w:rsidR="00593676" w:rsidRPr="002672D3" w:rsidRDefault="00593676" w:rsidP="005767C6">
            <w:pPr>
              <w:widowControl/>
              <w:jc w:val="left"/>
              <w:rPr>
                <w:rFonts w:ascii="ＭＳ ゴシック" w:eastAsia="ＭＳ ゴシック" w:hAnsi="ＭＳ ゴシック" w:cs="ＭＳ Ｐゴシック"/>
                <w:color w:val="000000"/>
                <w:kern w:val="0"/>
                <w:sz w:val="18"/>
                <w:szCs w:val="18"/>
              </w:rPr>
            </w:pPr>
            <w:r w:rsidRPr="002672D3">
              <w:rPr>
                <w:rFonts w:ascii="ＭＳ ゴシック" w:eastAsia="ＭＳ ゴシック" w:hAnsi="ＭＳ ゴシック" w:cs="ＭＳ Ｐゴシック" w:hint="eastAsia"/>
                <w:color w:val="000000"/>
                <w:kern w:val="0"/>
                <w:sz w:val="18"/>
                <w:szCs w:val="18"/>
              </w:rPr>
              <w:t>3</w:t>
            </w:r>
            <w:r w:rsidR="005767C6">
              <w:rPr>
                <w:rFonts w:ascii="ＭＳ ゴシック" w:eastAsia="ＭＳ ゴシック" w:hAnsi="ＭＳ ゴシック" w:cs="ＭＳ Ｐゴシック" w:hint="eastAsia"/>
                <w:color w:val="000000"/>
                <w:kern w:val="0"/>
                <w:sz w:val="18"/>
                <w:szCs w:val="18"/>
              </w:rPr>
              <w:t>5</w:t>
            </w:r>
            <w:r w:rsidRPr="002672D3">
              <w:rPr>
                <w:rFonts w:ascii="ＭＳ ゴシック" w:eastAsia="ＭＳ ゴシック" w:hAnsi="ＭＳ ゴシック" w:cs="ＭＳ Ｐゴシック" w:hint="eastAsia"/>
                <w:color w:val="000000"/>
                <w:kern w:val="0"/>
                <w:sz w:val="18"/>
                <w:szCs w:val="18"/>
              </w:rPr>
              <w:t>.会計の区分</w:t>
            </w: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施設サービスの事業の会計とその他の事業との会計を区分していますか。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top w:val="single" w:sz="4" w:space="0" w:color="auto"/>
              <w:left w:val="single" w:sz="4" w:space="0" w:color="auto"/>
              <w:right w:val="single" w:sz="4" w:space="0" w:color="000000"/>
            </w:tcBorders>
            <w:shd w:val="clear" w:color="auto" w:fill="auto"/>
            <w:hideMark/>
          </w:tcPr>
          <w:p w:rsidR="00593676" w:rsidRPr="002672D3" w:rsidRDefault="005767C6" w:rsidP="0059367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36</w:t>
            </w:r>
            <w:r w:rsidR="00593676" w:rsidRPr="002672D3">
              <w:rPr>
                <w:rFonts w:ascii="ＭＳ ゴシック" w:eastAsia="ＭＳ ゴシック" w:hAnsi="ＭＳ ゴシック" w:cs="ＭＳ Ｐゴシック" w:hint="eastAsia"/>
                <w:color w:val="000000"/>
                <w:kern w:val="0"/>
                <w:sz w:val="18"/>
                <w:szCs w:val="18"/>
              </w:rPr>
              <w:t>.記録の整備</w:t>
            </w: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従業者、施設及び構造設備並びに会計に関する諸記録を整備していますか。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記録者は特定できますか。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各記録が鉛筆書きではなく、ペン書きやコピー等保存性に配慮したものとしていますか。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593676"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4241" w:type="pct"/>
            <w:gridSpan w:val="9"/>
            <w:tcBorders>
              <w:top w:val="single" w:sz="4" w:space="0" w:color="auto"/>
              <w:left w:val="single" w:sz="4" w:space="0" w:color="000000"/>
              <w:bottom w:val="dotted" w:sz="4" w:space="0" w:color="auto"/>
              <w:right w:val="single" w:sz="4" w:space="0" w:color="auto"/>
            </w:tcBorders>
            <w:shd w:val="clear" w:color="auto" w:fill="auto"/>
            <w:hideMark/>
          </w:tcPr>
          <w:p w:rsidR="00593676" w:rsidRPr="00F57453" w:rsidRDefault="00593676" w:rsidP="00593676">
            <w:pPr>
              <w:widowControl/>
              <w:jc w:val="left"/>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入所者に対するサービス提供に関する諸記録を整備し、その提供の日から５年間保存していますか。</w:t>
            </w:r>
          </w:p>
        </w:tc>
      </w:tr>
      <w:tr w:rsidR="00974770" w:rsidRPr="0022245E" w:rsidTr="00974770">
        <w:trPr>
          <w:trHeight w:val="1997"/>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①　施設サービス計画（当該計画の完了の日から５年間）</w:t>
            </w:r>
          </w:p>
          <w:p w:rsidR="00D17A52" w:rsidRDefault="00D17A52"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②　居宅への復帰の可能性についての検討の記録</w:t>
            </w:r>
          </w:p>
          <w:p w:rsidR="00D17A52" w:rsidRDefault="00D17A52"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③　診療録その他サービス提供の内容に係る記録</w:t>
            </w:r>
          </w:p>
          <w:p w:rsidR="00D17A52" w:rsidRDefault="00D17A52"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④　緊急やむを得ない場合に行った身体的拘束等に関する記録</w:t>
            </w:r>
          </w:p>
          <w:p w:rsidR="00D17A52" w:rsidRDefault="00D17A52" w:rsidP="00D17A52">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⑤　市町村への通知に係る記録</w:t>
            </w:r>
            <w:r>
              <w:rPr>
                <w:rFonts w:ascii="ＭＳ ゴシック" w:eastAsia="ＭＳ ゴシック" w:hAnsi="ＭＳ ゴシック" w:cs="ＭＳ Ｐゴシック" w:hint="eastAsia"/>
                <w:color w:val="000000"/>
                <w:kern w:val="0"/>
                <w:sz w:val="18"/>
                <w:szCs w:val="18"/>
              </w:rPr>
              <w:t xml:space="preserve">　</w:t>
            </w:r>
            <w:r w:rsidRPr="00F57453">
              <w:rPr>
                <w:rFonts w:ascii="ＭＳ ゴシック" w:eastAsia="ＭＳ ゴシック" w:hAnsi="ＭＳ ゴシック" w:cs="ＭＳ Ｐゴシック" w:hint="eastAsia"/>
                <w:color w:val="000000"/>
                <w:kern w:val="0"/>
                <w:sz w:val="18"/>
                <w:szCs w:val="18"/>
              </w:rPr>
              <w:t>４「20.入所者に関する市町村への通知」を参照）</w:t>
            </w:r>
          </w:p>
          <w:p w:rsidR="00D17A52" w:rsidRDefault="00D17A52" w:rsidP="00D17A52">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⑥　苦情の内容等の記録</w:t>
            </w:r>
          </w:p>
          <w:p w:rsidR="00D17A52" w:rsidRPr="00D17A52" w:rsidRDefault="00D17A52" w:rsidP="00D17A52">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⑦　事故の状況及び事故に際して採った処置についての記録</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593676" w:rsidRPr="0022245E" w:rsidTr="00974770">
        <w:trPr>
          <w:trHeight w:val="320"/>
        </w:trPr>
        <w:tc>
          <w:tcPr>
            <w:tcW w:w="759" w:type="pct"/>
            <w:tcBorders>
              <w:top w:val="single" w:sz="4" w:space="0" w:color="auto"/>
              <w:left w:val="single" w:sz="4" w:space="0" w:color="auto"/>
              <w:right w:val="single" w:sz="4" w:space="0" w:color="000000"/>
            </w:tcBorders>
            <w:shd w:val="clear" w:color="auto" w:fill="auto"/>
            <w:hideMark/>
          </w:tcPr>
          <w:p w:rsidR="00593676" w:rsidRPr="002672D3" w:rsidRDefault="005767C6" w:rsidP="0059367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37</w:t>
            </w:r>
            <w:r w:rsidR="00593676" w:rsidRPr="002672D3">
              <w:rPr>
                <w:rFonts w:ascii="ＭＳ ゴシック" w:eastAsia="ＭＳ ゴシック" w:hAnsi="ＭＳ ゴシック" w:cs="ＭＳ Ｐゴシック" w:hint="eastAsia"/>
                <w:color w:val="000000"/>
                <w:kern w:val="0"/>
                <w:sz w:val="18"/>
                <w:szCs w:val="18"/>
              </w:rPr>
              <w:t>.広告制限</w:t>
            </w:r>
          </w:p>
        </w:tc>
        <w:tc>
          <w:tcPr>
            <w:tcW w:w="4241" w:type="pct"/>
            <w:gridSpan w:val="9"/>
            <w:tcBorders>
              <w:top w:val="single" w:sz="4" w:space="0" w:color="auto"/>
              <w:left w:val="single" w:sz="4" w:space="0" w:color="000000"/>
              <w:bottom w:val="dotted" w:sz="4" w:space="0" w:color="auto"/>
              <w:right w:val="single" w:sz="4" w:space="0" w:color="auto"/>
            </w:tcBorders>
            <w:shd w:val="clear" w:color="auto" w:fill="auto"/>
            <w:hideMark/>
          </w:tcPr>
          <w:p w:rsidR="00D17A52" w:rsidRPr="00F57453"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広告は下記事項に限定していますか。</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Default="00593676" w:rsidP="00593676">
            <w:pPr>
              <w:widowControl/>
              <w:rPr>
                <w:rFonts w:ascii="ＭＳ ゴシック" w:eastAsia="ＭＳ ゴシック" w:hAnsi="ＭＳ ゴシック" w:cs="ＭＳ Ｐゴシック"/>
                <w:color w:val="000000"/>
                <w:kern w:val="0"/>
                <w:sz w:val="18"/>
                <w:szCs w:val="18"/>
              </w:rPr>
            </w:pPr>
            <w:r w:rsidRPr="00F57453">
              <w:rPr>
                <w:rFonts w:ascii="ＭＳ ゴシック" w:eastAsia="ＭＳ ゴシック" w:hAnsi="ＭＳ ゴシック" w:cs="ＭＳ Ｐゴシック" w:hint="eastAsia"/>
                <w:color w:val="000000"/>
                <w:kern w:val="0"/>
                <w:sz w:val="18"/>
                <w:szCs w:val="18"/>
              </w:rPr>
              <w:t>①　施設の名称、電話番号及び住所</w:t>
            </w:r>
          </w:p>
          <w:p w:rsidR="00D17A52" w:rsidRDefault="00D17A52" w:rsidP="00593676">
            <w:pPr>
              <w:widowControl/>
              <w:rPr>
                <w:rFonts w:ascii="ＭＳ ゴシック" w:eastAsia="ＭＳ ゴシック" w:hAnsi="ＭＳ ゴシック" w:cs="ＭＳ Ｐゴシック"/>
                <w:color w:val="000000"/>
                <w:kern w:val="0"/>
                <w:sz w:val="18"/>
                <w:szCs w:val="18"/>
              </w:rPr>
            </w:pPr>
            <w:r w:rsidRPr="00220D96">
              <w:rPr>
                <w:rFonts w:ascii="ＭＳ ゴシック" w:eastAsia="ＭＳ ゴシック" w:hAnsi="ＭＳ ゴシック" w:cs="ＭＳ Ｐゴシック" w:hint="eastAsia"/>
                <w:color w:val="000000"/>
                <w:kern w:val="0"/>
                <w:sz w:val="18"/>
                <w:szCs w:val="18"/>
              </w:rPr>
              <w:t>②　施設に勤務する医師及び看護職員の氏名</w:t>
            </w:r>
          </w:p>
          <w:p w:rsidR="00D17A52" w:rsidRDefault="00D17A52" w:rsidP="00593676">
            <w:pPr>
              <w:widowControl/>
              <w:rPr>
                <w:rFonts w:ascii="ＭＳ ゴシック" w:eastAsia="ＭＳ ゴシック" w:hAnsi="ＭＳ ゴシック" w:cs="ＭＳ Ｐゴシック"/>
                <w:color w:val="000000"/>
                <w:kern w:val="0"/>
                <w:sz w:val="18"/>
                <w:szCs w:val="18"/>
              </w:rPr>
            </w:pPr>
            <w:r w:rsidRPr="00220D96">
              <w:rPr>
                <w:rFonts w:ascii="ＭＳ ゴシック" w:eastAsia="ＭＳ ゴシック" w:hAnsi="ＭＳ ゴシック" w:cs="ＭＳ Ｐゴシック" w:hint="eastAsia"/>
                <w:color w:val="000000"/>
                <w:kern w:val="0"/>
                <w:sz w:val="18"/>
                <w:szCs w:val="18"/>
              </w:rPr>
              <w:lastRenderedPageBreak/>
              <w:t>③　施設及び構造設備に関する事項</w:t>
            </w:r>
          </w:p>
          <w:p w:rsidR="00D17A52" w:rsidRDefault="00D17A52" w:rsidP="00593676">
            <w:pPr>
              <w:widowControl/>
              <w:rPr>
                <w:rFonts w:ascii="ＭＳ ゴシック" w:eastAsia="ＭＳ ゴシック" w:hAnsi="ＭＳ ゴシック" w:cs="ＭＳ Ｐゴシック"/>
                <w:color w:val="000000"/>
                <w:kern w:val="0"/>
                <w:sz w:val="18"/>
                <w:szCs w:val="18"/>
              </w:rPr>
            </w:pPr>
            <w:r w:rsidRPr="00220D96">
              <w:rPr>
                <w:rFonts w:ascii="ＭＳ ゴシック" w:eastAsia="ＭＳ ゴシック" w:hAnsi="ＭＳ ゴシック" w:cs="ＭＳ Ｐゴシック" w:hint="eastAsia"/>
                <w:color w:val="000000"/>
                <w:kern w:val="0"/>
                <w:sz w:val="18"/>
                <w:szCs w:val="18"/>
              </w:rPr>
              <w:t>④　職員の配置数</w:t>
            </w:r>
          </w:p>
          <w:p w:rsidR="00D17A52" w:rsidRDefault="00D17A52" w:rsidP="00593676">
            <w:pPr>
              <w:widowControl/>
              <w:rPr>
                <w:rFonts w:ascii="ＭＳ ゴシック" w:eastAsia="ＭＳ ゴシック" w:hAnsi="ＭＳ ゴシック" w:cs="ＭＳ Ｐゴシック"/>
                <w:color w:val="000000"/>
                <w:kern w:val="0"/>
                <w:sz w:val="18"/>
                <w:szCs w:val="18"/>
              </w:rPr>
            </w:pPr>
            <w:r w:rsidRPr="00220D96">
              <w:rPr>
                <w:rFonts w:ascii="ＭＳ ゴシック" w:eastAsia="ＭＳ ゴシック" w:hAnsi="ＭＳ ゴシック" w:cs="ＭＳ Ｐゴシック" w:hint="eastAsia"/>
                <w:color w:val="000000"/>
                <w:kern w:val="0"/>
                <w:sz w:val="18"/>
                <w:szCs w:val="18"/>
              </w:rPr>
              <w:t>⑤　提供されるサービスの種類及び内容（医療内容に関するものを除く）</w:t>
            </w:r>
          </w:p>
          <w:p w:rsidR="00D17A52" w:rsidRDefault="00D17A52" w:rsidP="00593676">
            <w:pPr>
              <w:widowControl/>
              <w:rPr>
                <w:rFonts w:ascii="ＭＳ ゴシック" w:eastAsia="ＭＳ ゴシック" w:hAnsi="ＭＳ ゴシック" w:cs="ＭＳ Ｐゴシック"/>
                <w:color w:val="000000"/>
                <w:kern w:val="0"/>
                <w:sz w:val="18"/>
                <w:szCs w:val="18"/>
              </w:rPr>
            </w:pPr>
            <w:r w:rsidRPr="00220D96">
              <w:rPr>
                <w:rFonts w:ascii="ＭＳ ゴシック" w:eastAsia="ＭＳ ゴシック" w:hAnsi="ＭＳ ゴシック" w:cs="ＭＳ Ｐゴシック" w:hint="eastAsia"/>
                <w:color w:val="000000"/>
                <w:kern w:val="0"/>
                <w:sz w:val="18"/>
                <w:szCs w:val="18"/>
              </w:rPr>
              <w:t>⑥　利用料の内容</w:t>
            </w:r>
          </w:p>
          <w:p w:rsidR="00D17A52" w:rsidRPr="00F57453" w:rsidRDefault="00D17A52" w:rsidP="00593676">
            <w:pPr>
              <w:widowControl/>
              <w:rPr>
                <w:rFonts w:ascii="ＭＳ ゴシック" w:eastAsia="ＭＳ ゴシック" w:hAnsi="ＭＳ ゴシック" w:cs="ＭＳ Ｐゴシック"/>
                <w:color w:val="000000"/>
                <w:kern w:val="0"/>
                <w:sz w:val="18"/>
                <w:szCs w:val="18"/>
              </w:rPr>
            </w:pPr>
            <w:r w:rsidRPr="00220D96">
              <w:rPr>
                <w:rFonts w:ascii="ＭＳ ゴシック" w:eastAsia="ＭＳ ゴシック" w:hAnsi="ＭＳ ゴシック" w:cs="ＭＳ Ｐゴシック" w:hint="eastAsia"/>
                <w:color w:val="000000"/>
                <w:kern w:val="0"/>
                <w:sz w:val="18"/>
                <w:szCs w:val="18"/>
              </w:rPr>
              <w:t>⑦　その他枚方市長の許可を受けた事項</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lastRenderedPageBreak/>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1047"/>
        </w:trPr>
        <w:tc>
          <w:tcPr>
            <w:tcW w:w="759" w:type="pct"/>
            <w:tcBorders>
              <w:top w:val="single" w:sz="4" w:space="0" w:color="000000"/>
              <w:left w:val="single" w:sz="4" w:space="0" w:color="auto"/>
              <w:bottom w:val="single" w:sz="4" w:space="0" w:color="000000"/>
              <w:right w:val="single" w:sz="4" w:space="0" w:color="000000"/>
            </w:tcBorders>
            <w:shd w:val="clear" w:color="auto" w:fill="auto"/>
            <w:hideMark/>
          </w:tcPr>
          <w:p w:rsidR="00593676" w:rsidRPr="002672D3" w:rsidRDefault="005767C6" w:rsidP="0059367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38</w:t>
            </w:r>
            <w:r w:rsidR="00593676" w:rsidRPr="002672D3">
              <w:rPr>
                <w:rFonts w:ascii="ＭＳ ゴシック" w:eastAsia="ＭＳ ゴシック" w:hAnsi="ＭＳ ゴシック" w:cs="ＭＳ Ｐゴシック" w:hint="eastAsia"/>
                <w:color w:val="000000"/>
                <w:kern w:val="0"/>
                <w:sz w:val="18"/>
                <w:szCs w:val="18"/>
              </w:rPr>
              <w:t>.開設許可等の変更許可</w:t>
            </w:r>
          </w:p>
        </w:tc>
        <w:tc>
          <w:tcPr>
            <w:tcW w:w="3254" w:type="pct"/>
            <w:gridSpan w:val="2"/>
            <w:tcBorders>
              <w:top w:val="single" w:sz="4" w:space="0" w:color="auto"/>
              <w:left w:val="single" w:sz="4" w:space="0" w:color="000000"/>
              <w:bottom w:val="single" w:sz="4" w:space="0" w:color="auto"/>
              <w:right w:val="single" w:sz="4" w:space="0" w:color="auto"/>
            </w:tcBorders>
            <w:shd w:val="clear" w:color="auto" w:fill="auto"/>
            <w:hideMark/>
          </w:tcPr>
          <w:p w:rsidR="00593676" w:rsidRPr="00220D96" w:rsidRDefault="00593676" w:rsidP="00593676">
            <w:pPr>
              <w:widowControl/>
              <w:rPr>
                <w:rFonts w:ascii="ＭＳ ゴシック" w:eastAsia="ＭＳ ゴシック" w:hAnsi="ＭＳ ゴシック" w:cs="ＭＳ Ｐゴシック"/>
                <w:color w:val="000000"/>
                <w:kern w:val="0"/>
                <w:sz w:val="18"/>
                <w:szCs w:val="18"/>
              </w:rPr>
            </w:pPr>
            <w:r w:rsidRPr="00220D96">
              <w:rPr>
                <w:rFonts w:ascii="ＭＳ ゴシック" w:eastAsia="ＭＳ ゴシック" w:hAnsi="ＭＳ ゴシック" w:cs="ＭＳ Ｐゴシック" w:hint="eastAsia"/>
                <w:color w:val="000000"/>
                <w:kern w:val="0"/>
                <w:sz w:val="18"/>
                <w:szCs w:val="18"/>
              </w:rPr>
              <w:t>入所定員その他必要な事項を変更しようとしたときは、枚方市長の許可を受けていますか。</w:t>
            </w:r>
          </w:p>
          <w:p w:rsidR="00593676" w:rsidRPr="00220D96" w:rsidRDefault="00593676" w:rsidP="00593676">
            <w:pPr>
              <w:widowControl/>
              <w:ind w:firstLineChars="100" w:firstLine="180"/>
              <w:rPr>
                <w:rFonts w:ascii="ＭＳ ゴシック" w:eastAsia="ＭＳ ゴシック" w:hAnsi="ＭＳ ゴシック" w:cs="ＭＳ Ｐゴシック"/>
                <w:color w:val="000000"/>
                <w:kern w:val="0"/>
                <w:sz w:val="18"/>
                <w:szCs w:val="18"/>
              </w:rPr>
            </w:pPr>
            <w:r w:rsidRPr="00220D96">
              <w:rPr>
                <w:rFonts w:ascii="ＭＳ ゴシック" w:eastAsia="ＭＳ ゴシック" w:hAnsi="ＭＳ ゴシック" w:cs="ＭＳ Ｐゴシック" w:hint="eastAsia"/>
                <w:color w:val="000000"/>
                <w:kern w:val="0"/>
                <w:sz w:val="18"/>
                <w:szCs w:val="18"/>
              </w:rPr>
              <w:t>具体的な事項</w:t>
            </w:r>
          </w:p>
          <w:p w:rsidR="00593676" w:rsidRPr="00220D96" w:rsidRDefault="00E327AB" w:rsidP="00974770">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r>
              <w:rPr>
                <w:rFonts w:ascii="ＭＳ ゴシック" w:eastAsia="ＭＳ ゴシック" w:hAnsi="ＭＳ ゴシック" w:cs="ＭＳ Ｐゴシック"/>
                <w:color w:val="000000"/>
                <w:kern w:val="0"/>
                <w:sz w:val="18"/>
                <w:szCs w:val="18"/>
              </w:rPr>
              <w:t xml:space="preserve">　　　　　　　　　　　　　　　　　　　　　　　　　　　　　　　　　　　</w:t>
            </w:r>
            <w:r>
              <w:rPr>
                <w:rFonts w:ascii="ＭＳ ゴシック" w:eastAsia="ＭＳ ゴシック" w:hAnsi="ＭＳ ゴシック" w:cs="ＭＳ Ｐゴシック" w:hint="eastAsia"/>
                <w:color w:val="000000"/>
                <w:kern w:val="0"/>
                <w:sz w:val="18"/>
                <w:szCs w:val="18"/>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top w:val="single" w:sz="4" w:space="0" w:color="000000"/>
              <w:left w:val="single" w:sz="4" w:space="0" w:color="auto"/>
              <w:bottom w:val="single" w:sz="4" w:space="0" w:color="auto"/>
              <w:right w:val="single" w:sz="4" w:space="0" w:color="000000"/>
            </w:tcBorders>
            <w:shd w:val="clear" w:color="auto" w:fill="auto"/>
            <w:hideMark/>
          </w:tcPr>
          <w:p w:rsidR="00593676" w:rsidRPr="002672D3" w:rsidRDefault="005767C6" w:rsidP="0059367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39</w:t>
            </w:r>
            <w:r w:rsidR="00593676" w:rsidRPr="002672D3">
              <w:rPr>
                <w:rFonts w:ascii="ＭＳ ゴシック" w:eastAsia="ＭＳ ゴシック" w:hAnsi="ＭＳ ゴシック" w:cs="ＭＳ Ｐゴシック" w:hint="eastAsia"/>
                <w:color w:val="000000"/>
                <w:kern w:val="0"/>
                <w:sz w:val="18"/>
                <w:szCs w:val="18"/>
              </w:rPr>
              <w:t>.開設許可等の変更届出</w:t>
            </w:r>
          </w:p>
        </w:tc>
        <w:tc>
          <w:tcPr>
            <w:tcW w:w="3254" w:type="pct"/>
            <w:gridSpan w:val="2"/>
            <w:tcBorders>
              <w:top w:val="single" w:sz="4" w:space="0" w:color="auto"/>
              <w:left w:val="single" w:sz="4" w:space="0" w:color="000000"/>
              <w:bottom w:val="single" w:sz="4" w:space="0" w:color="auto"/>
              <w:right w:val="single" w:sz="4" w:space="0" w:color="auto"/>
            </w:tcBorders>
            <w:shd w:val="clear" w:color="auto" w:fill="auto"/>
            <w:hideMark/>
          </w:tcPr>
          <w:p w:rsidR="00593676" w:rsidRPr="00220D96" w:rsidRDefault="00593676" w:rsidP="00593676">
            <w:pPr>
              <w:widowControl/>
              <w:rPr>
                <w:rFonts w:ascii="ＭＳ ゴシック" w:eastAsia="ＭＳ ゴシック" w:hAnsi="ＭＳ ゴシック" w:cs="ＭＳ Ｐゴシック"/>
                <w:color w:val="000000"/>
                <w:kern w:val="0"/>
                <w:sz w:val="18"/>
                <w:szCs w:val="18"/>
              </w:rPr>
            </w:pPr>
            <w:r w:rsidRPr="00220D96">
              <w:rPr>
                <w:rFonts w:ascii="ＭＳ ゴシック" w:eastAsia="ＭＳ ゴシック" w:hAnsi="ＭＳ ゴシック" w:cs="ＭＳ Ｐゴシック" w:hint="eastAsia"/>
                <w:color w:val="000000"/>
                <w:kern w:val="0"/>
                <w:sz w:val="18"/>
                <w:szCs w:val="18"/>
              </w:rPr>
              <w:t>開設者の住所その他運営に関する基準に変更があった場合、速やか変更届出を枚方市長に届け出ていますか。</w:t>
            </w:r>
          </w:p>
          <w:p w:rsidR="00593676" w:rsidRPr="00220D96" w:rsidRDefault="00593676" w:rsidP="00593676">
            <w:pPr>
              <w:widowControl/>
              <w:tabs>
                <w:tab w:val="left" w:pos="6508"/>
              </w:tabs>
              <w:jc w:val="left"/>
              <w:rPr>
                <w:rFonts w:ascii="ＭＳ ゴシック" w:eastAsia="ＭＳ ゴシック" w:hAnsi="ＭＳ ゴシック" w:cs="ＭＳ Ｐゴシック"/>
                <w:color w:val="000000"/>
                <w:kern w:val="0"/>
                <w:sz w:val="18"/>
                <w:szCs w:val="18"/>
              </w:rPr>
            </w:pPr>
            <w:r w:rsidRPr="00220D96">
              <w:rPr>
                <w:rFonts w:ascii="ＭＳ ゴシック" w:eastAsia="ＭＳ ゴシック" w:hAnsi="ＭＳ ゴシック" w:cs="ＭＳ Ｐゴシック" w:hint="eastAsia"/>
                <w:color w:val="000000"/>
                <w:kern w:val="0"/>
                <w:sz w:val="18"/>
                <w:szCs w:val="18"/>
              </w:rPr>
              <w:t>※　変更した日から10日以内に提出すること。</w:t>
            </w:r>
            <w:r w:rsidRPr="00220D96">
              <w:rPr>
                <w:rFonts w:ascii="ＭＳ ゴシック" w:eastAsia="ＭＳ ゴシック" w:hAnsi="ＭＳ ゴシック" w:cs="ＭＳ Ｐゴシック"/>
                <w:color w:val="000000"/>
                <w:kern w:val="0"/>
                <w:sz w:val="18"/>
                <w:szCs w:val="18"/>
              </w:rPr>
              <w:tab/>
            </w:r>
          </w:p>
          <w:p w:rsidR="00593676" w:rsidRDefault="0090681F" w:rsidP="00593676">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　</w:t>
            </w:r>
            <w:r w:rsidR="00593676" w:rsidRPr="00220D96">
              <w:rPr>
                <w:rFonts w:ascii="ＭＳ ゴシック" w:eastAsia="ＭＳ ゴシック" w:hAnsi="ＭＳ ゴシック" w:cs="ＭＳ Ｐゴシック" w:hint="eastAsia"/>
                <w:color w:val="000000"/>
                <w:kern w:val="0"/>
                <w:sz w:val="18"/>
                <w:szCs w:val="18"/>
              </w:rPr>
              <w:t>具体的な事項</w:t>
            </w:r>
          </w:p>
          <w:p w:rsidR="0090681F" w:rsidRPr="00220D96" w:rsidRDefault="00E327AB" w:rsidP="00974770">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r>
              <w:rPr>
                <w:rFonts w:ascii="ＭＳ ゴシック" w:eastAsia="ＭＳ ゴシック" w:hAnsi="ＭＳ ゴシック" w:cs="ＭＳ Ｐゴシック"/>
                <w:color w:val="000000"/>
                <w:kern w:val="0"/>
                <w:sz w:val="18"/>
                <w:szCs w:val="18"/>
              </w:rPr>
              <w:t xml:space="preserve">　　　　　　　　　　　　　　　　　　　　　　　　　　　　　　　　　　　</w:t>
            </w:r>
            <w:r>
              <w:rPr>
                <w:rFonts w:ascii="ＭＳ ゴシック" w:eastAsia="ＭＳ ゴシック" w:hAnsi="ＭＳ ゴシック" w:cs="ＭＳ Ｐゴシック" w:hint="eastAsia"/>
                <w:color w:val="000000"/>
                <w:kern w:val="0"/>
                <w:sz w:val="18"/>
                <w:szCs w:val="18"/>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vMerge w:val="restart"/>
            <w:tcBorders>
              <w:top w:val="single" w:sz="4" w:space="0" w:color="auto"/>
              <w:left w:val="single" w:sz="4" w:space="0" w:color="auto"/>
              <w:right w:val="single" w:sz="4" w:space="0" w:color="000000"/>
            </w:tcBorders>
            <w:shd w:val="clear" w:color="auto" w:fill="auto"/>
            <w:hideMark/>
          </w:tcPr>
          <w:p w:rsidR="00593676" w:rsidRPr="002672D3" w:rsidRDefault="005767C6" w:rsidP="0059367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40</w:t>
            </w:r>
            <w:r w:rsidR="00593676" w:rsidRPr="002672D3">
              <w:rPr>
                <w:rFonts w:ascii="ＭＳ ゴシック" w:eastAsia="ＭＳ ゴシック" w:hAnsi="ＭＳ ゴシック" w:cs="ＭＳ Ｐゴシック" w:hint="eastAsia"/>
                <w:color w:val="000000"/>
                <w:kern w:val="0"/>
                <w:sz w:val="18"/>
                <w:szCs w:val="18"/>
              </w:rPr>
              <w:t>高齢者虐待の防止</w:t>
            </w:r>
          </w:p>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r w:rsidRPr="002672D3">
              <w:rPr>
                <w:rFonts w:ascii="ＭＳ ゴシック" w:eastAsia="ＭＳ ゴシック" w:hAnsi="ＭＳ ゴシック" w:cs="ＭＳ Ｐゴシック" w:hint="eastAsia"/>
                <w:color w:val="000000"/>
                <w:kern w:val="0"/>
                <w:sz w:val="18"/>
                <w:szCs w:val="18"/>
              </w:rPr>
              <w:t>【高齢者虐待の防止、高齢者の養護者に対する支援等に関する法律】</w:t>
            </w:r>
          </w:p>
        </w:tc>
        <w:tc>
          <w:tcPr>
            <w:tcW w:w="3254" w:type="pct"/>
            <w:gridSpan w:val="2"/>
            <w:tcBorders>
              <w:top w:val="single" w:sz="4" w:space="0" w:color="auto"/>
              <w:left w:val="single" w:sz="4" w:space="0" w:color="000000"/>
              <w:bottom w:val="single" w:sz="4" w:space="0" w:color="auto"/>
              <w:right w:val="nil"/>
            </w:tcBorders>
            <w:shd w:val="clear" w:color="auto" w:fill="auto"/>
            <w:hideMark/>
          </w:tcPr>
          <w:p w:rsidR="00593676" w:rsidRPr="002C6488" w:rsidRDefault="00593676" w:rsidP="00593676">
            <w:pPr>
              <w:widowControl/>
              <w:rPr>
                <w:rFonts w:ascii="ＭＳ ゴシック" w:eastAsia="ＭＳ ゴシック" w:hAnsi="ＭＳ ゴシック" w:cs="ＭＳ Ｐゴシック"/>
                <w:color w:val="000000"/>
                <w:kern w:val="0"/>
                <w:sz w:val="18"/>
                <w:szCs w:val="20"/>
              </w:rPr>
            </w:pPr>
            <w:r w:rsidRPr="002C6488">
              <w:rPr>
                <w:rFonts w:ascii="ＭＳ ゴシック" w:eastAsia="ＭＳ ゴシック" w:hAnsi="ＭＳ ゴシック" w:cs="ＭＳ Ｐゴシック" w:hint="eastAsia"/>
                <w:color w:val="000000"/>
                <w:kern w:val="0"/>
                <w:sz w:val="18"/>
                <w:szCs w:val="20"/>
              </w:rPr>
              <w:t>施設の従業者は、高齢者虐待を発見しやすい立場にあることを自覚し、高齢者虐待の早期発見に努めて</w:t>
            </w:r>
            <w:r>
              <w:rPr>
                <w:rFonts w:ascii="ＭＳ ゴシック" w:eastAsia="ＭＳ ゴシック" w:hAnsi="ＭＳ ゴシック" w:cs="ＭＳ Ｐゴシック" w:hint="eastAsia"/>
                <w:color w:val="000000"/>
                <w:kern w:val="0"/>
                <w:sz w:val="18"/>
                <w:szCs w:val="20"/>
              </w:rPr>
              <w:t>いますか</w:t>
            </w:r>
            <w:r w:rsidRPr="002C6488">
              <w:rPr>
                <w:rFonts w:ascii="ＭＳ ゴシック" w:eastAsia="ＭＳ ゴシック" w:hAnsi="ＭＳ ゴシック" w:cs="ＭＳ Ｐゴシック" w:hint="eastAsia"/>
                <w:color w:val="000000"/>
                <w:kern w:val="0"/>
                <w:sz w:val="18"/>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593676" w:rsidRPr="0022245E" w:rsidTr="00974770">
        <w:trPr>
          <w:trHeight w:val="320"/>
        </w:trPr>
        <w:tc>
          <w:tcPr>
            <w:tcW w:w="759" w:type="pct"/>
            <w:vMerge/>
            <w:tcBorders>
              <w:left w:val="single" w:sz="4" w:space="0" w:color="auto"/>
              <w:bottom w:val="single" w:sz="4" w:space="0" w:color="000000"/>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4241" w:type="pct"/>
            <w:gridSpan w:val="9"/>
            <w:tcBorders>
              <w:top w:val="single" w:sz="4" w:space="0" w:color="auto"/>
              <w:left w:val="single" w:sz="4" w:space="0" w:color="000000"/>
              <w:bottom w:val="dotted" w:sz="4" w:space="0" w:color="auto"/>
              <w:right w:val="single" w:sz="4" w:space="0" w:color="auto"/>
            </w:tcBorders>
            <w:shd w:val="clear" w:color="auto" w:fill="auto"/>
            <w:hideMark/>
          </w:tcPr>
          <w:p w:rsidR="00593676" w:rsidRPr="002C6488" w:rsidRDefault="00593676" w:rsidP="00593676">
            <w:pPr>
              <w:widowControl/>
              <w:rPr>
                <w:rFonts w:ascii="ＭＳ ゴシック" w:eastAsia="ＭＳ ゴシック" w:hAnsi="ＭＳ ゴシック" w:cs="ＭＳ Ｐゴシック"/>
                <w:color w:val="000000"/>
                <w:kern w:val="0"/>
                <w:sz w:val="18"/>
                <w:szCs w:val="20"/>
              </w:rPr>
            </w:pPr>
            <w:r w:rsidRPr="002C6488">
              <w:rPr>
                <w:rFonts w:ascii="ＭＳ ゴシック" w:eastAsia="ＭＳ ゴシック" w:hAnsi="ＭＳ ゴシック" w:cs="ＭＳ Ｐゴシック" w:hint="eastAsia"/>
                <w:color w:val="000000"/>
                <w:kern w:val="0"/>
                <w:sz w:val="18"/>
                <w:szCs w:val="20"/>
              </w:rPr>
              <w:t>入所する高齢者について、以下に掲げる行為を行って</w:t>
            </w:r>
            <w:r>
              <w:rPr>
                <w:rFonts w:ascii="ＭＳ ゴシック" w:eastAsia="ＭＳ ゴシック" w:hAnsi="ＭＳ ゴシック" w:cs="ＭＳ Ｐゴシック" w:hint="eastAsia"/>
                <w:color w:val="000000"/>
                <w:kern w:val="0"/>
                <w:sz w:val="18"/>
                <w:szCs w:val="20"/>
              </w:rPr>
              <w:t>いませんか</w:t>
            </w:r>
            <w:r w:rsidRPr="002C6488">
              <w:rPr>
                <w:rFonts w:ascii="ＭＳ ゴシック" w:eastAsia="ＭＳ ゴシック" w:hAnsi="ＭＳ ゴシック" w:cs="ＭＳ Ｐゴシック" w:hint="eastAsia"/>
                <w:color w:val="000000"/>
                <w:kern w:val="0"/>
                <w:sz w:val="18"/>
                <w:szCs w:val="20"/>
              </w:rPr>
              <w:t>。</w:t>
            </w:r>
          </w:p>
        </w:tc>
      </w:tr>
      <w:tr w:rsidR="00974770" w:rsidRPr="0022245E" w:rsidTr="00974770">
        <w:trPr>
          <w:trHeight w:val="320"/>
        </w:trPr>
        <w:tc>
          <w:tcPr>
            <w:tcW w:w="759" w:type="pct"/>
            <w:vMerge/>
            <w:tcBorders>
              <w:top w:val="single" w:sz="4" w:space="0" w:color="000000"/>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Pr="002C6488" w:rsidRDefault="00593676" w:rsidP="00593676">
            <w:pPr>
              <w:widowControl/>
              <w:rPr>
                <w:rFonts w:ascii="ＭＳ ゴシック" w:eastAsia="ＭＳ ゴシック" w:hAnsi="ＭＳ ゴシック" w:cs="ＭＳ Ｐゴシック"/>
                <w:color w:val="000000"/>
                <w:kern w:val="0"/>
                <w:sz w:val="18"/>
                <w:szCs w:val="20"/>
              </w:rPr>
            </w:pPr>
            <w:r w:rsidRPr="002C6488">
              <w:rPr>
                <w:rFonts w:ascii="ＭＳ ゴシック" w:eastAsia="ＭＳ ゴシック" w:hAnsi="ＭＳ ゴシック" w:cs="ＭＳ Ｐゴシック" w:hint="eastAsia"/>
                <w:color w:val="000000"/>
                <w:kern w:val="0"/>
                <w:sz w:val="18"/>
                <w:szCs w:val="20"/>
              </w:rPr>
              <w:t>①　高齢者の身体に外傷が生じ、又は生じるおそれのある暴行を加えること。</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vMerge/>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Pr="002C6488" w:rsidRDefault="00593676" w:rsidP="00593676">
            <w:pPr>
              <w:widowControl/>
              <w:rPr>
                <w:rFonts w:ascii="ＭＳ ゴシック" w:eastAsia="ＭＳ ゴシック" w:hAnsi="ＭＳ ゴシック" w:cs="ＭＳ Ｐゴシック"/>
                <w:color w:val="000000"/>
                <w:kern w:val="0"/>
                <w:sz w:val="18"/>
                <w:szCs w:val="20"/>
              </w:rPr>
            </w:pPr>
            <w:r w:rsidRPr="002C6488">
              <w:rPr>
                <w:rFonts w:ascii="ＭＳ ゴシック" w:eastAsia="ＭＳ ゴシック" w:hAnsi="ＭＳ ゴシック" w:cs="ＭＳ Ｐゴシック" w:hint="eastAsia"/>
                <w:color w:val="000000"/>
                <w:kern w:val="0"/>
                <w:sz w:val="18"/>
                <w:szCs w:val="20"/>
              </w:rPr>
              <w:t>②　高齢者を衰弱させるような著しい減食又は長時間の放置その他の高齢者を養護すべき職務上の義務を著しく怠ること。</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Pr="002C6488" w:rsidRDefault="00593676" w:rsidP="00593676">
            <w:pPr>
              <w:widowControl/>
              <w:rPr>
                <w:rFonts w:ascii="ＭＳ ゴシック" w:eastAsia="ＭＳ ゴシック" w:hAnsi="ＭＳ ゴシック" w:cs="ＭＳ Ｐゴシック"/>
                <w:color w:val="000000"/>
                <w:kern w:val="0"/>
                <w:sz w:val="18"/>
                <w:szCs w:val="20"/>
              </w:rPr>
            </w:pPr>
            <w:r w:rsidRPr="002C6488">
              <w:rPr>
                <w:rFonts w:ascii="ＭＳ ゴシック" w:eastAsia="ＭＳ ゴシック" w:hAnsi="ＭＳ ゴシック" w:cs="ＭＳ Ｐゴシック" w:hint="eastAsia"/>
                <w:color w:val="000000"/>
                <w:kern w:val="0"/>
                <w:sz w:val="18"/>
                <w:szCs w:val="20"/>
              </w:rPr>
              <w:t>③　高齢者に対する著しい暴言又は著しく拒絶的な対応その他の高齢者に著しい心理的外傷を与える言動を行うこと。</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21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dotted" w:sz="4" w:space="0" w:color="auto"/>
              <w:right w:val="nil"/>
            </w:tcBorders>
            <w:shd w:val="clear" w:color="auto" w:fill="auto"/>
            <w:hideMark/>
          </w:tcPr>
          <w:p w:rsidR="00593676" w:rsidRPr="002C6488" w:rsidRDefault="00593676" w:rsidP="00593676">
            <w:pPr>
              <w:widowControl/>
              <w:rPr>
                <w:rFonts w:ascii="ＭＳ ゴシック" w:eastAsia="ＭＳ ゴシック" w:hAnsi="ＭＳ ゴシック" w:cs="ＭＳ Ｐゴシック"/>
                <w:color w:val="000000"/>
                <w:kern w:val="0"/>
                <w:sz w:val="18"/>
                <w:szCs w:val="20"/>
              </w:rPr>
            </w:pPr>
            <w:r w:rsidRPr="002C6488">
              <w:rPr>
                <w:rFonts w:ascii="ＭＳ ゴシック" w:eastAsia="ＭＳ ゴシック" w:hAnsi="ＭＳ ゴシック" w:cs="ＭＳ Ｐゴシック" w:hint="eastAsia"/>
                <w:color w:val="000000"/>
                <w:kern w:val="0"/>
                <w:sz w:val="18"/>
                <w:szCs w:val="20"/>
              </w:rPr>
              <w:t>④　高齢者にわいせつな行為をすること又は高齢者をしてわいせつな行為をさせること。</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2245E" w:rsidTr="00974770">
        <w:trPr>
          <w:trHeight w:val="320"/>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single" w:sz="4" w:space="0" w:color="000000"/>
              <w:bottom w:val="single" w:sz="4" w:space="0" w:color="auto"/>
              <w:right w:val="nil"/>
            </w:tcBorders>
            <w:shd w:val="clear" w:color="auto" w:fill="auto"/>
            <w:hideMark/>
          </w:tcPr>
          <w:p w:rsidR="00593676" w:rsidRPr="002C6488" w:rsidRDefault="00593676" w:rsidP="00593676">
            <w:pPr>
              <w:widowControl/>
              <w:tabs>
                <w:tab w:val="left" w:pos="5124"/>
              </w:tabs>
              <w:rPr>
                <w:rFonts w:ascii="ＭＳ ゴシック" w:eastAsia="ＭＳ ゴシック" w:hAnsi="ＭＳ ゴシック" w:cs="ＭＳ Ｐゴシック"/>
                <w:color w:val="000000"/>
                <w:kern w:val="0"/>
                <w:sz w:val="18"/>
                <w:szCs w:val="20"/>
              </w:rPr>
            </w:pPr>
            <w:r w:rsidRPr="002C6488">
              <w:rPr>
                <w:rFonts w:ascii="ＭＳ ゴシック" w:eastAsia="ＭＳ ゴシック" w:hAnsi="ＭＳ ゴシック" w:cs="ＭＳ Ｐゴシック" w:hint="eastAsia"/>
                <w:color w:val="000000"/>
                <w:kern w:val="0"/>
                <w:sz w:val="18"/>
                <w:szCs w:val="20"/>
              </w:rPr>
              <w:t>⑤　高齢者の財産を不当に処分することその他当該高齢者から不当に財産上の利益を得ること。</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E9002F" w:rsidTr="00974770">
        <w:trPr>
          <w:trHeight w:val="422"/>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nil"/>
              <w:right w:val="nil"/>
            </w:tcBorders>
            <w:shd w:val="clear" w:color="auto" w:fill="auto"/>
            <w:hideMark/>
          </w:tcPr>
          <w:p w:rsidR="00593676" w:rsidRPr="002C6488" w:rsidRDefault="00593676" w:rsidP="00593676">
            <w:pPr>
              <w:widowControl/>
              <w:rPr>
                <w:rFonts w:ascii="ＭＳ ゴシック" w:eastAsia="ＭＳ ゴシック" w:hAnsi="ＭＳ ゴシック" w:cs="ＭＳ Ｐゴシック"/>
                <w:color w:val="000000"/>
                <w:kern w:val="0"/>
                <w:sz w:val="18"/>
                <w:szCs w:val="20"/>
              </w:rPr>
            </w:pPr>
            <w:r w:rsidRPr="002C6488">
              <w:rPr>
                <w:rFonts w:ascii="ＭＳ ゴシック" w:eastAsia="ＭＳ ゴシック" w:hAnsi="ＭＳ ゴシック" w:cs="ＭＳ Ｐゴシック" w:hint="eastAsia"/>
                <w:color w:val="000000"/>
                <w:kern w:val="0"/>
                <w:sz w:val="18"/>
                <w:szCs w:val="20"/>
              </w:rPr>
              <w:t>高齢者虐待の防止について、従業者への研修の実施、サービスの提供を受ける利用者及びその家族からの苦情の処理の体制の整備等による虐待の防止のための措置（人権研修等）を講じて</w:t>
            </w:r>
            <w:r>
              <w:rPr>
                <w:rFonts w:ascii="ＭＳ ゴシック" w:eastAsia="ＭＳ ゴシック" w:hAnsi="ＭＳ ゴシック" w:cs="ＭＳ Ｐゴシック" w:hint="eastAsia"/>
                <w:color w:val="000000"/>
                <w:kern w:val="0"/>
                <w:sz w:val="18"/>
                <w:szCs w:val="20"/>
              </w:rPr>
              <w:t>いますか</w:t>
            </w:r>
            <w:r w:rsidRPr="002C6488">
              <w:rPr>
                <w:rFonts w:ascii="ＭＳ ゴシック" w:eastAsia="ＭＳ ゴシック" w:hAnsi="ＭＳ ゴシック" w:cs="ＭＳ Ｐゴシック" w:hint="eastAsia"/>
                <w:color w:val="000000"/>
                <w:kern w:val="0"/>
                <w:sz w:val="18"/>
                <w:szCs w:val="20"/>
              </w:rPr>
              <w:t>。</w:t>
            </w:r>
          </w:p>
        </w:tc>
        <w:tc>
          <w:tcPr>
            <w:tcW w:w="197" w:type="pct"/>
            <w:tcBorders>
              <w:top w:val="single" w:sz="4" w:space="0" w:color="auto"/>
              <w:left w:val="single" w:sz="4" w:space="0" w:color="auto"/>
              <w:bottom w:val="nil"/>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nil"/>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nil"/>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nil"/>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nil"/>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593676" w:rsidRPr="00E9002F" w:rsidTr="00974770">
        <w:trPr>
          <w:trHeight w:val="2131"/>
        </w:trPr>
        <w:tc>
          <w:tcPr>
            <w:tcW w:w="759" w:type="pct"/>
            <w:tcBorders>
              <w:left w:val="single" w:sz="4" w:space="0" w:color="auto"/>
              <w:right w:val="single" w:sz="4" w:space="0" w:color="000000"/>
            </w:tcBorders>
            <w:shd w:val="clear" w:color="auto" w:fill="auto"/>
            <w:hideMark/>
          </w:tcPr>
          <w:p w:rsidR="00593676" w:rsidRPr="002672D3" w:rsidRDefault="00593676" w:rsidP="00593676">
            <w:pPr>
              <w:widowControl/>
              <w:jc w:val="left"/>
              <w:rPr>
                <w:rFonts w:ascii="ＭＳ ゴシック" w:eastAsia="ＭＳ ゴシック" w:hAnsi="ＭＳ ゴシック" w:cs="ＭＳ Ｐゴシック"/>
                <w:color w:val="000000"/>
                <w:kern w:val="0"/>
                <w:sz w:val="18"/>
                <w:szCs w:val="18"/>
              </w:rPr>
            </w:pPr>
          </w:p>
        </w:tc>
        <w:tc>
          <w:tcPr>
            <w:tcW w:w="4241" w:type="pct"/>
            <w:gridSpan w:val="9"/>
            <w:tcBorders>
              <w:top w:val="single" w:sz="4" w:space="0" w:color="auto"/>
              <w:left w:val="nil"/>
              <w:bottom w:val="nil"/>
              <w:right w:val="single" w:sz="4" w:space="0" w:color="auto"/>
            </w:tcBorders>
            <w:shd w:val="clear" w:color="auto" w:fill="auto"/>
            <w:hideMark/>
          </w:tcPr>
          <w:p w:rsidR="00593676" w:rsidRDefault="00593676" w:rsidP="00593676">
            <w:pPr>
              <w:widowControl/>
              <w:jc w:val="left"/>
              <w:rPr>
                <w:rFonts w:ascii="ＭＳ ゴシック" w:eastAsia="ＭＳ ゴシック" w:hAnsi="ＭＳ ゴシック" w:cs="ＭＳ Ｐゴシック"/>
                <w:color w:val="000000"/>
                <w:kern w:val="0"/>
                <w:sz w:val="20"/>
                <w:szCs w:val="20"/>
              </w:rPr>
            </w:pPr>
            <w:r w:rsidRPr="00774A80">
              <w:rPr>
                <w:rFonts w:ascii="ＭＳ ゴシック" w:eastAsia="ＭＳ ゴシック" w:hAnsi="ＭＳ ゴシック" w:cs="ＭＳ Ｐゴシック" w:hint="eastAsia"/>
                <w:color w:val="000000"/>
                <w:kern w:val="0"/>
                <w:sz w:val="20"/>
                <w:szCs w:val="20"/>
              </w:rPr>
              <w:t>研修実施状況</w:t>
            </w:r>
          </w:p>
          <w:tbl>
            <w:tblPr>
              <w:tblW w:w="8989" w:type="dxa"/>
              <w:tblLayout w:type="fixed"/>
              <w:tblCellMar>
                <w:left w:w="99" w:type="dxa"/>
                <w:right w:w="99" w:type="dxa"/>
              </w:tblCellMar>
              <w:tblLook w:val="04A0" w:firstRow="1" w:lastRow="0" w:firstColumn="1" w:lastColumn="0" w:noHBand="0" w:noVBand="1"/>
            </w:tblPr>
            <w:tblGrid>
              <w:gridCol w:w="1485"/>
              <w:gridCol w:w="4243"/>
              <w:gridCol w:w="1262"/>
              <w:gridCol w:w="1999"/>
            </w:tblGrid>
            <w:tr w:rsidR="00593676" w:rsidRPr="002D410E" w:rsidTr="00642EB9">
              <w:trPr>
                <w:trHeight w:val="379"/>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774A80" w:rsidRDefault="00593676" w:rsidP="00593676">
                  <w:pPr>
                    <w:widowControl/>
                    <w:jc w:val="center"/>
                    <w:rPr>
                      <w:rFonts w:ascii="ＭＳ ゴシック" w:eastAsia="ＭＳ ゴシック" w:hAnsi="ＭＳ ゴシック" w:cs="ＭＳ Ｐゴシック"/>
                      <w:kern w:val="0"/>
                      <w:szCs w:val="21"/>
                    </w:rPr>
                  </w:pPr>
                  <w:r w:rsidRPr="00774A80">
                    <w:rPr>
                      <w:rFonts w:ascii="ＭＳ ゴシック" w:eastAsia="ＭＳ ゴシック" w:hAnsi="ＭＳ ゴシック" w:cs="ＭＳ Ｐゴシック" w:hint="eastAsia"/>
                      <w:kern w:val="0"/>
                      <w:szCs w:val="21"/>
                    </w:rPr>
                    <w:t>開催日</w:t>
                  </w:r>
                </w:p>
              </w:tc>
              <w:tc>
                <w:tcPr>
                  <w:tcW w:w="4243" w:type="dxa"/>
                  <w:tcBorders>
                    <w:top w:val="single" w:sz="4" w:space="0" w:color="auto"/>
                    <w:left w:val="nil"/>
                    <w:bottom w:val="single" w:sz="4" w:space="0" w:color="auto"/>
                    <w:right w:val="single" w:sz="4" w:space="0" w:color="auto"/>
                  </w:tcBorders>
                  <w:shd w:val="clear" w:color="auto" w:fill="auto"/>
                  <w:vAlign w:val="center"/>
                  <w:hideMark/>
                </w:tcPr>
                <w:p w:rsidR="00593676" w:rsidRPr="00774A80" w:rsidRDefault="00593676" w:rsidP="00593676">
                  <w:pPr>
                    <w:widowControl/>
                    <w:jc w:val="center"/>
                    <w:rPr>
                      <w:rFonts w:ascii="ＭＳ ゴシック" w:eastAsia="ＭＳ ゴシック" w:hAnsi="ＭＳ ゴシック" w:cs="ＭＳ Ｐゴシック"/>
                      <w:kern w:val="0"/>
                      <w:szCs w:val="21"/>
                    </w:rPr>
                  </w:pPr>
                  <w:r w:rsidRPr="00774A80">
                    <w:rPr>
                      <w:rFonts w:ascii="ＭＳ ゴシック" w:eastAsia="ＭＳ ゴシック" w:hAnsi="ＭＳ ゴシック" w:cs="ＭＳ Ｐゴシック" w:hint="eastAsia"/>
                      <w:kern w:val="0"/>
                      <w:szCs w:val="21"/>
                    </w:rPr>
                    <w:t>研修内容</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593676" w:rsidRPr="00774A80" w:rsidRDefault="00593676" w:rsidP="00593676">
                  <w:pPr>
                    <w:widowControl/>
                    <w:jc w:val="center"/>
                    <w:rPr>
                      <w:rFonts w:ascii="ＭＳ ゴシック" w:eastAsia="ＭＳ ゴシック" w:hAnsi="ＭＳ ゴシック" w:cs="ＭＳ Ｐゴシック"/>
                      <w:kern w:val="0"/>
                      <w:sz w:val="16"/>
                      <w:szCs w:val="16"/>
                    </w:rPr>
                  </w:pPr>
                  <w:r w:rsidRPr="00774A80">
                    <w:rPr>
                      <w:rFonts w:ascii="ＭＳ ゴシック" w:eastAsia="ＭＳ ゴシック" w:hAnsi="ＭＳ ゴシック" w:cs="ＭＳ Ｐゴシック" w:hint="eastAsia"/>
                      <w:kern w:val="0"/>
                      <w:sz w:val="16"/>
                      <w:szCs w:val="16"/>
                    </w:rPr>
                    <w:t>研修区分</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593676" w:rsidRPr="00774A80" w:rsidRDefault="00593676" w:rsidP="00593676">
                  <w:pPr>
                    <w:widowControl/>
                    <w:jc w:val="center"/>
                    <w:rPr>
                      <w:rFonts w:ascii="ＭＳ ゴシック" w:eastAsia="ＭＳ ゴシック" w:hAnsi="ＭＳ ゴシック" w:cs="ＭＳ Ｐゴシック"/>
                      <w:kern w:val="0"/>
                      <w:sz w:val="18"/>
                      <w:szCs w:val="18"/>
                    </w:rPr>
                  </w:pPr>
                  <w:r w:rsidRPr="00774A80">
                    <w:rPr>
                      <w:rFonts w:ascii="ＭＳ ゴシック" w:eastAsia="ＭＳ ゴシック" w:hAnsi="ＭＳ ゴシック" w:cs="ＭＳ Ｐゴシック" w:hint="eastAsia"/>
                      <w:kern w:val="0"/>
                      <w:sz w:val="18"/>
                      <w:szCs w:val="18"/>
                    </w:rPr>
                    <w:t>参加職種</w:t>
                  </w:r>
                </w:p>
              </w:tc>
            </w:tr>
            <w:tr w:rsidR="00593676" w:rsidRPr="002D410E" w:rsidTr="00642EB9">
              <w:trPr>
                <w:trHeight w:val="420"/>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774A80" w:rsidRDefault="00593676" w:rsidP="00593676">
                  <w:pPr>
                    <w:widowControl/>
                    <w:jc w:val="left"/>
                    <w:rPr>
                      <w:rFonts w:ascii="ＭＳ ゴシック" w:eastAsia="ＭＳ ゴシック" w:hAnsi="ＭＳ ゴシック" w:cs="ＭＳ Ｐゴシック"/>
                      <w:kern w:val="0"/>
                      <w:szCs w:val="21"/>
                    </w:rPr>
                  </w:pPr>
                </w:p>
              </w:tc>
              <w:tc>
                <w:tcPr>
                  <w:tcW w:w="4243" w:type="dxa"/>
                  <w:tcBorders>
                    <w:top w:val="single" w:sz="4" w:space="0" w:color="auto"/>
                    <w:left w:val="nil"/>
                    <w:bottom w:val="single" w:sz="4" w:space="0" w:color="auto"/>
                    <w:right w:val="single" w:sz="4" w:space="0" w:color="auto"/>
                  </w:tcBorders>
                  <w:shd w:val="clear" w:color="auto" w:fill="auto"/>
                  <w:vAlign w:val="center"/>
                  <w:hideMark/>
                </w:tcPr>
                <w:p w:rsidR="00593676" w:rsidRPr="00774A80" w:rsidRDefault="00593676" w:rsidP="00593676">
                  <w:pPr>
                    <w:widowControl/>
                    <w:jc w:val="left"/>
                    <w:rPr>
                      <w:rFonts w:ascii="ＭＳ ゴシック" w:eastAsia="ＭＳ ゴシック" w:hAnsi="ＭＳ ゴシック" w:cs="ＭＳ Ｐゴシック"/>
                      <w:kern w:val="0"/>
                      <w:szCs w:val="21"/>
                    </w:rPr>
                  </w:pP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593676" w:rsidRPr="00774A80" w:rsidRDefault="00593676" w:rsidP="00593676">
                  <w:pPr>
                    <w:widowControl/>
                    <w:jc w:val="center"/>
                    <w:rPr>
                      <w:rFonts w:ascii="ＭＳ ゴシック" w:eastAsia="ＭＳ ゴシック" w:hAnsi="ＭＳ ゴシック" w:cs="ＭＳ Ｐゴシック"/>
                      <w:kern w:val="0"/>
                      <w:szCs w:val="21"/>
                    </w:rPr>
                  </w:pPr>
                  <w:r w:rsidRPr="00774A80">
                    <w:rPr>
                      <w:rFonts w:ascii="ＭＳ ゴシック" w:eastAsia="ＭＳ ゴシック" w:hAnsi="ＭＳ ゴシック" w:cs="ＭＳ Ｐゴシック" w:hint="eastAsia"/>
                      <w:kern w:val="0"/>
                      <w:szCs w:val="21"/>
                    </w:rPr>
                    <w:t>内部・外部</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593676" w:rsidRPr="00774A80" w:rsidRDefault="00593676" w:rsidP="00593676">
                  <w:pPr>
                    <w:widowControl/>
                    <w:jc w:val="left"/>
                    <w:rPr>
                      <w:rFonts w:ascii="ＭＳ ゴシック" w:eastAsia="ＭＳ ゴシック" w:hAnsi="ＭＳ ゴシック" w:cs="ＭＳ Ｐゴシック"/>
                      <w:kern w:val="0"/>
                      <w:szCs w:val="21"/>
                    </w:rPr>
                  </w:pPr>
                </w:p>
              </w:tc>
            </w:tr>
            <w:tr w:rsidR="00593676" w:rsidRPr="002D410E" w:rsidTr="00642EB9">
              <w:trPr>
                <w:trHeight w:val="420"/>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774A80" w:rsidRDefault="00593676" w:rsidP="00593676">
                  <w:pPr>
                    <w:widowControl/>
                    <w:jc w:val="left"/>
                    <w:rPr>
                      <w:rFonts w:ascii="ＭＳ ゴシック" w:eastAsia="ＭＳ ゴシック" w:hAnsi="ＭＳ ゴシック" w:cs="ＭＳ Ｐゴシック"/>
                      <w:kern w:val="0"/>
                      <w:szCs w:val="21"/>
                    </w:rPr>
                  </w:pPr>
                </w:p>
              </w:tc>
              <w:tc>
                <w:tcPr>
                  <w:tcW w:w="4243" w:type="dxa"/>
                  <w:tcBorders>
                    <w:top w:val="single" w:sz="4" w:space="0" w:color="auto"/>
                    <w:left w:val="nil"/>
                    <w:bottom w:val="single" w:sz="4" w:space="0" w:color="auto"/>
                    <w:right w:val="single" w:sz="4" w:space="0" w:color="auto"/>
                  </w:tcBorders>
                  <w:shd w:val="clear" w:color="auto" w:fill="auto"/>
                  <w:vAlign w:val="center"/>
                  <w:hideMark/>
                </w:tcPr>
                <w:p w:rsidR="00593676" w:rsidRPr="00774A80" w:rsidRDefault="00593676" w:rsidP="00593676">
                  <w:pPr>
                    <w:widowControl/>
                    <w:jc w:val="left"/>
                    <w:rPr>
                      <w:rFonts w:ascii="ＭＳ ゴシック" w:eastAsia="ＭＳ ゴシック" w:hAnsi="ＭＳ ゴシック" w:cs="ＭＳ Ｐゴシック"/>
                      <w:kern w:val="0"/>
                      <w:szCs w:val="21"/>
                    </w:rPr>
                  </w:pP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593676" w:rsidRPr="00774A80" w:rsidRDefault="00593676" w:rsidP="00593676">
                  <w:pPr>
                    <w:widowControl/>
                    <w:jc w:val="center"/>
                    <w:rPr>
                      <w:rFonts w:ascii="ＭＳ ゴシック" w:eastAsia="ＭＳ ゴシック" w:hAnsi="ＭＳ ゴシック" w:cs="ＭＳ Ｐゴシック"/>
                      <w:kern w:val="0"/>
                      <w:szCs w:val="21"/>
                    </w:rPr>
                  </w:pPr>
                  <w:r w:rsidRPr="00774A80">
                    <w:rPr>
                      <w:rFonts w:ascii="ＭＳ ゴシック" w:eastAsia="ＭＳ ゴシック" w:hAnsi="ＭＳ ゴシック" w:cs="ＭＳ Ｐゴシック" w:hint="eastAsia"/>
                      <w:kern w:val="0"/>
                      <w:szCs w:val="21"/>
                    </w:rPr>
                    <w:t>内部・外部</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593676" w:rsidRPr="00774A80" w:rsidRDefault="00593676" w:rsidP="00593676">
                  <w:pPr>
                    <w:widowControl/>
                    <w:jc w:val="left"/>
                    <w:rPr>
                      <w:rFonts w:ascii="ＭＳ ゴシック" w:eastAsia="ＭＳ ゴシック" w:hAnsi="ＭＳ ゴシック" w:cs="ＭＳ Ｐゴシック"/>
                      <w:kern w:val="0"/>
                      <w:szCs w:val="21"/>
                    </w:rPr>
                  </w:pPr>
                </w:p>
              </w:tc>
            </w:tr>
            <w:tr w:rsidR="00593676" w:rsidRPr="002D410E" w:rsidTr="00642EB9">
              <w:trPr>
                <w:trHeight w:val="420"/>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76" w:rsidRPr="00774A80" w:rsidRDefault="00593676" w:rsidP="00593676">
                  <w:pPr>
                    <w:widowControl/>
                    <w:jc w:val="left"/>
                    <w:rPr>
                      <w:rFonts w:ascii="ＭＳ ゴシック" w:eastAsia="ＭＳ ゴシック" w:hAnsi="ＭＳ ゴシック" w:cs="ＭＳ Ｐゴシック"/>
                      <w:kern w:val="0"/>
                      <w:szCs w:val="21"/>
                    </w:rPr>
                  </w:pPr>
                </w:p>
              </w:tc>
              <w:tc>
                <w:tcPr>
                  <w:tcW w:w="4243" w:type="dxa"/>
                  <w:tcBorders>
                    <w:top w:val="single" w:sz="4" w:space="0" w:color="auto"/>
                    <w:left w:val="nil"/>
                    <w:bottom w:val="single" w:sz="4" w:space="0" w:color="auto"/>
                    <w:right w:val="single" w:sz="4" w:space="0" w:color="auto"/>
                  </w:tcBorders>
                  <w:shd w:val="clear" w:color="auto" w:fill="auto"/>
                  <w:vAlign w:val="center"/>
                  <w:hideMark/>
                </w:tcPr>
                <w:p w:rsidR="00593676" w:rsidRPr="00774A80" w:rsidRDefault="00593676" w:rsidP="00593676">
                  <w:pPr>
                    <w:widowControl/>
                    <w:jc w:val="left"/>
                    <w:rPr>
                      <w:rFonts w:ascii="ＭＳ ゴシック" w:eastAsia="ＭＳ ゴシック" w:hAnsi="ＭＳ ゴシック" w:cs="ＭＳ Ｐゴシック"/>
                      <w:kern w:val="0"/>
                      <w:szCs w:val="21"/>
                    </w:rPr>
                  </w:pP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593676" w:rsidRPr="00774A80" w:rsidRDefault="00593676" w:rsidP="00593676">
                  <w:pPr>
                    <w:widowControl/>
                    <w:jc w:val="center"/>
                    <w:rPr>
                      <w:rFonts w:ascii="ＭＳ ゴシック" w:eastAsia="ＭＳ ゴシック" w:hAnsi="ＭＳ ゴシック" w:cs="ＭＳ Ｐゴシック"/>
                      <w:kern w:val="0"/>
                      <w:szCs w:val="21"/>
                    </w:rPr>
                  </w:pPr>
                  <w:r w:rsidRPr="00774A80">
                    <w:rPr>
                      <w:rFonts w:ascii="ＭＳ ゴシック" w:eastAsia="ＭＳ ゴシック" w:hAnsi="ＭＳ ゴシック" w:cs="ＭＳ Ｐゴシック" w:hint="eastAsia"/>
                      <w:kern w:val="0"/>
                      <w:szCs w:val="21"/>
                    </w:rPr>
                    <w:t>内部・外部</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593676" w:rsidRPr="00774A80" w:rsidRDefault="00593676" w:rsidP="00593676">
                  <w:pPr>
                    <w:widowControl/>
                    <w:jc w:val="left"/>
                    <w:rPr>
                      <w:rFonts w:ascii="ＭＳ ゴシック" w:eastAsia="ＭＳ ゴシック" w:hAnsi="ＭＳ ゴシック" w:cs="ＭＳ Ｐゴシック"/>
                      <w:kern w:val="0"/>
                      <w:szCs w:val="21"/>
                    </w:rPr>
                  </w:pPr>
                </w:p>
              </w:tc>
            </w:tr>
          </w:tbl>
          <w:p w:rsidR="00593676" w:rsidRPr="00642EB9" w:rsidRDefault="00593676" w:rsidP="00593676">
            <w:pPr>
              <w:widowControl/>
              <w:tabs>
                <w:tab w:val="left" w:pos="542"/>
              </w:tabs>
              <w:rPr>
                <w:rFonts w:ascii="ＭＳ ゴシック" w:eastAsia="ＭＳ ゴシック" w:hAnsi="ＭＳ ゴシック" w:cs="ＭＳ Ｐゴシック"/>
                <w:color w:val="000000"/>
                <w:kern w:val="0"/>
                <w:sz w:val="20"/>
                <w:szCs w:val="20"/>
              </w:rPr>
            </w:pPr>
          </w:p>
        </w:tc>
      </w:tr>
      <w:tr w:rsidR="00974770" w:rsidRPr="00E9002F" w:rsidTr="00974770">
        <w:trPr>
          <w:trHeight w:val="272"/>
        </w:trPr>
        <w:tc>
          <w:tcPr>
            <w:tcW w:w="759" w:type="pct"/>
            <w:tcBorders>
              <w:left w:val="single" w:sz="4" w:space="0" w:color="auto"/>
              <w:bottom w:val="single" w:sz="4" w:space="0" w:color="auto"/>
              <w:right w:val="single" w:sz="4" w:space="0" w:color="000000"/>
            </w:tcBorders>
            <w:shd w:val="clear" w:color="auto" w:fill="auto"/>
          </w:tcPr>
          <w:p w:rsidR="00593676" w:rsidRPr="002672D3" w:rsidRDefault="00593676" w:rsidP="00593676">
            <w:pPr>
              <w:widowControl/>
              <w:rPr>
                <w:rFonts w:ascii="ＭＳ ゴシック" w:eastAsia="ＭＳ ゴシック" w:hAnsi="ＭＳ ゴシック" w:cs="ＭＳ Ｐゴシック"/>
                <w:color w:val="000000"/>
                <w:kern w:val="0"/>
                <w:sz w:val="18"/>
                <w:szCs w:val="18"/>
              </w:rPr>
            </w:pPr>
          </w:p>
        </w:tc>
        <w:tc>
          <w:tcPr>
            <w:tcW w:w="3254" w:type="pct"/>
            <w:gridSpan w:val="2"/>
            <w:tcBorders>
              <w:top w:val="single" w:sz="4" w:space="0" w:color="auto"/>
              <w:left w:val="nil"/>
              <w:bottom w:val="nil"/>
              <w:right w:val="nil"/>
            </w:tcBorders>
            <w:shd w:val="clear" w:color="auto" w:fill="auto"/>
          </w:tcPr>
          <w:p w:rsidR="00593676" w:rsidRPr="002C6488" w:rsidRDefault="00593676" w:rsidP="0059367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研修の実施内容を記録していますか。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93676" w:rsidRDefault="00593676" w:rsidP="0059367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E9002F" w:rsidTr="00974770">
        <w:trPr>
          <w:trHeight w:val="130"/>
        </w:trPr>
        <w:tc>
          <w:tcPr>
            <w:tcW w:w="759" w:type="pct"/>
            <w:vMerge w:val="restart"/>
            <w:tcBorders>
              <w:top w:val="single" w:sz="4" w:space="0" w:color="auto"/>
              <w:left w:val="single" w:sz="4" w:space="0" w:color="auto"/>
              <w:right w:val="single" w:sz="4" w:space="0" w:color="000000"/>
            </w:tcBorders>
            <w:shd w:val="clear" w:color="auto" w:fill="auto"/>
            <w:hideMark/>
          </w:tcPr>
          <w:p w:rsidR="005767C6" w:rsidRPr="002672D3" w:rsidRDefault="005767C6" w:rsidP="005767C6">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41</w:t>
            </w:r>
            <w:r w:rsidRPr="002672D3">
              <w:rPr>
                <w:rFonts w:ascii="ＭＳ ゴシック" w:eastAsia="ＭＳ ゴシック" w:hAnsi="ＭＳ ゴシック" w:cs="ＭＳ Ｐゴシック" w:hint="eastAsia"/>
                <w:color w:val="000000"/>
                <w:kern w:val="0"/>
                <w:sz w:val="18"/>
                <w:szCs w:val="18"/>
              </w:rPr>
              <w:t xml:space="preserve"> 介護職員によるたん吸引等の取扱い</w:t>
            </w:r>
          </w:p>
          <w:p w:rsidR="005767C6" w:rsidRPr="002672D3" w:rsidRDefault="005767C6" w:rsidP="005767C6">
            <w:pPr>
              <w:rPr>
                <w:rFonts w:ascii="ＭＳ ゴシック" w:eastAsia="ＭＳ ゴシック" w:hAnsi="ＭＳ ゴシック" w:cs="ＭＳ Ｐゴシック"/>
                <w:color w:val="000000"/>
                <w:kern w:val="0"/>
                <w:sz w:val="18"/>
                <w:szCs w:val="18"/>
              </w:rPr>
            </w:pPr>
            <w:r w:rsidRPr="002672D3">
              <w:rPr>
                <w:rFonts w:ascii="ＭＳ ゴシック" w:eastAsia="ＭＳ ゴシック" w:hAnsi="ＭＳ ゴシック" w:cs="ＭＳ Ｐゴシック" w:hint="eastAsia"/>
                <w:color w:val="000000"/>
                <w:kern w:val="0"/>
                <w:sz w:val="18"/>
                <w:szCs w:val="18"/>
              </w:rPr>
              <w:t>【社会福祉士及</w:t>
            </w:r>
            <w:r w:rsidRPr="002672D3">
              <w:rPr>
                <w:rFonts w:ascii="ＭＳ ゴシック" w:eastAsia="ＭＳ ゴシック" w:hAnsi="ＭＳ ゴシック" w:cs="ＭＳ Ｐゴシック" w:hint="eastAsia"/>
                <w:color w:val="000000"/>
                <w:kern w:val="0"/>
                <w:sz w:val="18"/>
                <w:szCs w:val="18"/>
              </w:rPr>
              <w:lastRenderedPageBreak/>
              <w:t>び介護福祉士法】</w:t>
            </w:r>
          </w:p>
          <w:p w:rsidR="005767C6" w:rsidRPr="002672D3" w:rsidRDefault="005767C6" w:rsidP="005767C6">
            <w:pPr>
              <w:widowControl/>
              <w:jc w:val="left"/>
              <w:rPr>
                <w:rFonts w:ascii="ＭＳ ゴシック" w:eastAsia="ＭＳ ゴシック" w:hAnsi="ＭＳ ゴシック" w:cs="ＭＳ Ｐゴシック"/>
                <w:color w:val="000000"/>
                <w:kern w:val="0"/>
                <w:sz w:val="18"/>
                <w:szCs w:val="18"/>
              </w:rPr>
            </w:pPr>
            <w:r w:rsidRPr="002672D3">
              <w:rPr>
                <w:rFonts w:ascii="ＭＳ Ｐゴシック" w:eastAsia="ＭＳ Ｐゴシック" w:hAnsi="ＭＳ Ｐゴシック" w:cs="ＭＳ Ｐゴシック" w:hint="eastAsia"/>
                <w:color w:val="000000"/>
                <w:kern w:val="0"/>
                <w:sz w:val="18"/>
                <w:szCs w:val="18"/>
              </w:rPr>
              <w:t xml:space="preserve">　</w:t>
            </w:r>
          </w:p>
        </w:tc>
        <w:tc>
          <w:tcPr>
            <w:tcW w:w="3254" w:type="pct"/>
            <w:gridSpan w:val="2"/>
            <w:tcBorders>
              <w:top w:val="single" w:sz="4" w:space="0" w:color="auto"/>
              <w:left w:val="nil"/>
              <w:bottom w:val="single" w:sz="4" w:space="0" w:color="auto"/>
              <w:right w:val="nil"/>
            </w:tcBorders>
            <w:shd w:val="clear" w:color="auto" w:fill="auto"/>
            <w:hideMark/>
          </w:tcPr>
          <w:p w:rsidR="005767C6" w:rsidRPr="000F2F9E" w:rsidRDefault="005767C6" w:rsidP="005767C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lastRenderedPageBreak/>
              <w:t>事業所の介護職員等が喀痰吸引等を実施している場合、下記の内容を満たしているか。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E9002F" w:rsidTr="00974770">
        <w:trPr>
          <w:trHeight w:val="360"/>
        </w:trPr>
        <w:tc>
          <w:tcPr>
            <w:tcW w:w="759" w:type="pct"/>
            <w:vMerge/>
            <w:tcBorders>
              <w:top w:val="single" w:sz="4" w:space="0" w:color="auto"/>
              <w:left w:val="single" w:sz="4" w:space="0" w:color="auto"/>
              <w:right w:val="single" w:sz="4" w:space="0" w:color="000000"/>
            </w:tcBorders>
            <w:shd w:val="clear" w:color="auto" w:fill="auto"/>
            <w:hideMark/>
          </w:tcPr>
          <w:p w:rsidR="005767C6" w:rsidRPr="002672D3" w:rsidRDefault="005767C6" w:rsidP="005767C6">
            <w:pPr>
              <w:widowControl/>
              <w:jc w:val="left"/>
              <w:rPr>
                <w:rFonts w:ascii="ＭＳ Ｐゴシック" w:eastAsia="ＭＳ Ｐゴシック" w:hAnsi="ＭＳ Ｐ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5767C6" w:rsidRPr="000F2F9E" w:rsidRDefault="005767C6" w:rsidP="005767C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喀痰吸引等について、「認定特定行為業務従事者」として認定された者が行っているか。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E9002F" w:rsidTr="00974770">
        <w:trPr>
          <w:trHeight w:val="300"/>
        </w:trPr>
        <w:tc>
          <w:tcPr>
            <w:tcW w:w="759" w:type="pct"/>
            <w:vMerge/>
            <w:tcBorders>
              <w:top w:val="single" w:sz="4" w:space="0" w:color="auto"/>
              <w:left w:val="single" w:sz="4" w:space="0" w:color="auto"/>
              <w:right w:val="single" w:sz="4" w:space="0" w:color="000000"/>
            </w:tcBorders>
            <w:shd w:val="clear" w:color="auto" w:fill="auto"/>
            <w:hideMark/>
          </w:tcPr>
          <w:p w:rsidR="005767C6" w:rsidRPr="002672D3" w:rsidRDefault="005767C6" w:rsidP="005767C6">
            <w:pPr>
              <w:widowControl/>
              <w:jc w:val="left"/>
              <w:rPr>
                <w:rFonts w:ascii="ＭＳ Ｐゴシック" w:eastAsia="ＭＳ Ｐゴシック" w:hAnsi="ＭＳ Ｐ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5767C6" w:rsidRPr="0053233C" w:rsidRDefault="005767C6" w:rsidP="005767C6">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18"/>
                <w:szCs w:val="20"/>
              </w:rPr>
              <w:t>認定特定行為業務従事者に喀痰吸引等を行わせている場合、事業所を「登録特定行為事業者」として大阪府に登録しているか。</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E9002F" w:rsidTr="00974770">
        <w:trPr>
          <w:trHeight w:val="300"/>
        </w:trPr>
        <w:tc>
          <w:tcPr>
            <w:tcW w:w="759" w:type="pct"/>
            <w:vMerge/>
            <w:tcBorders>
              <w:top w:val="single" w:sz="4" w:space="0" w:color="auto"/>
              <w:left w:val="single" w:sz="4" w:space="0" w:color="auto"/>
              <w:right w:val="single" w:sz="4" w:space="0" w:color="000000"/>
            </w:tcBorders>
            <w:shd w:val="clear" w:color="auto" w:fill="auto"/>
            <w:hideMark/>
          </w:tcPr>
          <w:p w:rsidR="005767C6" w:rsidRPr="002672D3" w:rsidRDefault="005767C6" w:rsidP="005767C6">
            <w:pPr>
              <w:widowControl/>
              <w:jc w:val="left"/>
              <w:rPr>
                <w:rFonts w:ascii="ＭＳ Ｐゴシック" w:eastAsia="ＭＳ Ｐゴシック" w:hAnsi="ＭＳ Ｐゴシック" w:cs="ＭＳ Ｐゴシック"/>
                <w:color w:val="000000"/>
                <w:kern w:val="0"/>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5767C6" w:rsidRDefault="005767C6" w:rsidP="005767C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登録特定行為事業者として実施する喀痰吸引等の特定行為は、認定特定行為従業者の行える行為の範囲で登録しているか。</w:t>
            </w:r>
          </w:p>
          <w:p w:rsidR="005767C6" w:rsidRDefault="005767C6" w:rsidP="005767C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（たん吸引）</w:t>
            </w:r>
          </w:p>
          <w:p w:rsidR="005767C6" w:rsidRDefault="005767C6" w:rsidP="005767C6">
            <w:pPr>
              <w:widowControl/>
              <w:numPr>
                <w:ilvl w:val="0"/>
                <w:numId w:val="12"/>
              </w:numPr>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口腔内　　　　□　鼻腔内　　　　□　気管カニューレ内</w:t>
            </w:r>
          </w:p>
          <w:p w:rsidR="005767C6" w:rsidRDefault="005767C6" w:rsidP="005767C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（経管栄養）</w:t>
            </w:r>
          </w:p>
          <w:p w:rsidR="005767C6" w:rsidRPr="000F2F9E" w:rsidRDefault="005767C6" w:rsidP="005767C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胃ろう又は腸ろう　　　　□　経鼻経管栄養</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E9002F" w:rsidTr="00974770">
        <w:trPr>
          <w:trHeight w:val="346"/>
        </w:trPr>
        <w:tc>
          <w:tcPr>
            <w:tcW w:w="759" w:type="pct"/>
            <w:vMerge/>
            <w:tcBorders>
              <w:top w:val="single" w:sz="4" w:space="0" w:color="auto"/>
              <w:left w:val="single" w:sz="4" w:space="0" w:color="auto"/>
              <w:right w:val="single" w:sz="4" w:space="0" w:color="000000"/>
            </w:tcBorders>
            <w:vAlign w:val="center"/>
            <w:hideMark/>
          </w:tcPr>
          <w:p w:rsidR="005767C6" w:rsidRPr="002672D3" w:rsidRDefault="005767C6" w:rsidP="005767C6">
            <w:pPr>
              <w:widowControl/>
              <w:jc w:val="left"/>
              <w:rPr>
                <w:rFonts w:ascii="ＭＳ Ｐゴシック" w:eastAsia="ＭＳ Ｐゴシック" w:hAnsi="ＭＳ Ｐゴシック" w:cs="ＭＳ Ｐゴシック"/>
                <w:color w:val="000000"/>
                <w:kern w:val="0"/>
                <w:sz w:val="18"/>
                <w:szCs w:val="18"/>
              </w:rPr>
            </w:pPr>
          </w:p>
        </w:tc>
        <w:tc>
          <w:tcPr>
            <w:tcW w:w="3254" w:type="pct"/>
            <w:gridSpan w:val="2"/>
            <w:tcBorders>
              <w:top w:val="single" w:sz="4" w:space="0" w:color="auto"/>
              <w:left w:val="nil"/>
              <w:bottom w:val="dotted" w:sz="4" w:space="0" w:color="auto"/>
              <w:right w:val="nil"/>
            </w:tcBorders>
            <w:shd w:val="clear" w:color="auto" w:fill="auto"/>
            <w:hideMark/>
          </w:tcPr>
          <w:p w:rsidR="005767C6" w:rsidRPr="000F2F9E" w:rsidRDefault="005767C6" w:rsidP="005767C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（１）医師、看護師その他の医療関係者との連携が確保されているものとして省令「社会福祉士及び介護福祉士法施行規則（昭和62年12月15日厚生省令第49号）」で定める下記の基準に適合しているか。</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dotted" w:sz="4" w:space="0" w:color="auto"/>
              <w:right w:val="single" w:sz="4" w:space="0" w:color="auto"/>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dotted" w:sz="4" w:space="0" w:color="auto"/>
              <w:right w:val="single" w:sz="4" w:space="0" w:color="auto"/>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dotted" w:sz="4" w:space="0" w:color="auto"/>
              <w:right w:val="single" w:sz="4" w:space="0" w:color="auto"/>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E9002F" w:rsidTr="00974770">
        <w:trPr>
          <w:trHeight w:val="504"/>
        </w:trPr>
        <w:tc>
          <w:tcPr>
            <w:tcW w:w="759" w:type="pct"/>
            <w:tcBorders>
              <w:left w:val="single" w:sz="4" w:space="0" w:color="auto"/>
              <w:right w:val="single" w:sz="4" w:space="0" w:color="000000"/>
            </w:tcBorders>
            <w:vAlign w:val="center"/>
            <w:hideMark/>
          </w:tcPr>
          <w:p w:rsidR="005767C6" w:rsidRPr="002672D3" w:rsidRDefault="005767C6" w:rsidP="005767C6">
            <w:pPr>
              <w:widowControl/>
              <w:jc w:val="left"/>
              <w:rPr>
                <w:rFonts w:ascii="ＭＳ Ｐゴシック" w:eastAsia="ＭＳ Ｐゴシック" w:hAnsi="ＭＳ Ｐゴシック" w:cs="ＭＳ Ｐゴシック"/>
                <w:color w:val="000000"/>
                <w:kern w:val="0"/>
                <w:sz w:val="18"/>
                <w:szCs w:val="18"/>
              </w:rPr>
            </w:pPr>
          </w:p>
        </w:tc>
        <w:tc>
          <w:tcPr>
            <w:tcW w:w="3254" w:type="pct"/>
            <w:gridSpan w:val="2"/>
            <w:tcBorders>
              <w:top w:val="dotted" w:sz="4" w:space="0" w:color="auto"/>
              <w:left w:val="nil"/>
              <w:bottom w:val="dotted" w:sz="4" w:space="0" w:color="auto"/>
              <w:right w:val="nil"/>
            </w:tcBorders>
            <w:shd w:val="clear" w:color="auto" w:fill="auto"/>
            <w:hideMark/>
          </w:tcPr>
          <w:p w:rsidR="005767C6" w:rsidRPr="000F2F9E" w:rsidRDefault="005767C6" w:rsidP="005767C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①　介護福祉士（認定特定行為業務従事者）による喀痰吸引等の実施に際し、医師の文書による指示を個別に受けているか。</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E9002F" w:rsidTr="00974770">
        <w:trPr>
          <w:trHeight w:val="879"/>
        </w:trPr>
        <w:tc>
          <w:tcPr>
            <w:tcW w:w="759" w:type="pct"/>
            <w:tcBorders>
              <w:left w:val="single" w:sz="4" w:space="0" w:color="auto"/>
              <w:right w:val="single" w:sz="4" w:space="0" w:color="000000"/>
            </w:tcBorders>
            <w:vAlign w:val="center"/>
            <w:hideMark/>
          </w:tcPr>
          <w:p w:rsidR="005767C6" w:rsidRPr="002672D3" w:rsidRDefault="005767C6" w:rsidP="005767C6">
            <w:pPr>
              <w:widowControl/>
              <w:jc w:val="left"/>
              <w:rPr>
                <w:rFonts w:ascii="ＭＳ Ｐゴシック" w:eastAsia="ＭＳ Ｐゴシック" w:hAnsi="ＭＳ Ｐゴシック" w:cs="ＭＳ Ｐゴシック"/>
                <w:color w:val="000000"/>
                <w:kern w:val="0"/>
                <w:sz w:val="18"/>
                <w:szCs w:val="18"/>
              </w:rPr>
            </w:pPr>
          </w:p>
        </w:tc>
        <w:tc>
          <w:tcPr>
            <w:tcW w:w="3254" w:type="pct"/>
            <w:gridSpan w:val="2"/>
            <w:tcBorders>
              <w:top w:val="dotted" w:sz="4" w:space="0" w:color="auto"/>
              <w:left w:val="nil"/>
              <w:bottom w:val="dotted" w:sz="4" w:space="0" w:color="auto"/>
              <w:right w:val="nil"/>
            </w:tcBorders>
            <w:shd w:val="clear" w:color="auto" w:fill="auto"/>
            <w:hideMark/>
          </w:tcPr>
          <w:p w:rsidR="005767C6" w:rsidRPr="000F2F9E" w:rsidRDefault="005767C6" w:rsidP="005767C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②　喀痰吸引等を必要とする者の状態について、医師又は看護職員による確認を定期的に行い、当該対象者に係る心身の状況に関する情報を介護福祉士（認定特定行為業務従事者）と共有することにより、適切な役割分担を図っているか。</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E9002F" w:rsidTr="00974770">
        <w:trPr>
          <w:trHeight w:val="267"/>
        </w:trPr>
        <w:tc>
          <w:tcPr>
            <w:tcW w:w="759" w:type="pct"/>
            <w:tcBorders>
              <w:left w:val="single" w:sz="4" w:space="0" w:color="auto"/>
              <w:right w:val="single" w:sz="4" w:space="0" w:color="000000"/>
            </w:tcBorders>
            <w:shd w:val="clear" w:color="auto" w:fill="auto"/>
            <w:hideMark/>
          </w:tcPr>
          <w:p w:rsidR="005767C6" w:rsidRPr="002672D3" w:rsidRDefault="005767C6" w:rsidP="005767C6">
            <w:pPr>
              <w:widowControl/>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nil"/>
              <w:bottom w:val="dotted" w:sz="4" w:space="0" w:color="auto"/>
              <w:right w:val="nil"/>
            </w:tcBorders>
            <w:shd w:val="clear" w:color="auto" w:fill="auto"/>
            <w:hideMark/>
          </w:tcPr>
          <w:p w:rsidR="005767C6" w:rsidRPr="000F2F9E" w:rsidRDefault="005767C6" w:rsidP="005767C6">
            <w:pPr>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③　対象者の希望、医師の指示及び心身の状況を踏まえて、医師又は看護職員との連携の下に、喀痰吸引等の実施内容等を記録した計画書を作成しているか。</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E9002F" w:rsidTr="00974770">
        <w:trPr>
          <w:trHeight w:val="296"/>
        </w:trPr>
        <w:tc>
          <w:tcPr>
            <w:tcW w:w="759" w:type="pct"/>
            <w:tcBorders>
              <w:left w:val="single" w:sz="4" w:space="0" w:color="auto"/>
              <w:right w:val="single" w:sz="4" w:space="0" w:color="000000"/>
            </w:tcBorders>
            <w:shd w:val="clear" w:color="auto" w:fill="auto"/>
            <w:vAlign w:val="center"/>
            <w:hideMark/>
          </w:tcPr>
          <w:p w:rsidR="005767C6" w:rsidRPr="002672D3" w:rsidRDefault="005767C6" w:rsidP="005767C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nil"/>
              <w:bottom w:val="dotted" w:sz="4" w:space="0" w:color="auto"/>
              <w:right w:val="single" w:sz="4" w:space="0" w:color="000000"/>
            </w:tcBorders>
            <w:shd w:val="clear" w:color="auto" w:fill="auto"/>
            <w:hideMark/>
          </w:tcPr>
          <w:p w:rsidR="005767C6" w:rsidRPr="000F2F9E" w:rsidRDefault="005767C6" w:rsidP="005767C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④　喀痰吸引等の実施ごとに実施結果を記録し、随時看護職員に報告しているか。</w:t>
            </w:r>
          </w:p>
        </w:tc>
        <w:tc>
          <w:tcPr>
            <w:tcW w:w="197" w:type="pct"/>
            <w:tcBorders>
              <w:top w:val="dotted" w:sz="4" w:space="0" w:color="auto"/>
              <w:left w:val="single" w:sz="4" w:space="0" w:color="000000"/>
              <w:bottom w:val="dotted" w:sz="4" w:space="0" w:color="auto"/>
              <w:right w:val="single" w:sz="4" w:space="0" w:color="000000"/>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000000"/>
              <w:bottom w:val="dotted" w:sz="4" w:space="0" w:color="auto"/>
              <w:right w:val="single" w:sz="4" w:space="0" w:color="000000"/>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000000"/>
              <w:bottom w:val="dotted" w:sz="4" w:space="0" w:color="auto"/>
              <w:right w:val="single" w:sz="4" w:space="0" w:color="000000"/>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000000"/>
              <w:bottom w:val="dotted" w:sz="4" w:space="0" w:color="auto"/>
              <w:right w:val="single" w:sz="4" w:space="0" w:color="000000"/>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000000"/>
              <w:bottom w:val="dotted" w:sz="4" w:space="0" w:color="auto"/>
              <w:right w:val="single" w:sz="4" w:space="0" w:color="000000"/>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E9002F" w:rsidTr="00974770">
        <w:trPr>
          <w:trHeight w:val="385"/>
        </w:trPr>
        <w:tc>
          <w:tcPr>
            <w:tcW w:w="759" w:type="pct"/>
            <w:tcBorders>
              <w:left w:val="single" w:sz="4" w:space="0" w:color="auto"/>
              <w:right w:val="single" w:sz="4" w:space="0" w:color="000000"/>
            </w:tcBorders>
            <w:shd w:val="clear" w:color="auto" w:fill="auto"/>
            <w:vAlign w:val="center"/>
            <w:hideMark/>
          </w:tcPr>
          <w:p w:rsidR="005767C6" w:rsidRPr="002672D3" w:rsidRDefault="005767C6" w:rsidP="005767C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nil"/>
              <w:bottom w:val="dotted" w:sz="4" w:space="0" w:color="auto"/>
              <w:right w:val="single" w:sz="4" w:space="0" w:color="000000"/>
            </w:tcBorders>
            <w:shd w:val="clear" w:color="auto" w:fill="auto"/>
            <w:hideMark/>
          </w:tcPr>
          <w:p w:rsidR="005767C6" w:rsidRPr="000F2F9E" w:rsidRDefault="005767C6" w:rsidP="005767C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⑤　作成された喀痰吸引等業務計画書は、対象者の心身の状況の変化や医師の指示等に基づき、必要に応じて適宜内容等の見直しを行っているか。</w:t>
            </w:r>
          </w:p>
        </w:tc>
        <w:tc>
          <w:tcPr>
            <w:tcW w:w="197" w:type="pct"/>
            <w:tcBorders>
              <w:top w:val="dotted" w:sz="4" w:space="0" w:color="auto"/>
              <w:left w:val="single" w:sz="4" w:space="0" w:color="000000"/>
              <w:bottom w:val="dotted" w:sz="4" w:space="0" w:color="auto"/>
              <w:right w:val="single" w:sz="4" w:space="0" w:color="000000"/>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000000"/>
              <w:bottom w:val="dotted" w:sz="4" w:space="0" w:color="auto"/>
              <w:right w:val="single" w:sz="4" w:space="0" w:color="000000"/>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000000"/>
              <w:bottom w:val="dotted" w:sz="4" w:space="0" w:color="auto"/>
              <w:right w:val="single" w:sz="4" w:space="0" w:color="000000"/>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000000"/>
              <w:bottom w:val="dotted" w:sz="4" w:space="0" w:color="auto"/>
              <w:right w:val="single" w:sz="4" w:space="0" w:color="000000"/>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000000"/>
              <w:bottom w:val="dotted" w:sz="4" w:space="0" w:color="auto"/>
              <w:right w:val="single" w:sz="4" w:space="0" w:color="000000"/>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E9002F" w:rsidTr="00974770">
        <w:trPr>
          <w:trHeight w:val="276"/>
        </w:trPr>
        <w:tc>
          <w:tcPr>
            <w:tcW w:w="759" w:type="pct"/>
            <w:tcBorders>
              <w:left w:val="single" w:sz="4" w:space="0" w:color="auto"/>
              <w:right w:val="single" w:sz="4" w:space="0" w:color="000000"/>
            </w:tcBorders>
            <w:shd w:val="clear" w:color="auto" w:fill="auto"/>
            <w:vAlign w:val="center"/>
            <w:hideMark/>
          </w:tcPr>
          <w:p w:rsidR="005767C6" w:rsidRPr="002672D3" w:rsidRDefault="005767C6" w:rsidP="005767C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nil"/>
              <w:bottom w:val="dotted" w:sz="4" w:space="0" w:color="auto"/>
              <w:right w:val="single" w:sz="4" w:space="0" w:color="000000"/>
            </w:tcBorders>
            <w:shd w:val="clear" w:color="auto" w:fill="auto"/>
            <w:hideMark/>
          </w:tcPr>
          <w:p w:rsidR="005767C6" w:rsidRDefault="005767C6" w:rsidP="005767C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⑦　対象者の状態の急変等に備え、速やかに医師又は看護職員への連絡を行えるよう、緊急時の連絡方法をあらかじめ定めているか。</w:t>
            </w:r>
          </w:p>
        </w:tc>
        <w:tc>
          <w:tcPr>
            <w:tcW w:w="197" w:type="pct"/>
            <w:tcBorders>
              <w:top w:val="dotted" w:sz="4" w:space="0" w:color="auto"/>
              <w:left w:val="single" w:sz="4" w:space="0" w:color="000000"/>
              <w:bottom w:val="dotted" w:sz="4" w:space="0" w:color="auto"/>
              <w:right w:val="single" w:sz="4" w:space="0" w:color="000000"/>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000000"/>
              <w:bottom w:val="dotted" w:sz="4" w:space="0" w:color="auto"/>
              <w:right w:val="single" w:sz="4" w:space="0" w:color="000000"/>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000000"/>
              <w:bottom w:val="dotted" w:sz="4" w:space="0" w:color="auto"/>
              <w:right w:val="single" w:sz="4" w:space="0" w:color="000000"/>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000000"/>
              <w:bottom w:val="dotted" w:sz="4" w:space="0" w:color="auto"/>
              <w:right w:val="single" w:sz="4" w:space="0" w:color="000000"/>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000000"/>
              <w:bottom w:val="dotted" w:sz="4" w:space="0" w:color="auto"/>
              <w:right w:val="single" w:sz="4" w:space="0" w:color="000000"/>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E9002F" w:rsidTr="00974770">
        <w:trPr>
          <w:trHeight w:val="174"/>
        </w:trPr>
        <w:tc>
          <w:tcPr>
            <w:tcW w:w="759" w:type="pct"/>
            <w:tcBorders>
              <w:left w:val="single" w:sz="4" w:space="0" w:color="auto"/>
              <w:right w:val="single" w:sz="4" w:space="0" w:color="000000"/>
            </w:tcBorders>
            <w:shd w:val="clear" w:color="auto" w:fill="auto"/>
            <w:vAlign w:val="center"/>
            <w:hideMark/>
          </w:tcPr>
          <w:p w:rsidR="005767C6" w:rsidRPr="002672D3" w:rsidRDefault="005767C6" w:rsidP="005767C6">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nil"/>
              <w:bottom w:val="single" w:sz="4" w:space="0" w:color="000000"/>
              <w:right w:val="single" w:sz="4" w:space="0" w:color="000000"/>
            </w:tcBorders>
            <w:shd w:val="clear" w:color="auto" w:fill="auto"/>
            <w:hideMark/>
          </w:tcPr>
          <w:p w:rsidR="005767C6" w:rsidRDefault="005767C6" w:rsidP="005767C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⑧　①～⑦の事項その他必要な事項を記載した喀痰吸引等業務に関する書類（業務方法書等）を作成し適宜見直しているか。</w:t>
            </w:r>
          </w:p>
        </w:tc>
        <w:tc>
          <w:tcPr>
            <w:tcW w:w="197" w:type="pct"/>
            <w:tcBorders>
              <w:top w:val="dotted" w:sz="4" w:space="0" w:color="auto"/>
              <w:left w:val="single" w:sz="4" w:space="0" w:color="000000"/>
              <w:bottom w:val="single" w:sz="4" w:space="0" w:color="000000"/>
              <w:right w:val="single" w:sz="4" w:space="0" w:color="000000"/>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000000"/>
              <w:bottom w:val="single" w:sz="4" w:space="0" w:color="000000"/>
              <w:right w:val="single" w:sz="4" w:space="0" w:color="000000"/>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000000"/>
              <w:bottom w:val="single" w:sz="4" w:space="0" w:color="000000"/>
              <w:right w:val="single" w:sz="4" w:space="0" w:color="000000"/>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000000"/>
              <w:bottom w:val="single" w:sz="4" w:space="0" w:color="000000"/>
              <w:right w:val="single" w:sz="4" w:space="0" w:color="000000"/>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000000"/>
              <w:bottom w:val="single" w:sz="4" w:space="0" w:color="000000"/>
              <w:right w:val="single" w:sz="4" w:space="0" w:color="000000"/>
            </w:tcBorders>
            <w:shd w:val="clear" w:color="auto" w:fill="auto"/>
            <w:vAlign w:val="center"/>
          </w:tcPr>
          <w:p w:rsidR="005767C6" w:rsidRDefault="005767C6" w:rsidP="005767C6">
            <w:pPr>
              <w:jc w:val="center"/>
            </w:pPr>
            <w:r w:rsidRPr="003D2E80">
              <w:rPr>
                <w:rFonts w:ascii="ＭＳ ゴシック" w:eastAsia="ＭＳ ゴシック" w:hAnsi="ＭＳ ゴシック" w:cs="ＭＳ Ｐゴシック" w:hint="eastAsia"/>
                <w:color w:val="000000"/>
                <w:kern w:val="0"/>
                <w:sz w:val="20"/>
                <w:szCs w:val="20"/>
              </w:rPr>
              <w:t>□</w:t>
            </w:r>
          </w:p>
        </w:tc>
      </w:tr>
      <w:tr w:rsidR="004E2C8D" w:rsidRPr="00E9002F" w:rsidTr="00974770">
        <w:trPr>
          <w:trHeight w:val="285"/>
        </w:trPr>
        <w:tc>
          <w:tcPr>
            <w:tcW w:w="759" w:type="pct"/>
            <w:tcBorders>
              <w:left w:val="single" w:sz="4" w:space="0" w:color="auto"/>
              <w:right w:val="single" w:sz="4" w:space="0" w:color="000000"/>
            </w:tcBorders>
            <w:shd w:val="clear" w:color="auto" w:fill="auto"/>
            <w:vAlign w:val="center"/>
          </w:tcPr>
          <w:p w:rsidR="004E2C8D" w:rsidRPr="002672D3" w:rsidRDefault="004E2C8D" w:rsidP="005767C6">
            <w:pPr>
              <w:rPr>
                <w:rFonts w:ascii="ＭＳ ゴシック" w:eastAsia="ＭＳ ゴシック" w:hAnsi="ＭＳ ゴシック" w:cs="ＭＳ Ｐゴシック"/>
                <w:color w:val="000000"/>
                <w:kern w:val="0"/>
                <w:sz w:val="18"/>
                <w:szCs w:val="18"/>
              </w:rPr>
            </w:pPr>
          </w:p>
        </w:tc>
        <w:tc>
          <w:tcPr>
            <w:tcW w:w="4241" w:type="pct"/>
            <w:gridSpan w:val="9"/>
            <w:tcBorders>
              <w:top w:val="single" w:sz="4" w:space="0" w:color="000000"/>
              <w:left w:val="nil"/>
              <w:bottom w:val="dotted" w:sz="4" w:space="0" w:color="auto"/>
              <w:right w:val="single" w:sz="4" w:space="0" w:color="000000"/>
            </w:tcBorders>
            <w:shd w:val="clear" w:color="auto" w:fill="auto"/>
          </w:tcPr>
          <w:p w:rsidR="004E2C8D" w:rsidRPr="003D2E80" w:rsidRDefault="004E2C8D" w:rsidP="004E2C8D">
            <w:pP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18"/>
                <w:szCs w:val="18"/>
              </w:rPr>
              <w:t>（２）喀痰吸引等の実施に関する記録が整備されているとともに、その他安全かつ訂正に実施するために以下の必要な措置を講じているか。</w:t>
            </w:r>
          </w:p>
        </w:tc>
      </w:tr>
      <w:tr w:rsidR="00974770" w:rsidRPr="00E9002F" w:rsidTr="00974770">
        <w:trPr>
          <w:trHeight w:val="285"/>
        </w:trPr>
        <w:tc>
          <w:tcPr>
            <w:tcW w:w="759" w:type="pct"/>
            <w:tcBorders>
              <w:left w:val="single" w:sz="4" w:space="0" w:color="auto"/>
              <w:right w:val="single" w:sz="4" w:space="0" w:color="000000"/>
            </w:tcBorders>
            <w:shd w:val="clear" w:color="auto" w:fill="auto"/>
            <w:vAlign w:val="center"/>
            <w:hideMark/>
          </w:tcPr>
          <w:p w:rsidR="004E2C8D" w:rsidRPr="002672D3" w:rsidRDefault="004E2C8D" w:rsidP="004E2C8D">
            <w:pPr>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nil"/>
              <w:bottom w:val="dotted" w:sz="4" w:space="0" w:color="auto"/>
              <w:right w:val="single" w:sz="4" w:space="0" w:color="auto"/>
            </w:tcBorders>
            <w:shd w:val="clear" w:color="auto" w:fill="auto"/>
            <w:hideMark/>
          </w:tcPr>
          <w:p w:rsidR="004E2C8D" w:rsidRDefault="004E2C8D" w:rsidP="004E2C8D">
            <w:pPr>
              <w:widowControl/>
              <w:ind w:left="180" w:hangingChars="100" w:hanging="180"/>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①　喀痰吸引等行為のうち認定特定行為業務従事者に行わせようとするものについて、当該介護従事者が都道府県による認定証が交付されている場合、または実地研修を修了した介護福祉士（資格証に行為が付記されていること）にのみ、これを行わせているか。</w:t>
            </w:r>
          </w:p>
          <w:p w:rsidR="004E2C8D" w:rsidRPr="000F2F9E" w:rsidRDefault="004E2C8D" w:rsidP="004E2C8D">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認定証の交付がされていない従事者及び実地研修を修了していない介護福祉等に対し、喀痰吸引等業務を行わせた場合は、登録取り消し又は業務停止等の処分の対象となり得る。</w:t>
            </w:r>
          </w:p>
        </w:tc>
        <w:tc>
          <w:tcPr>
            <w:tcW w:w="197" w:type="pct"/>
            <w:tcBorders>
              <w:top w:val="dotted" w:sz="4" w:space="0" w:color="auto"/>
              <w:left w:val="single" w:sz="4" w:space="0" w:color="000000"/>
              <w:bottom w:val="dotted" w:sz="4" w:space="0" w:color="auto"/>
              <w:right w:val="single" w:sz="4" w:space="0" w:color="000000"/>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000000"/>
              <w:bottom w:val="dotted" w:sz="4" w:space="0" w:color="auto"/>
              <w:right w:val="single" w:sz="4" w:space="0" w:color="000000"/>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000000"/>
              <w:bottom w:val="dotted" w:sz="4" w:space="0" w:color="auto"/>
              <w:right w:val="single" w:sz="4" w:space="0" w:color="000000"/>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000000"/>
              <w:bottom w:val="dotted" w:sz="4" w:space="0" w:color="auto"/>
              <w:right w:val="single" w:sz="4" w:space="0" w:color="000000"/>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000000"/>
              <w:bottom w:val="dotted" w:sz="4" w:space="0" w:color="auto"/>
              <w:right w:val="single" w:sz="4" w:space="0" w:color="000000"/>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E9002F" w:rsidTr="00974770">
        <w:trPr>
          <w:trHeight w:val="204"/>
        </w:trPr>
        <w:tc>
          <w:tcPr>
            <w:tcW w:w="759" w:type="pct"/>
            <w:tcBorders>
              <w:left w:val="single" w:sz="4" w:space="0" w:color="auto"/>
              <w:right w:val="single" w:sz="4" w:space="0" w:color="000000"/>
            </w:tcBorders>
            <w:shd w:val="clear" w:color="auto" w:fill="auto"/>
            <w:vAlign w:val="center"/>
            <w:hideMark/>
          </w:tcPr>
          <w:p w:rsidR="004E2C8D" w:rsidRPr="002672D3" w:rsidRDefault="004E2C8D" w:rsidP="004E2C8D">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nil"/>
              <w:bottom w:val="dotted" w:sz="4" w:space="0" w:color="auto"/>
              <w:right w:val="single" w:sz="4" w:space="0" w:color="auto"/>
            </w:tcBorders>
            <w:shd w:val="clear" w:color="auto" w:fill="auto"/>
            <w:hideMark/>
          </w:tcPr>
          <w:p w:rsidR="004E2C8D" w:rsidRDefault="004E2C8D" w:rsidP="004E2C8D">
            <w:pPr>
              <w:widowControl/>
              <w:ind w:left="180" w:hangingChars="100" w:hanging="180"/>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②　医師又は看護職員を含む者で構成される安全委員会の設置、喀痰吸引等を安全に実施するための研修体制の整備、その他対象者の安全を確保するために必要な体制を確保しているか。</w:t>
            </w:r>
          </w:p>
          <w:p w:rsidR="004E2C8D" w:rsidRDefault="004E2C8D" w:rsidP="004E2C8D">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　【委員会のメンバー】</w:t>
            </w:r>
          </w:p>
          <w:p w:rsidR="004E2C8D" w:rsidRDefault="004E2C8D" w:rsidP="004E2C8D">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　・医師又は看護職員を含む者で構成されているか。</w:t>
            </w:r>
          </w:p>
          <w:p w:rsidR="004E2C8D" w:rsidRDefault="004E2C8D" w:rsidP="004E2C8D">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　　※メンバーの職種記載</w:t>
            </w:r>
          </w:p>
          <w:p w:rsidR="004E2C8D" w:rsidRDefault="00974770" w:rsidP="004E2C8D">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　</w:t>
            </w:r>
            <w:r w:rsidR="004E2C8D">
              <w:rPr>
                <w:rFonts w:ascii="ＭＳ ゴシック" w:eastAsia="ＭＳ ゴシック" w:hAnsi="ＭＳ ゴシック" w:cs="ＭＳ Ｐゴシック" w:hint="eastAsia"/>
                <w:color w:val="000000"/>
                <w:kern w:val="0"/>
                <w:sz w:val="18"/>
                <w:szCs w:val="18"/>
              </w:rPr>
              <w:t>（　　　　　　　　　　　　　　　　　　　　　　　　　　　　　　　　　　）</w:t>
            </w:r>
          </w:p>
          <w:p w:rsidR="004E2C8D" w:rsidRDefault="004E2C8D" w:rsidP="004E2C8D">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　　※安全委員会は、多職種から構成すること。</w:t>
            </w:r>
          </w:p>
          <w:p w:rsidR="004E2C8D" w:rsidRPr="000F2F9E" w:rsidRDefault="004E2C8D" w:rsidP="004E2C8D">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lastRenderedPageBreak/>
              <w:t xml:space="preserve">　　※既存の委員会等で、満たすべき構成員等が確保されており、下記に示す内容について実施可能な場合は、当該体制の活用も可。</w:t>
            </w:r>
          </w:p>
        </w:tc>
        <w:tc>
          <w:tcPr>
            <w:tcW w:w="197" w:type="pct"/>
            <w:tcBorders>
              <w:top w:val="dotted" w:sz="4" w:space="0" w:color="auto"/>
              <w:left w:val="single" w:sz="4" w:space="0" w:color="000000"/>
              <w:bottom w:val="dotted" w:sz="4" w:space="0" w:color="auto"/>
              <w:right w:val="single" w:sz="4" w:space="0" w:color="000000"/>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lastRenderedPageBreak/>
              <w:t>□</w:t>
            </w:r>
          </w:p>
        </w:tc>
        <w:tc>
          <w:tcPr>
            <w:tcW w:w="198" w:type="pct"/>
            <w:gridSpan w:val="2"/>
            <w:tcBorders>
              <w:top w:val="dotted" w:sz="4" w:space="0" w:color="auto"/>
              <w:left w:val="single" w:sz="4" w:space="0" w:color="000000"/>
              <w:bottom w:val="dotted" w:sz="4" w:space="0" w:color="auto"/>
              <w:right w:val="single" w:sz="4" w:space="0" w:color="000000"/>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000000"/>
              <w:bottom w:val="dotted" w:sz="4" w:space="0" w:color="auto"/>
              <w:right w:val="single" w:sz="4" w:space="0" w:color="000000"/>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000000"/>
              <w:bottom w:val="dotted" w:sz="4" w:space="0" w:color="auto"/>
              <w:right w:val="single" w:sz="4" w:space="0" w:color="000000"/>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000000"/>
              <w:bottom w:val="dotted" w:sz="4" w:space="0" w:color="auto"/>
              <w:right w:val="single" w:sz="4" w:space="0" w:color="000000"/>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r>
      <w:tr w:rsidR="004E2C8D" w:rsidRPr="00E9002F" w:rsidTr="00974770">
        <w:trPr>
          <w:trHeight w:val="159"/>
        </w:trPr>
        <w:tc>
          <w:tcPr>
            <w:tcW w:w="759" w:type="pct"/>
            <w:tcBorders>
              <w:left w:val="single" w:sz="4" w:space="0" w:color="auto"/>
              <w:right w:val="single" w:sz="4" w:space="0" w:color="000000"/>
            </w:tcBorders>
            <w:shd w:val="clear" w:color="auto" w:fill="auto"/>
            <w:vAlign w:val="center"/>
            <w:hideMark/>
          </w:tcPr>
          <w:p w:rsidR="004E2C8D" w:rsidRPr="002672D3" w:rsidRDefault="004E2C8D" w:rsidP="004E2C8D">
            <w:pPr>
              <w:widowControl/>
              <w:jc w:val="left"/>
              <w:rPr>
                <w:rFonts w:ascii="ＭＳ ゴシック" w:eastAsia="ＭＳ ゴシック" w:hAnsi="ＭＳ ゴシック" w:cs="ＭＳ Ｐゴシック"/>
                <w:color w:val="000000"/>
                <w:kern w:val="0"/>
                <w:sz w:val="18"/>
                <w:szCs w:val="18"/>
              </w:rPr>
            </w:pPr>
          </w:p>
        </w:tc>
        <w:tc>
          <w:tcPr>
            <w:tcW w:w="4241" w:type="pct"/>
            <w:gridSpan w:val="9"/>
            <w:tcBorders>
              <w:top w:val="dotted" w:sz="4" w:space="0" w:color="auto"/>
              <w:left w:val="nil"/>
              <w:bottom w:val="dotted" w:sz="4" w:space="0" w:color="auto"/>
              <w:right w:val="single" w:sz="4" w:space="0" w:color="000000"/>
            </w:tcBorders>
            <w:shd w:val="clear" w:color="auto" w:fill="auto"/>
            <w:hideMark/>
          </w:tcPr>
          <w:p w:rsidR="004E2C8D" w:rsidRDefault="004E2C8D" w:rsidP="004E2C8D">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〈安全確保体制における具体的取組内容〉</w:t>
            </w:r>
          </w:p>
          <w:p w:rsidR="004E2C8D" w:rsidRPr="000F2F9E" w:rsidRDefault="004E2C8D" w:rsidP="004E2C8D">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安全委員会等においては、以下につい取り決めを行っているか。</w:t>
            </w:r>
          </w:p>
        </w:tc>
      </w:tr>
      <w:tr w:rsidR="00974770" w:rsidRPr="00E9002F" w:rsidTr="00974770">
        <w:trPr>
          <w:trHeight w:val="514"/>
        </w:trPr>
        <w:tc>
          <w:tcPr>
            <w:tcW w:w="759" w:type="pct"/>
            <w:tcBorders>
              <w:left w:val="single" w:sz="4" w:space="0" w:color="auto"/>
              <w:right w:val="single" w:sz="4" w:space="0" w:color="000000"/>
            </w:tcBorders>
            <w:shd w:val="clear" w:color="auto" w:fill="auto"/>
            <w:vAlign w:val="center"/>
            <w:hideMark/>
          </w:tcPr>
          <w:p w:rsidR="004E2C8D" w:rsidRPr="002672D3" w:rsidRDefault="004E2C8D" w:rsidP="004E2C8D">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nil"/>
              <w:bottom w:val="dotted" w:sz="4" w:space="0" w:color="auto"/>
              <w:right w:val="single" w:sz="4" w:space="0" w:color="000000"/>
            </w:tcBorders>
            <w:shd w:val="clear" w:color="auto" w:fill="auto"/>
            <w:hideMark/>
          </w:tcPr>
          <w:p w:rsidR="004E2C8D" w:rsidRPr="000F2F9E" w:rsidRDefault="004E2C8D" w:rsidP="004E2C8D">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・当該委員会の設置規定に関すること。</w:t>
            </w:r>
          </w:p>
        </w:tc>
        <w:tc>
          <w:tcPr>
            <w:tcW w:w="197" w:type="pct"/>
            <w:tcBorders>
              <w:top w:val="dotted" w:sz="4" w:space="0" w:color="auto"/>
              <w:left w:val="single" w:sz="4" w:space="0" w:color="000000"/>
              <w:bottom w:val="dotted" w:sz="4" w:space="0" w:color="auto"/>
              <w:right w:val="single" w:sz="4" w:space="0" w:color="000000"/>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000000"/>
              <w:bottom w:val="dotted" w:sz="4" w:space="0" w:color="auto"/>
              <w:right w:val="single" w:sz="4" w:space="0" w:color="000000"/>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000000"/>
              <w:bottom w:val="dotted" w:sz="4" w:space="0" w:color="auto"/>
              <w:right w:val="single" w:sz="4" w:space="0" w:color="000000"/>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000000"/>
              <w:bottom w:val="dotted" w:sz="4" w:space="0" w:color="auto"/>
              <w:right w:val="single" w:sz="4" w:space="0" w:color="000000"/>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000000"/>
              <w:bottom w:val="dotted" w:sz="4" w:space="0" w:color="auto"/>
              <w:right w:val="single" w:sz="4" w:space="0" w:color="000000"/>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E9002F" w:rsidTr="00974770">
        <w:trPr>
          <w:trHeight w:val="638"/>
        </w:trPr>
        <w:tc>
          <w:tcPr>
            <w:tcW w:w="759" w:type="pct"/>
            <w:tcBorders>
              <w:left w:val="single" w:sz="4" w:space="0" w:color="auto"/>
              <w:right w:val="single" w:sz="4" w:space="0" w:color="000000"/>
            </w:tcBorders>
            <w:shd w:val="clear" w:color="auto" w:fill="auto"/>
            <w:vAlign w:val="center"/>
            <w:hideMark/>
          </w:tcPr>
          <w:p w:rsidR="004E2C8D" w:rsidRPr="002672D3" w:rsidRDefault="004E2C8D" w:rsidP="004E2C8D">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nil"/>
              <w:bottom w:val="dotted" w:sz="4" w:space="0" w:color="auto"/>
              <w:right w:val="single" w:sz="4" w:space="0" w:color="000000"/>
            </w:tcBorders>
            <w:shd w:val="clear" w:color="auto" w:fill="auto"/>
            <w:hideMark/>
          </w:tcPr>
          <w:p w:rsidR="004E2C8D" w:rsidRPr="000F2F9E" w:rsidRDefault="004E2C8D" w:rsidP="004E2C8D">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・喀痰吸引等業務の実施方針・実施計画に関すること。</w:t>
            </w:r>
          </w:p>
        </w:tc>
        <w:tc>
          <w:tcPr>
            <w:tcW w:w="197" w:type="pct"/>
            <w:tcBorders>
              <w:top w:val="dotted" w:sz="4" w:space="0" w:color="auto"/>
              <w:left w:val="single" w:sz="4" w:space="0" w:color="000000"/>
              <w:bottom w:val="dotted" w:sz="4" w:space="0" w:color="auto"/>
              <w:right w:val="single" w:sz="4" w:space="0" w:color="000000"/>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000000"/>
              <w:bottom w:val="dotted" w:sz="4" w:space="0" w:color="auto"/>
              <w:right w:val="single" w:sz="4" w:space="0" w:color="000000"/>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000000"/>
              <w:bottom w:val="dotted" w:sz="4" w:space="0" w:color="auto"/>
              <w:right w:val="single" w:sz="4" w:space="0" w:color="000000"/>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000000"/>
              <w:bottom w:val="dotted" w:sz="4" w:space="0" w:color="auto"/>
              <w:right w:val="single" w:sz="4" w:space="0" w:color="000000"/>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000000"/>
              <w:bottom w:val="dotted" w:sz="4" w:space="0" w:color="auto"/>
              <w:right w:val="single" w:sz="4" w:space="0" w:color="000000"/>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E9002F" w:rsidTr="00974770">
        <w:trPr>
          <w:trHeight w:val="472"/>
        </w:trPr>
        <w:tc>
          <w:tcPr>
            <w:tcW w:w="759" w:type="pct"/>
            <w:tcBorders>
              <w:left w:val="single" w:sz="4" w:space="0" w:color="auto"/>
              <w:right w:val="single" w:sz="4" w:space="0" w:color="000000"/>
            </w:tcBorders>
            <w:shd w:val="clear" w:color="auto" w:fill="auto"/>
            <w:vAlign w:val="center"/>
            <w:hideMark/>
          </w:tcPr>
          <w:p w:rsidR="004E2C8D" w:rsidRPr="002672D3" w:rsidRDefault="004E2C8D" w:rsidP="004E2C8D">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nil"/>
              <w:bottom w:val="dotted" w:sz="4" w:space="0" w:color="auto"/>
              <w:right w:val="single" w:sz="4" w:space="0" w:color="000000"/>
            </w:tcBorders>
            <w:shd w:val="clear" w:color="auto" w:fill="auto"/>
            <w:hideMark/>
          </w:tcPr>
          <w:p w:rsidR="004E2C8D" w:rsidRPr="000F2F9E" w:rsidRDefault="004E2C8D" w:rsidP="004E2C8D">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・喀痰吸引等業務の実施・進捗状況の把握に関すること。</w:t>
            </w:r>
          </w:p>
        </w:tc>
        <w:tc>
          <w:tcPr>
            <w:tcW w:w="197" w:type="pct"/>
            <w:tcBorders>
              <w:top w:val="dotted" w:sz="4" w:space="0" w:color="auto"/>
              <w:left w:val="single" w:sz="4" w:space="0" w:color="000000"/>
              <w:bottom w:val="dotted" w:sz="4" w:space="0" w:color="auto"/>
              <w:right w:val="single" w:sz="4" w:space="0" w:color="000000"/>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000000"/>
              <w:bottom w:val="dotted" w:sz="4" w:space="0" w:color="auto"/>
              <w:right w:val="single" w:sz="4" w:space="0" w:color="000000"/>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000000"/>
              <w:bottom w:val="dotted" w:sz="4" w:space="0" w:color="auto"/>
              <w:right w:val="single" w:sz="4" w:space="0" w:color="000000"/>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000000"/>
              <w:bottom w:val="dotted" w:sz="4" w:space="0" w:color="auto"/>
              <w:right w:val="single" w:sz="4" w:space="0" w:color="000000"/>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000000"/>
              <w:bottom w:val="dotted" w:sz="4" w:space="0" w:color="auto"/>
              <w:right w:val="single" w:sz="4" w:space="0" w:color="000000"/>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E9002F" w:rsidTr="00974770">
        <w:trPr>
          <w:trHeight w:val="302"/>
        </w:trPr>
        <w:tc>
          <w:tcPr>
            <w:tcW w:w="759" w:type="pct"/>
            <w:vMerge w:val="restart"/>
            <w:tcBorders>
              <w:left w:val="single" w:sz="4" w:space="0" w:color="auto"/>
              <w:right w:val="single" w:sz="4" w:space="0" w:color="000000"/>
            </w:tcBorders>
            <w:shd w:val="clear" w:color="auto" w:fill="auto"/>
            <w:hideMark/>
          </w:tcPr>
          <w:p w:rsidR="004E2C8D" w:rsidRPr="004E2C8D" w:rsidRDefault="004E2C8D" w:rsidP="004E2C8D">
            <w:pPr>
              <w:widowControl/>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nil"/>
              <w:bottom w:val="dotted" w:sz="4" w:space="0" w:color="auto"/>
              <w:right w:val="nil"/>
            </w:tcBorders>
            <w:shd w:val="clear" w:color="auto" w:fill="auto"/>
            <w:hideMark/>
          </w:tcPr>
          <w:p w:rsidR="004E2C8D" w:rsidRDefault="004E2C8D" w:rsidP="004E2C8D">
            <w:pPr>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・喀痰吸引等業務従業者等の教育等に関すること。</w:t>
            </w:r>
          </w:p>
        </w:tc>
        <w:tc>
          <w:tcPr>
            <w:tcW w:w="197" w:type="pct"/>
            <w:tcBorders>
              <w:top w:val="dotted" w:sz="4" w:space="0" w:color="auto"/>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auto"/>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auto"/>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E9002F" w:rsidTr="00974770">
        <w:trPr>
          <w:trHeight w:val="331"/>
        </w:trPr>
        <w:tc>
          <w:tcPr>
            <w:tcW w:w="759" w:type="pct"/>
            <w:vMerge/>
            <w:tcBorders>
              <w:left w:val="single" w:sz="4" w:space="0" w:color="auto"/>
              <w:right w:val="single" w:sz="4" w:space="0" w:color="000000"/>
            </w:tcBorders>
            <w:shd w:val="clear" w:color="auto" w:fill="auto"/>
            <w:vAlign w:val="center"/>
            <w:hideMark/>
          </w:tcPr>
          <w:p w:rsidR="004E2C8D" w:rsidRPr="002672D3" w:rsidRDefault="004E2C8D" w:rsidP="004E2C8D">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nil"/>
              <w:bottom w:val="dotted" w:sz="4" w:space="0" w:color="auto"/>
              <w:right w:val="nil"/>
            </w:tcBorders>
            <w:shd w:val="clear" w:color="auto" w:fill="auto"/>
            <w:hideMark/>
          </w:tcPr>
          <w:p w:rsidR="004E2C8D" w:rsidRPr="000F2F9E" w:rsidRDefault="004E2C8D" w:rsidP="004E2C8D">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・ヒヤリハット等の事例の蓄積及び分析、再発防止の検討。</w:t>
            </w:r>
          </w:p>
        </w:tc>
        <w:tc>
          <w:tcPr>
            <w:tcW w:w="197" w:type="pct"/>
            <w:tcBorders>
              <w:top w:val="dotted" w:sz="4" w:space="0" w:color="000000"/>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000000"/>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000000"/>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000000"/>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000000"/>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E9002F" w:rsidTr="00974770">
        <w:trPr>
          <w:trHeight w:val="312"/>
        </w:trPr>
        <w:tc>
          <w:tcPr>
            <w:tcW w:w="759" w:type="pct"/>
            <w:vMerge/>
            <w:tcBorders>
              <w:left w:val="single" w:sz="4" w:space="0" w:color="auto"/>
              <w:right w:val="single" w:sz="4" w:space="0" w:color="000000"/>
            </w:tcBorders>
            <w:shd w:val="clear" w:color="auto" w:fill="auto"/>
            <w:vAlign w:val="center"/>
            <w:hideMark/>
          </w:tcPr>
          <w:p w:rsidR="004E2C8D" w:rsidRPr="002672D3" w:rsidRDefault="004E2C8D" w:rsidP="004E2C8D">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nil"/>
              <w:bottom w:val="dotted" w:sz="4" w:space="0" w:color="auto"/>
              <w:right w:val="nil"/>
            </w:tcBorders>
            <w:shd w:val="clear" w:color="auto" w:fill="auto"/>
            <w:hideMark/>
          </w:tcPr>
          <w:p w:rsidR="004E2C8D" w:rsidRDefault="004E2C8D" w:rsidP="004E2C8D">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・その他喀痰吸引等業務の実施に関し必要な事項に関すること。</w:t>
            </w:r>
          </w:p>
        </w:tc>
        <w:tc>
          <w:tcPr>
            <w:tcW w:w="197" w:type="pct"/>
            <w:tcBorders>
              <w:top w:val="dotted" w:sz="4" w:space="0" w:color="000000"/>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000000"/>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000000"/>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000000"/>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000000"/>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E9002F" w:rsidTr="00974770">
        <w:trPr>
          <w:trHeight w:val="750"/>
        </w:trPr>
        <w:tc>
          <w:tcPr>
            <w:tcW w:w="759" w:type="pct"/>
            <w:tcBorders>
              <w:left w:val="single" w:sz="4" w:space="0" w:color="auto"/>
              <w:right w:val="single" w:sz="4" w:space="0" w:color="000000"/>
            </w:tcBorders>
            <w:shd w:val="clear" w:color="auto" w:fill="auto"/>
            <w:vAlign w:val="center"/>
            <w:hideMark/>
          </w:tcPr>
          <w:p w:rsidR="004E2C8D" w:rsidRPr="002672D3" w:rsidRDefault="004E2C8D" w:rsidP="004E2C8D">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nil"/>
              <w:bottom w:val="dotted" w:sz="4" w:space="0" w:color="auto"/>
              <w:right w:val="nil"/>
            </w:tcBorders>
            <w:shd w:val="clear" w:color="auto" w:fill="auto"/>
            <w:hideMark/>
          </w:tcPr>
          <w:p w:rsidR="004E2C8D" w:rsidRPr="004E2C8D" w:rsidRDefault="004E2C8D" w:rsidP="004E2C8D">
            <w:pPr>
              <w:widowControl/>
              <w:jc w:val="left"/>
              <w:rPr>
                <w:rFonts w:ascii="ＭＳ ゴシック" w:eastAsia="ＭＳ ゴシック" w:hAnsi="ＭＳ ゴシック" w:cs="ＭＳ Ｐゴシック"/>
                <w:color w:val="000000"/>
                <w:kern w:val="0"/>
                <w:sz w:val="18"/>
                <w:szCs w:val="18"/>
              </w:rPr>
            </w:pPr>
            <w:r w:rsidRPr="004E2C8D">
              <w:rPr>
                <w:rFonts w:ascii="ＭＳ ゴシック" w:eastAsia="ＭＳ ゴシック" w:hAnsi="ＭＳ ゴシック" w:cs="ＭＳ Ｐゴシック" w:hint="eastAsia"/>
                <w:color w:val="000000"/>
                <w:kern w:val="0"/>
                <w:sz w:val="18"/>
                <w:szCs w:val="18"/>
              </w:rPr>
              <w:t>安全委員会等の運用上の留意事項〉</w:t>
            </w:r>
          </w:p>
          <w:p w:rsidR="004E2C8D" w:rsidRPr="004E2C8D" w:rsidRDefault="004E2C8D" w:rsidP="004E2C8D">
            <w:pPr>
              <w:widowControl/>
              <w:jc w:val="left"/>
              <w:rPr>
                <w:rFonts w:ascii="ＭＳ ゴシック" w:eastAsia="ＭＳ ゴシック" w:hAnsi="ＭＳ ゴシック" w:cs="ＭＳ Ｐゴシック"/>
                <w:color w:val="000000"/>
                <w:kern w:val="0"/>
                <w:sz w:val="18"/>
                <w:szCs w:val="18"/>
              </w:rPr>
            </w:pPr>
            <w:r w:rsidRPr="004E2C8D">
              <w:rPr>
                <w:rFonts w:ascii="ＭＳ ゴシック" w:eastAsia="ＭＳ ゴシック" w:hAnsi="ＭＳ ゴシック" w:cs="ＭＳ Ｐゴシック" w:hint="eastAsia"/>
                <w:color w:val="000000"/>
                <w:kern w:val="0"/>
                <w:sz w:val="18"/>
                <w:szCs w:val="18"/>
              </w:rPr>
              <w:t>安全委員会等の運用においては、以下の点に留意しているか。</w:t>
            </w:r>
          </w:p>
          <w:p w:rsidR="004E2C8D" w:rsidRPr="002C6488" w:rsidRDefault="004E2C8D" w:rsidP="004E2C8D">
            <w:pPr>
              <w:widowControl/>
              <w:jc w:val="left"/>
              <w:rPr>
                <w:rFonts w:ascii="ＭＳ ゴシック" w:eastAsia="ＭＳ ゴシック" w:hAnsi="ＭＳ ゴシック" w:cs="ＭＳ Ｐゴシック"/>
                <w:color w:val="000000"/>
                <w:kern w:val="0"/>
                <w:sz w:val="18"/>
                <w:szCs w:val="18"/>
              </w:rPr>
            </w:pPr>
            <w:r w:rsidRPr="004E2C8D">
              <w:rPr>
                <w:rFonts w:ascii="ＭＳ ゴシック" w:eastAsia="ＭＳ ゴシック" w:hAnsi="ＭＳ ゴシック" w:cs="ＭＳ Ｐゴシック" w:hint="eastAsia"/>
                <w:color w:val="000000"/>
                <w:kern w:val="0"/>
                <w:sz w:val="18"/>
                <w:szCs w:val="18"/>
              </w:rPr>
              <w:t>喀痰吸引等の提供について、賠償すべき事態に速やかに対応できるよう損害賠償保険制度等に加入しておくことが望ましい。</w:t>
            </w:r>
          </w:p>
        </w:tc>
        <w:tc>
          <w:tcPr>
            <w:tcW w:w="197" w:type="pct"/>
            <w:tcBorders>
              <w:top w:val="dotted" w:sz="4" w:space="0" w:color="000000"/>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000000"/>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000000"/>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000000"/>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000000"/>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E9002F" w:rsidTr="00974770">
        <w:trPr>
          <w:trHeight w:val="345"/>
        </w:trPr>
        <w:tc>
          <w:tcPr>
            <w:tcW w:w="759" w:type="pct"/>
            <w:tcBorders>
              <w:left w:val="single" w:sz="4" w:space="0" w:color="auto"/>
              <w:right w:val="single" w:sz="4" w:space="0" w:color="000000"/>
            </w:tcBorders>
            <w:shd w:val="clear" w:color="auto" w:fill="auto"/>
            <w:vAlign w:val="center"/>
            <w:hideMark/>
          </w:tcPr>
          <w:p w:rsidR="004E2C8D" w:rsidRPr="002672D3" w:rsidRDefault="004E2C8D" w:rsidP="004E2C8D">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left w:val="nil"/>
              <w:bottom w:val="dotted" w:sz="4" w:space="0" w:color="auto"/>
              <w:right w:val="nil"/>
            </w:tcBorders>
            <w:shd w:val="clear" w:color="auto" w:fill="auto"/>
            <w:hideMark/>
          </w:tcPr>
          <w:p w:rsidR="004E2C8D" w:rsidRPr="000F2F9E" w:rsidRDefault="004E2C8D" w:rsidP="004E2C8D">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20"/>
              </w:rPr>
              <w:t>・安全委員会等の管理及び運用を司る責任体制を明確にすること。</w:t>
            </w:r>
          </w:p>
        </w:tc>
        <w:tc>
          <w:tcPr>
            <w:tcW w:w="197" w:type="pct"/>
            <w:tcBorders>
              <w:top w:val="dotted" w:sz="4" w:space="0" w:color="000000"/>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000000"/>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000000"/>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000000"/>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000000"/>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E9002F" w:rsidTr="00974770">
        <w:trPr>
          <w:trHeight w:val="345"/>
        </w:trPr>
        <w:tc>
          <w:tcPr>
            <w:tcW w:w="759" w:type="pct"/>
            <w:tcBorders>
              <w:left w:val="single" w:sz="4" w:space="0" w:color="auto"/>
              <w:right w:val="single" w:sz="4" w:space="0" w:color="000000"/>
            </w:tcBorders>
            <w:shd w:val="clear" w:color="auto" w:fill="auto"/>
            <w:vAlign w:val="center"/>
            <w:hideMark/>
          </w:tcPr>
          <w:p w:rsidR="004E2C8D" w:rsidRPr="002672D3" w:rsidRDefault="004E2C8D" w:rsidP="004E2C8D">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left w:val="nil"/>
              <w:bottom w:val="dotted" w:sz="4" w:space="0" w:color="auto"/>
              <w:right w:val="nil"/>
            </w:tcBorders>
            <w:shd w:val="clear" w:color="auto" w:fill="auto"/>
            <w:hideMark/>
          </w:tcPr>
          <w:p w:rsidR="004E2C8D" w:rsidRDefault="004E2C8D" w:rsidP="004E2C8D">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20"/>
              </w:rPr>
              <w:t>・当該安全委員会の検討内容を適切に記録すること。</w:t>
            </w:r>
          </w:p>
        </w:tc>
        <w:tc>
          <w:tcPr>
            <w:tcW w:w="197" w:type="pct"/>
            <w:tcBorders>
              <w:top w:val="dotted" w:sz="4" w:space="0" w:color="000000"/>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000000"/>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000000"/>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000000"/>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000000"/>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E9002F" w:rsidTr="00974770">
        <w:trPr>
          <w:trHeight w:val="345"/>
        </w:trPr>
        <w:tc>
          <w:tcPr>
            <w:tcW w:w="759" w:type="pct"/>
            <w:tcBorders>
              <w:left w:val="single" w:sz="4" w:space="0" w:color="auto"/>
              <w:bottom w:val="nil"/>
              <w:right w:val="single" w:sz="4" w:space="0" w:color="000000"/>
            </w:tcBorders>
            <w:shd w:val="clear" w:color="auto" w:fill="auto"/>
            <w:vAlign w:val="center"/>
            <w:hideMark/>
          </w:tcPr>
          <w:p w:rsidR="004E2C8D" w:rsidRPr="002672D3" w:rsidRDefault="004E2C8D" w:rsidP="004E2C8D">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top w:val="dotted" w:sz="4" w:space="0" w:color="auto"/>
              <w:left w:val="nil"/>
              <w:bottom w:val="dotted" w:sz="4" w:space="0" w:color="auto"/>
              <w:right w:val="nil"/>
            </w:tcBorders>
            <w:shd w:val="clear" w:color="auto" w:fill="auto"/>
            <w:hideMark/>
          </w:tcPr>
          <w:p w:rsidR="004E2C8D" w:rsidRPr="000F2F9E" w:rsidRDefault="004E2C8D" w:rsidP="004E2C8D">
            <w:pPr>
              <w:widowControl/>
              <w:jc w:val="left"/>
              <w:rPr>
                <w:rFonts w:ascii="ＭＳ ゴシック" w:eastAsia="ＭＳ ゴシック" w:hAnsi="ＭＳ ゴシック" w:cs="ＭＳ Ｐゴシック"/>
                <w:color w:val="000000"/>
                <w:kern w:val="0"/>
                <w:sz w:val="18"/>
                <w:szCs w:val="18"/>
              </w:rPr>
            </w:pPr>
            <w:r w:rsidRPr="000F2F9E">
              <w:rPr>
                <w:rFonts w:ascii="ＭＳ ゴシック" w:eastAsia="ＭＳ ゴシック" w:hAnsi="ＭＳ ゴシック" w:cs="ＭＳ Ｐゴシック" w:hint="eastAsia"/>
                <w:color w:val="000000"/>
                <w:kern w:val="0"/>
                <w:sz w:val="18"/>
                <w:szCs w:val="20"/>
              </w:rPr>
              <w:t xml:space="preserve">③　</w:t>
            </w:r>
            <w:r>
              <w:rPr>
                <w:rFonts w:ascii="ＭＳ ゴシック" w:eastAsia="ＭＳ ゴシック" w:hAnsi="ＭＳ ゴシック" w:cs="ＭＳ Ｐゴシック" w:hint="eastAsia"/>
                <w:color w:val="000000"/>
                <w:kern w:val="0"/>
                <w:sz w:val="18"/>
                <w:szCs w:val="20"/>
              </w:rPr>
              <w:t>喀痰吸引等の実施のために必要な備品等を備えているか。</w:t>
            </w:r>
          </w:p>
        </w:tc>
        <w:tc>
          <w:tcPr>
            <w:tcW w:w="197" w:type="pct"/>
            <w:tcBorders>
              <w:top w:val="dotted" w:sz="4" w:space="0" w:color="000000"/>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000000"/>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000000"/>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000000"/>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000000"/>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E9002F" w:rsidTr="00974770">
        <w:trPr>
          <w:trHeight w:val="345"/>
        </w:trPr>
        <w:tc>
          <w:tcPr>
            <w:tcW w:w="759" w:type="pct"/>
            <w:tcBorders>
              <w:left w:val="single" w:sz="4" w:space="0" w:color="auto"/>
              <w:bottom w:val="nil"/>
              <w:right w:val="single" w:sz="4" w:space="0" w:color="000000"/>
            </w:tcBorders>
            <w:shd w:val="clear" w:color="auto" w:fill="auto"/>
            <w:vAlign w:val="center"/>
            <w:hideMark/>
          </w:tcPr>
          <w:p w:rsidR="004E2C8D" w:rsidRPr="002672D3" w:rsidRDefault="004E2C8D" w:rsidP="004E2C8D">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left w:val="nil"/>
              <w:bottom w:val="dotted" w:sz="4" w:space="0" w:color="auto"/>
              <w:right w:val="nil"/>
            </w:tcBorders>
            <w:shd w:val="clear" w:color="auto" w:fill="auto"/>
            <w:hideMark/>
          </w:tcPr>
          <w:p w:rsidR="004E2C8D" w:rsidRPr="000F2F9E" w:rsidRDefault="004E2C8D" w:rsidP="004E2C8D">
            <w:pPr>
              <w:widowControl/>
              <w:jc w:val="left"/>
              <w:rPr>
                <w:rFonts w:ascii="ＭＳ ゴシック" w:eastAsia="ＭＳ ゴシック" w:hAnsi="ＭＳ ゴシック" w:cs="ＭＳ Ｐゴシック"/>
                <w:color w:val="000000"/>
                <w:kern w:val="0"/>
                <w:sz w:val="18"/>
                <w:szCs w:val="18"/>
              </w:rPr>
            </w:pPr>
            <w:r w:rsidRPr="000F2F9E">
              <w:rPr>
                <w:rFonts w:ascii="ＭＳ ゴシック" w:eastAsia="ＭＳ ゴシック" w:hAnsi="ＭＳ ゴシック" w:cs="ＭＳ Ｐゴシック" w:hint="eastAsia"/>
                <w:color w:val="000000"/>
                <w:kern w:val="0"/>
                <w:sz w:val="18"/>
                <w:szCs w:val="20"/>
              </w:rPr>
              <w:t xml:space="preserve">④　</w:t>
            </w:r>
            <w:r>
              <w:rPr>
                <w:rFonts w:ascii="ＭＳ ゴシック" w:eastAsia="ＭＳ ゴシック" w:hAnsi="ＭＳ ゴシック" w:cs="ＭＳ Ｐゴシック" w:hint="eastAsia"/>
                <w:color w:val="000000"/>
                <w:kern w:val="0"/>
                <w:sz w:val="18"/>
                <w:szCs w:val="20"/>
              </w:rPr>
              <w:t>備品等については衛生的な管理に努め、その他の感染症の発生を予防するために必要な措置を講ずるよう努めているか。</w:t>
            </w:r>
          </w:p>
        </w:tc>
        <w:tc>
          <w:tcPr>
            <w:tcW w:w="197" w:type="pct"/>
            <w:tcBorders>
              <w:top w:val="dotted" w:sz="4" w:space="0" w:color="000000"/>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000000"/>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000000"/>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000000"/>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000000"/>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E9002F" w:rsidTr="00974770">
        <w:trPr>
          <w:trHeight w:val="345"/>
        </w:trPr>
        <w:tc>
          <w:tcPr>
            <w:tcW w:w="759" w:type="pct"/>
            <w:tcBorders>
              <w:left w:val="single" w:sz="4" w:space="0" w:color="auto"/>
              <w:bottom w:val="nil"/>
              <w:right w:val="single" w:sz="4" w:space="0" w:color="000000"/>
            </w:tcBorders>
            <w:shd w:val="clear" w:color="auto" w:fill="auto"/>
            <w:vAlign w:val="center"/>
            <w:hideMark/>
          </w:tcPr>
          <w:p w:rsidR="004E2C8D" w:rsidRPr="002672D3" w:rsidRDefault="004E2C8D" w:rsidP="004E2C8D">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left w:val="nil"/>
              <w:bottom w:val="dotted" w:sz="4" w:space="0" w:color="auto"/>
              <w:right w:val="nil"/>
            </w:tcBorders>
            <w:shd w:val="clear" w:color="auto" w:fill="auto"/>
            <w:hideMark/>
          </w:tcPr>
          <w:p w:rsidR="004E2C8D" w:rsidRPr="000F2F9E" w:rsidRDefault="004E2C8D" w:rsidP="004E2C8D">
            <w:pPr>
              <w:widowControl/>
              <w:jc w:val="left"/>
              <w:rPr>
                <w:rFonts w:ascii="ＭＳ ゴシック" w:eastAsia="ＭＳ ゴシック" w:hAnsi="ＭＳ ゴシック" w:cs="ＭＳ Ｐゴシック"/>
                <w:color w:val="000000"/>
                <w:kern w:val="0"/>
                <w:sz w:val="18"/>
                <w:szCs w:val="18"/>
              </w:rPr>
            </w:pPr>
            <w:r w:rsidRPr="000F2F9E">
              <w:rPr>
                <w:rFonts w:ascii="ＭＳ ゴシック" w:eastAsia="ＭＳ ゴシック" w:hAnsi="ＭＳ ゴシック" w:cs="ＭＳ Ｐゴシック" w:hint="eastAsia"/>
                <w:color w:val="000000"/>
                <w:kern w:val="0"/>
                <w:sz w:val="18"/>
                <w:szCs w:val="20"/>
              </w:rPr>
              <w:t xml:space="preserve">⑤　</w:t>
            </w:r>
            <w:r>
              <w:rPr>
                <w:rFonts w:ascii="ＭＳ ゴシック" w:eastAsia="ＭＳ ゴシック" w:hAnsi="ＭＳ ゴシック" w:cs="ＭＳ Ｐゴシック" w:hint="eastAsia"/>
                <w:color w:val="000000"/>
                <w:kern w:val="0"/>
                <w:sz w:val="18"/>
                <w:szCs w:val="20"/>
              </w:rPr>
              <w:t>計画書の内容を対象者又はその家族等に説明し、その同意を得ているか。</w:t>
            </w:r>
          </w:p>
        </w:tc>
        <w:tc>
          <w:tcPr>
            <w:tcW w:w="197" w:type="pct"/>
            <w:tcBorders>
              <w:top w:val="dotted" w:sz="4" w:space="0" w:color="000000"/>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000000"/>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000000"/>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000000"/>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000000"/>
              <w:left w:val="single" w:sz="4" w:space="0" w:color="auto"/>
              <w:bottom w:val="dotted" w:sz="4" w:space="0" w:color="000000"/>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E9002F" w:rsidTr="00974770">
        <w:trPr>
          <w:trHeight w:val="735"/>
        </w:trPr>
        <w:tc>
          <w:tcPr>
            <w:tcW w:w="759" w:type="pct"/>
            <w:tcBorders>
              <w:left w:val="single" w:sz="4" w:space="0" w:color="auto"/>
              <w:right w:val="single" w:sz="4" w:space="0" w:color="000000"/>
            </w:tcBorders>
            <w:shd w:val="clear" w:color="auto" w:fill="auto"/>
            <w:vAlign w:val="center"/>
            <w:hideMark/>
          </w:tcPr>
          <w:p w:rsidR="004E2C8D" w:rsidRPr="002672D3" w:rsidRDefault="004E2C8D" w:rsidP="004E2C8D">
            <w:pPr>
              <w:widowControl/>
              <w:jc w:val="left"/>
              <w:rPr>
                <w:rFonts w:ascii="ＭＳ ゴシック" w:eastAsia="ＭＳ ゴシック" w:hAnsi="ＭＳ ゴシック" w:cs="ＭＳ Ｐゴシック"/>
                <w:color w:val="000000"/>
                <w:kern w:val="0"/>
                <w:sz w:val="18"/>
                <w:szCs w:val="18"/>
              </w:rPr>
            </w:pPr>
          </w:p>
        </w:tc>
        <w:tc>
          <w:tcPr>
            <w:tcW w:w="3254" w:type="pct"/>
            <w:gridSpan w:val="2"/>
            <w:tcBorders>
              <w:left w:val="nil"/>
              <w:bottom w:val="single" w:sz="4" w:space="0" w:color="auto"/>
              <w:right w:val="nil"/>
            </w:tcBorders>
            <w:shd w:val="clear" w:color="auto" w:fill="auto"/>
            <w:hideMark/>
          </w:tcPr>
          <w:p w:rsidR="004E2C8D" w:rsidRPr="000F2F9E" w:rsidRDefault="004E2C8D" w:rsidP="004E2C8D">
            <w:pPr>
              <w:widowControl/>
              <w:jc w:val="left"/>
              <w:rPr>
                <w:rFonts w:ascii="ＭＳ ゴシック" w:eastAsia="ＭＳ ゴシック" w:hAnsi="ＭＳ ゴシック" w:cs="ＭＳ Ｐゴシック"/>
                <w:color w:val="000000"/>
                <w:kern w:val="0"/>
                <w:sz w:val="18"/>
                <w:szCs w:val="18"/>
              </w:rPr>
            </w:pPr>
            <w:r w:rsidRPr="000F2F9E">
              <w:rPr>
                <w:rFonts w:ascii="ＭＳ ゴシック" w:eastAsia="ＭＳ ゴシック" w:hAnsi="ＭＳ ゴシック" w:cs="ＭＳ Ｐゴシック" w:hint="eastAsia"/>
                <w:color w:val="000000"/>
                <w:kern w:val="0"/>
                <w:sz w:val="18"/>
                <w:szCs w:val="20"/>
              </w:rPr>
              <w:t>⑥</w:t>
            </w:r>
            <w:r>
              <w:rPr>
                <w:rFonts w:ascii="ＭＳ ゴシック" w:eastAsia="ＭＳ ゴシック" w:hAnsi="ＭＳ ゴシック" w:cs="ＭＳ Ｐゴシック" w:hint="eastAsia"/>
                <w:color w:val="000000"/>
                <w:kern w:val="0"/>
                <w:sz w:val="18"/>
                <w:szCs w:val="20"/>
              </w:rPr>
              <w:t xml:space="preserve">　喀痰吸引等業務に関して知り得た情報を適切に管理し、及び秘密を保持するために必要な措置を講じているか。</w:t>
            </w:r>
          </w:p>
        </w:tc>
        <w:tc>
          <w:tcPr>
            <w:tcW w:w="197" w:type="pct"/>
            <w:tcBorders>
              <w:top w:val="dotted" w:sz="4" w:space="0" w:color="000000"/>
              <w:left w:val="single" w:sz="4" w:space="0" w:color="auto"/>
              <w:bottom w:val="single" w:sz="4" w:space="0" w:color="auto"/>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dotted" w:sz="4" w:space="0" w:color="000000"/>
              <w:left w:val="single" w:sz="4" w:space="0" w:color="auto"/>
              <w:bottom w:val="single" w:sz="4" w:space="0" w:color="auto"/>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dotted" w:sz="4" w:space="0" w:color="000000"/>
              <w:left w:val="single" w:sz="4" w:space="0" w:color="auto"/>
              <w:bottom w:val="single" w:sz="4" w:space="0" w:color="auto"/>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000000"/>
              <w:left w:val="single" w:sz="4" w:space="0" w:color="auto"/>
              <w:bottom w:val="single" w:sz="4" w:space="0" w:color="auto"/>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000000"/>
              <w:left w:val="single" w:sz="4" w:space="0" w:color="auto"/>
              <w:bottom w:val="single" w:sz="4" w:space="0" w:color="auto"/>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E9002F" w:rsidTr="00974770">
        <w:trPr>
          <w:trHeight w:val="1554"/>
        </w:trPr>
        <w:tc>
          <w:tcPr>
            <w:tcW w:w="759" w:type="pct"/>
            <w:tcBorders>
              <w:left w:val="single" w:sz="4" w:space="0" w:color="auto"/>
              <w:bottom w:val="single" w:sz="4" w:space="0" w:color="auto"/>
              <w:right w:val="single" w:sz="4" w:space="0" w:color="000000"/>
            </w:tcBorders>
            <w:shd w:val="clear" w:color="auto" w:fill="auto"/>
            <w:vAlign w:val="center"/>
            <w:hideMark/>
          </w:tcPr>
          <w:p w:rsidR="004E2C8D" w:rsidRDefault="004E2C8D" w:rsidP="004E2C8D">
            <w:pPr>
              <w:widowControl/>
              <w:jc w:val="left"/>
              <w:rPr>
                <w:rFonts w:ascii="ＭＳ ゴシック" w:eastAsia="ＭＳ ゴシック" w:hAnsi="ＭＳ ゴシック" w:cs="ＭＳ Ｐゴシック"/>
                <w:color w:val="000000"/>
                <w:kern w:val="0"/>
                <w:sz w:val="18"/>
                <w:szCs w:val="18"/>
              </w:rPr>
            </w:pPr>
          </w:p>
          <w:p w:rsidR="004E2C8D" w:rsidRPr="004E2C8D" w:rsidRDefault="004E2C8D" w:rsidP="004E2C8D">
            <w:pPr>
              <w:rPr>
                <w:rFonts w:ascii="ＭＳ ゴシック" w:eastAsia="ＭＳ ゴシック" w:hAnsi="ＭＳ ゴシック" w:cs="ＭＳ Ｐゴシック"/>
                <w:sz w:val="18"/>
                <w:szCs w:val="18"/>
              </w:rPr>
            </w:pPr>
          </w:p>
          <w:p w:rsidR="004E2C8D" w:rsidRDefault="004E2C8D" w:rsidP="004E2C8D">
            <w:pPr>
              <w:rPr>
                <w:rFonts w:ascii="ＭＳ ゴシック" w:eastAsia="ＭＳ ゴシック" w:hAnsi="ＭＳ ゴシック" w:cs="ＭＳ Ｐゴシック"/>
                <w:sz w:val="18"/>
                <w:szCs w:val="18"/>
              </w:rPr>
            </w:pPr>
          </w:p>
          <w:p w:rsidR="004E2C8D" w:rsidRDefault="004E2C8D" w:rsidP="004E2C8D">
            <w:pPr>
              <w:rPr>
                <w:rFonts w:ascii="ＭＳ ゴシック" w:eastAsia="ＭＳ ゴシック" w:hAnsi="ＭＳ ゴシック" w:cs="ＭＳ Ｐゴシック"/>
                <w:sz w:val="18"/>
                <w:szCs w:val="18"/>
              </w:rPr>
            </w:pPr>
          </w:p>
          <w:p w:rsidR="004E2C8D" w:rsidRPr="004E2C8D" w:rsidRDefault="004E2C8D" w:rsidP="004E2C8D">
            <w:pPr>
              <w:rPr>
                <w:rFonts w:ascii="ＭＳ ゴシック" w:eastAsia="ＭＳ ゴシック" w:hAnsi="ＭＳ ゴシック" w:cs="ＭＳ Ｐゴシック"/>
                <w:sz w:val="18"/>
                <w:szCs w:val="18"/>
              </w:rPr>
            </w:pPr>
          </w:p>
        </w:tc>
        <w:tc>
          <w:tcPr>
            <w:tcW w:w="3254" w:type="pct"/>
            <w:gridSpan w:val="2"/>
            <w:tcBorders>
              <w:top w:val="single" w:sz="4" w:space="0" w:color="auto"/>
              <w:left w:val="nil"/>
              <w:bottom w:val="single" w:sz="4" w:space="0" w:color="auto"/>
              <w:right w:val="nil"/>
            </w:tcBorders>
            <w:shd w:val="clear" w:color="auto" w:fill="auto"/>
            <w:hideMark/>
          </w:tcPr>
          <w:p w:rsidR="004E2C8D" w:rsidRDefault="004E2C8D" w:rsidP="004E2C8D">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（3）登録の変更は適切に行っているか。</w:t>
            </w:r>
          </w:p>
          <w:p w:rsidR="004E2C8D" w:rsidRDefault="004E2C8D" w:rsidP="004E2C8D">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□法人の名称　　□法人の住所　　□法人の代表者　□法人の寄付行為又は定款</w:t>
            </w:r>
          </w:p>
          <w:p w:rsidR="00974770" w:rsidRDefault="004E2C8D" w:rsidP="004E2C8D">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□事業所の名称　□事業所の所在地　□業務方法書　</w:t>
            </w:r>
          </w:p>
          <w:p w:rsidR="00974770" w:rsidRDefault="004E2C8D" w:rsidP="00974770">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□喀痰吸引等業務従業者の名簿</w:t>
            </w:r>
            <w:r w:rsidR="00974770">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hint="eastAsia"/>
                <w:color w:val="000000"/>
                <w:kern w:val="0"/>
                <w:sz w:val="18"/>
                <w:szCs w:val="18"/>
              </w:rPr>
              <w:t xml:space="preserve">□登録特定行為　</w:t>
            </w:r>
          </w:p>
          <w:p w:rsidR="004E2C8D" w:rsidRPr="000F2F9E" w:rsidRDefault="004E2C8D" w:rsidP="00974770">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18"/>
              </w:rPr>
              <w:t>□個別の緊急連絡網（特定の者対象の場合のみ）</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4E2C8D" w:rsidRDefault="004E2C8D" w:rsidP="004E2C8D">
            <w:pPr>
              <w:jc w:val="center"/>
            </w:pPr>
            <w:r w:rsidRPr="003D2E80">
              <w:rPr>
                <w:rFonts w:ascii="ＭＳ ゴシック" w:eastAsia="ＭＳ ゴシック" w:hAnsi="ＭＳ ゴシック" w:cs="ＭＳ Ｐゴシック" w:hint="eastAsia"/>
                <w:color w:val="000000"/>
                <w:kern w:val="0"/>
                <w:sz w:val="20"/>
                <w:szCs w:val="20"/>
              </w:rPr>
              <w:t>□</w:t>
            </w:r>
          </w:p>
        </w:tc>
      </w:tr>
    </w:tbl>
    <w:p w:rsidR="00297273" w:rsidRDefault="00297273">
      <w:pPr>
        <w:widowControl/>
        <w:jc w:val="left"/>
      </w:pPr>
    </w:p>
    <w:p w:rsidR="00297273" w:rsidRDefault="00297273">
      <w:pPr>
        <w:widowControl/>
        <w:jc w:val="left"/>
      </w:pPr>
    </w:p>
    <w:p w:rsidR="00AA3C72" w:rsidRPr="002C6488" w:rsidRDefault="00AA3C72" w:rsidP="00AA3C72">
      <w:pPr>
        <w:rPr>
          <w:rFonts w:ascii="ＤＦ特太ゴシック体" w:eastAsia="ＤＦ特太ゴシック体" w:hAnsi="ＭＳ ゴシック"/>
          <w:b/>
        </w:rPr>
      </w:pPr>
      <w:r>
        <w:rPr>
          <w:rFonts w:ascii="ＭＳ ゴシック" w:eastAsia="ＭＳ ゴシック" w:hAnsi="ＭＳ ゴシック" w:hint="eastAsia"/>
        </w:rPr>
        <w:t>第５業務管理体制の整備</w:t>
      </w:r>
    </w:p>
    <w:tbl>
      <w:tblPr>
        <w:tblW w:w="10915" w:type="dxa"/>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28" w:type="dxa"/>
        </w:tblCellMar>
        <w:tblLook w:val="0000" w:firstRow="0" w:lastRow="0" w:firstColumn="0" w:lastColumn="0" w:noHBand="0" w:noVBand="0"/>
      </w:tblPr>
      <w:tblGrid>
        <w:gridCol w:w="1698"/>
        <w:gridCol w:w="7516"/>
        <w:gridCol w:w="340"/>
        <w:gridCol w:w="340"/>
        <w:gridCol w:w="340"/>
        <w:gridCol w:w="340"/>
        <w:gridCol w:w="341"/>
      </w:tblGrid>
      <w:tr w:rsidR="00362DD8" w:rsidRPr="002C6488" w:rsidTr="00607AA5">
        <w:trPr>
          <w:cantSplit/>
          <w:trHeight w:val="1670"/>
        </w:trPr>
        <w:tc>
          <w:tcPr>
            <w:tcW w:w="1698" w:type="dxa"/>
            <w:tcBorders>
              <w:top w:val="single" w:sz="12"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362DD8" w:rsidRPr="002C6488" w:rsidRDefault="00362DD8" w:rsidP="00362DD8">
            <w:pPr>
              <w:jc w:val="center"/>
              <w:rPr>
                <w:rFonts w:ascii="ＭＳ ゴシック" w:eastAsia="ＭＳ ゴシック" w:hAnsi="ＭＳ ゴシック"/>
                <w:b/>
                <w:sz w:val="20"/>
                <w:szCs w:val="20"/>
              </w:rPr>
            </w:pPr>
            <w:r w:rsidRPr="002C6488">
              <w:rPr>
                <w:rFonts w:ascii="ＭＳ ゴシック" w:eastAsia="ＭＳ ゴシック" w:hAnsi="ＭＳ ゴシック" w:hint="eastAsia"/>
                <w:b/>
                <w:sz w:val="20"/>
                <w:szCs w:val="20"/>
              </w:rPr>
              <w:t>項　　目</w:t>
            </w:r>
          </w:p>
        </w:tc>
        <w:tc>
          <w:tcPr>
            <w:tcW w:w="7516" w:type="dxa"/>
            <w:tcBorders>
              <w:top w:val="single" w:sz="12"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362DD8" w:rsidRPr="002C6488" w:rsidRDefault="00362DD8" w:rsidP="00362DD8">
            <w:pPr>
              <w:jc w:val="center"/>
              <w:rPr>
                <w:rFonts w:ascii="ＭＳ ゴシック" w:eastAsia="ＭＳ ゴシック" w:hAnsi="ＭＳ ゴシック"/>
                <w:b/>
                <w:sz w:val="20"/>
                <w:szCs w:val="20"/>
              </w:rPr>
            </w:pPr>
            <w:r w:rsidRPr="00D377EC">
              <w:rPr>
                <w:rFonts w:ascii="ＭＳ ゴシック" w:eastAsia="ＭＳ ゴシック" w:hAnsi="ＭＳ ゴシック" w:hint="eastAsia"/>
                <w:b/>
                <w:spacing w:val="699"/>
                <w:kern w:val="0"/>
                <w:sz w:val="20"/>
                <w:szCs w:val="20"/>
                <w:fitText w:val="1800" w:id="1280064256"/>
              </w:rPr>
              <w:t>内</w:t>
            </w:r>
            <w:r w:rsidRPr="00D377EC">
              <w:rPr>
                <w:rFonts w:ascii="ＭＳ ゴシック" w:eastAsia="ＭＳ ゴシック" w:hAnsi="ＭＳ ゴシック" w:hint="eastAsia"/>
                <w:b/>
                <w:kern w:val="0"/>
                <w:sz w:val="20"/>
                <w:szCs w:val="20"/>
                <w:fitText w:val="1800" w:id="1280064256"/>
              </w:rPr>
              <w:t>容</w:t>
            </w:r>
          </w:p>
        </w:tc>
        <w:tc>
          <w:tcPr>
            <w:tcW w:w="340" w:type="dxa"/>
            <w:tcBorders>
              <w:top w:val="single" w:sz="12" w:space="0" w:color="auto"/>
              <w:left w:val="single" w:sz="6" w:space="0" w:color="auto"/>
              <w:bottom w:val="single" w:sz="12" w:space="0" w:color="auto"/>
              <w:right w:val="single" w:sz="4" w:space="0" w:color="auto"/>
            </w:tcBorders>
            <w:shd w:val="clear" w:color="auto" w:fill="auto"/>
            <w:tcMar>
              <w:top w:w="57" w:type="dxa"/>
              <w:left w:w="57" w:type="dxa"/>
              <w:bottom w:w="57" w:type="dxa"/>
              <w:right w:w="57" w:type="dxa"/>
            </w:tcMar>
            <w:textDirection w:val="tbRlV"/>
            <w:vAlign w:val="center"/>
          </w:tcPr>
          <w:p w:rsidR="00362DD8" w:rsidRPr="00FC4AC0" w:rsidRDefault="00362DD8" w:rsidP="00362DD8">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できている</w:t>
            </w:r>
          </w:p>
        </w:tc>
        <w:tc>
          <w:tcPr>
            <w:tcW w:w="340" w:type="dxa"/>
            <w:tcBorders>
              <w:top w:val="single" w:sz="12" w:space="0" w:color="auto"/>
              <w:left w:val="single" w:sz="6" w:space="0" w:color="auto"/>
              <w:bottom w:val="single" w:sz="12" w:space="0" w:color="auto"/>
              <w:right w:val="single" w:sz="4" w:space="0" w:color="auto"/>
            </w:tcBorders>
            <w:shd w:val="clear" w:color="auto" w:fill="auto"/>
            <w:textDirection w:val="tbRlV"/>
            <w:vAlign w:val="center"/>
          </w:tcPr>
          <w:p w:rsidR="00362DD8" w:rsidRPr="00FC4AC0" w:rsidRDefault="00362DD8" w:rsidP="00362DD8">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一部できている</w:t>
            </w:r>
          </w:p>
        </w:tc>
        <w:tc>
          <w:tcPr>
            <w:tcW w:w="340" w:type="dxa"/>
            <w:tcBorders>
              <w:top w:val="single" w:sz="12" w:space="0" w:color="auto"/>
              <w:left w:val="single" w:sz="6" w:space="0" w:color="auto"/>
              <w:bottom w:val="single" w:sz="12" w:space="0" w:color="auto"/>
              <w:right w:val="single" w:sz="4" w:space="0" w:color="auto"/>
            </w:tcBorders>
            <w:shd w:val="clear" w:color="auto" w:fill="auto"/>
            <w:textDirection w:val="tbRlV"/>
            <w:vAlign w:val="center"/>
          </w:tcPr>
          <w:p w:rsidR="00362DD8" w:rsidRPr="00FC4AC0" w:rsidRDefault="00362DD8" w:rsidP="00362DD8">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できていない</w:t>
            </w:r>
          </w:p>
        </w:tc>
        <w:tc>
          <w:tcPr>
            <w:tcW w:w="340" w:type="dxa"/>
            <w:tcBorders>
              <w:top w:val="single" w:sz="12" w:space="0" w:color="auto"/>
              <w:left w:val="single" w:sz="6" w:space="0" w:color="auto"/>
              <w:bottom w:val="single" w:sz="12" w:space="0" w:color="auto"/>
              <w:right w:val="single" w:sz="4" w:space="0" w:color="auto"/>
            </w:tcBorders>
            <w:shd w:val="clear" w:color="auto" w:fill="auto"/>
            <w:textDirection w:val="tbRlV"/>
            <w:vAlign w:val="center"/>
          </w:tcPr>
          <w:p w:rsidR="00362DD8" w:rsidRPr="00FC4AC0" w:rsidRDefault="00362DD8" w:rsidP="00362DD8">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分からない</w:t>
            </w:r>
          </w:p>
        </w:tc>
        <w:tc>
          <w:tcPr>
            <w:tcW w:w="341" w:type="dxa"/>
            <w:tcBorders>
              <w:top w:val="single" w:sz="12" w:space="0" w:color="auto"/>
              <w:left w:val="single" w:sz="6" w:space="0" w:color="auto"/>
              <w:bottom w:val="single" w:sz="12" w:space="0" w:color="auto"/>
              <w:right w:val="single" w:sz="4" w:space="0" w:color="auto"/>
            </w:tcBorders>
            <w:shd w:val="clear" w:color="auto" w:fill="auto"/>
            <w:textDirection w:val="tbRlV"/>
            <w:vAlign w:val="center"/>
          </w:tcPr>
          <w:p w:rsidR="00362DD8" w:rsidRPr="00FC4AC0" w:rsidRDefault="00362DD8" w:rsidP="00362DD8">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該当無</w:t>
            </w:r>
          </w:p>
        </w:tc>
      </w:tr>
      <w:tr w:rsidR="00362DD8" w:rsidRPr="003A6CAB" w:rsidTr="00A845C9">
        <w:trPr>
          <w:trHeight w:val="656"/>
        </w:trPr>
        <w:tc>
          <w:tcPr>
            <w:tcW w:w="1698" w:type="dxa"/>
            <w:vMerge w:val="restart"/>
            <w:tcBorders>
              <w:top w:val="single" w:sz="12" w:space="0" w:color="auto"/>
            </w:tcBorders>
          </w:tcPr>
          <w:p w:rsidR="00362DD8" w:rsidRPr="00974770" w:rsidRDefault="00362DD8" w:rsidP="00362DD8">
            <w:pPr>
              <w:spacing w:line="260" w:lineRule="exact"/>
              <w:ind w:left="180" w:hangingChars="100" w:hanging="180"/>
              <w:rPr>
                <w:rFonts w:ascii="ＭＳ ゴシック" w:eastAsia="ＭＳ ゴシック" w:hAnsi="ＭＳ ゴシック"/>
                <w:sz w:val="18"/>
                <w:szCs w:val="18"/>
              </w:rPr>
            </w:pPr>
            <w:r w:rsidRPr="00974770">
              <w:rPr>
                <w:rFonts w:ascii="ＭＳ ゴシック" w:eastAsia="ＭＳ ゴシック" w:hAnsi="ＭＳ ゴシック" w:hint="eastAsia"/>
                <w:sz w:val="18"/>
                <w:szCs w:val="18"/>
              </w:rPr>
              <w:t>１　業務管理体制整備に係る届出書の提出</w:t>
            </w:r>
          </w:p>
          <w:p w:rsidR="00362DD8" w:rsidRPr="00974770" w:rsidRDefault="00362DD8" w:rsidP="00362DD8">
            <w:pPr>
              <w:spacing w:line="260" w:lineRule="exact"/>
              <w:rPr>
                <w:rFonts w:ascii="ＭＳ ゴシック" w:eastAsia="ＭＳ ゴシック" w:hAnsi="ＭＳ ゴシック"/>
                <w:sz w:val="18"/>
                <w:szCs w:val="18"/>
              </w:rPr>
            </w:pPr>
          </w:p>
        </w:tc>
        <w:tc>
          <w:tcPr>
            <w:tcW w:w="7516" w:type="dxa"/>
            <w:tcBorders>
              <w:top w:val="single" w:sz="12" w:space="0" w:color="auto"/>
            </w:tcBorders>
            <w:vAlign w:val="center"/>
          </w:tcPr>
          <w:p w:rsidR="00362DD8" w:rsidRPr="00974770" w:rsidRDefault="00362DD8" w:rsidP="00362DD8">
            <w:pPr>
              <w:widowControl/>
              <w:spacing w:line="240" w:lineRule="exact"/>
              <w:rPr>
                <w:rFonts w:ascii="ＭＳ ゴシック" w:eastAsia="ＭＳ ゴシック" w:hAnsi="ＭＳ ゴシック" w:cs="ＭＳ Ｐゴシック"/>
                <w:kern w:val="0"/>
                <w:sz w:val="18"/>
                <w:szCs w:val="18"/>
              </w:rPr>
            </w:pPr>
            <w:r w:rsidRPr="00974770">
              <w:rPr>
                <w:rFonts w:ascii="ＭＳ ゴシック" w:eastAsia="ＭＳ ゴシック" w:hAnsi="ＭＳ ゴシック" w:cs="ＭＳ Ｐゴシック" w:hint="eastAsia"/>
                <w:kern w:val="0"/>
                <w:sz w:val="18"/>
                <w:szCs w:val="18"/>
              </w:rPr>
              <w:t>事業者（法人）において、①～③の区分に応じ、業務管理体制を整備するとともに、当該整備に係る事項を記載した届出書を、所管庁に提出していますか。</w:t>
            </w:r>
          </w:p>
          <w:p w:rsidR="00362DD8" w:rsidRPr="00974770" w:rsidRDefault="00362DD8" w:rsidP="00362DD8">
            <w:pPr>
              <w:widowControl/>
              <w:spacing w:line="240" w:lineRule="exact"/>
              <w:ind w:firstLineChars="50" w:firstLine="90"/>
              <w:rPr>
                <w:rFonts w:ascii="ＭＳ ゴシック" w:eastAsia="ＭＳ ゴシック" w:hAnsi="ＭＳ ゴシック" w:cs="ＭＳ Ｐゴシック"/>
                <w:kern w:val="0"/>
                <w:sz w:val="18"/>
                <w:szCs w:val="18"/>
              </w:rPr>
            </w:pPr>
            <w:r w:rsidRPr="00974770">
              <w:rPr>
                <w:rFonts w:ascii="ＭＳ ゴシック" w:eastAsia="ＭＳ ゴシック" w:hAnsi="ＭＳ ゴシック" w:cs="ＭＳ Ｐゴシック" w:hint="eastAsia"/>
                <w:kern w:val="0"/>
                <w:sz w:val="18"/>
                <w:szCs w:val="18"/>
              </w:rPr>
              <w:t xml:space="preserve">①　法令遵守責任者の選任　</w:t>
            </w:r>
            <w:r w:rsidRPr="00974770">
              <w:rPr>
                <w:rFonts w:ascii="ＭＳ ゴシック" w:eastAsia="ＭＳ ゴシック" w:hAnsi="ＭＳ ゴシック" w:cs="ＭＳ Ｐゴシック" w:hint="eastAsia"/>
                <w:b/>
                <w:kern w:val="0"/>
                <w:sz w:val="18"/>
                <w:szCs w:val="18"/>
              </w:rPr>
              <w:t>【全ての法人】</w:t>
            </w:r>
          </w:p>
          <w:p w:rsidR="00362DD8" w:rsidRPr="00974770" w:rsidRDefault="00362DD8" w:rsidP="00362DD8">
            <w:pPr>
              <w:widowControl/>
              <w:spacing w:line="240" w:lineRule="exact"/>
              <w:rPr>
                <w:rFonts w:ascii="ＭＳ ゴシック" w:eastAsia="ＭＳ ゴシック" w:hAnsi="ＭＳ ゴシック" w:cs="ＭＳ Ｐゴシック"/>
                <w:kern w:val="0"/>
                <w:sz w:val="18"/>
                <w:szCs w:val="18"/>
              </w:rPr>
            </w:pPr>
            <w:r w:rsidRPr="00974770">
              <w:rPr>
                <w:rFonts w:ascii="ＭＳ ゴシック" w:eastAsia="ＭＳ ゴシック" w:hAnsi="ＭＳ ゴシック" w:cs="ＭＳ Ｐゴシック" w:hint="eastAsia"/>
                <w:kern w:val="0"/>
                <w:sz w:val="18"/>
                <w:szCs w:val="18"/>
              </w:rPr>
              <w:t xml:space="preserve">　　　　法令遵守責任者の届出　　　　　</w:t>
            </w:r>
            <w:r w:rsidRPr="00974770">
              <w:rPr>
                <w:rFonts w:ascii="ＭＳ ゴシック" w:eastAsia="ＭＳ ゴシック" w:hAnsi="ＭＳ ゴシック" w:cs="ＭＳ Ｐゴシック" w:hint="eastAsia"/>
                <w:kern w:val="0"/>
                <w:sz w:val="18"/>
                <w:szCs w:val="18"/>
                <w:u w:val="single"/>
              </w:rPr>
              <w:t>済　　・　　　未</w:t>
            </w:r>
          </w:p>
          <w:p w:rsidR="00362DD8" w:rsidRPr="00974770" w:rsidRDefault="00362DD8" w:rsidP="00362DD8">
            <w:pPr>
              <w:widowControl/>
              <w:spacing w:line="240" w:lineRule="exact"/>
              <w:rPr>
                <w:rFonts w:ascii="ＭＳ ゴシック" w:eastAsia="ＭＳ ゴシック" w:hAnsi="ＭＳ ゴシック" w:cs="ＭＳ Ｐゴシック"/>
                <w:kern w:val="0"/>
                <w:sz w:val="18"/>
                <w:szCs w:val="18"/>
              </w:rPr>
            </w:pPr>
            <w:r w:rsidRPr="00974770">
              <w:rPr>
                <w:rFonts w:ascii="ＭＳ ゴシック" w:eastAsia="ＭＳ ゴシック" w:hAnsi="ＭＳ ゴシック" w:cs="ＭＳ Ｐゴシック" w:hint="eastAsia"/>
                <w:kern w:val="0"/>
                <w:sz w:val="18"/>
                <w:szCs w:val="18"/>
              </w:rPr>
              <w:t xml:space="preserve">　　　　</w:t>
            </w:r>
            <w:r w:rsidRPr="00974770">
              <w:rPr>
                <w:rFonts w:ascii="ＭＳ ゴシック" w:eastAsia="ＭＳ ゴシック" w:hAnsi="ＭＳ ゴシック" w:cs="ＭＳ Ｐゴシック" w:hint="eastAsia"/>
                <w:kern w:val="0"/>
                <w:sz w:val="18"/>
                <w:szCs w:val="18"/>
                <w:u w:val="single"/>
              </w:rPr>
              <w:t xml:space="preserve">所属・職名　　　　　　　　　　　</w:t>
            </w:r>
            <w:r w:rsidRPr="00974770">
              <w:rPr>
                <w:rFonts w:ascii="ＭＳ ゴシック" w:eastAsia="ＭＳ ゴシック" w:hAnsi="ＭＳ ゴシック" w:cs="ＭＳ Ｐゴシック" w:hint="eastAsia"/>
                <w:kern w:val="0"/>
                <w:sz w:val="18"/>
                <w:szCs w:val="18"/>
              </w:rPr>
              <w:t xml:space="preserve">　　</w:t>
            </w:r>
            <w:r w:rsidRPr="00974770">
              <w:rPr>
                <w:rFonts w:ascii="ＭＳ ゴシック" w:eastAsia="ＭＳ ゴシック" w:hAnsi="ＭＳ ゴシック" w:cs="ＭＳ Ｐゴシック" w:hint="eastAsia"/>
                <w:kern w:val="0"/>
                <w:sz w:val="18"/>
                <w:szCs w:val="18"/>
                <w:u w:val="single"/>
              </w:rPr>
              <w:t xml:space="preserve">氏名　　　　　　　　　　　</w:t>
            </w:r>
          </w:p>
          <w:p w:rsidR="00362DD8" w:rsidRPr="00974770" w:rsidRDefault="00362DD8" w:rsidP="00362DD8">
            <w:pPr>
              <w:spacing w:line="180" w:lineRule="atLeast"/>
              <w:rPr>
                <w:rFonts w:ascii="ＭＳ ゴシック" w:eastAsia="ＭＳ ゴシック" w:hAnsi="ＭＳ ゴシック"/>
                <w:sz w:val="18"/>
                <w:szCs w:val="18"/>
              </w:rPr>
            </w:pPr>
            <w:r w:rsidRPr="00974770">
              <w:rPr>
                <w:rFonts w:ascii="ＭＳ ゴシック" w:eastAsia="ＭＳ ゴシック" w:hAnsi="ＭＳ ゴシック" w:hint="eastAsia"/>
                <w:sz w:val="18"/>
                <w:szCs w:val="18"/>
              </w:rPr>
              <w:t xml:space="preserve">　</w:t>
            </w:r>
          </w:p>
          <w:p w:rsidR="00362DD8" w:rsidRPr="00974770" w:rsidRDefault="00362DD8" w:rsidP="00362DD8">
            <w:pPr>
              <w:widowControl/>
              <w:spacing w:line="240" w:lineRule="exact"/>
              <w:ind w:firstLineChars="50" w:firstLine="90"/>
              <w:rPr>
                <w:rFonts w:ascii="ＭＳ ゴシック" w:eastAsia="ＭＳ ゴシック" w:hAnsi="ＭＳ ゴシック" w:cs="ＭＳ Ｐゴシック"/>
                <w:kern w:val="0"/>
                <w:sz w:val="18"/>
                <w:szCs w:val="18"/>
              </w:rPr>
            </w:pPr>
            <w:r w:rsidRPr="00974770">
              <w:rPr>
                <w:rFonts w:ascii="ＭＳ ゴシック" w:eastAsia="ＭＳ ゴシック" w:hAnsi="ＭＳ ゴシック" w:cs="ＭＳ Ｐゴシック" w:hint="eastAsia"/>
                <w:kern w:val="0"/>
                <w:sz w:val="18"/>
                <w:szCs w:val="18"/>
              </w:rPr>
              <w:t>②　法令遵守規程の整備</w:t>
            </w:r>
            <w:r w:rsidRPr="00974770">
              <w:rPr>
                <w:rFonts w:ascii="ＭＳ ゴシック" w:eastAsia="ＭＳ ゴシック" w:hAnsi="ＭＳ ゴシック" w:cs="ＭＳ Ｐゴシック" w:hint="eastAsia"/>
                <w:b/>
                <w:kern w:val="0"/>
                <w:sz w:val="18"/>
                <w:szCs w:val="18"/>
              </w:rPr>
              <w:t>【事業所(施設)数が20以上の法人のみ】</w:t>
            </w:r>
          </w:p>
          <w:p w:rsidR="00362DD8" w:rsidRPr="00974770" w:rsidRDefault="00362DD8" w:rsidP="00362DD8">
            <w:pPr>
              <w:widowControl/>
              <w:spacing w:line="240" w:lineRule="exact"/>
              <w:ind w:firstLine="360"/>
              <w:rPr>
                <w:rFonts w:ascii="ＭＳ ゴシック" w:eastAsia="ＭＳ ゴシック" w:hAnsi="ＭＳ ゴシック"/>
                <w:sz w:val="18"/>
                <w:szCs w:val="18"/>
              </w:rPr>
            </w:pPr>
            <w:r w:rsidRPr="00974770">
              <w:rPr>
                <w:rFonts w:ascii="ＭＳ ゴシック" w:eastAsia="ＭＳ ゴシック" w:hAnsi="ＭＳ ゴシック" w:cs="ＭＳ Ｐゴシック" w:hint="eastAsia"/>
                <w:kern w:val="0"/>
                <w:sz w:val="18"/>
                <w:szCs w:val="18"/>
              </w:rPr>
              <w:lastRenderedPageBreak/>
              <w:t xml:space="preserve">①に加えて、規程の概要の届出　　　　　</w:t>
            </w:r>
            <w:r w:rsidRPr="00974770">
              <w:rPr>
                <w:rFonts w:ascii="ＭＳ ゴシック" w:eastAsia="ＭＳ ゴシック" w:hAnsi="ＭＳ ゴシック" w:cs="ＭＳ Ｐゴシック" w:hint="eastAsia"/>
                <w:kern w:val="0"/>
                <w:sz w:val="18"/>
                <w:szCs w:val="18"/>
                <w:u w:val="single"/>
              </w:rPr>
              <w:t>済　　・　　　未</w:t>
            </w:r>
          </w:p>
          <w:p w:rsidR="00362DD8" w:rsidRPr="00974770" w:rsidRDefault="00362DD8" w:rsidP="00362DD8">
            <w:pPr>
              <w:spacing w:line="180" w:lineRule="atLeast"/>
              <w:rPr>
                <w:rFonts w:ascii="ＭＳ ゴシック" w:eastAsia="ＭＳ ゴシック" w:hAnsi="ＭＳ ゴシック"/>
                <w:sz w:val="18"/>
                <w:szCs w:val="18"/>
              </w:rPr>
            </w:pPr>
          </w:p>
          <w:p w:rsidR="00362DD8" w:rsidRPr="00974770" w:rsidRDefault="00362DD8" w:rsidP="00362DD8">
            <w:pPr>
              <w:widowControl/>
              <w:spacing w:line="240" w:lineRule="exact"/>
              <w:ind w:leftChars="50" w:left="285" w:hangingChars="100" w:hanging="180"/>
              <w:rPr>
                <w:rFonts w:ascii="ＭＳ ゴシック" w:eastAsia="ＭＳ ゴシック" w:hAnsi="ＭＳ ゴシック" w:cs="ＭＳ Ｐゴシック"/>
                <w:b/>
                <w:kern w:val="0"/>
                <w:sz w:val="18"/>
                <w:szCs w:val="18"/>
              </w:rPr>
            </w:pPr>
            <w:r w:rsidRPr="00974770">
              <w:rPr>
                <w:rFonts w:ascii="ＭＳ ゴシック" w:eastAsia="ＭＳ ゴシック" w:hAnsi="ＭＳ ゴシック" w:cs="ＭＳ Ｐゴシック" w:hint="eastAsia"/>
                <w:kern w:val="0"/>
                <w:sz w:val="18"/>
                <w:szCs w:val="18"/>
              </w:rPr>
              <w:t>③　業務執行の状況の監査の定期的な実施</w:t>
            </w:r>
            <w:r w:rsidRPr="00974770">
              <w:rPr>
                <w:rFonts w:ascii="ＭＳ ゴシック" w:eastAsia="ＭＳ ゴシック" w:hAnsi="ＭＳ ゴシック" w:cs="ＭＳ Ｐゴシック" w:hint="eastAsia"/>
                <w:b/>
                <w:kern w:val="0"/>
                <w:sz w:val="18"/>
                <w:szCs w:val="18"/>
              </w:rPr>
              <w:t>【事業所(施設)数が100以上の法人のみ】</w:t>
            </w:r>
          </w:p>
          <w:p w:rsidR="00362DD8" w:rsidRPr="00974770" w:rsidRDefault="00362DD8" w:rsidP="00362DD8">
            <w:pPr>
              <w:widowControl/>
              <w:spacing w:line="240" w:lineRule="exact"/>
              <w:ind w:left="360"/>
              <w:rPr>
                <w:rFonts w:ascii="ＭＳ ゴシック" w:eastAsia="ＭＳ ゴシック" w:hAnsi="ＭＳ ゴシック"/>
                <w:sz w:val="18"/>
                <w:szCs w:val="18"/>
              </w:rPr>
            </w:pPr>
            <w:r w:rsidRPr="00974770">
              <w:rPr>
                <w:rFonts w:ascii="ＭＳ ゴシック" w:eastAsia="ＭＳ ゴシック" w:hAnsi="ＭＳ ゴシック" w:cs="ＭＳ Ｐゴシック" w:hint="eastAsia"/>
                <w:kern w:val="0"/>
                <w:sz w:val="18"/>
                <w:szCs w:val="18"/>
              </w:rPr>
              <w:t xml:space="preserve">①及び②に加えて、監査の方法の概要の届出　　　</w:t>
            </w:r>
            <w:r w:rsidRPr="00974770">
              <w:rPr>
                <w:rFonts w:ascii="ＭＳ ゴシック" w:eastAsia="ＭＳ ゴシック" w:hAnsi="ＭＳ ゴシック" w:cs="ＭＳ Ｐゴシック" w:hint="eastAsia"/>
                <w:kern w:val="0"/>
                <w:sz w:val="18"/>
                <w:szCs w:val="18"/>
                <w:u w:val="single"/>
              </w:rPr>
              <w:t>済　　・　　　未</w:t>
            </w:r>
          </w:p>
        </w:tc>
        <w:tc>
          <w:tcPr>
            <w:tcW w:w="340" w:type="dxa"/>
            <w:tcBorders>
              <w:top w:val="single" w:sz="12" w:space="0" w:color="auto"/>
              <w:right w:val="single" w:sz="4" w:space="0" w:color="auto"/>
            </w:tcBorders>
            <w:vAlign w:val="center"/>
          </w:tcPr>
          <w:p w:rsidR="00362DD8" w:rsidRDefault="00362DD8" w:rsidP="00362DD8">
            <w:pPr>
              <w:jc w:val="center"/>
            </w:pPr>
            <w:r w:rsidRPr="003D2E80">
              <w:rPr>
                <w:rFonts w:ascii="ＭＳ ゴシック" w:eastAsia="ＭＳ ゴシック" w:hAnsi="ＭＳ ゴシック" w:cs="ＭＳ Ｐゴシック" w:hint="eastAsia"/>
                <w:color w:val="000000"/>
                <w:kern w:val="0"/>
                <w:sz w:val="20"/>
                <w:szCs w:val="20"/>
              </w:rPr>
              <w:lastRenderedPageBreak/>
              <w:t>□</w:t>
            </w:r>
          </w:p>
        </w:tc>
        <w:tc>
          <w:tcPr>
            <w:tcW w:w="340" w:type="dxa"/>
            <w:tcBorders>
              <w:top w:val="single" w:sz="12" w:space="0" w:color="auto"/>
              <w:right w:val="single" w:sz="4" w:space="0" w:color="auto"/>
            </w:tcBorders>
            <w:vAlign w:val="center"/>
          </w:tcPr>
          <w:p w:rsidR="00362DD8" w:rsidRDefault="00362DD8" w:rsidP="00362DD8">
            <w:pPr>
              <w:jc w:val="center"/>
            </w:pPr>
            <w:r w:rsidRPr="003D2E80">
              <w:rPr>
                <w:rFonts w:ascii="ＭＳ ゴシック" w:eastAsia="ＭＳ ゴシック" w:hAnsi="ＭＳ ゴシック" w:cs="ＭＳ Ｐゴシック" w:hint="eastAsia"/>
                <w:color w:val="000000"/>
                <w:kern w:val="0"/>
                <w:sz w:val="20"/>
                <w:szCs w:val="20"/>
              </w:rPr>
              <w:t>□</w:t>
            </w:r>
          </w:p>
        </w:tc>
        <w:tc>
          <w:tcPr>
            <w:tcW w:w="340" w:type="dxa"/>
            <w:tcBorders>
              <w:top w:val="single" w:sz="12" w:space="0" w:color="auto"/>
              <w:right w:val="single" w:sz="4" w:space="0" w:color="auto"/>
            </w:tcBorders>
            <w:vAlign w:val="center"/>
          </w:tcPr>
          <w:p w:rsidR="00362DD8" w:rsidRDefault="00362DD8" w:rsidP="00362DD8">
            <w:pPr>
              <w:jc w:val="center"/>
            </w:pPr>
            <w:r w:rsidRPr="003D2E80">
              <w:rPr>
                <w:rFonts w:ascii="ＭＳ ゴシック" w:eastAsia="ＭＳ ゴシック" w:hAnsi="ＭＳ ゴシック" w:cs="ＭＳ Ｐゴシック" w:hint="eastAsia"/>
                <w:color w:val="000000"/>
                <w:kern w:val="0"/>
                <w:sz w:val="20"/>
                <w:szCs w:val="20"/>
              </w:rPr>
              <w:t>□</w:t>
            </w:r>
          </w:p>
        </w:tc>
        <w:tc>
          <w:tcPr>
            <w:tcW w:w="340" w:type="dxa"/>
            <w:tcBorders>
              <w:top w:val="single" w:sz="12" w:space="0" w:color="auto"/>
              <w:right w:val="single" w:sz="4" w:space="0" w:color="auto"/>
            </w:tcBorders>
            <w:vAlign w:val="center"/>
          </w:tcPr>
          <w:p w:rsidR="00362DD8" w:rsidRDefault="00362DD8" w:rsidP="00362DD8">
            <w:pPr>
              <w:jc w:val="center"/>
            </w:pPr>
            <w:r w:rsidRPr="003D2E80">
              <w:rPr>
                <w:rFonts w:ascii="ＭＳ ゴシック" w:eastAsia="ＭＳ ゴシック" w:hAnsi="ＭＳ ゴシック" w:cs="ＭＳ Ｐゴシック" w:hint="eastAsia"/>
                <w:color w:val="000000"/>
                <w:kern w:val="0"/>
                <w:sz w:val="20"/>
                <w:szCs w:val="20"/>
              </w:rPr>
              <w:t>□</w:t>
            </w:r>
          </w:p>
        </w:tc>
        <w:tc>
          <w:tcPr>
            <w:tcW w:w="341" w:type="dxa"/>
            <w:tcBorders>
              <w:top w:val="single" w:sz="12" w:space="0" w:color="auto"/>
              <w:right w:val="single" w:sz="4" w:space="0" w:color="auto"/>
            </w:tcBorders>
            <w:vAlign w:val="center"/>
          </w:tcPr>
          <w:p w:rsidR="00362DD8" w:rsidRDefault="00362DD8" w:rsidP="00362DD8">
            <w:pPr>
              <w:jc w:val="center"/>
            </w:pPr>
            <w:r w:rsidRPr="003D2E80">
              <w:rPr>
                <w:rFonts w:ascii="ＭＳ ゴシック" w:eastAsia="ＭＳ ゴシック" w:hAnsi="ＭＳ ゴシック" w:cs="ＭＳ Ｐゴシック" w:hint="eastAsia"/>
                <w:color w:val="000000"/>
                <w:kern w:val="0"/>
                <w:sz w:val="20"/>
                <w:szCs w:val="20"/>
              </w:rPr>
              <w:t>□</w:t>
            </w:r>
          </w:p>
        </w:tc>
      </w:tr>
      <w:tr w:rsidR="00362DD8" w:rsidRPr="003A6CAB" w:rsidTr="00A845C9">
        <w:trPr>
          <w:trHeight w:val="209"/>
        </w:trPr>
        <w:tc>
          <w:tcPr>
            <w:tcW w:w="1698" w:type="dxa"/>
            <w:vMerge/>
          </w:tcPr>
          <w:p w:rsidR="00362DD8" w:rsidRPr="00974770" w:rsidRDefault="00362DD8" w:rsidP="00362DD8">
            <w:pPr>
              <w:spacing w:line="260" w:lineRule="exact"/>
              <w:rPr>
                <w:rFonts w:ascii="ＭＳ ゴシック" w:eastAsia="ＭＳ ゴシック" w:hAnsi="ＭＳ ゴシック"/>
                <w:sz w:val="18"/>
                <w:szCs w:val="18"/>
              </w:rPr>
            </w:pPr>
          </w:p>
        </w:tc>
        <w:tc>
          <w:tcPr>
            <w:tcW w:w="7516" w:type="dxa"/>
            <w:vAlign w:val="center"/>
          </w:tcPr>
          <w:p w:rsidR="00362DD8" w:rsidRPr="00974770" w:rsidRDefault="00362DD8" w:rsidP="00362DD8">
            <w:pPr>
              <w:widowControl/>
              <w:spacing w:line="240" w:lineRule="exact"/>
              <w:ind w:left="43" w:hangingChars="24" w:hanging="43"/>
              <w:rPr>
                <w:rFonts w:ascii="ＭＳ Ｐゴシック" w:eastAsia="ＭＳ Ｐゴシック" w:hAnsi="ＭＳ Ｐゴシック" w:cs="ＭＳ Ｐゴシック"/>
                <w:kern w:val="0"/>
                <w:sz w:val="18"/>
                <w:szCs w:val="18"/>
              </w:rPr>
            </w:pPr>
            <w:r w:rsidRPr="00974770">
              <w:rPr>
                <w:rFonts w:ascii="ＭＳ Ｐゴシック" w:eastAsia="ＭＳ Ｐゴシック" w:hAnsi="ＭＳ Ｐゴシック" w:cs="ＭＳ Ｐゴシック" w:hint="eastAsia"/>
                <w:kern w:val="0"/>
                <w:sz w:val="18"/>
                <w:szCs w:val="18"/>
              </w:rPr>
              <w:t>届出事項に変更があるときは、遅滞なく、変更事項を所管庁に届け出ていますか。</w:t>
            </w:r>
          </w:p>
          <w:p w:rsidR="00362DD8" w:rsidRPr="00974770" w:rsidRDefault="00362DD8" w:rsidP="00362DD8">
            <w:pPr>
              <w:widowControl/>
              <w:spacing w:line="240" w:lineRule="exact"/>
              <w:ind w:leftChars="34" w:left="251" w:hangingChars="100" w:hanging="180"/>
              <w:rPr>
                <w:rFonts w:ascii="ＭＳ Ｐゴシック" w:eastAsia="ＭＳ Ｐゴシック" w:hAnsi="ＭＳ Ｐゴシック" w:cs="ＭＳ Ｐゴシック"/>
                <w:kern w:val="0"/>
                <w:sz w:val="18"/>
                <w:szCs w:val="18"/>
              </w:rPr>
            </w:pPr>
            <w:r w:rsidRPr="00974770">
              <w:rPr>
                <w:rFonts w:ascii="ＭＳ Ｐゴシック" w:eastAsia="ＭＳ Ｐゴシック" w:hAnsi="ＭＳ Ｐゴシック" w:cs="ＭＳ Ｐゴシック" w:hint="eastAsia"/>
                <w:kern w:val="0"/>
                <w:sz w:val="18"/>
                <w:szCs w:val="18"/>
              </w:rPr>
              <w:t>※　事業所数の増減により整備すべき内容が変わった場合等についても、届出が必要</w:t>
            </w:r>
          </w:p>
        </w:tc>
        <w:tc>
          <w:tcPr>
            <w:tcW w:w="340" w:type="dxa"/>
            <w:tcBorders>
              <w:right w:val="single" w:sz="4" w:space="0" w:color="auto"/>
            </w:tcBorders>
            <w:vAlign w:val="center"/>
          </w:tcPr>
          <w:p w:rsidR="00362DD8" w:rsidRDefault="00362DD8" w:rsidP="00362DD8">
            <w:pPr>
              <w:jc w:val="center"/>
            </w:pPr>
            <w:r w:rsidRPr="003D2E80">
              <w:rPr>
                <w:rFonts w:ascii="ＭＳ ゴシック" w:eastAsia="ＭＳ ゴシック" w:hAnsi="ＭＳ ゴシック" w:cs="ＭＳ Ｐゴシック" w:hint="eastAsia"/>
                <w:color w:val="000000"/>
                <w:kern w:val="0"/>
                <w:sz w:val="20"/>
                <w:szCs w:val="20"/>
              </w:rPr>
              <w:t>□</w:t>
            </w:r>
          </w:p>
        </w:tc>
        <w:tc>
          <w:tcPr>
            <w:tcW w:w="340" w:type="dxa"/>
            <w:tcBorders>
              <w:right w:val="single" w:sz="4" w:space="0" w:color="auto"/>
            </w:tcBorders>
            <w:vAlign w:val="center"/>
          </w:tcPr>
          <w:p w:rsidR="00362DD8" w:rsidRDefault="00362DD8" w:rsidP="00362DD8">
            <w:pPr>
              <w:jc w:val="center"/>
            </w:pPr>
            <w:r w:rsidRPr="003D2E80">
              <w:rPr>
                <w:rFonts w:ascii="ＭＳ ゴシック" w:eastAsia="ＭＳ ゴシック" w:hAnsi="ＭＳ ゴシック" w:cs="ＭＳ Ｐゴシック" w:hint="eastAsia"/>
                <w:color w:val="000000"/>
                <w:kern w:val="0"/>
                <w:sz w:val="20"/>
                <w:szCs w:val="20"/>
              </w:rPr>
              <w:t>□</w:t>
            </w:r>
          </w:p>
        </w:tc>
        <w:tc>
          <w:tcPr>
            <w:tcW w:w="340" w:type="dxa"/>
            <w:tcBorders>
              <w:right w:val="single" w:sz="4" w:space="0" w:color="auto"/>
            </w:tcBorders>
            <w:vAlign w:val="center"/>
          </w:tcPr>
          <w:p w:rsidR="00362DD8" w:rsidRDefault="00362DD8" w:rsidP="00362DD8">
            <w:pPr>
              <w:jc w:val="center"/>
            </w:pPr>
            <w:r w:rsidRPr="003D2E80">
              <w:rPr>
                <w:rFonts w:ascii="ＭＳ ゴシック" w:eastAsia="ＭＳ ゴシック" w:hAnsi="ＭＳ ゴシック" w:cs="ＭＳ Ｐゴシック" w:hint="eastAsia"/>
                <w:color w:val="000000"/>
                <w:kern w:val="0"/>
                <w:sz w:val="20"/>
                <w:szCs w:val="20"/>
              </w:rPr>
              <w:t>□</w:t>
            </w:r>
          </w:p>
        </w:tc>
        <w:tc>
          <w:tcPr>
            <w:tcW w:w="340" w:type="dxa"/>
            <w:tcBorders>
              <w:right w:val="single" w:sz="4" w:space="0" w:color="auto"/>
            </w:tcBorders>
            <w:vAlign w:val="center"/>
          </w:tcPr>
          <w:p w:rsidR="00362DD8" w:rsidRDefault="00362DD8" w:rsidP="00362DD8">
            <w:pPr>
              <w:jc w:val="center"/>
            </w:pPr>
            <w:r w:rsidRPr="003D2E80">
              <w:rPr>
                <w:rFonts w:ascii="ＭＳ ゴシック" w:eastAsia="ＭＳ ゴシック" w:hAnsi="ＭＳ ゴシック" w:cs="ＭＳ Ｐゴシック" w:hint="eastAsia"/>
                <w:color w:val="000000"/>
                <w:kern w:val="0"/>
                <w:sz w:val="20"/>
                <w:szCs w:val="20"/>
              </w:rPr>
              <w:t>□</w:t>
            </w:r>
          </w:p>
        </w:tc>
        <w:tc>
          <w:tcPr>
            <w:tcW w:w="341" w:type="dxa"/>
            <w:tcBorders>
              <w:right w:val="single" w:sz="4" w:space="0" w:color="auto"/>
            </w:tcBorders>
            <w:vAlign w:val="center"/>
          </w:tcPr>
          <w:p w:rsidR="00362DD8" w:rsidRDefault="00362DD8" w:rsidP="00362DD8">
            <w:pPr>
              <w:jc w:val="center"/>
            </w:pPr>
            <w:r w:rsidRPr="003D2E80">
              <w:rPr>
                <w:rFonts w:ascii="ＭＳ ゴシック" w:eastAsia="ＭＳ ゴシック" w:hAnsi="ＭＳ ゴシック" w:cs="ＭＳ Ｐゴシック" w:hint="eastAsia"/>
                <w:color w:val="000000"/>
                <w:kern w:val="0"/>
                <w:sz w:val="20"/>
                <w:szCs w:val="20"/>
              </w:rPr>
              <w:t>□</w:t>
            </w:r>
          </w:p>
        </w:tc>
      </w:tr>
      <w:tr w:rsidR="00362DD8" w:rsidRPr="003A6CAB" w:rsidTr="00A845C9">
        <w:trPr>
          <w:trHeight w:val="110"/>
        </w:trPr>
        <w:tc>
          <w:tcPr>
            <w:tcW w:w="1698" w:type="dxa"/>
            <w:vMerge/>
          </w:tcPr>
          <w:p w:rsidR="00362DD8" w:rsidRPr="00974770" w:rsidRDefault="00362DD8" w:rsidP="00362DD8">
            <w:pPr>
              <w:spacing w:line="260" w:lineRule="exact"/>
              <w:rPr>
                <w:rFonts w:ascii="ＭＳ ゴシック" w:eastAsia="ＭＳ ゴシック" w:hAnsi="ＭＳ ゴシック"/>
                <w:sz w:val="18"/>
                <w:szCs w:val="18"/>
              </w:rPr>
            </w:pPr>
          </w:p>
        </w:tc>
        <w:tc>
          <w:tcPr>
            <w:tcW w:w="7516" w:type="dxa"/>
            <w:vAlign w:val="center"/>
          </w:tcPr>
          <w:p w:rsidR="00362DD8" w:rsidRPr="00974770" w:rsidRDefault="00362DD8" w:rsidP="00362DD8">
            <w:pPr>
              <w:widowControl/>
              <w:spacing w:line="240" w:lineRule="exact"/>
              <w:ind w:leftChars="1" w:left="2"/>
              <w:rPr>
                <w:rFonts w:ascii="ＭＳ ゴシック" w:eastAsia="ＭＳ ゴシック" w:hAnsi="ＭＳ ゴシック" w:cs="ＭＳ Ｐゴシック"/>
                <w:kern w:val="0"/>
                <w:sz w:val="18"/>
                <w:szCs w:val="18"/>
              </w:rPr>
            </w:pPr>
            <w:r w:rsidRPr="00974770">
              <w:rPr>
                <w:rFonts w:ascii="ＭＳ ゴシック" w:eastAsia="ＭＳ ゴシック" w:hAnsi="ＭＳ ゴシック" w:cs="ＭＳ Ｐゴシック" w:hint="eastAsia"/>
                <w:kern w:val="0"/>
                <w:sz w:val="18"/>
                <w:szCs w:val="18"/>
              </w:rPr>
              <w:t>所管庁に変更があったときは、変更後の届出書を、変更後の所管庁及び変更前の所管庁の双方に届け出ていますか。</w:t>
            </w:r>
          </w:p>
          <w:p w:rsidR="00362DD8" w:rsidRPr="00974770" w:rsidRDefault="00362DD8" w:rsidP="00362DD8">
            <w:pPr>
              <w:widowControl/>
              <w:spacing w:line="240" w:lineRule="exact"/>
              <w:rPr>
                <w:rFonts w:ascii="ＭＳ ゴシック" w:eastAsia="ＭＳ ゴシック" w:hAnsi="ＭＳ ゴシック" w:cs="ＭＳ Ｐゴシック"/>
                <w:kern w:val="0"/>
                <w:sz w:val="18"/>
                <w:szCs w:val="18"/>
              </w:rPr>
            </w:pPr>
            <w:r w:rsidRPr="00974770">
              <w:rPr>
                <w:rFonts w:ascii="ＭＳ ゴシック" w:eastAsia="ＭＳ ゴシック" w:hAnsi="ＭＳ ゴシック" w:cs="ＭＳ Ｐゴシック" w:hint="eastAsia"/>
                <w:kern w:val="0"/>
                <w:sz w:val="18"/>
                <w:szCs w:val="18"/>
              </w:rPr>
              <w:t>※　所管庁（届出先）</w:t>
            </w:r>
          </w:p>
          <w:p w:rsidR="00362DD8" w:rsidRPr="00974770" w:rsidRDefault="00362DD8" w:rsidP="00362DD8">
            <w:pPr>
              <w:widowControl/>
              <w:spacing w:line="240" w:lineRule="exact"/>
              <w:ind w:leftChars="1" w:left="362" w:hangingChars="200" w:hanging="360"/>
              <w:rPr>
                <w:rFonts w:ascii="ＭＳ ゴシック" w:eastAsia="ＭＳ ゴシック" w:hAnsi="ＭＳ ゴシック" w:cs="ＭＳ Ｐゴシック"/>
                <w:kern w:val="0"/>
                <w:sz w:val="18"/>
                <w:szCs w:val="18"/>
              </w:rPr>
            </w:pPr>
            <w:r w:rsidRPr="00974770">
              <w:rPr>
                <w:rFonts w:ascii="ＭＳ ゴシック" w:eastAsia="ＭＳ ゴシック" w:hAnsi="ＭＳ ゴシック" w:cs="ＭＳ Ｐゴシック" w:hint="eastAsia"/>
                <w:kern w:val="0"/>
                <w:sz w:val="18"/>
                <w:szCs w:val="18"/>
              </w:rPr>
              <w:t xml:space="preserve">　◎指定事業所又は施設が２以上の都道府県に所在する事業者…厚生労働大臣又は都道府県知事★《注》</w:t>
            </w:r>
          </w:p>
          <w:p w:rsidR="00362DD8" w:rsidRPr="00974770" w:rsidRDefault="00362DD8" w:rsidP="00362DD8">
            <w:pPr>
              <w:widowControl/>
              <w:spacing w:line="240" w:lineRule="exact"/>
              <w:ind w:leftChars="1" w:left="362" w:hangingChars="200" w:hanging="360"/>
              <w:rPr>
                <w:rFonts w:ascii="ＭＳ ゴシック" w:eastAsia="ＭＳ ゴシック" w:hAnsi="ＭＳ ゴシック" w:cs="ＭＳ Ｐゴシック"/>
                <w:strike/>
                <w:kern w:val="0"/>
                <w:sz w:val="18"/>
                <w:szCs w:val="18"/>
              </w:rPr>
            </w:pPr>
            <w:r w:rsidRPr="00974770">
              <w:rPr>
                <w:rFonts w:ascii="ＭＳ ゴシック" w:eastAsia="ＭＳ ゴシック" w:hAnsi="ＭＳ ゴシック" w:cs="ＭＳ Ｐゴシック" w:hint="eastAsia"/>
                <w:kern w:val="0"/>
                <w:sz w:val="18"/>
                <w:szCs w:val="18"/>
              </w:rPr>
              <w:t xml:space="preserve">　◎地域密着型サービス（介護予防含む）のみを行う事業者で、すべての指定事業所が同一市町村内に所在する事業者…枚方市長</w:t>
            </w:r>
          </w:p>
          <w:p w:rsidR="00362DD8" w:rsidRPr="00974770" w:rsidRDefault="00362DD8" w:rsidP="00362DD8">
            <w:pPr>
              <w:widowControl/>
              <w:spacing w:line="240" w:lineRule="exact"/>
              <w:ind w:leftChars="1" w:left="2"/>
              <w:rPr>
                <w:rFonts w:ascii="ＭＳ ゴシック" w:eastAsia="ＭＳ ゴシック" w:hAnsi="ＭＳ ゴシック"/>
                <w:sz w:val="18"/>
                <w:szCs w:val="18"/>
              </w:rPr>
            </w:pPr>
            <w:r w:rsidRPr="00974770">
              <w:rPr>
                <w:rFonts w:ascii="ＭＳ ゴシック" w:eastAsia="ＭＳ ゴシック" w:hAnsi="ＭＳ ゴシック" w:hint="eastAsia"/>
                <w:sz w:val="18"/>
                <w:szCs w:val="18"/>
              </w:rPr>
              <w:t xml:space="preserve">　◎上記以外の事業者…大阪府知事（福祉部高齢介護室）</w:t>
            </w:r>
          </w:p>
          <w:p w:rsidR="00362DD8" w:rsidRPr="00974770" w:rsidRDefault="00362DD8" w:rsidP="00362DD8">
            <w:pPr>
              <w:widowControl/>
              <w:spacing w:line="240" w:lineRule="exact"/>
              <w:ind w:leftChars="1" w:left="2"/>
              <w:rPr>
                <w:rFonts w:ascii="ＭＳ ゴシック" w:eastAsia="ＭＳ ゴシック" w:hAnsi="ＭＳ ゴシック" w:cs="ＭＳ Ｐゴシック"/>
                <w:kern w:val="0"/>
                <w:sz w:val="18"/>
                <w:szCs w:val="18"/>
              </w:rPr>
            </w:pPr>
            <w:r w:rsidRPr="00974770">
              <w:rPr>
                <w:rFonts w:ascii="ＭＳ ゴシック" w:eastAsia="ＭＳ ゴシック" w:hAnsi="ＭＳ ゴシック" w:cs="ＭＳ Ｐゴシック" w:hint="eastAsia"/>
                <w:kern w:val="0"/>
                <w:sz w:val="18"/>
                <w:szCs w:val="18"/>
              </w:rPr>
              <w:t>★《注》</w:t>
            </w:r>
          </w:p>
          <w:p w:rsidR="00362DD8" w:rsidRPr="00974770" w:rsidRDefault="00362DD8" w:rsidP="00362DD8">
            <w:pPr>
              <w:widowControl/>
              <w:spacing w:line="240" w:lineRule="exact"/>
              <w:ind w:firstLineChars="100" w:firstLine="180"/>
              <w:rPr>
                <w:rFonts w:ascii="ＭＳ ゴシック" w:eastAsia="ＭＳ ゴシック" w:hAnsi="ＭＳ ゴシック"/>
                <w:sz w:val="18"/>
                <w:szCs w:val="18"/>
              </w:rPr>
            </w:pPr>
            <w:r w:rsidRPr="00974770">
              <w:rPr>
                <w:rFonts w:ascii="ＭＳ ゴシック" w:eastAsia="ＭＳ ゴシック" w:hAnsi="ＭＳ ゴシック" w:cs="ＭＳ Ｐゴシック" w:hint="eastAsia"/>
                <w:kern w:val="0"/>
                <w:sz w:val="18"/>
                <w:szCs w:val="18"/>
              </w:rPr>
              <w:t>・１つの地方厚生局の管轄区域にある場合→都道府県知事</w:t>
            </w:r>
          </w:p>
          <w:p w:rsidR="00362DD8" w:rsidRPr="00974770" w:rsidRDefault="00362DD8" w:rsidP="00362DD8">
            <w:pPr>
              <w:widowControl/>
              <w:spacing w:line="240" w:lineRule="exact"/>
              <w:ind w:leftChars="102" w:left="324" w:hangingChars="61" w:hanging="110"/>
              <w:rPr>
                <w:rFonts w:ascii="ＭＳ ゴシック" w:eastAsia="ＭＳ ゴシック" w:hAnsi="ＭＳ ゴシック"/>
                <w:b/>
                <w:sz w:val="18"/>
                <w:szCs w:val="18"/>
              </w:rPr>
            </w:pPr>
            <w:r w:rsidRPr="00974770">
              <w:rPr>
                <w:rFonts w:ascii="ＭＳ ゴシック" w:eastAsia="ＭＳ ゴシック" w:hAnsi="ＭＳ ゴシック" w:hint="eastAsia"/>
                <w:sz w:val="18"/>
                <w:szCs w:val="18"/>
              </w:rPr>
              <w:t>・２つの地方厚生局の管轄区域にまたがる場合→法人本部が所在する都道府県知事</w:t>
            </w:r>
          </w:p>
          <w:p w:rsidR="00362DD8" w:rsidRPr="00974770" w:rsidRDefault="00362DD8" w:rsidP="00362DD8">
            <w:pPr>
              <w:widowControl/>
              <w:spacing w:line="240" w:lineRule="exact"/>
              <w:ind w:firstLineChars="100" w:firstLine="180"/>
              <w:rPr>
                <w:rFonts w:ascii="ＭＳ ゴシック" w:eastAsia="ＭＳ ゴシック" w:hAnsi="ＭＳ ゴシック"/>
                <w:sz w:val="18"/>
                <w:szCs w:val="18"/>
              </w:rPr>
            </w:pPr>
            <w:r w:rsidRPr="00974770">
              <w:rPr>
                <w:rFonts w:ascii="ＭＳ ゴシック" w:eastAsia="ＭＳ ゴシック" w:hAnsi="ＭＳ ゴシック" w:hint="eastAsia"/>
                <w:sz w:val="18"/>
                <w:szCs w:val="18"/>
              </w:rPr>
              <w:t>・３つ以上の地方厚生局の管轄区域にまたがる場合→厚生労働大臣</w:t>
            </w:r>
          </w:p>
        </w:tc>
        <w:tc>
          <w:tcPr>
            <w:tcW w:w="340" w:type="dxa"/>
            <w:tcBorders>
              <w:right w:val="single" w:sz="4" w:space="0" w:color="auto"/>
            </w:tcBorders>
            <w:vAlign w:val="center"/>
          </w:tcPr>
          <w:p w:rsidR="00362DD8" w:rsidRDefault="00362DD8" w:rsidP="00362DD8">
            <w:pPr>
              <w:jc w:val="center"/>
            </w:pPr>
            <w:r w:rsidRPr="003D2E80">
              <w:rPr>
                <w:rFonts w:ascii="ＭＳ ゴシック" w:eastAsia="ＭＳ ゴシック" w:hAnsi="ＭＳ ゴシック" w:cs="ＭＳ Ｐゴシック" w:hint="eastAsia"/>
                <w:color w:val="000000"/>
                <w:kern w:val="0"/>
                <w:sz w:val="20"/>
                <w:szCs w:val="20"/>
              </w:rPr>
              <w:t>□</w:t>
            </w:r>
          </w:p>
        </w:tc>
        <w:tc>
          <w:tcPr>
            <w:tcW w:w="340" w:type="dxa"/>
            <w:tcBorders>
              <w:right w:val="single" w:sz="4" w:space="0" w:color="auto"/>
            </w:tcBorders>
            <w:vAlign w:val="center"/>
          </w:tcPr>
          <w:p w:rsidR="00362DD8" w:rsidRDefault="00362DD8" w:rsidP="00362DD8">
            <w:pPr>
              <w:jc w:val="center"/>
            </w:pPr>
            <w:r w:rsidRPr="003D2E80">
              <w:rPr>
                <w:rFonts w:ascii="ＭＳ ゴシック" w:eastAsia="ＭＳ ゴシック" w:hAnsi="ＭＳ ゴシック" w:cs="ＭＳ Ｐゴシック" w:hint="eastAsia"/>
                <w:color w:val="000000"/>
                <w:kern w:val="0"/>
                <w:sz w:val="20"/>
                <w:szCs w:val="20"/>
              </w:rPr>
              <w:t>□</w:t>
            </w:r>
          </w:p>
        </w:tc>
        <w:tc>
          <w:tcPr>
            <w:tcW w:w="340" w:type="dxa"/>
            <w:tcBorders>
              <w:right w:val="single" w:sz="4" w:space="0" w:color="auto"/>
            </w:tcBorders>
            <w:vAlign w:val="center"/>
          </w:tcPr>
          <w:p w:rsidR="00362DD8" w:rsidRDefault="00362DD8" w:rsidP="00362DD8">
            <w:pPr>
              <w:jc w:val="center"/>
            </w:pPr>
            <w:r w:rsidRPr="003D2E80">
              <w:rPr>
                <w:rFonts w:ascii="ＭＳ ゴシック" w:eastAsia="ＭＳ ゴシック" w:hAnsi="ＭＳ ゴシック" w:cs="ＭＳ Ｐゴシック" w:hint="eastAsia"/>
                <w:color w:val="000000"/>
                <w:kern w:val="0"/>
                <w:sz w:val="20"/>
                <w:szCs w:val="20"/>
              </w:rPr>
              <w:t>□</w:t>
            </w:r>
          </w:p>
        </w:tc>
        <w:tc>
          <w:tcPr>
            <w:tcW w:w="340" w:type="dxa"/>
            <w:tcBorders>
              <w:right w:val="single" w:sz="4" w:space="0" w:color="auto"/>
            </w:tcBorders>
            <w:vAlign w:val="center"/>
          </w:tcPr>
          <w:p w:rsidR="00362DD8" w:rsidRDefault="00362DD8" w:rsidP="00362DD8">
            <w:pPr>
              <w:jc w:val="center"/>
            </w:pPr>
            <w:r w:rsidRPr="003D2E80">
              <w:rPr>
                <w:rFonts w:ascii="ＭＳ ゴシック" w:eastAsia="ＭＳ ゴシック" w:hAnsi="ＭＳ ゴシック" w:cs="ＭＳ Ｐゴシック" w:hint="eastAsia"/>
                <w:color w:val="000000"/>
                <w:kern w:val="0"/>
                <w:sz w:val="20"/>
                <w:szCs w:val="20"/>
              </w:rPr>
              <w:t>□</w:t>
            </w:r>
          </w:p>
        </w:tc>
        <w:tc>
          <w:tcPr>
            <w:tcW w:w="341" w:type="dxa"/>
            <w:tcBorders>
              <w:right w:val="single" w:sz="4" w:space="0" w:color="auto"/>
            </w:tcBorders>
            <w:vAlign w:val="center"/>
          </w:tcPr>
          <w:p w:rsidR="00362DD8" w:rsidRDefault="00362DD8" w:rsidP="00362DD8">
            <w:pPr>
              <w:jc w:val="center"/>
            </w:pPr>
            <w:r w:rsidRPr="003D2E80">
              <w:rPr>
                <w:rFonts w:ascii="ＭＳ ゴシック" w:eastAsia="ＭＳ ゴシック" w:hAnsi="ＭＳ ゴシック" w:cs="ＭＳ Ｐゴシック" w:hint="eastAsia"/>
                <w:color w:val="000000"/>
                <w:kern w:val="0"/>
                <w:sz w:val="20"/>
                <w:szCs w:val="20"/>
              </w:rPr>
              <w:t>□</w:t>
            </w:r>
          </w:p>
        </w:tc>
      </w:tr>
    </w:tbl>
    <w:p w:rsidR="00EC407C" w:rsidRDefault="00EC407C" w:rsidP="00AA3C72">
      <w:pPr>
        <w:rPr>
          <w:rFonts w:ascii="ＤＦ特太ゴシック体" w:eastAsia="ＤＦ特太ゴシック体" w:hAnsi="ＭＳ ゴシック"/>
        </w:rPr>
      </w:pPr>
    </w:p>
    <w:p w:rsidR="00EC407C" w:rsidRDefault="00EC407C">
      <w:pPr>
        <w:widowControl/>
        <w:jc w:val="left"/>
        <w:rPr>
          <w:rFonts w:ascii="ＤＦ特太ゴシック体" w:eastAsia="ＤＦ特太ゴシック体" w:hAnsi="ＭＳ ゴシック"/>
        </w:rPr>
      </w:pPr>
    </w:p>
    <w:p w:rsidR="00E9002F" w:rsidRPr="00961888" w:rsidRDefault="00AA3C72">
      <w:pPr>
        <w:rPr>
          <w:rFonts w:asciiTheme="majorEastAsia" w:eastAsiaTheme="majorEastAsia" w:hAnsiTheme="majorEastAsia"/>
        </w:rPr>
      </w:pPr>
      <w:r>
        <w:rPr>
          <w:rFonts w:asciiTheme="majorEastAsia" w:eastAsiaTheme="majorEastAsia" w:hAnsiTheme="majorEastAsia" w:hint="eastAsia"/>
        </w:rPr>
        <w:t>第６</w:t>
      </w:r>
      <w:r w:rsidR="00353CE6" w:rsidRPr="00961888">
        <w:rPr>
          <w:rFonts w:asciiTheme="majorEastAsia" w:eastAsiaTheme="majorEastAsia" w:hAnsiTheme="majorEastAsia" w:hint="eastAsia"/>
        </w:rPr>
        <w:t xml:space="preserve"> 介護給付費の算定及び取扱い</w:t>
      </w:r>
    </w:p>
    <w:tbl>
      <w:tblPr>
        <w:tblW w:w="5149" w:type="pct"/>
        <w:tblLayout w:type="fixed"/>
        <w:tblCellMar>
          <w:left w:w="99" w:type="dxa"/>
          <w:right w:w="99" w:type="dxa"/>
        </w:tblCellMar>
        <w:tblLook w:val="04A0" w:firstRow="1" w:lastRow="0" w:firstColumn="1" w:lastColumn="0" w:noHBand="0" w:noVBand="1"/>
      </w:tblPr>
      <w:tblGrid>
        <w:gridCol w:w="1486"/>
        <w:gridCol w:w="278"/>
        <w:gridCol w:w="6883"/>
        <w:gridCol w:w="422"/>
        <w:gridCol w:w="429"/>
        <w:gridCol w:w="422"/>
        <w:gridCol w:w="424"/>
        <w:gridCol w:w="424"/>
      </w:tblGrid>
      <w:tr w:rsidR="00974770" w:rsidRPr="00296663" w:rsidTr="00E21126">
        <w:trPr>
          <w:trHeight w:val="1747"/>
        </w:trPr>
        <w:tc>
          <w:tcPr>
            <w:tcW w:w="69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845C9" w:rsidRPr="002C6488" w:rsidRDefault="00A845C9" w:rsidP="00A845C9">
            <w:pPr>
              <w:widowControl/>
              <w:jc w:val="center"/>
              <w:rPr>
                <w:rFonts w:ascii="ＭＳ ゴシック" w:eastAsia="ＭＳ ゴシック" w:hAnsi="ＭＳ ゴシック" w:cs="ＭＳ Ｐゴシック"/>
                <w:b/>
                <w:color w:val="000000"/>
                <w:kern w:val="0"/>
                <w:sz w:val="20"/>
                <w:szCs w:val="20"/>
              </w:rPr>
            </w:pPr>
            <w:r w:rsidRPr="002C6488">
              <w:rPr>
                <w:rFonts w:ascii="ＭＳ ゴシック" w:eastAsia="ＭＳ ゴシック" w:hAnsi="ＭＳ ゴシック" w:cs="ＭＳ Ｐゴシック" w:hint="eastAsia"/>
                <w:b/>
                <w:color w:val="000000"/>
                <w:kern w:val="0"/>
                <w:sz w:val="20"/>
                <w:szCs w:val="20"/>
              </w:rPr>
              <w:t>項　　目</w:t>
            </w:r>
          </w:p>
        </w:tc>
        <w:tc>
          <w:tcPr>
            <w:tcW w:w="3325" w:type="pct"/>
            <w:gridSpan w:val="2"/>
            <w:tcBorders>
              <w:top w:val="single" w:sz="4" w:space="0" w:color="auto"/>
              <w:left w:val="nil"/>
              <w:bottom w:val="nil"/>
              <w:right w:val="single" w:sz="8" w:space="0" w:color="auto"/>
            </w:tcBorders>
            <w:shd w:val="clear" w:color="auto" w:fill="auto"/>
            <w:noWrap/>
            <w:vAlign w:val="center"/>
            <w:hideMark/>
          </w:tcPr>
          <w:p w:rsidR="00A845C9" w:rsidRPr="002C6488" w:rsidRDefault="00A845C9" w:rsidP="00A845C9">
            <w:pPr>
              <w:widowControl/>
              <w:jc w:val="center"/>
              <w:rPr>
                <w:rFonts w:ascii="ＭＳ ゴシック" w:eastAsia="ＭＳ ゴシック" w:hAnsi="ＭＳ ゴシック" w:cs="ＭＳ Ｐゴシック"/>
                <w:b/>
                <w:color w:val="000000"/>
                <w:kern w:val="0"/>
                <w:sz w:val="20"/>
                <w:szCs w:val="20"/>
              </w:rPr>
            </w:pPr>
            <w:r w:rsidRPr="002C6488">
              <w:rPr>
                <w:rFonts w:ascii="ＭＳ ゴシック" w:eastAsia="ＭＳ ゴシック" w:hAnsi="ＭＳ ゴシック" w:cs="ＭＳ Ｐゴシック" w:hint="eastAsia"/>
                <w:b/>
                <w:color w:val="000000"/>
                <w:kern w:val="0"/>
                <w:sz w:val="20"/>
                <w:szCs w:val="20"/>
              </w:rPr>
              <w:t>内　　　　　　　　容</w:t>
            </w:r>
          </w:p>
        </w:tc>
        <w:tc>
          <w:tcPr>
            <w:tcW w:w="196" w:type="pc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A845C9" w:rsidRPr="00FC4AC0" w:rsidRDefault="00A845C9" w:rsidP="00A845C9">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できている</w:t>
            </w:r>
          </w:p>
        </w:tc>
        <w:tc>
          <w:tcPr>
            <w:tcW w:w="199"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845C9" w:rsidRPr="00FC4AC0" w:rsidRDefault="00A845C9" w:rsidP="00A845C9">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一部できている</w:t>
            </w:r>
          </w:p>
        </w:tc>
        <w:tc>
          <w:tcPr>
            <w:tcW w:w="196"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845C9" w:rsidRPr="00FC4AC0" w:rsidRDefault="00A845C9" w:rsidP="00A845C9">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できていない</w:t>
            </w:r>
          </w:p>
        </w:tc>
        <w:tc>
          <w:tcPr>
            <w:tcW w:w="197"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845C9" w:rsidRPr="00FC4AC0" w:rsidRDefault="00A845C9" w:rsidP="00A845C9">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分からない</w:t>
            </w:r>
          </w:p>
        </w:tc>
        <w:tc>
          <w:tcPr>
            <w:tcW w:w="197"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845C9" w:rsidRPr="00FC4AC0" w:rsidRDefault="00A845C9" w:rsidP="00A845C9">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該当無</w:t>
            </w:r>
          </w:p>
        </w:tc>
      </w:tr>
      <w:tr w:rsidR="00974770" w:rsidRPr="00296663" w:rsidTr="00E21126">
        <w:trPr>
          <w:trHeight w:val="282"/>
        </w:trPr>
        <w:tc>
          <w:tcPr>
            <w:tcW w:w="690" w:type="pct"/>
            <w:tcBorders>
              <w:top w:val="single" w:sz="4" w:space="0" w:color="auto"/>
              <w:left w:val="single" w:sz="4" w:space="0" w:color="auto"/>
              <w:right w:val="single" w:sz="4" w:space="0" w:color="000000"/>
            </w:tcBorders>
            <w:shd w:val="clear" w:color="auto" w:fill="auto"/>
            <w:hideMark/>
          </w:tcPr>
          <w:p w:rsidR="00A845C9" w:rsidRPr="003E3E64" w:rsidRDefault="00A845C9" w:rsidP="00A845C9">
            <w:pPr>
              <w:widowControl/>
              <w:rPr>
                <w:rFonts w:ascii="ＭＳ ゴシック" w:eastAsia="ＭＳ ゴシック" w:hAnsi="ＭＳ ゴシック" w:cs="ＭＳ Ｐゴシック"/>
                <w:color w:val="000000"/>
                <w:kern w:val="0"/>
                <w:sz w:val="18"/>
                <w:szCs w:val="20"/>
              </w:rPr>
            </w:pPr>
            <w:r w:rsidRPr="003E3E64">
              <w:rPr>
                <w:rFonts w:ascii="ＭＳ ゴシック" w:eastAsia="ＭＳ ゴシック" w:hAnsi="ＭＳ ゴシック" w:cs="ＭＳ Ｐゴシック" w:hint="eastAsia"/>
                <w:color w:val="000000"/>
                <w:kern w:val="0"/>
                <w:sz w:val="18"/>
                <w:szCs w:val="20"/>
              </w:rPr>
              <w:t>１.端数処理</w:t>
            </w: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845C9" w:rsidRPr="003E3E64" w:rsidRDefault="00A845C9" w:rsidP="00A845C9">
            <w:pPr>
              <w:widowControl/>
              <w:rPr>
                <w:rFonts w:ascii="ＭＳ ゴシック" w:eastAsia="ＭＳ ゴシック" w:hAnsi="ＭＳ ゴシック" w:cs="ＭＳ Ｐゴシック"/>
                <w:color w:val="000000"/>
                <w:kern w:val="0"/>
                <w:sz w:val="18"/>
                <w:szCs w:val="20"/>
              </w:rPr>
            </w:pPr>
            <w:r w:rsidRPr="003E3E64">
              <w:rPr>
                <w:rFonts w:ascii="ＭＳ ゴシック" w:eastAsia="ＭＳ ゴシック" w:hAnsi="ＭＳ ゴシック" w:cs="ＭＳ Ｐゴシック" w:hint="eastAsia"/>
                <w:color w:val="000000"/>
                <w:kern w:val="0"/>
                <w:sz w:val="18"/>
                <w:szCs w:val="20"/>
              </w:rPr>
              <w:t>単位数の算定については、基本となる単位数に加減算の計算を行うたびに小数点以下の端数処理(四捨五入)をおこなって</w:t>
            </w:r>
            <w:r>
              <w:rPr>
                <w:rFonts w:ascii="ＭＳ ゴシック" w:eastAsia="ＭＳ ゴシック" w:hAnsi="ＭＳ ゴシック" w:cs="ＭＳ Ｐゴシック" w:hint="eastAsia"/>
                <w:color w:val="000000"/>
                <w:kern w:val="0"/>
                <w:sz w:val="18"/>
                <w:szCs w:val="20"/>
              </w:rPr>
              <w:t>いますか</w:t>
            </w:r>
            <w:r w:rsidRPr="003E3E64">
              <w:rPr>
                <w:rFonts w:ascii="ＭＳ ゴシック" w:eastAsia="ＭＳ ゴシック" w:hAnsi="ＭＳ 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4"/>
        </w:trPr>
        <w:tc>
          <w:tcPr>
            <w:tcW w:w="690" w:type="pct"/>
            <w:tcBorders>
              <w:left w:val="single" w:sz="4" w:space="0" w:color="auto"/>
              <w:bottom w:val="single" w:sz="4" w:space="0" w:color="000000"/>
              <w:right w:val="single" w:sz="4" w:space="0" w:color="000000"/>
            </w:tcBorders>
            <w:shd w:val="clear" w:color="auto" w:fill="auto"/>
            <w:hideMark/>
          </w:tcPr>
          <w:p w:rsidR="00A845C9" w:rsidRPr="003E3E64" w:rsidRDefault="00A845C9" w:rsidP="00A845C9">
            <w:pPr>
              <w:widowControl/>
              <w:rPr>
                <w:rFonts w:ascii="ＭＳ ゴシック" w:eastAsia="ＭＳ ゴシック" w:hAnsi="ＭＳ ゴシック" w:cs="ＭＳ Ｐゴシック"/>
                <w:color w:val="000000"/>
                <w:kern w:val="0"/>
                <w:sz w:val="18"/>
                <w:szCs w:val="20"/>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845C9" w:rsidRPr="003E3E64" w:rsidRDefault="00A845C9" w:rsidP="00A845C9">
            <w:pPr>
              <w:widowControl/>
              <w:rPr>
                <w:rFonts w:ascii="ＭＳ ゴシック" w:eastAsia="ＭＳ ゴシック" w:hAnsi="ＭＳ ゴシック" w:cs="ＭＳ Ｐゴシック"/>
                <w:color w:val="000000"/>
                <w:kern w:val="0"/>
                <w:sz w:val="18"/>
                <w:szCs w:val="20"/>
              </w:rPr>
            </w:pPr>
            <w:r w:rsidRPr="003E3E64">
              <w:rPr>
                <w:rFonts w:ascii="ＭＳ ゴシック" w:eastAsia="ＭＳ ゴシック" w:hAnsi="ＭＳ ゴシック" w:cs="ＭＳ Ｐゴシック" w:hint="eastAsia"/>
                <w:color w:val="000000"/>
                <w:kern w:val="0"/>
                <w:sz w:val="18"/>
                <w:szCs w:val="20"/>
              </w:rPr>
              <w:t>算定される単位数から金額に換算する際に生ずる１円未満（小数点以下）の端数は切り捨てて</w:t>
            </w:r>
            <w:r>
              <w:rPr>
                <w:rFonts w:ascii="ＭＳ ゴシック" w:eastAsia="ＭＳ ゴシック" w:hAnsi="ＭＳ ゴシック" w:cs="ＭＳ Ｐゴシック" w:hint="eastAsia"/>
                <w:color w:val="000000"/>
                <w:kern w:val="0"/>
                <w:sz w:val="18"/>
                <w:szCs w:val="20"/>
              </w:rPr>
              <w:t>いますか</w:t>
            </w:r>
            <w:r w:rsidRPr="003E3E64">
              <w:rPr>
                <w:rFonts w:ascii="ＭＳ ゴシック" w:eastAsia="ＭＳ ゴシック" w:hAnsi="ＭＳ 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654"/>
        </w:trPr>
        <w:tc>
          <w:tcPr>
            <w:tcW w:w="690" w:type="pct"/>
            <w:vMerge w:val="restart"/>
            <w:tcBorders>
              <w:top w:val="single" w:sz="4" w:space="0" w:color="000000"/>
              <w:left w:val="single" w:sz="4" w:space="0" w:color="auto"/>
              <w:right w:val="single" w:sz="4" w:space="0" w:color="000000"/>
            </w:tcBorders>
            <w:shd w:val="clear" w:color="auto" w:fill="auto"/>
            <w:hideMark/>
          </w:tcPr>
          <w:p w:rsidR="00A845C9" w:rsidRPr="003E3E64" w:rsidRDefault="00A845C9" w:rsidP="00A845C9">
            <w:pPr>
              <w:widowControl/>
              <w:rPr>
                <w:rFonts w:ascii="ＭＳ ゴシック" w:eastAsia="ＭＳ ゴシック" w:hAnsi="ＭＳ ゴシック" w:cs="ＭＳ Ｐゴシック"/>
                <w:color w:val="000000"/>
                <w:kern w:val="0"/>
                <w:sz w:val="18"/>
                <w:szCs w:val="20"/>
              </w:rPr>
            </w:pPr>
            <w:r w:rsidRPr="003E3E64">
              <w:rPr>
                <w:rFonts w:ascii="ＭＳ ゴシック" w:eastAsia="ＭＳ ゴシック" w:hAnsi="ＭＳ ゴシック" w:cs="ＭＳ Ｐゴシック" w:hint="eastAsia"/>
                <w:color w:val="000000"/>
                <w:kern w:val="0"/>
                <w:sz w:val="18"/>
                <w:szCs w:val="20"/>
              </w:rPr>
              <w:t>(入所などの日数の数え方)</w:t>
            </w: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845C9" w:rsidRPr="003E3E64" w:rsidRDefault="00A845C9" w:rsidP="00A845C9">
            <w:pPr>
              <w:widowControl/>
              <w:rPr>
                <w:rFonts w:ascii="ＭＳ ゴシック" w:eastAsia="ＭＳ ゴシック" w:hAnsi="ＭＳ ゴシック" w:cs="ＭＳ Ｐゴシック"/>
                <w:color w:val="000000"/>
                <w:kern w:val="0"/>
                <w:sz w:val="18"/>
                <w:szCs w:val="20"/>
              </w:rPr>
            </w:pPr>
            <w:r w:rsidRPr="003E3E64">
              <w:rPr>
                <w:rFonts w:ascii="ＭＳ ゴシック" w:eastAsia="ＭＳ ゴシック" w:hAnsi="ＭＳ ゴシック" w:cs="ＭＳ Ｐゴシック" w:hint="eastAsia"/>
                <w:color w:val="000000"/>
                <w:kern w:val="0"/>
                <w:sz w:val="18"/>
                <w:szCs w:val="20"/>
              </w:rPr>
              <w:t>入所の日数については、入所日及び退所日の両方を含めて、施設サービス費を算定して</w:t>
            </w:r>
            <w:r>
              <w:rPr>
                <w:rFonts w:ascii="ＭＳ ゴシック" w:eastAsia="ＭＳ ゴシック" w:hAnsi="ＭＳ ゴシック" w:cs="ＭＳ Ｐゴシック" w:hint="eastAsia"/>
                <w:color w:val="000000"/>
                <w:kern w:val="0"/>
                <w:sz w:val="18"/>
                <w:szCs w:val="20"/>
              </w:rPr>
              <w:t>いますか</w:t>
            </w:r>
            <w:r w:rsidRPr="003E3E64">
              <w:rPr>
                <w:rFonts w:ascii="ＭＳ ゴシック" w:eastAsia="ＭＳ ゴシック" w:hAnsi="ＭＳ ゴシック" w:cs="ＭＳ Ｐゴシック" w:hint="eastAsia"/>
                <w:color w:val="000000"/>
                <w:kern w:val="0"/>
                <w:sz w:val="18"/>
                <w:szCs w:val="20"/>
              </w:rPr>
              <w:t>。</w:t>
            </w:r>
          </w:p>
          <w:p w:rsidR="00A845C9" w:rsidRPr="003E3E64" w:rsidRDefault="00A845C9" w:rsidP="00A845C9">
            <w:pPr>
              <w:widowControl/>
              <w:rPr>
                <w:rFonts w:ascii="ＭＳ ゴシック" w:eastAsia="ＭＳ ゴシック" w:hAnsi="ＭＳ ゴシック" w:cs="ＭＳ Ｐゴシック"/>
                <w:color w:val="000000"/>
                <w:kern w:val="0"/>
                <w:sz w:val="18"/>
                <w:szCs w:val="18"/>
              </w:rPr>
            </w:pPr>
            <w:r w:rsidRPr="003E3E64">
              <w:rPr>
                <w:rFonts w:ascii="ＭＳ ゴシック" w:eastAsia="ＭＳ ゴシック" w:hAnsi="ＭＳ ゴシック" w:cs="ＭＳ Ｐゴシック" w:hint="eastAsia"/>
                <w:color w:val="000000"/>
                <w:kern w:val="0"/>
                <w:sz w:val="18"/>
                <w:szCs w:val="18"/>
              </w:rPr>
              <w:t>※以下の事項に該当する場合は、それぞれの事項のとおり取扱うこと。</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140"/>
        </w:trPr>
        <w:tc>
          <w:tcPr>
            <w:tcW w:w="690" w:type="pct"/>
            <w:vMerge/>
            <w:tcBorders>
              <w:left w:val="single" w:sz="4" w:space="0" w:color="auto"/>
              <w:right w:val="single" w:sz="4" w:space="0" w:color="000000"/>
            </w:tcBorders>
            <w:shd w:val="clear" w:color="auto" w:fill="auto"/>
            <w:noWrap/>
            <w:hideMark/>
          </w:tcPr>
          <w:p w:rsidR="00A845C9" w:rsidRPr="00296663" w:rsidRDefault="00A845C9" w:rsidP="00A845C9">
            <w:pPr>
              <w:rPr>
                <w:rFonts w:ascii="ＭＳ ゴシック" w:eastAsia="ＭＳ ゴシック" w:hAnsi="ＭＳ ゴシック" w:cs="ＭＳ Ｐゴシック"/>
                <w:color w:val="000000"/>
                <w:kern w:val="0"/>
                <w:sz w:val="20"/>
                <w:szCs w:val="20"/>
              </w:rPr>
            </w:pPr>
          </w:p>
        </w:tc>
        <w:tc>
          <w:tcPr>
            <w:tcW w:w="3325" w:type="pct"/>
            <w:gridSpan w:val="2"/>
            <w:tcBorders>
              <w:top w:val="single" w:sz="4" w:space="0" w:color="auto"/>
              <w:left w:val="single" w:sz="4" w:space="0" w:color="000000"/>
              <w:bottom w:val="dotted" w:sz="4" w:space="0" w:color="auto"/>
              <w:right w:val="single" w:sz="4" w:space="0" w:color="auto"/>
            </w:tcBorders>
            <w:shd w:val="clear" w:color="auto" w:fill="auto"/>
            <w:hideMark/>
          </w:tcPr>
          <w:p w:rsidR="00A845C9" w:rsidRPr="003E3E64" w:rsidRDefault="00A845C9" w:rsidP="00163CB7">
            <w:pPr>
              <w:widowControl/>
              <w:rPr>
                <w:rFonts w:ascii="ＭＳ ゴシック" w:eastAsia="ＭＳ ゴシック" w:hAnsi="ＭＳ ゴシック" w:cs="ＭＳ Ｐゴシック"/>
                <w:color w:val="000000"/>
                <w:kern w:val="0"/>
                <w:sz w:val="18"/>
                <w:szCs w:val="20"/>
              </w:rPr>
            </w:pPr>
            <w:r w:rsidRPr="003E3E64">
              <w:rPr>
                <w:rFonts w:ascii="ＭＳ ゴシック" w:eastAsia="ＭＳ ゴシック" w:hAnsi="ＭＳ ゴシック" w:cs="ＭＳ Ｐゴシック" w:hint="eastAsia"/>
                <w:color w:val="000000"/>
                <w:kern w:val="0"/>
                <w:sz w:val="18"/>
                <w:szCs w:val="20"/>
              </w:rPr>
              <w:t>当該施設と短期入所生活介護事業所、短期入所療養介護事業所、特定施設又は介護保険施設（以下「介護保険施設等」という。）が</w:t>
            </w:r>
            <w:r w:rsidRPr="00E21126">
              <w:rPr>
                <w:rFonts w:ascii="ＭＳ ゴシック" w:eastAsia="ＭＳ ゴシック" w:hAnsi="ＭＳ ゴシック" w:cs="ＭＳ Ｐゴシック" w:hint="eastAsia"/>
                <w:kern w:val="0"/>
                <w:sz w:val="18"/>
                <w:szCs w:val="20"/>
              </w:rPr>
              <w:t>次の位置関係にある場合</w:t>
            </w:r>
            <w:r w:rsidR="00FC3932" w:rsidRPr="00E21126">
              <w:rPr>
                <w:rFonts w:ascii="ＭＳ ゴシック" w:eastAsia="ＭＳ ゴシック" w:hAnsi="ＭＳ ゴシック" w:cs="ＭＳ Ｐゴシック" w:hint="eastAsia"/>
                <w:kern w:val="0"/>
                <w:sz w:val="18"/>
                <w:szCs w:val="20"/>
              </w:rPr>
              <w:t>、当該施設</w:t>
            </w:r>
            <w:r w:rsidR="00163CB7" w:rsidRPr="00E21126">
              <w:rPr>
                <w:rFonts w:ascii="ＭＳ ゴシック" w:eastAsia="ＭＳ ゴシック" w:hAnsi="ＭＳ ゴシック" w:cs="ＭＳ Ｐゴシック" w:hint="eastAsia"/>
                <w:kern w:val="0"/>
                <w:sz w:val="18"/>
                <w:szCs w:val="20"/>
              </w:rPr>
              <w:t>に入所した日又は退所した日を含めずに、施設サービス費を算定していますか</w:t>
            </w:r>
            <w:r w:rsidRPr="00E21126">
              <w:rPr>
                <w:rFonts w:ascii="ＭＳ ゴシック" w:eastAsia="ＭＳ ゴシック" w:hAnsi="ＭＳ ゴシック" w:cs="ＭＳ Ｐゴシック" w:hint="eastAsia"/>
                <w:kern w:val="0"/>
                <w:sz w:val="18"/>
                <w:szCs w:val="20"/>
              </w:rPr>
              <w:t>。</w:t>
            </w:r>
          </w:p>
        </w:tc>
        <w:tc>
          <w:tcPr>
            <w:tcW w:w="196" w:type="pct"/>
            <w:tcBorders>
              <w:top w:val="single" w:sz="4" w:space="0" w:color="auto"/>
              <w:left w:val="single" w:sz="4" w:space="0" w:color="auto"/>
              <w:bottom w:val="dotted"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dotted"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dotted"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30"/>
        </w:trPr>
        <w:tc>
          <w:tcPr>
            <w:tcW w:w="690" w:type="pct"/>
            <w:vMerge/>
            <w:tcBorders>
              <w:left w:val="single" w:sz="4" w:space="0" w:color="auto"/>
              <w:right w:val="single" w:sz="4" w:space="0" w:color="000000"/>
            </w:tcBorders>
            <w:shd w:val="clear" w:color="auto" w:fill="auto"/>
            <w:noWrap/>
            <w:hideMark/>
          </w:tcPr>
          <w:p w:rsidR="00A845C9" w:rsidRPr="00296663" w:rsidRDefault="00A845C9" w:rsidP="00A845C9">
            <w:pPr>
              <w:rPr>
                <w:rFonts w:ascii="ＭＳ ゴシック" w:eastAsia="ＭＳ ゴシック" w:hAnsi="ＭＳ ゴシック" w:cs="ＭＳ Ｐゴシック"/>
                <w:color w:val="000000"/>
                <w:kern w:val="0"/>
                <w:sz w:val="20"/>
                <w:szCs w:val="20"/>
              </w:rPr>
            </w:pPr>
          </w:p>
        </w:tc>
        <w:tc>
          <w:tcPr>
            <w:tcW w:w="3325" w:type="pct"/>
            <w:gridSpan w:val="2"/>
            <w:tcBorders>
              <w:top w:val="nil"/>
              <w:left w:val="single" w:sz="4" w:space="0" w:color="000000"/>
              <w:bottom w:val="dotted" w:sz="4" w:space="0" w:color="auto"/>
              <w:right w:val="nil"/>
            </w:tcBorders>
            <w:shd w:val="clear" w:color="auto" w:fill="auto"/>
            <w:hideMark/>
          </w:tcPr>
          <w:p w:rsidR="00A845C9" w:rsidRPr="003E3E64" w:rsidRDefault="00A845C9" w:rsidP="00A845C9">
            <w:pPr>
              <w:widowControl/>
              <w:rPr>
                <w:rFonts w:ascii="ＭＳ ゴシック" w:eastAsia="ＭＳ ゴシック" w:hAnsi="ＭＳ ゴシック" w:cs="ＭＳ Ｐゴシック"/>
                <w:color w:val="000000"/>
                <w:kern w:val="0"/>
                <w:sz w:val="18"/>
                <w:szCs w:val="20"/>
              </w:rPr>
            </w:pPr>
            <w:r w:rsidRPr="003E3E64">
              <w:rPr>
                <w:rFonts w:ascii="ＭＳ ゴシック" w:eastAsia="ＭＳ ゴシック" w:hAnsi="ＭＳ ゴシック" w:cs="ＭＳ Ｐゴシック" w:hint="eastAsia"/>
                <w:color w:val="000000"/>
                <w:kern w:val="0"/>
                <w:sz w:val="18"/>
                <w:szCs w:val="20"/>
              </w:rPr>
              <w:t>①当該施設と介護保険施設等が同一敷地内にある場合。</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73"/>
        </w:trPr>
        <w:tc>
          <w:tcPr>
            <w:tcW w:w="690" w:type="pct"/>
            <w:vMerge/>
            <w:tcBorders>
              <w:left w:val="single" w:sz="4" w:space="0" w:color="auto"/>
              <w:right w:val="single" w:sz="4" w:space="0" w:color="000000"/>
            </w:tcBorders>
            <w:shd w:val="clear" w:color="auto" w:fill="auto"/>
            <w:noWrap/>
            <w:hideMark/>
          </w:tcPr>
          <w:p w:rsidR="00A845C9" w:rsidRPr="00296663" w:rsidRDefault="00A845C9" w:rsidP="00A845C9">
            <w:pPr>
              <w:rPr>
                <w:rFonts w:ascii="ＭＳ ゴシック" w:eastAsia="ＭＳ ゴシック" w:hAnsi="ＭＳ ゴシック" w:cs="ＭＳ Ｐゴシック"/>
                <w:color w:val="000000"/>
                <w:kern w:val="0"/>
                <w:sz w:val="20"/>
                <w:szCs w:val="20"/>
              </w:rPr>
            </w:pPr>
          </w:p>
        </w:tc>
        <w:tc>
          <w:tcPr>
            <w:tcW w:w="3325" w:type="pct"/>
            <w:gridSpan w:val="2"/>
            <w:tcBorders>
              <w:top w:val="dotted" w:sz="4" w:space="0" w:color="auto"/>
              <w:left w:val="single" w:sz="4" w:space="0" w:color="000000"/>
              <w:bottom w:val="nil"/>
              <w:right w:val="nil"/>
            </w:tcBorders>
            <w:shd w:val="clear" w:color="auto" w:fill="auto"/>
            <w:noWrap/>
            <w:hideMark/>
          </w:tcPr>
          <w:p w:rsidR="00A845C9" w:rsidRPr="003E3E64" w:rsidRDefault="00A845C9" w:rsidP="00A845C9">
            <w:pPr>
              <w:widowControl/>
              <w:ind w:left="180" w:hangingChars="100" w:hanging="180"/>
              <w:rPr>
                <w:rFonts w:ascii="ＭＳ ゴシック" w:eastAsia="ＭＳ ゴシック" w:hAnsi="ＭＳ ゴシック" w:cs="ＭＳ Ｐゴシック"/>
                <w:color w:val="000000"/>
                <w:kern w:val="0"/>
                <w:sz w:val="18"/>
                <w:szCs w:val="20"/>
              </w:rPr>
            </w:pPr>
            <w:r w:rsidRPr="003E3E64">
              <w:rPr>
                <w:rFonts w:ascii="ＭＳ ゴシック" w:eastAsia="ＭＳ ゴシック" w:hAnsi="ＭＳ ゴシック" w:cs="ＭＳ Ｐゴシック" w:hint="eastAsia"/>
                <w:color w:val="000000"/>
                <w:kern w:val="0"/>
                <w:sz w:val="18"/>
                <w:szCs w:val="20"/>
              </w:rPr>
              <w:t>②当該施設と介護保険施設等が隣接若しくは近接する敷地にあって相互に職員の兼務や施設の共用等が行われている場合。</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954"/>
        </w:trPr>
        <w:tc>
          <w:tcPr>
            <w:tcW w:w="690" w:type="pct"/>
            <w:vMerge/>
            <w:tcBorders>
              <w:left w:val="single" w:sz="4" w:space="0" w:color="auto"/>
              <w:right w:val="single" w:sz="4" w:space="0" w:color="000000"/>
            </w:tcBorders>
            <w:shd w:val="clear" w:color="auto" w:fill="auto"/>
            <w:noWrap/>
            <w:hideMark/>
          </w:tcPr>
          <w:p w:rsidR="00A845C9" w:rsidRPr="00296663" w:rsidRDefault="00A845C9" w:rsidP="00A845C9">
            <w:pPr>
              <w:rPr>
                <w:rFonts w:ascii="ＭＳ ゴシック" w:eastAsia="ＭＳ ゴシック" w:hAnsi="ＭＳ ゴシック" w:cs="ＭＳ Ｐゴシック"/>
                <w:color w:val="000000"/>
                <w:kern w:val="0"/>
                <w:sz w:val="20"/>
                <w:szCs w:val="20"/>
              </w:rPr>
            </w:pPr>
          </w:p>
        </w:tc>
        <w:tc>
          <w:tcPr>
            <w:tcW w:w="3325" w:type="pct"/>
            <w:gridSpan w:val="2"/>
            <w:tcBorders>
              <w:top w:val="single" w:sz="4" w:space="0" w:color="auto"/>
              <w:left w:val="single" w:sz="4" w:space="0" w:color="000000"/>
              <w:bottom w:val="dotted" w:sz="4" w:space="0" w:color="auto"/>
              <w:right w:val="nil"/>
            </w:tcBorders>
            <w:shd w:val="clear" w:color="auto" w:fill="auto"/>
            <w:noWrap/>
            <w:hideMark/>
          </w:tcPr>
          <w:p w:rsidR="00A845C9" w:rsidRPr="003E3E64" w:rsidRDefault="00A845C9" w:rsidP="00A845C9">
            <w:pPr>
              <w:widowControl/>
              <w:rPr>
                <w:rFonts w:ascii="ＭＳ ゴシック" w:eastAsia="ＭＳ ゴシック" w:hAnsi="ＭＳ ゴシック" w:cs="ＭＳ Ｐゴシック"/>
                <w:color w:val="000000"/>
                <w:kern w:val="0"/>
                <w:sz w:val="18"/>
                <w:szCs w:val="20"/>
              </w:rPr>
            </w:pPr>
            <w:r w:rsidRPr="003E3E64">
              <w:rPr>
                <w:rFonts w:ascii="ＭＳ ゴシック" w:eastAsia="ＭＳ ゴシック" w:hAnsi="ＭＳ ゴシック" w:cs="ＭＳ Ｐゴシック" w:hint="eastAsia"/>
                <w:color w:val="000000"/>
                <w:kern w:val="0"/>
                <w:sz w:val="18"/>
                <w:szCs w:val="20"/>
              </w:rPr>
              <w:t>当該施設と病院又は診療所の医療保険適用病床（以下単に「医療保険適用病床」という。）が次の位置関係にある場合、当該施設へ入院した日又は退院した日は入院の日数に含めずに、施設サービス費を算定して</w:t>
            </w:r>
            <w:r>
              <w:rPr>
                <w:rFonts w:ascii="ＭＳ ゴシック" w:eastAsia="ＭＳ ゴシック" w:hAnsi="ＭＳ ゴシック" w:cs="ＭＳ Ｐゴシック" w:hint="eastAsia"/>
                <w:color w:val="000000"/>
                <w:kern w:val="0"/>
                <w:sz w:val="18"/>
                <w:szCs w:val="20"/>
              </w:rPr>
              <w:t>いますか</w:t>
            </w:r>
            <w:r w:rsidRPr="003E3E64">
              <w:rPr>
                <w:rFonts w:ascii="ＭＳ ゴシック" w:eastAsia="ＭＳ ゴシック" w:hAnsi="ＭＳ ゴシック" w:cs="ＭＳ Ｐゴシック" w:hint="eastAsia"/>
                <w:color w:val="000000"/>
                <w:kern w:val="0"/>
                <w:sz w:val="18"/>
                <w:szCs w:val="20"/>
              </w:rPr>
              <w:t>。</w:t>
            </w:r>
          </w:p>
        </w:tc>
        <w:tc>
          <w:tcPr>
            <w:tcW w:w="196" w:type="pct"/>
            <w:tcBorders>
              <w:top w:val="single" w:sz="4" w:space="0" w:color="auto"/>
              <w:left w:val="single" w:sz="4" w:space="0" w:color="auto"/>
              <w:bottom w:val="dotted"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dotted"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dotted"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30"/>
        </w:trPr>
        <w:tc>
          <w:tcPr>
            <w:tcW w:w="690" w:type="pct"/>
            <w:vMerge/>
            <w:tcBorders>
              <w:left w:val="single" w:sz="4" w:space="0" w:color="auto"/>
              <w:bottom w:val="nil"/>
              <w:right w:val="single" w:sz="4" w:space="0" w:color="000000"/>
            </w:tcBorders>
            <w:shd w:val="clear" w:color="auto" w:fill="auto"/>
            <w:hideMark/>
          </w:tcPr>
          <w:p w:rsidR="00A845C9" w:rsidRPr="00296663" w:rsidRDefault="00A845C9" w:rsidP="00A845C9">
            <w:pPr>
              <w:widowControl/>
              <w:rPr>
                <w:rFonts w:ascii="ＭＳ ゴシック" w:eastAsia="ＭＳ ゴシック" w:hAnsi="ＭＳ ゴシック" w:cs="ＭＳ Ｐゴシック"/>
                <w:color w:val="000000"/>
                <w:kern w:val="0"/>
                <w:sz w:val="20"/>
                <w:szCs w:val="20"/>
              </w:rPr>
            </w:pPr>
          </w:p>
        </w:tc>
        <w:tc>
          <w:tcPr>
            <w:tcW w:w="3325" w:type="pct"/>
            <w:gridSpan w:val="2"/>
            <w:tcBorders>
              <w:top w:val="dotted" w:sz="4" w:space="0" w:color="auto"/>
              <w:left w:val="single" w:sz="4" w:space="0" w:color="000000"/>
              <w:bottom w:val="dotted" w:sz="4" w:space="0" w:color="auto"/>
              <w:right w:val="nil"/>
            </w:tcBorders>
            <w:shd w:val="clear" w:color="auto" w:fill="auto"/>
            <w:noWrap/>
            <w:hideMark/>
          </w:tcPr>
          <w:p w:rsidR="00A845C9" w:rsidRPr="003E3E64" w:rsidRDefault="00A845C9" w:rsidP="00A845C9">
            <w:pPr>
              <w:widowControl/>
              <w:rPr>
                <w:rFonts w:ascii="ＭＳ ゴシック" w:eastAsia="ＭＳ ゴシック" w:hAnsi="ＭＳ ゴシック" w:cs="ＭＳ Ｐゴシック"/>
                <w:color w:val="000000"/>
                <w:kern w:val="0"/>
                <w:sz w:val="18"/>
                <w:szCs w:val="20"/>
              </w:rPr>
            </w:pPr>
            <w:r w:rsidRPr="003E3E64">
              <w:rPr>
                <w:rFonts w:ascii="ＭＳ ゴシック" w:eastAsia="ＭＳ ゴシック" w:hAnsi="ＭＳ ゴシック" w:cs="ＭＳ Ｐゴシック" w:hint="eastAsia"/>
                <w:color w:val="000000"/>
                <w:kern w:val="0"/>
                <w:sz w:val="18"/>
                <w:szCs w:val="20"/>
              </w:rPr>
              <w:t>①当該施設と医療保険適用病床が同一敷地内にある場合。</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76"/>
        </w:trPr>
        <w:tc>
          <w:tcPr>
            <w:tcW w:w="690" w:type="pct"/>
            <w:tcBorders>
              <w:top w:val="nil"/>
              <w:left w:val="single" w:sz="4" w:space="0" w:color="auto"/>
              <w:bottom w:val="single" w:sz="4" w:space="0" w:color="auto"/>
              <w:right w:val="single" w:sz="4" w:space="0" w:color="auto"/>
            </w:tcBorders>
            <w:shd w:val="clear" w:color="auto" w:fill="auto"/>
            <w:hideMark/>
          </w:tcPr>
          <w:p w:rsidR="00A845C9" w:rsidRPr="00463818" w:rsidRDefault="00A845C9" w:rsidP="00A845C9">
            <w:pPr>
              <w:widowControl/>
              <w:jc w:val="center"/>
              <w:rPr>
                <w:rFonts w:ascii="ＭＳ ゴシック" w:eastAsia="ＭＳ ゴシック" w:hAnsi="ＭＳ ゴシック" w:cs="ＭＳ Ｐゴシック"/>
                <w:color w:val="000000"/>
                <w:kern w:val="0"/>
                <w:sz w:val="20"/>
                <w:szCs w:val="20"/>
              </w:rPr>
            </w:pPr>
          </w:p>
        </w:tc>
        <w:tc>
          <w:tcPr>
            <w:tcW w:w="3325" w:type="pct"/>
            <w:gridSpan w:val="2"/>
            <w:tcBorders>
              <w:left w:val="nil"/>
              <w:bottom w:val="single" w:sz="4" w:space="0" w:color="auto"/>
              <w:right w:val="nil"/>
            </w:tcBorders>
            <w:shd w:val="clear" w:color="auto" w:fill="auto"/>
            <w:noWrap/>
            <w:vAlign w:val="center"/>
            <w:hideMark/>
          </w:tcPr>
          <w:p w:rsidR="00A845C9" w:rsidRPr="003E3E64" w:rsidRDefault="00A845C9" w:rsidP="00A845C9">
            <w:pPr>
              <w:widowControl/>
              <w:jc w:val="left"/>
              <w:rPr>
                <w:rFonts w:ascii="ＭＳ ゴシック" w:eastAsia="ＭＳ ゴシック" w:hAnsi="ＭＳ ゴシック" w:cs="ＭＳ Ｐゴシック"/>
                <w:color w:val="000000"/>
                <w:kern w:val="0"/>
                <w:sz w:val="18"/>
                <w:szCs w:val="20"/>
              </w:rPr>
            </w:pPr>
            <w:r w:rsidRPr="003E3E64">
              <w:rPr>
                <w:rFonts w:ascii="ＭＳ ゴシック" w:eastAsia="ＭＳ ゴシック" w:hAnsi="ＭＳ ゴシック" w:cs="ＭＳ Ｐゴシック" w:hint="eastAsia"/>
                <w:color w:val="000000"/>
                <w:kern w:val="0"/>
                <w:sz w:val="18"/>
                <w:szCs w:val="20"/>
              </w:rPr>
              <w:t>②当該施設と医療保険適用病床が隣接又は近接する敷地にあって相互に職員の兼務や施設の共用等が行われている場合。</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90"/>
        </w:trPr>
        <w:tc>
          <w:tcPr>
            <w:tcW w:w="690" w:type="pct"/>
            <w:vMerge w:val="restart"/>
            <w:tcBorders>
              <w:top w:val="single" w:sz="4" w:space="0" w:color="auto"/>
              <w:left w:val="single" w:sz="4" w:space="0" w:color="auto"/>
              <w:right w:val="single" w:sz="4" w:space="0" w:color="auto"/>
            </w:tcBorders>
            <w:shd w:val="clear" w:color="auto" w:fill="auto"/>
            <w:hideMark/>
          </w:tcPr>
          <w:p w:rsidR="00A845C9" w:rsidRPr="00FE14D7" w:rsidRDefault="00A845C9" w:rsidP="00A845C9">
            <w:pPr>
              <w:widowControl/>
              <w:rPr>
                <w:rFonts w:ascii="ＭＳ ゴシック" w:eastAsia="ＭＳ ゴシック" w:hAnsi="ＭＳ ゴシック" w:cs="ＭＳ Ｐゴシック"/>
                <w:kern w:val="0"/>
                <w:sz w:val="18"/>
                <w:szCs w:val="20"/>
              </w:rPr>
            </w:pPr>
            <w:r w:rsidRPr="00FE14D7">
              <w:rPr>
                <w:rFonts w:ascii="ＭＳ ゴシック" w:eastAsia="ＭＳ ゴシック" w:hAnsi="ＭＳ ゴシック" w:cs="ＭＳ Ｐゴシック" w:hint="eastAsia"/>
                <w:kern w:val="0"/>
                <w:sz w:val="18"/>
                <w:szCs w:val="20"/>
              </w:rPr>
              <w:t>２. 介護保健施設サービス費</w:t>
            </w:r>
          </w:p>
          <w:p w:rsidR="00A845C9" w:rsidRPr="00FE14D7" w:rsidRDefault="00A845C9" w:rsidP="00A845C9">
            <w:pPr>
              <w:widowControl/>
              <w:rPr>
                <w:rFonts w:ascii="ＭＳ ゴシック" w:eastAsia="ＭＳ ゴシック" w:hAnsi="ＭＳ ゴシック" w:cs="ＭＳ Ｐゴシック"/>
                <w:kern w:val="0"/>
                <w:sz w:val="18"/>
                <w:szCs w:val="20"/>
              </w:rPr>
            </w:pPr>
            <w:r w:rsidRPr="00FE14D7">
              <w:rPr>
                <w:rFonts w:ascii="ＭＳ ゴシック" w:eastAsia="ＭＳ ゴシック" w:hAnsi="ＭＳ ゴシック" w:cs="ＭＳ Ｐゴシック" w:hint="eastAsia"/>
                <w:kern w:val="0"/>
                <w:sz w:val="18"/>
                <w:szCs w:val="20"/>
              </w:rPr>
              <w:t>(経過措置等)</w:t>
            </w:r>
          </w:p>
        </w:tc>
        <w:tc>
          <w:tcPr>
            <w:tcW w:w="3325" w:type="pct"/>
            <w:gridSpan w:val="2"/>
            <w:tcBorders>
              <w:top w:val="single" w:sz="4" w:space="0" w:color="auto"/>
              <w:left w:val="nil"/>
              <w:bottom w:val="single" w:sz="4" w:space="0" w:color="auto"/>
              <w:right w:val="nil"/>
            </w:tcBorders>
            <w:shd w:val="clear" w:color="auto" w:fill="auto"/>
            <w:noWrap/>
            <w:hideMark/>
          </w:tcPr>
          <w:p w:rsidR="00A845C9" w:rsidRPr="00CC7734" w:rsidRDefault="00A845C9" w:rsidP="00A845C9">
            <w:pPr>
              <w:widowControl/>
              <w:rPr>
                <w:rFonts w:ascii="ＭＳ ゴシック" w:eastAsia="ＭＳ ゴシック" w:hAnsi="ＭＳ ゴシック" w:cs="ＭＳ Ｐゴシック"/>
                <w:kern w:val="0"/>
                <w:sz w:val="20"/>
                <w:szCs w:val="20"/>
              </w:rPr>
            </w:pPr>
            <w:r w:rsidRPr="00A845C9">
              <w:rPr>
                <w:rFonts w:ascii="ＭＳ ゴシック" w:eastAsia="ＭＳ ゴシック" w:hAnsi="ＭＳ ゴシック" w:cs="ＭＳ Ｐゴシック" w:hint="eastAsia"/>
                <w:kern w:val="0"/>
                <w:sz w:val="18"/>
                <w:szCs w:val="20"/>
              </w:rPr>
              <w:t>居室の区分に応じて所定単位数を算定していますか</w:t>
            </w:r>
            <w:r w:rsidRPr="00CC7734">
              <w:rPr>
                <w:rFonts w:ascii="ＭＳ ゴシック" w:eastAsia="ＭＳ ゴシック" w:hAnsi="ＭＳ ゴシック" w:cs="ＭＳ Ｐゴシック" w:hint="eastAsia"/>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r>
      <w:tr w:rsidR="00CC7734" w:rsidRPr="00296663" w:rsidTr="00022968">
        <w:trPr>
          <w:trHeight w:val="271"/>
        </w:trPr>
        <w:tc>
          <w:tcPr>
            <w:tcW w:w="690" w:type="pct"/>
            <w:vMerge/>
            <w:tcBorders>
              <w:left w:val="single" w:sz="4" w:space="0" w:color="auto"/>
              <w:right w:val="single" w:sz="4" w:space="0" w:color="auto"/>
            </w:tcBorders>
            <w:shd w:val="clear" w:color="auto" w:fill="auto"/>
            <w:hideMark/>
          </w:tcPr>
          <w:p w:rsidR="00CC7734" w:rsidRPr="00CC7734" w:rsidRDefault="00CC7734" w:rsidP="008A60C5">
            <w:pPr>
              <w:widowControl/>
              <w:jc w:val="center"/>
              <w:rPr>
                <w:rFonts w:ascii="ＭＳ ゴシック" w:eastAsia="ＭＳ ゴシック" w:hAnsi="ＭＳ ゴシック" w:cs="ＭＳ Ｐゴシック"/>
                <w:kern w:val="0"/>
                <w:sz w:val="20"/>
                <w:szCs w:val="20"/>
              </w:rPr>
            </w:pPr>
          </w:p>
        </w:tc>
        <w:tc>
          <w:tcPr>
            <w:tcW w:w="4310" w:type="pct"/>
            <w:gridSpan w:val="7"/>
            <w:tcBorders>
              <w:top w:val="single" w:sz="4" w:space="0" w:color="auto"/>
              <w:left w:val="single" w:sz="4" w:space="0" w:color="auto"/>
              <w:bottom w:val="single" w:sz="4" w:space="0" w:color="auto"/>
              <w:right w:val="single" w:sz="4" w:space="0" w:color="auto"/>
            </w:tcBorders>
            <w:shd w:val="clear" w:color="auto" w:fill="auto"/>
            <w:hideMark/>
          </w:tcPr>
          <w:p w:rsidR="00CC7734" w:rsidRPr="00CC7734" w:rsidRDefault="00DF4E08" w:rsidP="00E07759">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従来型個室において、次の事項に該当する場合</w:t>
            </w:r>
            <w:r w:rsidR="00CC7734" w:rsidRPr="00CC7734">
              <w:rPr>
                <w:rFonts w:ascii="ＭＳ ゴシック" w:eastAsia="ＭＳ ゴシック" w:hAnsi="ＭＳ ゴシック" w:cs="ＭＳ Ｐゴシック" w:hint="eastAsia"/>
                <w:kern w:val="0"/>
                <w:sz w:val="18"/>
                <w:szCs w:val="18"/>
              </w:rPr>
              <w:t>は、多床室の所定単位数を算定して</w:t>
            </w:r>
            <w:r w:rsidR="008978B9">
              <w:rPr>
                <w:rFonts w:ascii="ＭＳ ゴシック" w:eastAsia="ＭＳ ゴシック" w:hAnsi="ＭＳ ゴシック" w:cs="ＭＳ Ｐゴシック" w:hint="eastAsia"/>
                <w:kern w:val="0"/>
                <w:sz w:val="18"/>
                <w:szCs w:val="18"/>
              </w:rPr>
              <w:t>いますか</w:t>
            </w:r>
            <w:r w:rsidR="00CC7734" w:rsidRPr="00CC7734">
              <w:rPr>
                <w:rFonts w:ascii="ＭＳ ゴシック" w:eastAsia="ＭＳ ゴシック" w:hAnsi="ＭＳ ゴシック" w:cs="ＭＳ Ｐゴシック" w:hint="eastAsia"/>
                <w:kern w:val="0"/>
                <w:sz w:val="18"/>
                <w:szCs w:val="18"/>
              </w:rPr>
              <w:t>。</w:t>
            </w:r>
          </w:p>
        </w:tc>
      </w:tr>
      <w:tr w:rsidR="00974770" w:rsidRPr="00296663" w:rsidTr="00E21126">
        <w:trPr>
          <w:trHeight w:val="274"/>
        </w:trPr>
        <w:tc>
          <w:tcPr>
            <w:tcW w:w="690" w:type="pct"/>
            <w:vMerge/>
            <w:tcBorders>
              <w:left w:val="single" w:sz="4" w:space="0" w:color="auto"/>
              <w:right w:val="single" w:sz="4" w:space="0" w:color="auto"/>
            </w:tcBorders>
            <w:shd w:val="clear" w:color="auto" w:fill="auto"/>
            <w:hideMark/>
          </w:tcPr>
          <w:p w:rsidR="00A845C9" w:rsidRPr="00CC7734" w:rsidRDefault="00A845C9" w:rsidP="00A845C9">
            <w:pPr>
              <w:widowControl/>
              <w:jc w:val="center"/>
              <w:rPr>
                <w:rFonts w:ascii="ＭＳ ゴシック" w:eastAsia="ＭＳ ゴシック" w:hAnsi="ＭＳ ゴシック" w:cs="ＭＳ Ｐゴシック"/>
                <w:kern w:val="0"/>
                <w:sz w:val="20"/>
                <w:szCs w:val="20"/>
              </w:rPr>
            </w:pPr>
          </w:p>
        </w:tc>
        <w:tc>
          <w:tcPr>
            <w:tcW w:w="3325" w:type="pct"/>
            <w:gridSpan w:val="2"/>
            <w:tcBorders>
              <w:top w:val="single" w:sz="4" w:space="0" w:color="auto"/>
              <w:left w:val="single" w:sz="4" w:space="0" w:color="auto"/>
              <w:bottom w:val="single" w:sz="4" w:space="0" w:color="auto"/>
              <w:right w:val="nil"/>
            </w:tcBorders>
            <w:shd w:val="clear" w:color="auto" w:fill="auto"/>
            <w:hideMark/>
          </w:tcPr>
          <w:p w:rsidR="00A845C9" w:rsidRPr="00CC7734" w:rsidRDefault="00A845C9" w:rsidP="00A845C9">
            <w:pPr>
              <w:widowControl/>
              <w:ind w:left="180" w:hangingChars="100" w:hanging="180"/>
              <w:rPr>
                <w:rFonts w:ascii="ＭＳ ゴシック" w:eastAsia="ＭＳ ゴシック" w:hAnsi="ＭＳ ゴシック" w:cs="ＭＳ Ｐゴシック"/>
                <w:kern w:val="0"/>
                <w:sz w:val="18"/>
                <w:szCs w:val="18"/>
              </w:rPr>
            </w:pPr>
            <w:r w:rsidRPr="00CC7734">
              <w:rPr>
                <w:rFonts w:ascii="ＭＳ ゴシック" w:eastAsia="ＭＳ ゴシック" w:hAnsi="ＭＳ ゴシック" w:cs="ＭＳ Ｐゴシック" w:hint="eastAsia"/>
                <w:kern w:val="0"/>
                <w:sz w:val="18"/>
                <w:szCs w:val="18"/>
              </w:rPr>
              <w:t>①平成17年９月30日において従来型個室に入所している者であって、平成17年10月１日以後引き続き従来型個室に入所している場合で、かつ平成17年９月１日から30日までの間に特別室料を徴収していないこと。</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74"/>
        </w:trPr>
        <w:tc>
          <w:tcPr>
            <w:tcW w:w="690" w:type="pct"/>
            <w:tcBorders>
              <w:left w:val="single" w:sz="4" w:space="0" w:color="auto"/>
              <w:right w:val="single" w:sz="4" w:space="0" w:color="auto"/>
            </w:tcBorders>
            <w:shd w:val="clear" w:color="auto" w:fill="auto"/>
            <w:hideMark/>
          </w:tcPr>
          <w:p w:rsidR="00A845C9" w:rsidRPr="00CC7734" w:rsidRDefault="00A845C9" w:rsidP="00A845C9">
            <w:pPr>
              <w:widowControl/>
              <w:jc w:val="center"/>
              <w:rPr>
                <w:rFonts w:ascii="ＭＳ ゴシック" w:eastAsia="ＭＳ ゴシック" w:hAnsi="ＭＳ ゴシック" w:cs="ＭＳ Ｐゴシック"/>
                <w:kern w:val="0"/>
                <w:sz w:val="20"/>
                <w:szCs w:val="20"/>
              </w:rPr>
            </w:pPr>
          </w:p>
        </w:tc>
        <w:tc>
          <w:tcPr>
            <w:tcW w:w="3325" w:type="pct"/>
            <w:gridSpan w:val="2"/>
            <w:tcBorders>
              <w:top w:val="single" w:sz="4" w:space="0" w:color="auto"/>
              <w:left w:val="single" w:sz="4" w:space="0" w:color="auto"/>
              <w:bottom w:val="single" w:sz="4" w:space="0" w:color="auto"/>
              <w:right w:val="nil"/>
            </w:tcBorders>
            <w:shd w:val="clear" w:color="auto" w:fill="auto"/>
            <w:hideMark/>
          </w:tcPr>
          <w:p w:rsidR="00A845C9" w:rsidRPr="00CC7734" w:rsidRDefault="00A845C9" w:rsidP="00A845C9">
            <w:pPr>
              <w:widowControl/>
              <w:ind w:left="180" w:hangingChars="100" w:hanging="180"/>
              <w:rPr>
                <w:rFonts w:ascii="ＭＳ ゴシック" w:eastAsia="ＭＳ ゴシック" w:hAnsi="ＭＳ ゴシック" w:cs="ＭＳ Ｐゴシック"/>
                <w:kern w:val="0"/>
                <w:sz w:val="18"/>
                <w:szCs w:val="18"/>
              </w:rPr>
            </w:pPr>
            <w:r w:rsidRPr="00CC7734">
              <w:rPr>
                <w:rFonts w:ascii="ＭＳ ゴシック" w:eastAsia="ＭＳ ゴシック" w:hAnsi="ＭＳ ゴシック" w:cs="ＭＳ Ｐゴシック" w:hint="eastAsia"/>
                <w:kern w:val="0"/>
                <w:sz w:val="18"/>
                <w:szCs w:val="18"/>
              </w:rPr>
              <w:t>②感染症等により、従来型個室への入所が必要であると医師が判断した者であって、従来型個室への入所期間が30日以内であること。</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74"/>
        </w:trPr>
        <w:tc>
          <w:tcPr>
            <w:tcW w:w="690" w:type="pct"/>
            <w:tcBorders>
              <w:left w:val="single" w:sz="4" w:space="0" w:color="auto"/>
              <w:right w:val="single" w:sz="4" w:space="0" w:color="auto"/>
            </w:tcBorders>
            <w:shd w:val="clear" w:color="auto" w:fill="auto"/>
            <w:hideMark/>
          </w:tcPr>
          <w:p w:rsidR="00A845C9" w:rsidRPr="00CC7734" w:rsidRDefault="00A845C9" w:rsidP="00A845C9">
            <w:pPr>
              <w:widowControl/>
              <w:jc w:val="center"/>
              <w:rPr>
                <w:rFonts w:ascii="ＭＳ ゴシック" w:eastAsia="ＭＳ ゴシック" w:hAnsi="ＭＳ ゴシック" w:cs="ＭＳ Ｐゴシック"/>
                <w:kern w:val="0"/>
                <w:sz w:val="20"/>
                <w:szCs w:val="20"/>
              </w:rPr>
            </w:pPr>
          </w:p>
        </w:tc>
        <w:tc>
          <w:tcPr>
            <w:tcW w:w="3325" w:type="pct"/>
            <w:gridSpan w:val="2"/>
            <w:tcBorders>
              <w:top w:val="single" w:sz="4" w:space="0" w:color="auto"/>
              <w:left w:val="single" w:sz="4" w:space="0" w:color="auto"/>
              <w:bottom w:val="single" w:sz="4" w:space="0" w:color="auto"/>
              <w:right w:val="nil"/>
            </w:tcBorders>
            <w:shd w:val="clear" w:color="auto" w:fill="auto"/>
            <w:hideMark/>
          </w:tcPr>
          <w:p w:rsidR="00A845C9" w:rsidRPr="00CC7734" w:rsidRDefault="00A845C9" w:rsidP="00A845C9">
            <w:pPr>
              <w:widowControl/>
              <w:rPr>
                <w:rFonts w:ascii="ＭＳ ゴシック" w:eastAsia="ＭＳ ゴシック" w:hAnsi="ＭＳ ゴシック" w:cs="ＭＳ Ｐゴシック"/>
                <w:kern w:val="0"/>
                <w:sz w:val="18"/>
                <w:szCs w:val="18"/>
              </w:rPr>
            </w:pPr>
            <w:r w:rsidRPr="00CC7734">
              <w:rPr>
                <w:rFonts w:ascii="ＭＳ ゴシック" w:eastAsia="ＭＳ ゴシック" w:hAnsi="ＭＳ ゴシック" w:cs="ＭＳ Ｐゴシック" w:hint="eastAsia"/>
                <w:kern w:val="0"/>
                <w:sz w:val="18"/>
                <w:szCs w:val="18"/>
              </w:rPr>
              <w:t>③従来型個室の床面積が8.0㎡未満であること。</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74"/>
        </w:trPr>
        <w:tc>
          <w:tcPr>
            <w:tcW w:w="690" w:type="pct"/>
            <w:tcBorders>
              <w:left w:val="single" w:sz="4" w:space="0" w:color="auto"/>
              <w:bottom w:val="dotted" w:sz="4" w:space="0" w:color="auto"/>
              <w:right w:val="single" w:sz="4" w:space="0" w:color="auto"/>
            </w:tcBorders>
            <w:shd w:val="clear" w:color="auto" w:fill="auto"/>
            <w:hideMark/>
          </w:tcPr>
          <w:p w:rsidR="00A845C9" w:rsidRPr="00CC7734" w:rsidRDefault="00A845C9" w:rsidP="00A845C9">
            <w:pPr>
              <w:widowControl/>
              <w:jc w:val="center"/>
              <w:rPr>
                <w:rFonts w:ascii="ＭＳ ゴシック" w:eastAsia="ＭＳ ゴシック" w:hAnsi="ＭＳ ゴシック" w:cs="ＭＳ Ｐゴシック"/>
                <w:kern w:val="0"/>
                <w:sz w:val="20"/>
                <w:szCs w:val="20"/>
              </w:rPr>
            </w:pPr>
          </w:p>
        </w:tc>
        <w:tc>
          <w:tcPr>
            <w:tcW w:w="3325" w:type="pct"/>
            <w:gridSpan w:val="2"/>
            <w:tcBorders>
              <w:top w:val="single" w:sz="4" w:space="0" w:color="auto"/>
              <w:left w:val="single" w:sz="4" w:space="0" w:color="auto"/>
              <w:bottom w:val="single" w:sz="4" w:space="0" w:color="auto"/>
              <w:right w:val="nil"/>
            </w:tcBorders>
            <w:shd w:val="clear" w:color="auto" w:fill="auto"/>
            <w:hideMark/>
          </w:tcPr>
          <w:p w:rsidR="00A845C9" w:rsidRPr="00CC7734" w:rsidRDefault="00A845C9" w:rsidP="00A845C9">
            <w:pPr>
              <w:widowControl/>
              <w:ind w:left="180" w:hangingChars="100" w:hanging="180"/>
              <w:rPr>
                <w:rFonts w:ascii="ＭＳ ゴシック" w:eastAsia="ＭＳ ゴシック" w:hAnsi="ＭＳ ゴシック" w:cs="ＭＳ Ｐゴシック"/>
                <w:kern w:val="0"/>
                <w:sz w:val="18"/>
                <w:szCs w:val="18"/>
              </w:rPr>
            </w:pPr>
            <w:r w:rsidRPr="00CC7734">
              <w:rPr>
                <w:rFonts w:ascii="ＭＳ ゴシック" w:eastAsia="ＭＳ ゴシック" w:hAnsi="ＭＳ ゴシック" w:cs="ＭＳ Ｐゴシック" w:hint="eastAsia"/>
                <w:kern w:val="0"/>
                <w:sz w:val="18"/>
                <w:szCs w:val="18"/>
              </w:rPr>
              <w:t xml:space="preserve">④著しい精神症状等により、同室の他の入所者の心身の状況に重大な影響を及ぼすおそれがあると医師が判断した者であること。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845C9" w:rsidRDefault="00A845C9" w:rsidP="00A845C9">
            <w:pPr>
              <w:jc w:val="center"/>
            </w:pPr>
            <w:r w:rsidRPr="003D2E80">
              <w:rPr>
                <w:rFonts w:ascii="ＭＳ ゴシック" w:eastAsia="ＭＳ ゴシック" w:hAnsi="ＭＳ ゴシック" w:cs="ＭＳ Ｐゴシック" w:hint="eastAsia"/>
                <w:color w:val="000000"/>
                <w:kern w:val="0"/>
                <w:sz w:val="20"/>
                <w:szCs w:val="20"/>
              </w:rPr>
              <w:t>□</w:t>
            </w:r>
          </w:p>
        </w:tc>
      </w:tr>
      <w:tr w:rsidR="00CC7734" w:rsidRPr="00296663" w:rsidTr="00022968">
        <w:trPr>
          <w:trHeight w:val="645"/>
        </w:trPr>
        <w:tc>
          <w:tcPr>
            <w:tcW w:w="690" w:type="pct"/>
            <w:tcBorders>
              <w:top w:val="dotted" w:sz="4" w:space="0" w:color="auto"/>
              <w:left w:val="single" w:sz="4" w:space="0" w:color="auto"/>
              <w:right w:val="single" w:sz="4" w:space="0" w:color="000000"/>
            </w:tcBorders>
            <w:shd w:val="clear" w:color="auto" w:fill="auto"/>
            <w:hideMark/>
          </w:tcPr>
          <w:p w:rsidR="00CC7734" w:rsidRPr="00FE14D7" w:rsidRDefault="00CC7734" w:rsidP="009C3D72">
            <w:pPr>
              <w:widowControl/>
              <w:rPr>
                <w:rFonts w:ascii="ＭＳ ゴシック" w:eastAsia="ＭＳ ゴシック" w:hAnsi="ＭＳ ゴシック" w:cs="ＭＳ Ｐゴシック"/>
                <w:kern w:val="0"/>
                <w:sz w:val="18"/>
                <w:szCs w:val="20"/>
              </w:rPr>
            </w:pPr>
            <w:r w:rsidRPr="00FE14D7">
              <w:rPr>
                <w:rFonts w:ascii="ＭＳ ゴシック" w:eastAsia="ＭＳ ゴシック" w:hAnsi="ＭＳ ゴシック" w:cs="ＭＳ Ｐゴシック" w:hint="eastAsia"/>
                <w:kern w:val="0"/>
                <w:sz w:val="18"/>
                <w:szCs w:val="20"/>
              </w:rPr>
              <w:t>【施設基準】</w:t>
            </w:r>
          </w:p>
          <w:p w:rsidR="00CC7734" w:rsidRPr="00FE14D7" w:rsidRDefault="00CC7734" w:rsidP="009C3D72">
            <w:pPr>
              <w:widowControl/>
              <w:rPr>
                <w:rFonts w:ascii="ＭＳ ゴシック" w:eastAsia="ＭＳ ゴシック" w:hAnsi="ＭＳ ゴシック" w:cs="ＭＳ Ｐゴシック"/>
                <w:kern w:val="0"/>
                <w:sz w:val="18"/>
                <w:szCs w:val="20"/>
              </w:rPr>
            </w:pPr>
            <w:r w:rsidRPr="00FE14D7">
              <w:rPr>
                <w:rFonts w:ascii="ＭＳ ゴシック" w:eastAsia="ＭＳ ゴシック" w:hAnsi="ＭＳ ゴシック" w:cs="ＭＳ Ｐゴシック" w:hint="eastAsia"/>
                <w:kern w:val="0"/>
                <w:sz w:val="18"/>
                <w:szCs w:val="20"/>
              </w:rPr>
              <w:t xml:space="preserve">　</w:t>
            </w:r>
            <w:r w:rsidR="00931B5A">
              <w:rPr>
                <w:rFonts w:ascii="ＭＳ ゴシック" w:eastAsia="ＭＳ ゴシック" w:hAnsi="ＭＳ ゴシック" w:cs="ＭＳ Ｐゴシック" w:hint="eastAsia"/>
                <w:kern w:val="0"/>
                <w:sz w:val="18"/>
                <w:szCs w:val="20"/>
              </w:rPr>
              <w:t>【</w:t>
            </w:r>
            <w:r w:rsidR="00FE14D7" w:rsidRPr="00FE14D7">
              <w:rPr>
                <w:rFonts w:ascii="ＭＳ ゴシック" w:eastAsia="ＭＳ ゴシック" w:hAnsi="ＭＳ ゴシック" w:cs="ＭＳ Ｐゴシック" w:hint="eastAsia"/>
                <w:kern w:val="0"/>
                <w:sz w:val="18"/>
                <w:szCs w:val="20"/>
              </w:rPr>
              <w:t>基本型</w:t>
            </w:r>
            <w:r w:rsidR="00931B5A">
              <w:rPr>
                <w:rFonts w:ascii="ＭＳ ゴシック" w:eastAsia="ＭＳ ゴシック" w:hAnsi="ＭＳ ゴシック" w:cs="ＭＳ Ｐゴシック" w:hint="eastAsia"/>
                <w:kern w:val="0"/>
                <w:sz w:val="18"/>
                <w:szCs w:val="20"/>
              </w:rPr>
              <w:t>]</w:t>
            </w:r>
          </w:p>
        </w:tc>
        <w:tc>
          <w:tcPr>
            <w:tcW w:w="4310" w:type="pct"/>
            <w:gridSpan w:val="7"/>
            <w:tcBorders>
              <w:top w:val="single" w:sz="4" w:space="0" w:color="auto"/>
              <w:left w:val="nil"/>
              <w:bottom w:val="single" w:sz="4" w:space="0" w:color="auto"/>
              <w:right w:val="single" w:sz="4" w:space="0" w:color="auto"/>
            </w:tcBorders>
            <w:shd w:val="clear" w:color="auto" w:fill="auto"/>
            <w:hideMark/>
          </w:tcPr>
          <w:p w:rsidR="00CC7734" w:rsidRPr="00FE14D7" w:rsidRDefault="00CC7734" w:rsidP="00A71068">
            <w:pPr>
              <w:widowControl/>
              <w:rPr>
                <w:rFonts w:ascii="ＭＳ ゴシック" w:eastAsia="ＭＳ ゴシック" w:hAnsi="ＭＳ ゴシック" w:cs="ＭＳ Ｐゴシック"/>
                <w:kern w:val="0"/>
                <w:sz w:val="20"/>
                <w:szCs w:val="20"/>
              </w:rPr>
            </w:pPr>
            <w:r w:rsidRPr="00FE14D7">
              <w:rPr>
                <w:rFonts w:ascii="ＭＳ ゴシック" w:eastAsia="ＭＳ ゴシック" w:hAnsi="ＭＳ ゴシック" w:cs="ＭＳ Ｐゴシック" w:hint="eastAsia"/>
                <w:kern w:val="0"/>
                <w:sz w:val="18"/>
                <w:szCs w:val="20"/>
              </w:rPr>
              <w:t>介護老人保健施設の施設サービス費（Ⅰ）の介護保健施設サービス費（ⅰ）又は（ⅲ）を算定する場合、以下の施設基準を満たして</w:t>
            </w:r>
            <w:r w:rsidR="008978B9">
              <w:rPr>
                <w:rFonts w:ascii="ＭＳ ゴシック" w:eastAsia="ＭＳ ゴシック" w:hAnsi="ＭＳ ゴシック" w:cs="ＭＳ Ｐゴシック" w:hint="eastAsia"/>
                <w:kern w:val="0"/>
                <w:sz w:val="18"/>
                <w:szCs w:val="20"/>
              </w:rPr>
              <w:t>いますか</w:t>
            </w:r>
            <w:r w:rsidRPr="00FE14D7">
              <w:rPr>
                <w:rFonts w:ascii="ＭＳ ゴシック" w:eastAsia="ＭＳ ゴシック" w:hAnsi="ＭＳ ゴシック" w:cs="ＭＳ Ｐゴシック" w:hint="eastAsia"/>
                <w:kern w:val="0"/>
                <w:sz w:val="18"/>
                <w:szCs w:val="20"/>
              </w:rPr>
              <w:t>。</w:t>
            </w:r>
          </w:p>
        </w:tc>
      </w:tr>
      <w:tr w:rsidR="00974770" w:rsidRPr="00296663" w:rsidTr="00E21126">
        <w:trPr>
          <w:trHeight w:val="578"/>
        </w:trPr>
        <w:tc>
          <w:tcPr>
            <w:tcW w:w="690" w:type="pct"/>
            <w:tcBorders>
              <w:left w:val="single" w:sz="4" w:space="0" w:color="auto"/>
              <w:right w:val="single" w:sz="4" w:space="0" w:color="000000"/>
            </w:tcBorders>
            <w:shd w:val="clear" w:color="auto" w:fill="auto"/>
            <w:hideMark/>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single" w:sz="4" w:space="0" w:color="auto"/>
              <w:left w:val="single" w:sz="4" w:space="0" w:color="000000"/>
              <w:bottom w:val="single" w:sz="4" w:space="0" w:color="auto"/>
              <w:right w:val="nil"/>
            </w:tcBorders>
            <w:shd w:val="clear" w:color="auto" w:fill="auto"/>
            <w:noWrap/>
            <w:hideMark/>
          </w:tcPr>
          <w:p w:rsidR="00D81AE7" w:rsidRPr="00FE14D7" w:rsidRDefault="00D81AE7" w:rsidP="00D81AE7">
            <w:pPr>
              <w:widowControl/>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 xml:space="preserve">①　</w:t>
            </w:r>
            <w:r w:rsidRPr="00FE14D7">
              <w:rPr>
                <w:rFonts w:ascii="ＭＳ ゴシック" w:eastAsia="ＭＳ ゴシック" w:hAnsi="ＭＳ ゴシック" w:cs="ＭＳ Ｐゴシック" w:hint="eastAsia"/>
                <w:kern w:val="0"/>
                <w:sz w:val="18"/>
                <w:szCs w:val="20"/>
              </w:rPr>
              <w:t>看護職員又は介護職員の数が、常勤換算方法で、入所者の数が３又はその端数を増すごとに１以上で</w:t>
            </w:r>
            <w:r>
              <w:rPr>
                <w:rFonts w:ascii="ＭＳ ゴシック" w:eastAsia="ＭＳ ゴシック" w:hAnsi="ＭＳ ゴシック" w:cs="ＭＳ Ｐゴシック" w:hint="eastAsia"/>
                <w:kern w:val="0"/>
                <w:sz w:val="18"/>
                <w:szCs w:val="20"/>
              </w:rPr>
              <w:t>すか</w:t>
            </w:r>
            <w:r w:rsidRPr="00FE14D7">
              <w:rPr>
                <w:rFonts w:ascii="ＭＳ ゴシック" w:eastAsia="ＭＳ ゴシック" w:hAnsi="ＭＳ ゴシック" w:cs="ＭＳ Ｐゴシック" w:hint="eastAsia"/>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60"/>
        </w:trPr>
        <w:tc>
          <w:tcPr>
            <w:tcW w:w="690" w:type="pct"/>
            <w:tcBorders>
              <w:left w:val="single" w:sz="4" w:space="0" w:color="auto"/>
              <w:right w:val="single" w:sz="4" w:space="0" w:color="000000"/>
            </w:tcBorders>
            <w:shd w:val="clear" w:color="auto" w:fill="auto"/>
            <w:hideMark/>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single" w:sz="4" w:space="0" w:color="auto"/>
              <w:left w:val="single" w:sz="4" w:space="0" w:color="000000"/>
              <w:bottom w:val="single" w:sz="4" w:space="0" w:color="auto"/>
              <w:right w:val="nil"/>
            </w:tcBorders>
            <w:shd w:val="clear" w:color="auto" w:fill="auto"/>
            <w:noWrap/>
            <w:hideMark/>
          </w:tcPr>
          <w:p w:rsidR="00D81AE7" w:rsidRPr="00FE14D7" w:rsidRDefault="00D81AE7" w:rsidP="00D81AE7">
            <w:pPr>
              <w:widowControl/>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②　定員超過利用・人員基準欠如に該当していませんか。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85"/>
        </w:trPr>
        <w:tc>
          <w:tcPr>
            <w:tcW w:w="690" w:type="pct"/>
            <w:tcBorders>
              <w:left w:val="single" w:sz="4" w:space="0" w:color="auto"/>
              <w:right w:val="single" w:sz="4" w:space="0" w:color="000000"/>
            </w:tcBorders>
            <w:shd w:val="clear" w:color="auto" w:fill="auto"/>
            <w:hideMark/>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single" w:sz="4" w:space="0" w:color="auto"/>
              <w:left w:val="single" w:sz="4" w:space="0" w:color="000000"/>
              <w:bottom w:val="single" w:sz="4" w:space="0" w:color="auto"/>
              <w:right w:val="nil"/>
            </w:tcBorders>
            <w:shd w:val="clear" w:color="auto" w:fill="auto"/>
            <w:noWrap/>
            <w:hideMark/>
          </w:tcPr>
          <w:p w:rsidR="00D81AE7" w:rsidRPr="00FE14D7" w:rsidRDefault="00D81AE7" w:rsidP="00D81AE7">
            <w:pPr>
              <w:widowControl/>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③　入所者の居宅への退所時に、当該入所者及びその家族等に対して、退所後の療養上の指導を行っていますか。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78"/>
        </w:trPr>
        <w:tc>
          <w:tcPr>
            <w:tcW w:w="690" w:type="pct"/>
            <w:tcBorders>
              <w:left w:val="single" w:sz="4" w:space="0" w:color="auto"/>
              <w:right w:val="single" w:sz="4" w:space="0" w:color="000000"/>
            </w:tcBorders>
            <w:shd w:val="clear" w:color="auto" w:fill="auto"/>
            <w:hideMark/>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single" w:sz="4" w:space="0" w:color="auto"/>
              <w:left w:val="single" w:sz="4" w:space="0" w:color="000000"/>
              <w:bottom w:val="single" w:sz="4" w:space="0" w:color="auto"/>
              <w:right w:val="nil"/>
            </w:tcBorders>
            <w:shd w:val="clear" w:color="auto" w:fill="auto"/>
            <w:noWrap/>
            <w:hideMark/>
          </w:tcPr>
          <w:p w:rsidR="00D81AE7" w:rsidRPr="00FE14D7" w:rsidRDefault="00D81AE7" w:rsidP="00D81AE7">
            <w:pPr>
              <w:widowControl/>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④　当該施設から退所した者（当該施設内で死亡した者及び当該施設を退所後、直ちに病院又は診療所に入院し、１週間以内に退院した後、直ちに再度当該施設に入所した者を除く。（以下、退所者）の退所後30日以内（退所時の要介護状態区分が要介護４又は要介護５の場合にあっては14日以内）に、当該施設の従業者が当該退所者の</w:t>
            </w:r>
            <w:r w:rsidR="009C6692" w:rsidRPr="00E21126">
              <w:rPr>
                <w:rFonts w:ascii="ＭＳ ゴシック" w:eastAsia="ＭＳ ゴシック" w:hAnsi="ＭＳ ゴシック" w:cs="ＭＳ Ｐゴシック" w:hint="eastAsia"/>
                <w:kern w:val="0"/>
                <w:sz w:val="18"/>
                <w:szCs w:val="20"/>
              </w:rPr>
              <w:t>居宅を訪問し、又は指定居宅介護支援事業者から、当該退所者の</w:t>
            </w:r>
            <w:r w:rsidRPr="00E21126">
              <w:rPr>
                <w:rFonts w:ascii="ＭＳ ゴシック" w:eastAsia="ＭＳ ゴシック" w:hAnsi="ＭＳ ゴシック" w:cs="ＭＳ Ｐゴシック" w:hint="eastAsia"/>
                <w:kern w:val="0"/>
                <w:sz w:val="18"/>
                <w:szCs w:val="20"/>
              </w:rPr>
              <w:t>居宅における生活が継</w:t>
            </w:r>
            <w:r>
              <w:rPr>
                <w:rFonts w:ascii="ＭＳ ゴシック" w:eastAsia="ＭＳ ゴシック" w:hAnsi="ＭＳ ゴシック" w:cs="ＭＳ Ｐゴシック" w:hint="eastAsia"/>
                <w:kern w:val="0"/>
                <w:sz w:val="18"/>
                <w:szCs w:val="20"/>
              </w:rPr>
              <w:t>続する見込みであることを確認し、記録していますか。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78"/>
        </w:trPr>
        <w:tc>
          <w:tcPr>
            <w:tcW w:w="690" w:type="pct"/>
            <w:tcBorders>
              <w:left w:val="single" w:sz="4" w:space="0" w:color="auto"/>
              <w:right w:val="single" w:sz="4" w:space="0" w:color="000000"/>
            </w:tcBorders>
            <w:shd w:val="clear" w:color="auto" w:fill="auto"/>
            <w:hideMark/>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single" w:sz="4" w:space="0" w:color="auto"/>
              <w:left w:val="single" w:sz="4" w:space="0" w:color="000000"/>
              <w:bottom w:val="single" w:sz="4" w:space="0" w:color="auto"/>
              <w:right w:val="nil"/>
            </w:tcBorders>
            <w:shd w:val="clear" w:color="auto" w:fill="auto"/>
            <w:noWrap/>
            <w:hideMark/>
          </w:tcPr>
          <w:p w:rsidR="00D81AE7" w:rsidRPr="00FE14D7" w:rsidRDefault="00D81AE7" w:rsidP="00D81AE7">
            <w:pPr>
              <w:widowControl/>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⑤　入所者の心身の諸機能の維持回復を図り、日常生活の自立を助けるため、理学療法、作業療法その他必要なリハビリテーションを計画的に行い、適宜その評価を行っていますか。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92"/>
        </w:trPr>
        <w:tc>
          <w:tcPr>
            <w:tcW w:w="690" w:type="pct"/>
            <w:tcBorders>
              <w:left w:val="single" w:sz="4" w:space="0" w:color="auto"/>
              <w:right w:val="single" w:sz="4" w:space="0" w:color="000000"/>
            </w:tcBorders>
            <w:shd w:val="clear" w:color="auto" w:fill="auto"/>
            <w:hideMark/>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single" w:sz="4" w:space="0" w:color="auto"/>
              <w:left w:val="single" w:sz="4" w:space="0" w:color="000000"/>
              <w:bottom w:val="dashSmallGap" w:sz="4" w:space="0" w:color="auto"/>
              <w:right w:val="nil"/>
            </w:tcBorders>
            <w:shd w:val="clear" w:color="auto" w:fill="auto"/>
            <w:noWrap/>
            <w:hideMark/>
          </w:tcPr>
          <w:p w:rsidR="00D81AE7" w:rsidRPr="00720FFB" w:rsidRDefault="00D81AE7" w:rsidP="00D81AE7">
            <w:pPr>
              <w:widowControl/>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⑥　次に掲げる</w:t>
            </w:r>
            <w:r w:rsidRPr="0012428F">
              <w:rPr>
                <w:rFonts w:ascii="ＭＳ ゴシック" w:eastAsia="ＭＳ ゴシック" w:hAnsi="ＭＳ ゴシック" w:cs="ＭＳ Ｐゴシック" w:hint="eastAsia"/>
                <w:color w:val="000000"/>
                <w:kern w:val="0"/>
                <w:sz w:val="18"/>
                <w:szCs w:val="20"/>
              </w:rPr>
              <w:t>Ａ+Ｂ+Ｃ+Ｄ+Ｅ+Ｆ+Ｇ+Ｈ+Ｉ+Ｊ</w:t>
            </w:r>
            <w:r>
              <w:rPr>
                <w:rFonts w:ascii="ＭＳ ゴシック" w:eastAsia="ＭＳ ゴシック" w:hAnsi="ＭＳ ゴシック" w:cs="ＭＳ Ｐゴシック" w:hint="eastAsia"/>
                <w:kern w:val="0"/>
                <w:sz w:val="18"/>
                <w:szCs w:val="20"/>
              </w:rPr>
              <w:t>により算定した数が20以上ですか。</w:t>
            </w:r>
          </w:p>
        </w:tc>
        <w:tc>
          <w:tcPr>
            <w:tcW w:w="196" w:type="pct"/>
            <w:tcBorders>
              <w:top w:val="single" w:sz="4" w:space="0" w:color="auto"/>
              <w:left w:val="single" w:sz="4" w:space="0" w:color="auto"/>
              <w:bottom w:val="dashSmallGap"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dashSmallGap"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dashSmallGap"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ashSmallGap"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ashSmallGap"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78"/>
        </w:trPr>
        <w:tc>
          <w:tcPr>
            <w:tcW w:w="690" w:type="pct"/>
            <w:tcBorders>
              <w:left w:val="single" w:sz="4" w:space="0" w:color="auto"/>
              <w:right w:val="single" w:sz="4" w:space="0" w:color="000000"/>
            </w:tcBorders>
            <w:shd w:val="clear" w:color="auto" w:fill="auto"/>
            <w:hideMark/>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ashSmallGap" w:sz="4" w:space="0" w:color="auto"/>
              <w:left w:val="single" w:sz="4" w:space="0" w:color="000000"/>
              <w:bottom w:val="dotted" w:sz="4" w:space="0" w:color="auto"/>
              <w:right w:val="nil"/>
            </w:tcBorders>
            <w:shd w:val="clear" w:color="auto" w:fill="auto"/>
            <w:noWrap/>
            <w:hideMark/>
          </w:tcPr>
          <w:p w:rsidR="00D81AE7" w:rsidRPr="0012428F" w:rsidRDefault="00D81AE7" w:rsidP="00D81AE7">
            <w:pPr>
              <w:widowControl/>
              <w:rPr>
                <w:rFonts w:ascii="ＭＳ ゴシック" w:eastAsia="ＭＳ ゴシック" w:hAnsi="ＭＳ ゴシック" w:cs="ＭＳ Ｐゴシック"/>
                <w:color w:val="000000"/>
                <w:kern w:val="0"/>
                <w:sz w:val="18"/>
                <w:szCs w:val="20"/>
              </w:rPr>
            </w:pPr>
            <w:r w:rsidRPr="0012428F">
              <w:rPr>
                <w:rFonts w:ascii="ＭＳ ゴシック" w:eastAsia="ＭＳ ゴシック" w:hAnsi="ＭＳ ゴシック" w:cs="ＭＳ Ｐゴシック" w:hint="eastAsia"/>
                <w:color w:val="000000"/>
                <w:kern w:val="0"/>
                <w:sz w:val="18"/>
                <w:szCs w:val="20"/>
              </w:rPr>
              <w:t>Ａ　算定日が属する月の前６月間において、退所者のうち、居宅において介護を受けることとなったもの（当該施設における入所期間が１月間を超えていた退所者に限る。）の占める割合が100分の50を超える場合は20、100分の50以下であり、かつ、100分の30を超える場合は10、100分の30以下である場合は0となる数</w:t>
            </w:r>
          </w:p>
        </w:tc>
        <w:tc>
          <w:tcPr>
            <w:tcW w:w="196" w:type="pct"/>
            <w:tcBorders>
              <w:top w:val="dashSmallGap"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ashSmallGap"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ashSmallGap"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ashSmallGap"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ashSmallGap"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04"/>
        </w:trPr>
        <w:tc>
          <w:tcPr>
            <w:tcW w:w="690" w:type="pct"/>
            <w:tcBorders>
              <w:left w:val="single" w:sz="4" w:space="0" w:color="auto"/>
              <w:right w:val="single" w:sz="4" w:space="0" w:color="000000"/>
            </w:tcBorders>
            <w:shd w:val="clear" w:color="auto" w:fill="auto"/>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otted" w:sz="4" w:space="0" w:color="auto"/>
              <w:left w:val="single" w:sz="4" w:space="0" w:color="000000"/>
              <w:bottom w:val="dotted" w:sz="4" w:space="0" w:color="auto"/>
              <w:right w:val="nil"/>
            </w:tcBorders>
            <w:shd w:val="clear" w:color="auto" w:fill="auto"/>
            <w:noWrap/>
          </w:tcPr>
          <w:p w:rsidR="00D81AE7" w:rsidRPr="0012428F"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居宅とは、病院、診療所及び介護保険施設を除くものとなっていますか。</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78"/>
        </w:trPr>
        <w:tc>
          <w:tcPr>
            <w:tcW w:w="690" w:type="pct"/>
            <w:tcBorders>
              <w:left w:val="single" w:sz="4" w:space="0" w:color="auto"/>
              <w:right w:val="single" w:sz="4" w:space="0" w:color="000000"/>
            </w:tcBorders>
            <w:shd w:val="clear" w:color="auto" w:fill="auto"/>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otted" w:sz="4" w:space="0" w:color="auto"/>
              <w:left w:val="single" w:sz="4" w:space="0" w:color="000000"/>
              <w:bottom w:val="dotted" w:sz="4" w:space="0" w:color="auto"/>
              <w:right w:val="nil"/>
            </w:tcBorders>
            <w:shd w:val="clear" w:color="auto" w:fill="auto"/>
            <w:noWrap/>
          </w:tcPr>
          <w:p w:rsidR="00D81AE7"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算定日が属する月の前６月間における退所者のうち、居宅において介護を受けることとなった者の占める割合は、以下の式より計算していますか。</w:t>
            </w:r>
          </w:p>
          <w:p w:rsidR="00D81AE7"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【（ⅰ）に掲げる数÷（（ⅱ）に掲げる数－（ⅲ）に掲げる数）】</w:t>
            </w:r>
          </w:p>
          <w:p w:rsidR="00D81AE7"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（ⅰ）算定日が属する月の前６月間における居宅への退所者で、当該施設における入所期間が１月間を超えていた者の延数</w:t>
            </w:r>
          </w:p>
          <w:p w:rsidR="00D81AE7"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（ⅱ）算定日が属する月の前６月間における退所者の延数</w:t>
            </w:r>
          </w:p>
          <w:p w:rsidR="00D81AE7"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（ⅲ）算定日が属する月の前６月間における死亡した者の総数</w:t>
            </w:r>
          </w:p>
          <w:p w:rsidR="00D81AE7" w:rsidRPr="0012428F"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※当該施設を退所後、直ちに病院又は診療所に入院し、１週間以内に退院した後、直ちに再度当該施設に入所した者については、当該入院期間は入所期間とみなす。</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78"/>
        </w:trPr>
        <w:tc>
          <w:tcPr>
            <w:tcW w:w="690" w:type="pct"/>
            <w:tcBorders>
              <w:left w:val="single" w:sz="4" w:space="0" w:color="auto"/>
              <w:right w:val="single" w:sz="4" w:space="0" w:color="000000"/>
            </w:tcBorders>
            <w:shd w:val="clear" w:color="auto" w:fill="auto"/>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otted" w:sz="4" w:space="0" w:color="auto"/>
              <w:left w:val="single" w:sz="4" w:space="0" w:color="000000"/>
              <w:bottom w:val="dotted" w:sz="4" w:space="0" w:color="auto"/>
              <w:right w:val="nil"/>
            </w:tcBorders>
            <w:shd w:val="clear" w:color="auto" w:fill="auto"/>
            <w:noWrap/>
          </w:tcPr>
          <w:p w:rsidR="00D81AE7" w:rsidRPr="0012428F"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退所後直ちに短期入所生活介護又は短期入所療養介護若しくは小規模多機能型居宅介護の宿泊サービス等を利用する者は居宅への退所者に含んでい</w:t>
            </w:r>
            <w:r w:rsidR="00237987">
              <w:rPr>
                <w:rFonts w:ascii="ＭＳ ゴシック" w:eastAsia="ＭＳ ゴシック" w:hAnsi="ＭＳ ゴシック" w:cs="ＭＳ Ｐゴシック" w:hint="eastAsia"/>
                <w:color w:val="000000"/>
                <w:kern w:val="0"/>
                <w:sz w:val="18"/>
                <w:szCs w:val="20"/>
              </w:rPr>
              <w:t>ません</w:t>
            </w:r>
            <w:r>
              <w:rPr>
                <w:rFonts w:ascii="ＭＳ ゴシック" w:eastAsia="ＭＳ ゴシック" w:hAnsi="ＭＳ ゴシック" w:cs="ＭＳ Ｐゴシック" w:hint="eastAsia"/>
                <w:color w:val="000000"/>
                <w:kern w:val="0"/>
                <w:sz w:val="18"/>
                <w:szCs w:val="20"/>
              </w:rPr>
              <w:t>か。</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78"/>
        </w:trPr>
        <w:tc>
          <w:tcPr>
            <w:tcW w:w="690" w:type="pct"/>
            <w:tcBorders>
              <w:left w:val="single" w:sz="4" w:space="0" w:color="auto"/>
              <w:right w:val="single" w:sz="4" w:space="0" w:color="000000"/>
            </w:tcBorders>
            <w:shd w:val="clear" w:color="auto" w:fill="auto"/>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otted" w:sz="4" w:space="0" w:color="auto"/>
              <w:left w:val="single" w:sz="4" w:space="0" w:color="000000"/>
              <w:bottom w:val="dashSmallGap" w:sz="4" w:space="0" w:color="auto"/>
              <w:right w:val="nil"/>
            </w:tcBorders>
            <w:shd w:val="clear" w:color="auto" w:fill="auto"/>
            <w:noWrap/>
          </w:tcPr>
          <w:p w:rsidR="00D81AE7" w:rsidRPr="0012428F" w:rsidRDefault="00240B4D"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（ⅱ）に掲げる数－（ⅲ）に掲げる数</w:t>
            </w:r>
            <w:r w:rsidR="00D81AE7">
              <w:rPr>
                <w:rFonts w:ascii="ＭＳ ゴシック" w:eastAsia="ＭＳ ゴシック" w:hAnsi="ＭＳ ゴシック" w:cs="ＭＳ Ｐゴシック" w:hint="eastAsia"/>
                <w:color w:val="000000"/>
                <w:kern w:val="0"/>
                <w:sz w:val="18"/>
                <w:szCs w:val="20"/>
              </w:rPr>
              <w:t>が０の場合、算定日が属する月の前６月間における退所者のうち、居宅において介護を受けることとなった者の占める割合は０としていますか。</w:t>
            </w:r>
          </w:p>
        </w:tc>
        <w:tc>
          <w:tcPr>
            <w:tcW w:w="196" w:type="pct"/>
            <w:tcBorders>
              <w:top w:val="dotted" w:sz="4" w:space="0" w:color="auto"/>
              <w:left w:val="single" w:sz="4" w:space="0" w:color="auto"/>
              <w:bottom w:val="dashSmallGap"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ashSmallGap"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ashSmallGap"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ashSmallGap"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ashSmallGap"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78"/>
        </w:trPr>
        <w:tc>
          <w:tcPr>
            <w:tcW w:w="690" w:type="pct"/>
            <w:tcBorders>
              <w:left w:val="single" w:sz="4" w:space="0" w:color="auto"/>
              <w:right w:val="single" w:sz="4" w:space="0" w:color="000000"/>
            </w:tcBorders>
            <w:shd w:val="clear" w:color="auto" w:fill="auto"/>
            <w:hideMark/>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ashSmallGap" w:sz="4" w:space="0" w:color="auto"/>
              <w:left w:val="single" w:sz="4" w:space="0" w:color="000000"/>
              <w:bottom w:val="dotted" w:sz="4" w:space="0" w:color="auto"/>
              <w:right w:val="nil"/>
            </w:tcBorders>
            <w:shd w:val="clear" w:color="auto" w:fill="auto"/>
            <w:noWrap/>
            <w:hideMark/>
          </w:tcPr>
          <w:p w:rsidR="00D81AE7" w:rsidRPr="0012428F" w:rsidRDefault="00D81AE7" w:rsidP="00D81AE7">
            <w:pPr>
              <w:widowControl/>
              <w:rPr>
                <w:rFonts w:ascii="ＭＳ ゴシック" w:eastAsia="ＭＳ ゴシック" w:hAnsi="ＭＳ ゴシック" w:cs="ＭＳ Ｐゴシック"/>
                <w:color w:val="000000"/>
                <w:kern w:val="0"/>
                <w:sz w:val="18"/>
                <w:szCs w:val="20"/>
              </w:rPr>
            </w:pPr>
            <w:r w:rsidRPr="0012428F">
              <w:rPr>
                <w:rFonts w:ascii="ＭＳ ゴシック" w:eastAsia="ＭＳ ゴシック" w:hAnsi="ＭＳ ゴシック" w:cs="ＭＳ Ｐゴシック" w:hint="eastAsia"/>
                <w:color w:val="000000"/>
                <w:kern w:val="0"/>
                <w:sz w:val="18"/>
                <w:szCs w:val="20"/>
              </w:rPr>
              <w:t>Ｂ　30.4を当該施設の平均在所日数で除して得た数が100分の10以上である場合は20、100分の10未満であり、かつ100分の５以上である場合は10、100分の５未満である場合は０となる数</w:t>
            </w:r>
          </w:p>
        </w:tc>
        <w:tc>
          <w:tcPr>
            <w:tcW w:w="196" w:type="pct"/>
            <w:tcBorders>
              <w:top w:val="dashSmallGap"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ashSmallGap"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ashSmallGap"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ashSmallGap"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ashSmallGap"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78"/>
        </w:trPr>
        <w:tc>
          <w:tcPr>
            <w:tcW w:w="690" w:type="pct"/>
            <w:tcBorders>
              <w:left w:val="single" w:sz="4" w:space="0" w:color="auto"/>
              <w:right w:val="single" w:sz="4" w:space="0" w:color="000000"/>
            </w:tcBorders>
            <w:shd w:val="clear" w:color="auto" w:fill="auto"/>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otted" w:sz="4" w:space="0" w:color="auto"/>
              <w:left w:val="single" w:sz="4" w:space="0" w:color="000000"/>
              <w:bottom w:val="dotted" w:sz="4" w:space="0" w:color="auto"/>
              <w:right w:val="nil"/>
            </w:tcBorders>
            <w:shd w:val="clear" w:color="auto" w:fill="auto"/>
            <w:noWrap/>
          </w:tcPr>
          <w:p w:rsidR="00D81AE7" w:rsidRPr="0012428F"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30.4を当該施設の入所者の平均在所日数で除して得た数については、短期入所療養介護の利用者を含んでい</w:t>
            </w:r>
            <w:r w:rsidR="00237987">
              <w:rPr>
                <w:rFonts w:ascii="ＭＳ ゴシック" w:eastAsia="ＭＳ ゴシック" w:hAnsi="ＭＳ ゴシック" w:cs="ＭＳ Ｐゴシック" w:hint="eastAsia"/>
                <w:color w:val="000000"/>
                <w:kern w:val="0"/>
                <w:sz w:val="18"/>
                <w:szCs w:val="20"/>
              </w:rPr>
              <w:t>ません</w:t>
            </w:r>
            <w:r>
              <w:rPr>
                <w:rFonts w:ascii="ＭＳ ゴシック" w:eastAsia="ＭＳ ゴシック" w:hAnsi="ＭＳ ゴシック" w:cs="ＭＳ Ｐゴシック" w:hint="eastAsia"/>
                <w:color w:val="000000"/>
                <w:kern w:val="0"/>
                <w:sz w:val="18"/>
                <w:szCs w:val="20"/>
              </w:rPr>
              <w:t>か。</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78"/>
        </w:trPr>
        <w:tc>
          <w:tcPr>
            <w:tcW w:w="690" w:type="pct"/>
            <w:tcBorders>
              <w:left w:val="single" w:sz="4" w:space="0" w:color="auto"/>
              <w:right w:val="single" w:sz="4" w:space="0" w:color="000000"/>
            </w:tcBorders>
            <w:shd w:val="clear" w:color="auto" w:fill="auto"/>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otted" w:sz="4" w:space="0" w:color="auto"/>
              <w:left w:val="single" w:sz="4" w:space="0" w:color="000000"/>
              <w:bottom w:val="dotted" w:sz="4" w:space="0" w:color="auto"/>
              <w:right w:val="nil"/>
            </w:tcBorders>
            <w:shd w:val="clear" w:color="auto" w:fill="auto"/>
            <w:noWrap/>
          </w:tcPr>
          <w:p w:rsidR="00D81AE7"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平均在所日数については、直近３月間の数値を用いて、以下の式により計算していますか。</w:t>
            </w:r>
          </w:p>
          <w:p w:rsidR="00D81AE7"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【（ⅰ）に掲げる数÷（ⅱ）に掲げる数】</w:t>
            </w:r>
          </w:p>
          <w:p w:rsidR="00D81AE7"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（ⅰ）当該施設における直近３月間の延入所者数</w:t>
            </w:r>
          </w:p>
          <w:p w:rsidR="00D81AE7" w:rsidRPr="0012108C"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（ⅱ）（当該施設における当該３月間の新規入所者の延数＋当該施設における当該３月間の新規退所者数）÷２</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78"/>
        </w:trPr>
        <w:tc>
          <w:tcPr>
            <w:tcW w:w="690" w:type="pct"/>
            <w:tcBorders>
              <w:left w:val="single" w:sz="4" w:space="0" w:color="auto"/>
              <w:right w:val="single" w:sz="4" w:space="0" w:color="000000"/>
            </w:tcBorders>
            <w:shd w:val="clear" w:color="auto" w:fill="auto"/>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otted" w:sz="4" w:space="0" w:color="auto"/>
              <w:left w:val="single" w:sz="4" w:space="0" w:color="000000"/>
              <w:bottom w:val="dotted" w:sz="4" w:space="0" w:color="auto"/>
              <w:right w:val="nil"/>
            </w:tcBorders>
            <w:shd w:val="clear" w:color="auto" w:fill="auto"/>
            <w:noWrap/>
          </w:tcPr>
          <w:p w:rsidR="00D81AE7" w:rsidRPr="0012428F"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入所者とは、毎日24時現在当該施設に入所中の者をいい、この他に、当該施設に入所してその日のうちに退所又は死亡した者を含んでいますか。</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78"/>
        </w:trPr>
        <w:tc>
          <w:tcPr>
            <w:tcW w:w="690" w:type="pct"/>
            <w:tcBorders>
              <w:left w:val="single" w:sz="4" w:space="0" w:color="auto"/>
              <w:right w:val="single" w:sz="4" w:space="0" w:color="000000"/>
            </w:tcBorders>
            <w:shd w:val="clear" w:color="auto" w:fill="auto"/>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otted" w:sz="4" w:space="0" w:color="auto"/>
              <w:left w:val="single" w:sz="4" w:space="0" w:color="000000"/>
              <w:bottom w:val="dotted" w:sz="4" w:space="0" w:color="auto"/>
              <w:right w:val="nil"/>
            </w:tcBorders>
            <w:shd w:val="clear" w:color="auto" w:fill="auto"/>
            <w:noWrap/>
          </w:tcPr>
          <w:p w:rsidR="00D81AE7" w:rsidRPr="0012428F"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新規入所者数とは、当該３月間に新たに当該施設に入所した者の数をいい、当該３月以</w:t>
            </w:r>
            <w:r w:rsidR="00237987">
              <w:rPr>
                <w:rFonts w:ascii="ＭＳ ゴシック" w:eastAsia="ＭＳ ゴシック" w:hAnsi="ＭＳ ゴシック" w:cs="ＭＳ Ｐゴシック" w:hint="eastAsia"/>
                <w:color w:val="000000"/>
                <w:kern w:val="0"/>
                <w:sz w:val="18"/>
                <w:szCs w:val="20"/>
              </w:rPr>
              <w:t>前から当該施設に入所していた者は、新規入所者数には算入していません</w:t>
            </w:r>
            <w:r>
              <w:rPr>
                <w:rFonts w:ascii="ＭＳ ゴシック" w:eastAsia="ＭＳ ゴシック" w:hAnsi="ＭＳ ゴシック" w:cs="ＭＳ Ｐゴシック" w:hint="eastAsia"/>
                <w:color w:val="000000"/>
                <w:kern w:val="0"/>
                <w:sz w:val="18"/>
                <w:szCs w:val="20"/>
              </w:rPr>
              <w:t>か。</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78"/>
        </w:trPr>
        <w:tc>
          <w:tcPr>
            <w:tcW w:w="690" w:type="pct"/>
            <w:tcBorders>
              <w:left w:val="single" w:sz="4" w:space="0" w:color="auto"/>
              <w:right w:val="single" w:sz="4" w:space="0" w:color="000000"/>
            </w:tcBorders>
            <w:shd w:val="clear" w:color="auto" w:fill="auto"/>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otted" w:sz="4" w:space="0" w:color="auto"/>
              <w:left w:val="single" w:sz="4" w:space="0" w:color="000000"/>
              <w:bottom w:val="dotted" w:sz="4" w:space="0" w:color="auto"/>
              <w:right w:val="nil"/>
            </w:tcBorders>
            <w:shd w:val="clear" w:color="auto" w:fill="auto"/>
            <w:noWrap/>
          </w:tcPr>
          <w:p w:rsidR="00D81AE7" w:rsidRPr="0012428F"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当該施設を退所後、当該施設に再入所した者は、新規入所者として取り扱うが、当該施設を退所後、直ちに病院又は診療所に入院し、１週間以内に退院した後、直ちに再度当該施</w:t>
            </w:r>
            <w:r w:rsidR="00237987">
              <w:rPr>
                <w:rFonts w:ascii="ＭＳ ゴシック" w:eastAsia="ＭＳ ゴシック" w:hAnsi="ＭＳ ゴシック" w:cs="ＭＳ Ｐゴシック" w:hint="eastAsia"/>
                <w:color w:val="000000"/>
                <w:kern w:val="0"/>
                <w:sz w:val="18"/>
                <w:szCs w:val="20"/>
              </w:rPr>
              <w:t>設に入所した者については、新規入所者数には算入していません</w:t>
            </w:r>
            <w:r>
              <w:rPr>
                <w:rFonts w:ascii="ＭＳ ゴシック" w:eastAsia="ＭＳ ゴシック" w:hAnsi="ＭＳ ゴシック" w:cs="ＭＳ Ｐゴシック" w:hint="eastAsia"/>
                <w:color w:val="000000"/>
                <w:kern w:val="0"/>
                <w:sz w:val="18"/>
                <w:szCs w:val="20"/>
              </w:rPr>
              <w:t>か。</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78"/>
        </w:trPr>
        <w:tc>
          <w:tcPr>
            <w:tcW w:w="690" w:type="pct"/>
            <w:tcBorders>
              <w:left w:val="single" w:sz="4" w:space="0" w:color="auto"/>
              <w:right w:val="single" w:sz="4" w:space="0" w:color="000000"/>
            </w:tcBorders>
            <w:shd w:val="clear" w:color="auto" w:fill="auto"/>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otted" w:sz="4" w:space="0" w:color="auto"/>
              <w:left w:val="single" w:sz="4" w:space="0" w:color="000000"/>
              <w:bottom w:val="dotted" w:sz="4" w:space="0" w:color="auto"/>
              <w:right w:val="nil"/>
            </w:tcBorders>
            <w:shd w:val="clear" w:color="auto" w:fill="auto"/>
            <w:noWrap/>
          </w:tcPr>
          <w:p w:rsidR="00D81AE7" w:rsidRPr="0012428F"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新規退所者数とは、当該３月間に当該施設から退所した者の数をいい、当該施設において死亡した者及び医療機関へ退所した者は、新規退所者に含んでいますか。</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78"/>
        </w:trPr>
        <w:tc>
          <w:tcPr>
            <w:tcW w:w="690" w:type="pct"/>
            <w:tcBorders>
              <w:left w:val="single" w:sz="4" w:space="0" w:color="auto"/>
              <w:right w:val="single" w:sz="4" w:space="0" w:color="000000"/>
            </w:tcBorders>
            <w:shd w:val="clear" w:color="auto" w:fill="auto"/>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otted" w:sz="4" w:space="0" w:color="auto"/>
              <w:left w:val="single" w:sz="4" w:space="0" w:color="000000"/>
              <w:bottom w:val="dashSmallGap" w:sz="4" w:space="0" w:color="auto"/>
              <w:right w:val="nil"/>
            </w:tcBorders>
            <w:shd w:val="clear" w:color="auto" w:fill="auto"/>
            <w:noWrap/>
          </w:tcPr>
          <w:p w:rsidR="00D81AE7"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当該施設を退所後、直ちに病院又は診療所に入院し、１週間以内に退院した後、直ちに再</w:t>
            </w:r>
            <w:r w:rsidR="00237987">
              <w:rPr>
                <w:rFonts w:ascii="ＭＳ ゴシック" w:eastAsia="ＭＳ ゴシック" w:hAnsi="ＭＳ ゴシック" w:cs="ＭＳ Ｐゴシック" w:hint="eastAsia"/>
                <w:color w:val="000000"/>
                <w:kern w:val="0"/>
                <w:sz w:val="18"/>
                <w:szCs w:val="20"/>
              </w:rPr>
              <w:t>度当該施設に入所した者については、新規退所者数には算入していません</w:t>
            </w:r>
            <w:r>
              <w:rPr>
                <w:rFonts w:ascii="ＭＳ ゴシック" w:eastAsia="ＭＳ ゴシック" w:hAnsi="ＭＳ ゴシック" w:cs="ＭＳ Ｐゴシック" w:hint="eastAsia"/>
                <w:color w:val="000000"/>
                <w:kern w:val="0"/>
                <w:sz w:val="18"/>
                <w:szCs w:val="20"/>
              </w:rPr>
              <w:t>か。</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78"/>
        </w:trPr>
        <w:tc>
          <w:tcPr>
            <w:tcW w:w="690" w:type="pct"/>
            <w:tcBorders>
              <w:left w:val="single" w:sz="4" w:space="0" w:color="auto"/>
              <w:right w:val="single" w:sz="4" w:space="0" w:color="000000"/>
            </w:tcBorders>
            <w:shd w:val="clear" w:color="auto" w:fill="auto"/>
            <w:hideMark/>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ashSmallGap" w:sz="4" w:space="0" w:color="auto"/>
              <w:left w:val="single" w:sz="4" w:space="0" w:color="000000"/>
              <w:bottom w:val="dotted" w:sz="4" w:space="0" w:color="auto"/>
              <w:right w:val="nil"/>
            </w:tcBorders>
            <w:shd w:val="clear" w:color="auto" w:fill="auto"/>
            <w:noWrap/>
            <w:hideMark/>
          </w:tcPr>
          <w:p w:rsidR="00D81AE7" w:rsidRPr="0012428F" w:rsidRDefault="00D81AE7" w:rsidP="00D81AE7">
            <w:pPr>
              <w:widowControl/>
              <w:rPr>
                <w:rFonts w:ascii="ＭＳ ゴシック" w:eastAsia="ＭＳ ゴシック" w:hAnsi="ＭＳ ゴシック" w:cs="ＭＳ Ｐゴシック"/>
                <w:color w:val="000000"/>
                <w:kern w:val="0"/>
                <w:sz w:val="18"/>
                <w:szCs w:val="20"/>
              </w:rPr>
            </w:pPr>
            <w:r w:rsidRPr="0012428F">
              <w:rPr>
                <w:rFonts w:ascii="ＭＳ ゴシック" w:eastAsia="ＭＳ ゴシック" w:hAnsi="ＭＳ ゴシック" w:cs="ＭＳ Ｐゴシック" w:hint="eastAsia"/>
                <w:color w:val="000000"/>
                <w:kern w:val="0"/>
                <w:sz w:val="18"/>
                <w:szCs w:val="20"/>
              </w:rPr>
              <w:t>Ｃ　入所者のうち、入所期間が１月を超えると見込まれる者の入所予定日前30日以内又は入所後７日以内に当該者が退所後生活することが見込まれる居宅を訪問し、退所を目的とした施設サービス計画の策定及び診療方針の決定（退所後にその居宅ではなく、他の社会福祉施設等に入所する場合であって、当該者の同意を得て、当該社会福祉施設等を訪問し、退所を目的とした施設サービス計画の策定及び診療方針の決定を行った場合を含む。）を行った者の占める割合が100分の30以上である場合は10、100分の30未満であり、かつ、100分の10以上である場合は５、100分の10未満である場合は０となる数</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78"/>
        </w:trPr>
        <w:tc>
          <w:tcPr>
            <w:tcW w:w="690" w:type="pct"/>
            <w:tcBorders>
              <w:left w:val="single" w:sz="4" w:space="0" w:color="auto"/>
              <w:right w:val="single" w:sz="4" w:space="0" w:color="000000"/>
            </w:tcBorders>
            <w:shd w:val="clear" w:color="auto" w:fill="auto"/>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otted" w:sz="4" w:space="0" w:color="auto"/>
              <w:left w:val="single" w:sz="4" w:space="0" w:color="000000"/>
              <w:bottom w:val="dotted" w:sz="4" w:space="0" w:color="auto"/>
              <w:right w:val="nil"/>
            </w:tcBorders>
            <w:shd w:val="clear" w:color="auto" w:fill="auto"/>
            <w:noWrap/>
          </w:tcPr>
          <w:p w:rsidR="00D81AE7" w:rsidRDefault="00D81AE7" w:rsidP="00D81AE7">
            <w:pPr>
              <w:widowControl/>
              <w:rPr>
                <w:rFonts w:ascii="ＭＳ ゴシック" w:eastAsia="ＭＳ ゴシック" w:hAnsi="ＭＳ ゴシック" w:cs="ＭＳ Ｐゴシック"/>
                <w:color w:val="000000"/>
                <w:kern w:val="0"/>
                <w:sz w:val="18"/>
                <w:szCs w:val="20"/>
              </w:rPr>
            </w:pPr>
            <w:r w:rsidRPr="0012428F">
              <w:rPr>
                <w:rFonts w:ascii="ＭＳ ゴシック" w:eastAsia="ＭＳ ゴシック" w:hAnsi="ＭＳ ゴシック" w:cs="ＭＳ Ｐゴシック" w:hint="eastAsia"/>
                <w:color w:val="000000"/>
                <w:kern w:val="0"/>
                <w:sz w:val="18"/>
                <w:szCs w:val="20"/>
              </w:rPr>
              <w:t>入所期間が１月を超えると見込まれる者の入所予定日前30日以内又は入所後７日以内に当該者が退所後生活することが見込まれる居宅を訪問し、退所を目的とした施設サービス計画の策定及び診療方針の決定</w:t>
            </w:r>
            <w:r>
              <w:rPr>
                <w:rFonts w:ascii="ＭＳ ゴシック" w:eastAsia="ＭＳ ゴシック" w:hAnsi="ＭＳ ゴシック" w:cs="ＭＳ Ｐゴシック" w:hint="eastAsia"/>
                <w:color w:val="000000"/>
                <w:kern w:val="0"/>
                <w:sz w:val="18"/>
                <w:szCs w:val="20"/>
              </w:rPr>
              <w:t>を行った者の占める割合は、以下の式により計算していますか。</w:t>
            </w:r>
          </w:p>
          <w:p w:rsidR="00D81AE7" w:rsidRPr="00BC121A"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【（ⅰ）に掲げる数÷（ⅱ）に掲げる数】</w:t>
            </w:r>
          </w:p>
          <w:p w:rsidR="00D81AE7"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（ⅰ）算定日が属する月の前３月間における新規入所者のうち、</w:t>
            </w:r>
            <w:r w:rsidR="00240B4D">
              <w:rPr>
                <w:rFonts w:ascii="ＭＳ ゴシック" w:eastAsia="ＭＳ ゴシック" w:hAnsi="ＭＳ ゴシック" w:cs="ＭＳ Ｐゴシック" w:hint="eastAsia"/>
                <w:color w:val="000000"/>
                <w:kern w:val="0"/>
                <w:sz w:val="18"/>
                <w:szCs w:val="20"/>
              </w:rPr>
              <w:t>入所期間が１月</w:t>
            </w:r>
            <w:r>
              <w:rPr>
                <w:rFonts w:ascii="ＭＳ ゴシック" w:eastAsia="ＭＳ ゴシック" w:hAnsi="ＭＳ ゴシック" w:cs="ＭＳ Ｐゴシック" w:hint="eastAsia"/>
                <w:color w:val="000000"/>
                <w:kern w:val="0"/>
                <w:sz w:val="18"/>
                <w:szCs w:val="20"/>
              </w:rPr>
              <w:t>以上である</w:t>
            </w:r>
            <w:r w:rsidRPr="0012428F">
              <w:rPr>
                <w:rFonts w:ascii="ＭＳ ゴシック" w:eastAsia="ＭＳ ゴシック" w:hAnsi="ＭＳ ゴシック" w:cs="ＭＳ Ｐゴシック" w:hint="eastAsia"/>
                <w:color w:val="000000"/>
                <w:kern w:val="0"/>
                <w:sz w:val="18"/>
                <w:szCs w:val="20"/>
              </w:rPr>
              <w:t>と見込まれる</w:t>
            </w:r>
            <w:r>
              <w:rPr>
                <w:rFonts w:ascii="ＭＳ ゴシック" w:eastAsia="ＭＳ ゴシック" w:hAnsi="ＭＳ ゴシック" w:cs="ＭＳ Ｐゴシック" w:hint="eastAsia"/>
                <w:color w:val="000000"/>
                <w:kern w:val="0"/>
                <w:sz w:val="18"/>
                <w:szCs w:val="20"/>
              </w:rPr>
              <w:t>入所者であって、</w:t>
            </w:r>
            <w:r w:rsidRPr="0012428F">
              <w:rPr>
                <w:rFonts w:ascii="ＭＳ ゴシック" w:eastAsia="ＭＳ ゴシック" w:hAnsi="ＭＳ ゴシック" w:cs="ＭＳ Ｐゴシック" w:hint="eastAsia"/>
                <w:color w:val="000000"/>
                <w:kern w:val="0"/>
                <w:sz w:val="18"/>
                <w:szCs w:val="20"/>
              </w:rPr>
              <w:t>入所予定日前30日以内又は入所後７日以内に当該者が退所後生活することが見込まれる居宅を訪問し、退所を目的とした施設サービス計画の策定及び診療方針の決定</w:t>
            </w:r>
            <w:r>
              <w:rPr>
                <w:rFonts w:ascii="ＭＳ ゴシック" w:eastAsia="ＭＳ ゴシック" w:hAnsi="ＭＳ ゴシック" w:cs="ＭＳ Ｐゴシック" w:hint="eastAsia"/>
                <w:color w:val="000000"/>
                <w:kern w:val="0"/>
                <w:sz w:val="18"/>
                <w:szCs w:val="20"/>
              </w:rPr>
              <w:t>を行った者の延数</w:t>
            </w:r>
          </w:p>
          <w:p w:rsidR="00D81AE7" w:rsidRPr="0012428F"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lastRenderedPageBreak/>
              <w:t>（ⅱ）算定日が属する月の前３月間における新規入所者の延数</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lastRenderedPageBreak/>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78"/>
        </w:trPr>
        <w:tc>
          <w:tcPr>
            <w:tcW w:w="690" w:type="pct"/>
            <w:tcBorders>
              <w:left w:val="single" w:sz="4" w:space="0" w:color="auto"/>
              <w:right w:val="single" w:sz="4" w:space="0" w:color="000000"/>
            </w:tcBorders>
            <w:shd w:val="clear" w:color="auto" w:fill="auto"/>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otted" w:sz="4" w:space="0" w:color="auto"/>
              <w:left w:val="single" w:sz="4" w:space="0" w:color="000000"/>
              <w:bottom w:val="dotted" w:sz="4" w:space="0" w:color="auto"/>
              <w:right w:val="nil"/>
            </w:tcBorders>
            <w:shd w:val="clear" w:color="auto" w:fill="auto"/>
            <w:noWrap/>
          </w:tcPr>
          <w:p w:rsidR="00D81AE7" w:rsidRPr="0012428F"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居宅とは、病院、診療所及び介護保険施設を除くものであり、（ⅰ）には、退所後に当該者の自宅ではなく、他の社会福祉施設等に入所する場合であって、当該者の同意を得て、当該社会福祉施設等（居宅のうち自宅を除くもの）を訪問し、退所を目的とした施設サービス計画の策定及び診療方針の決定を行った者を含んでいますか。</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78"/>
        </w:trPr>
        <w:tc>
          <w:tcPr>
            <w:tcW w:w="690" w:type="pct"/>
            <w:tcBorders>
              <w:left w:val="single" w:sz="4" w:space="0" w:color="auto"/>
              <w:right w:val="single" w:sz="4" w:space="0" w:color="000000"/>
            </w:tcBorders>
            <w:shd w:val="clear" w:color="auto" w:fill="auto"/>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otted" w:sz="4" w:space="0" w:color="auto"/>
              <w:left w:val="single" w:sz="4" w:space="0" w:color="000000"/>
              <w:bottom w:val="dotted" w:sz="4" w:space="0" w:color="auto"/>
              <w:right w:val="nil"/>
            </w:tcBorders>
            <w:shd w:val="clear" w:color="auto" w:fill="auto"/>
            <w:noWrap/>
          </w:tcPr>
          <w:p w:rsidR="00D81AE7" w:rsidRPr="0012428F"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当該施設を退所後、直ちに病院又は診療所に入院し、１週間以内に、退院した後、直ちに再</w:t>
            </w:r>
            <w:r w:rsidR="00237987">
              <w:rPr>
                <w:rFonts w:ascii="ＭＳ ゴシック" w:eastAsia="ＭＳ ゴシック" w:hAnsi="ＭＳ ゴシック" w:cs="ＭＳ Ｐゴシック" w:hint="eastAsia"/>
                <w:color w:val="000000"/>
                <w:kern w:val="0"/>
                <w:sz w:val="18"/>
                <w:szCs w:val="20"/>
              </w:rPr>
              <w:t>度当該施設に入所した者については、新規入所者数には算入していません</w:t>
            </w:r>
            <w:r>
              <w:rPr>
                <w:rFonts w:ascii="ＭＳ ゴシック" w:eastAsia="ＭＳ ゴシック" w:hAnsi="ＭＳ ゴシック" w:cs="ＭＳ Ｐゴシック" w:hint="eastAsia"/>
                <w:color w:val="000000"/>
                <w:kern w:val="0"/>
                <w:sz w:val="18"/>
                <w:szCs w:val="20"/>
              </w:rPr>
              <w:t>か。</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78"/>
        </w:trPr>
        <w:tc>
          <w:tcPr>
            <w:tcW w:w="690" w:type="pct"/>
            <w:tcBorders>
              <w:left w:val="single" w:sz="4" w:space="0" w:color="auto"/>
              <w:right w:val="single" w:sz="4" w:space="0" w:color="000000"/>
            </w:tcBorders>
            <w:shd w:val="clear" w:color="auto" w:fill="auto"/>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otted" w:sz="4" w:space="0" w:color="auto"/>
              <w:left w:val="single" w:sz="4" w:space="0" w:color="000000"/>
              <w:bottom w:val="dotted" w:sz="4" w:space="0" w:color="auto"/>
              <w:right w:val="nil"/>
            </w:tcBorders>
            <w:shd w:val="clear" w:color="auto" w:fill="auto"/>
            <w:noWrap/>
          </w:tcPr>
          <w:p w:rsidR="00D81AE7" w:rsidRPr="0012428F"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退所後生活することが見込まれる居宅を訪問し、退所を目的とした施設サービス計画の策定及び診療方針の決定を行うこととは、医師、看護職員、支援相談員、理学療法士、作業療法士、言語聴覚士、栄養士、介護支援専門員等が協力して、退所後生活することが見込まれる居宅を訪問し、必要な情報を収集するとともに、当該入所者が退所後生活する居宅の状況に合わせ、入所者の意向を踏まえ、入浴や排泄等の生活機能について、入所中に到達すべき改善目標を定めるとともに当該目標に到達するために必要な事項について入所者及びその家族等に指導を行い、それらを踏まえた退所を目的とした施設サービス計画の策定及び診療方針の決定を行うことで</w:t>
            </w:r>
            <w:r w:rsidR="00237987">
              <w:rPr>
                <w:rFonts w:ascii="ＭＳ ゴシック" w:eastAsia="ＭＳ ゴシック" w:hAnsi="ＭＳ ゴシック" w:cs="ＭＳ Ｐゴシック" w:hint="eastAsia"/>
                <w:color w:val="000000"/>
                <w:kern w:val="0"/>
                <w:sz w:val="18"/>
                <w:szCs w:val="20"/>
              </w:rPr>
              <w:t>す</w:t>
            </w:r>
            <w:r>
              <w:rPr>
                <w:rFonts w:ascii="ＭＳ ゴシック" w:eastAsia="ＭＳ ゴシック" w:hAnsi="ＭＳ ゴシック" w:cs="ＭＳ Ｐゴシック" w:hint="eastAsia"/>
                <w:color w:val="000000"/>
                <w:kern w:val="0"/>
                <w:sz w:val="18"/>
                <w:szCs w:val="20"/>
              </w:rPr>
              <w:t>か。</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42"/>
        </w:trPr>
        <w:tc>
          <w:tcPr>
            <w:tcW w:w="690" w:type="pct"/>
            <w:tcBorders>
              <w:left w:val="single" w:sz="4" w:space="0" w:color="auto"/>
              <w:right w:val="single" w:sz="4" w:space="0" w:color="000000"/>
            </w:tcBorders>
            <w:shd w:val="clear" w:color="auto" w:fill="auto"/>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otted" w:sz="4" w:space="0" w:color="auto"/>
              <w:left w:val="single" w:sz="4" w:space="0" w:color="000000"/>
              <w:bottom w:val="dotted" w:sz="4" w:space="0" w:color="auto"/>
              <w:right w:val="nil"/>
            </w:tcBorders>
            <w:shd w:val="clear" w:color="auto" w:fill="auto"/>
            <w:noWrap/>
          </w:tcPr>
          <w:p w:rsidR="00D81AE7" w:rsidRPr="0012428F"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指導日及び指導内容の要点については診療録等に記載していますか。</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78"/>
        </w:trPr>
        <w:tc>
          <w:tcPr>
            <w:tcW w:w="690" w:type="pct"/>
            <w:tcBorders>
              <w:left w:val="single" w:sz="4" w:space="0" w:color="auto"/>
              <w:right w:val="single" w:sz="4" w:space="0" w:color="000000"/>
            </w:tcBorders>
            <w:shd w:val="clear" w:color="auto" w:fill="auto"/>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otted" w:sz="4" w:space="0" w:color="auto"/>
              <w:left w:val="single" w:sz="4" w:space="0" w:color="000000"/>
              <w:bottom w:val="dashSmallGap" w:sz="4" w:space="0" w:color="auto"/>
              <w:right w:val="nil"/>
            </w:tcBorders>
            <w:shd w:val="clear" w:color="auto" w:fill="auto"/>
            <w:noWrap/>
          </w:tcPr>
          <w:p w:rsidR="00D81AE7" w:rsidRPr="0012428F"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ⅱ）に掲げる数が０の場合、入所期間が１月を超えると見込まれる者の入所予定日前30日以内又は入所後７日以内に当該者が退所後生活することが見込まれる居宅を訪問し、退所を目的として施設サービス計画の策定及び診療方針の決定を行った者の占める割合は０とする。</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78"/>
        </w:trPr>
        <w:tc>
          <w:tcPr>
            <w:tcW w:w="690" w:type="pct"/>
            <w:tcBorders>
              <w:left w:val="single" w:sz="4" w:space="0" w:color="auto"/>
              <w:right w:val="single" w:sz="4" w:space="0" w:color="000000"/>
            </w:tcBorders>
            <w:shd w:val="clear" w:color="auto" w:fill="auto"/>
            <w:hideMark/>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ashSmallGap" w:sz="4" w:space="0" w:color="auto"/>
              <w:left w:val="single" w:sz="4" w:space="0" w:color="000000"/>
              <w:bottom w:val="dotted" w:sz="4" w:space="0" w:color="auto"/>
              <w:right w:val="nil"/>
            </w:tcBorders>
            <w:shd w:val="clear" w:color="auto" w:fill="auto"/>
            <w:noWrap/>
            <w:hideMark/>
          </w:tcPr>
          <w:p w:rsidR="00D81AE7" w:rsidRPr="0012428F" w:rsidRDefault="00D81AE7" w:rsidP="00D81AE7">
            <w:pPr>
              <w:widowControl/>
              <w:rPr>
                <w:rFonts w:ascii="ＭＳ ゴシック" w:eastAsia="ＭＳ ゴシック" w:hAnsi="ＭＳ ゴシック" w:cs="ＭＳ Ｐゴシック"/>
                <w:color w:val="000000"/>
                <w:kern w:val="0"/>
                <w:sz w:val="18"/>
                <w:szCs w:val="20"/>
              </w:rPr>
            </w:pPr>
            <w:r w:rsidRPr="0012428F">
              <w:rPr>
                <w:rFonts w:ascii="ＭＳ ゴシック" w:eastAsia="ＭＳ ゴシック" w:hAnsi="ＭＳ ゴシック" w:cs="ＭＳ Ｐゴシック" w:hint="eastAsia"/>
                <w:color w:val="000000"/>
                <w:kern w:val="0"/>
                <w:sz w:val="18"/>
                <w:szCs w:val="20"/>
              </w:rPr>
              <w:t>Ｄ　入所者のうち、入所期間が１月を超えると見込まれる者の退所前30日以内又は退所後30日以内に当該者が退所後生活することが見込まれる居宅を訪問し、当該者及びその家族等に対して退所後の療養上の指導を行った者（退所後にその居宅ではなく、他の社会福祉施設等に入所する場合であって、当該者の同意を得て、当該社会福祉施設等を訪問し、連絡調整、情報提供等を行った場合を含む。）の占める割合が100分の30以上である場合は10、100分の30未満であり、かつ、100分の10以上である場合は５、100分の10未満である場合は０となる数</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78"/>
        </w:trPr>
        <w:tc>
          <w:tcPr>
            <w:tcW w:w="690" w:type="pct"/>
            <w:tcBorders>
              <w:left w:val="single" w:sz="4" w:space="0" w:color="auto"/>
              <w:right w:val="single" w:sz="4" w:space="0" w:color="000000"/>
            </w:tcBorders>
            <w:shd w:val="clear" w:color="auto" w:fill="auto"/>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otted" w:sz="4" w:space="0" w:color="auto"/>
              <w:left w:val="single" w:sz="4" w:space="0" w:color="000000"/>
              <w:bottom w:val="dotted" w:sz="4" w:space="0" w:color="auto"/>
              <w:right w:val="nil"/>
            </w:tcBorders>
            <w:shd w:val="clear" w:color="auto" w:fill="auto"/>
            <w:noWrap/>
          </w:tcPr>
          <w:p w:rsidR="00D81AE7"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新規退所者のうち、入所期間が１月を超えると見込まれる者の退所</w:t>
            </w:r>
            <w:r w:rsidRPr="0012428F">
              <w:rPr>
                <w:rFonts w:ascii="ＭＳ ゴシック" w:eastAsia="ＭＳ ゴシック" w:hAnsi="ＭＳ ゴシック" w:cs="ＭＳ Ｐゴシック" w:hint="eastAsia"/>
                <w:color w:val="000000"/>
                <w:kern w:val="0"/>
                <w:sz w:val="18"/>
                <w:szCs w:val="20"/>
              </w:rPr>
              <w:t>前30</w:t>
            </w:r>
            <w:r>
              <w:rPr>
                <w:rFonts w:ascii="ＭＳ ゴシック" w:eastAsia="ＭＳ ゴシック" w:hAnsi="ＭＳ ゴシック" w:cs="ＭＳ Ｐゴシック" w:hint="eastAsia"/>
                <w:color w:val="000000"/>
                <w:kern w:val="0"/>
                <w:sz w:val="18"/>
                <w:szCs w:val="20"/>
              </w:rPr>
              <w:t>日以内又は退所後30</w:t>
            </w:r>
            <w:r w:rsidRPr="0012428F">
              <w:rPr>
                <w:rFonts w:ascii="ＭＳ ゴシック" w:eastAsia="ＭＳ ゴシック" w:hAnsi="ＭＳ ゴシック" w:cs="ＭＳ Ｐゴシック" w:hint="eastAsia"/>
                <w:color w:val="000000"/>
                <w:kern w:val="0"/>
                <w:sz w:val="18"/>
                <w:szCs w:val="20"/>
              </w:rPr>
              <w:t>日以内に当該者が退所後生活することが見込まれる居宅を訪問し、</w:t>
            </w:r>
            <w:r>
              <w:rPr>
                <w:rFonts w:ascii="ＭＳ ゴシック" w:eastAsia="ＭＳ ゴシック" w:hAnsi="ＭＳ ゴシック" w:cs="ＭＳ Ｐゴシック" w:hint="eastAsia"/>
                <w:color w:val="000000"/>
                <w:kern w:val="0"/>
                <w:sz w:val="18"/>
                <w:szCs w:val="20"/>
              </w:rPr>
              <w:t>当該者及びその家族等に退所後の療養上の指導を行った者の占める割合は、以下の式により計算していますか。</w:t>
            </w:r>
          </w:p>
          <w:p w:rsidR="00D81AE7" w:rsidRPr="00BC121A"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【（ⅰ）に掲げる数÷（ⅱ）に掲げる数】</w:t>
            </w:r>
          </w:p>
          <w:p w:rsidR="00D81AE7" w:rsidRDefault="00D66C5D"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（ⅰ）算定日が属する月の前３月間における新</w:t>
            </w:r>
            <w:r w:rsidRPr="00E21126">
              <w:rPr>
                <w:rFonts w:ascii="ＭＳ ゴシック" w:eastAsia="ＭＳ ゴシック" w:hAnsi="ＭＳ ゴシック" w:cs="ＭＳ Ｐゴシック" w:hint="eastAsia"/>
                <w:kern w:val="0"/>
                <w:sz w:val="18"/>
                <w:szCs w:val="20"/>
              </w:rPr>
              <w:t>規退所者</w:t>
            </w:r>
            <w:r w:rsidR="00D81AE7" w:rsidRPr="00E21126">
              <w:rPr>
                <w:rFonts w:ascii="ＭＳ ゴシック" w:eastAsia="ＭＳ ゴシック" w:hAnsi="ＭＳ ゴシック" w:cs="ＭＳ Ｐゴシック" w:hint="eastAsia"/>
                <w:kern w:val="0"/>
                <w:sz w:val="18"/>
                <w:szCs w:val="20"/>
              </w:rPr>
              <w:t>のうち</w:t>
            </w:r>
            <w:r w:rsidR="00D81AE7">
              <w:rPr>
                <w:rFonts w:ascii="ＭＳ ゴシック" w:eastAsia="ＭＳ ゴシック" w:hAnsi="ＭＳ ゴシック" w:cs="ＭＳ Ｐゴシック" w:hint="eastAsia"/>
                <w:color w:val="000000"/>
                <w:kern w:val="0"/>
                <w:sz w:val="18"/>
                <w:szCs w:val="20"/>
              </w:rPr>
              <w:t>、</w:t>
            </w:r>
            <w:r w:rsidR="00D81AE7" w:rsidRPr="0012428F">
              <w:rPr>
                <w:rFonts w:ascii="ＭＳ ゴシック" w:eastAsia="ＭＳ ゴシック" w:hAnsi="ＭＳ ゴシック" w:cs="ＭＳ Ｐゴシック" w:hint="eastAsia"/>
                <w:color w:val="000000"/>
                <w:kern w:val="0"/>
                <w:sz w:val="18"/>
                <w:szCs w:val="20"/>
              </w:rPr>
              <w:t>入所期間が１月を</w:t>
            </w:r>
            <w:r w:rsidR="00D81AE7">
              <w:rPr>
                <w:rFonts w:ascii="ＭＳ ゴシック" w:eastAsia="ＭＳ ゴシック" w:hAnsi="ＭＳ ゴシック" w:cs="ＭＳ Ｐゴシック" w:hint="eastAsia"/>
                <w:color w:val="000000"/>
                <w:kern w:val="0"/>
                <w:sz w:val="18"/>
                <w:szCs w:val="20"/>
              </w:rPr>
              <w:t>以上の退所者であって、退所</w:t>
            </w:r>
            <w:r w:rsidR="00D81AE7" w:rsidRPr="0012428F">
              <w:rPr>
                <w:rFonts w:ascii="ＭＳ ゴシック" w:eastAsia="ＭＳ ゴシック" w:hAnsi="ＭＳ ゴシック" w:cs="ＭＳ Ｐゴシック" w:hint="eastAsia"/>
                <w:color w:val="000000"/>
                <w:kern w:val="0"/>
                <w:sz w:val="18"/>
                <w:szCs w:val="20"/>
              </w:rPr>
              <w:t>前30</w:t>
            </w:r>
            <w:r w:rsidR="00D81AE7">
              <w:rPr>
                <w:rFonts w:ascii="ＭＳ ゴシック" w:eastAsia="ＭＳ ゴシック" w:hAnsi="ＭＳ ゴシック" w:cs="ＭＳ Ｐゴシック" w:hint="eastAsia"/>
                <w:color w:val="000000"/>
                <w:kern w:val="0"/>
                <w:sz w:val="18"/>
                <w:szCs w:val="20"/>
              </w:rPr>
              <w:t>日以内又は退所後30</w:t>
            </w:r>
            <w:r w:rsidR="00D81AE7" w:rsidRPr="0012428F">
              <w:rPr>
                <w:rFonts w:ascii="ＭＳ ゴシック" w:eastAsia="ＭＳ ゴシック" w:hAnsi="ＭＳ ゴシック" w:cs="ＭＳ Ｐゴシック" w:hint="eastAsia"/>
                <w:color w:val="000000"/>
                <w:kern w:val="0"/>
                <w:sz w:val="18"/>
                <w:szCs w:val="20"/>
              </w:rPr>
              <w:t>日以内に当該者が退所後生活することが見込まれる居宅を訪問し、</w:t>
            </w:r>
            <w:r w:rsidR="00D81AE7">
              <w:rPr>
                <w:rFonts w:ascii="ＭＳ ゴシック" w:eastAsia="ＭＳ ゴシック" w:hAnsi="ＭＳ ゴシック" w:cs="ＭＳ Ｐゴシック" w:hint="eastAsia"/>
                <w:color w:val="000000"/>
                <w:kern w:val="0"/>
                <w:sz w:val="18"/>
                <w:szCs w:val="20"/>
              </w:rPr>
              <w:t>当該者及びその家族等に対して退所後の療養上の指導を行った者の延数</w:t>
            </w:r>
          </w:p>
          <w:p w:rsidR="00D81AE7"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（ⅱ）算定日が属する月の前３月間における居宅への新規退所者の延数</w:t>
            </w:r>
          </w:p>
          <w:p w:rsidR="00D81AE7" w:rsidRPr="00543F9D"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※当該施設を退所後、直ちに病院又は診療所に入院し、１週間以内に退院した後、直ちに再度当該施設に入所した者については、当該入院期間は入所期間とみなす。</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78"/>
        </w:trPr>
        <w:tc>
          <w:tcPr>
            <w:tcW w:w="690" w:type="pct"/>
            <w:tcBorders>
              <w:left w:val="single" w:sz="4" w:space="0" w:color="auto"/>
              <w:right w:val="single" w:sz="4" w:space="0" w:color="000000"/>
            </w:tcBorders>
            <w:shd w:val="clear" w:color="auto" w:fill="auto"/>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otted" w:sz="4" w:space="0" w:color="auto"/>
              <w:left w:val="single" w:sz="4" w:space="0" w:color="000000"/>
              <w:bottom w:val="dotted" w:sz="4" w:space="0" w:color="auto"/>
              <w:right w:val="nil"/>
            </w:tcBorders>
            <w:shd w:val="clear" w:color="auto" w:fill="auto"/>
            <w:noWrap/>
          </w:tcPr>
          <w:p w:rsidR="00D81AE7" w:rsidRPr="00543F9D"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居宅とは、病院、診療所及び介護保険施設を除くものであり、退所後に当該者の自宅ではなく、他の社会福祉施設等に入所する場合であって、当該者の同意を得て、当該社会</w:t>
            </w:r>
            <w:r>
              <w:rPr>
                <w:rFonts w:ascii="ＭＳ ゴシック" w:eastAsia="ＭＳ ゴシック" w:hAnsi="ＭＳ ゴシック" w:cs="ＭＳ Ｐゴシック" w:hint="eastAsia"/>
                <w:color w:val="000000"/>
                <w:kern w:val="0"/>
                <w:sz w:val="18"/>
                <w:szCs w:val="20"/>
              </w:rPr>
              <w:lastRenderedPageBreak/>
              <w:t>福祉施設等（居宅のうち自宅を除くもの。）を訪問し、退所を目的とした施設サービス計画の策定及び診療方針の決定を行った者を含んでいますか。</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lastRenderedPageBreak/>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78"/>
        </w:trPr>
        <w:tc>
          <w:tcPr>
            <w:tcW w:w="690" w:type="pct"/>
            <w:tcBorders>
              <w:left w:val="single" w:sz="4" w:space="0" w:color="auto"/>
              <w:right w:val="single" w:sz="4" w:space="0" w:color="000000"/>
            </w:tcBorders>
            <w:shd w:val="clear" w:color="auto" w:fill="auto"/>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otted" w:sz="4" w:space="0" w:color="auto"/>
              <w:left w:val="single" w:sz="4" w:space="0" w:color="000000"/>
              <w:bottom w:val="dotted" w:sz="4" w:space="0" w:color="auto"/>
              <w:right w:val="nil"/>
            </w:tcBorders>
            <w:shd w:val="clear" w:color="auto" w:fill="auto"/>
            <w:noWrap/>
          </w:tcPr>
          <w:p w:rsidR="00D81AE7" w:rsidRPr="0012428F"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退所後の療養上の指導とは、医師、看護職員、支援相談員、理学療法士、作業療法士、言語聴覚士、栄養士、介護支援専門員等が協力して、退所後生活することが見込まれる居宅を訪問し、以下のよう</w:t>
            </w:r>
            <w:r w:rsidR="00D66C5D" w:rsidRPr="00D66C5D">
              <w:rPr>
                <w:rFonts w:ascii="ＭＳ ゴシック" w:eastAsia="ＭＳ ゴシック" w:hAnsi="ＭＳ ゴシック" w:cs="ＭＳ Ｐゴシック" w:hint="eastAsia"/>
                <w:color w:val="FF0000"/>
                <w:kern w:val="0"/>
                <w:sz w:val="18"/>
                <w:szCs w:val="20"/>
              </w:rPr>
              <w:t>な</w:t>
            </w:r>
            <w:r>
              <w:rPr>
                <w:rFonts w:ascii="ＭＳ ゴシック" w:eastAsia="ＭＳ ゴシック" w:hAnsi="ＭＳ ゴシック" w:cs="ＭＳ Ｐゴシック" w:hint="eastAsia"/>
                <w:color w:val="000000"/>
                <w:kern w:val="0"/>
                <w:sz w:val="18"/>
                <w:szCs w:val="20"/>
              </w:rPr>
              <w:t>必要な情報を収集するとともに、必要な事項について入所者及びその家族等に指導を行っていますか。</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75"/>
        </w:trPr>
        <w:tc>
          <w:tcPr>
            <w:tcW w:w="690" w:type="pct"/>
            <w:tcBorders>
              <w:left w:val="single" w:sz="4" w:space="0" w:color="auto"/>
              <w:right w:val="single" w:sz="4" w:space="0" w:color="000000"/>
            </w:tcBorders>
            <w:shd w:val="clear" w:color="auto" w:fill="auto"/>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otted" w:sz="4" w:space="0" w:color="auto"/>
              <w:left w:val="single" w:sz="4" w:space="0" w:color="000000"/>
              <w:bottom w:val="dotted" w:sz="4" w:space="0" w:color="auto"/>
              <w:right w:val="nil"/>
            </w:tcBorders>
            <w:shd w:val="clear" w:color="auto" w:fill="auto"/>
            <w:noWrap/>
          </w:tcPr>
          <w:p w:rsidR="00D81AE7" w:rsidRPr="0012428F"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・食事、入浴、健康管理等居宅療養に関する内容</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78"/>
        </w:trPr>
        <w:tc>
          <w:tcPr>
            <w:tcW w:w="690" w:type="pct"/>
            <w:tcBorders>
              <w:left w:val="single" w:sz="4" w:space="0" w:color="auto"/>
              <w:right w:val="single" w:sz="4" w:space="0" w:color="000000"/>
            </w:tcBorders>
            <w:shd w:val="clear" w:color="auto" w:fill="auto"/>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otted" w:sz="4" w:space="0" w:color="auto"/>
              <w:left w:val="single" w:sz="4" w:space="0" w:color="000000"/>
              <w:bottom w:val="dotted" w:sz="4" w:space="0" w:color="auto"/>
              <w:right w:val="nil"/>
            </w:tcBorders>
            <w:shd w:val="clear" w:color="auto" w:fill="auto"/>
            <w:noWrap/>
          </w:tcPr>
          <w:p w:rsidR="00D81AE7" w:rsidRPr="0012428F"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・退所する者の運動機能及び日常生活動作能力の維持及び向上を目的として行う体位変換、起座又は離床訓練、起立訓練、食事訓練、排泄訓練の内容</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85"/>
        </w:trPr>
        <w:tc>
          <w:tcPr>
            <w:tcW w:w="690" w:type="pct"/>
            <w:tcBorders>
              <w:left w:val="single" w:sz="4" w:space="0" w:color="auto"/>
              <w:right w:val="single" w:sz="4" w:space="0" w:color="000000"/>
            </w:tcBorders>
            <w:shd w:val="clear" w:color="auto" w:fill="auto"/>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otted" w:sz="4" w:space="0" w:color="auto"/>
              <w:left w:val="single" w:sz="4" w:space="0" w:color="000000"/>
              <w:bottom w:val="dotted" w:sz="4" w:space="0" w:color="auto"/>
              <w:right w:val="nil"/>
            </w:tcBorders>
            <w:shd w:val="clear" w:color="auto" w:fill="auto"/>
            <w:noWrap/>
          </w:tcPr>
          <w:p w:rsidR="00D81AE7" w:rsidRPr="0012428F"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・家屋の改善の内容</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85"/>
        </w:trPr>
        <w:tc>
          <w:tcPr>
            <w:tcW w:w="690" w:type="pct"/>
            <w:tcBorders>
              <w:left w:val="single" w:sz="4" w:space="0" w:color="auto"/>
              <w:right w:val="single" w:sz="4" w:space="0" w:color="000000"/>
            </w:tcBorders>
            <w:shd w:val="clear" w:color="auto" w:fill="auto"/>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otted" w:sz="4" w:space="0" w:color="auto"/>
              <w:left w:val="single" w:sz="4" w:space="0" w:color="000000"/>
              <w:bottom w:val="dotted" w:sz="4" w:space="0" w:color="auto"/>
              <w:right w:val="nil"/>
            </w:tcBorders>
            <w:shd w:val="clear" w:color="auto" w:fill="auto"/>
            <w:noWrap/>
          </w:tcPr>
          <w:p w:rsidR="00D81AE7" w:rsidRPr="0012428F"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・退所する者の介助方法の内容</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85"/>
        </w:trPr>
        <w:tc>
          <w:tcPr>
            <w:tcW w:w="690" w:type="pct"/>
            <w:tcBorders>
              <w:left w:val="single" w:sz="4" w:space="0" w:color="auto"/>
              <w:right w:val="single" w:sz="4" w:space="0" w:color="000000"/>
            </w:tcBorders>
            <w:shd w:val="clear" w:color="auto" w:fill="auto"/>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otted" w:sz="4" w:space="0" w:color="auto"/>
              <w:left w:val="single" w:sz="4" w:space="0" w:color="000000"/>
              <w:bottom w:val="dotted" w:sz="4" w:space="0" w:color="auto"/>
              <w:right w:val="nil"/>
            </w:tcBorders>
            <w:shd w:val="clear" w:color="auto" w:fill="auto"/>
            <w:noWrap/>
          </w:tcPr>
          <w:p w:rsidR="00D81AE7"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指導日及び指導内容の要点を診療録等に記載していますか。</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49"/>
        </w:trPr>
        <w:tc>
          <w:tcPr>
            <w:tcW w:w="690" w:type="pct"/>
            <w:tcBorders>
              <w:left w:val="single" w:sz="4" w:space="0" w:color="auto"/>
              <w:right w:val="single" w:sz="4" w:space="0" w:color="000000"/>
            </w:tcBorders>
            <w:shd w:val="clear" w:color="auto" w:fill="auto"/>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otted" w:sz="4" w:space="0" w:color="auto"/>
              <w:left w:val="single" w:sz="4" w:space="0" w:color="000000"/>
              <w:bottom w:val="dotted" w:sz="4" w:space="0" w:color="auto"/>
              <w:right w:val="nil"/>
            </w:tcBorders>
            <w:shd w:val="clear" w:color="auto" w:fill="auto"/>
            <w:noWrap/>
          </w:tcPr>
          <w:p w:rsidR="00D81AE7"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同一の入所者について当該退所後の療養上の指導のための訪問とＣで規定する退所を目的とした施設サービス計画の策定及び診療方針を決定するため</w:t>
            </w:r>
            <w:r w:rsidR="00237987">
              <w:rPr>
                <w:rFonts w:ascii="ＭＳ ゴシック" w:eastAsia="ＭＳ ゴシック" w:hAnsi="ＭＳ ゴシック" w:cs="ＭＳ Ｐゴシック" w:hint="eastAsia"/>
                <w:color w:val="000000"/>
                <w:kern w:val="0"/>
                <w:sz w:val="18"/>
                <w:szCs w:val="20"/>
              </w:rPr>
              <w:t>の訪問を同一日に行った場合には、（ⅰ）に掲げる数には含めていません</w:t>
            </w:r>
            <w:r>
              <w:rPr>
                <w:rFonts w:ascii="ＭＳ ゴシック" w:eastAsia="ＭＳ ゴシック" w:hAnsi="ＭＳ ゴシック" w:cs="ＭＳ Ｐゴシック" w:hint="eastAsia"/>
                <w:color w:val="000000"/>
                <w:kern w:val="0"/>
                <w:sz w:val="18"/>
                <w:szCs w:val="20"/>
              </w:rPr>
              <w:t>か。</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85"/>
        </w:trPr>
        <w:tc>
          <w:tcPr>
            <w:tcW w:w="690" w:type="pct"/>
            <w:tcBorders>
              <w:left w:val="single" w:sz="4" w:space="0" w:color="auto"/>
              <w:right w:val="single" w:sz="4" w:space="0" w:color="000000"/>
            </w:tcBorders>
            <w:shd w:val="clear" w:color="auto" w:fill="auto"/>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otted" w:sz="4" w:space="0" w:color="auto"/>
              <w:left w:val="single" w:sz="4" w:space="0" w:color="000000"/>
              <w:bottom w:val="dashSmallGap" w:sz="4" w:space="0" w:color="auto"/>
              <w:right w:val="nil"/>
            </w:tcBorders>
            <w:shd w:val="clear" w:color="auto" w:fill="auto"/>
            <w:noWrap/>
          </w:tcPr>
          <w:p w:rsidR="00D81AE7"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ⅱ）に掲げる数が０の場合、退所者のうち、入所期間が１月を超えると見込まれる者の退所前30以内又は退所後30日以内に当該者が退所後生活することが見込まれる居宅を訪問し、当該者及びその家族等に対して退所後の療養上の指導を行った者の占める割合は０としていますか。</w:t>
            </w:r>
          </w:p>
        </w:tc>
        <w:tc>
          <w:tcPr>
            <w:tcW w:w="196" w:type="pct"/>
            <w:tcBorders>
              <w:top w:val="dotted" w:sz="4" w:space="0" w:color="auto"/>
              <w:left w:val="single" w:sz="4" w:space="0" w:color="auto"/>
              <w:bottom w:val="dashSmallGap"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ashSmallGap"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ashSmallGap"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ashSmallGap"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ashSmallGap"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78"/>
        </w:trPr>
        <w:tc>
          <w:tcPr>
            <w:tcW w:w="690" w:type="pct"/>
            <w:tcBorders>
              <w:left w:val="single" w:sz="4" w:space="0" w:color="auto"/>
              <w:right w:val="single" w:sz="4" w:space="0" w:color="000000"/>
            </w:tcBorders>
            <w:shd w:val="clear" w:color="auto" w:fill="auto"/>
            <w:hideMark/>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ashSmallGap" w:sz="4" w:space="0" w:color="auto"/>
              <w:left w:val="single" w:sz="4" w:space="0" w:color="000000"/>
              <w:bottom w:val="dotted" w:sz="4" w:space="0" w:color="auto"/>
              <w:right w:val="nil"/>
            </w:tcBorders>
            <w:shd w:val="clear" w:color="auto" w:fill="auto"/>
            <w:noWrap/>
            <w:hideMark/>
          </w:tcPr>
          <w:p w:rsidR="00D81AE7" w:rsidRPr="0012428F" w:rsidRDefault="00D81AE7" w:rsidP="00D81AE7">
            <w:pPr>
              <w:widowControl/>
              <w:rPr>
                <w:rFonts w:ascii="ＭＳ ゴシック" w:eastAsia="ＭＳ ゴシック" w:hAnsi="ＭＳ ゴシック" w:cs="ＭＳ Ｐゴシック"/>
                <w:color w:val="000000"/>
                <w:kern w:val="0"/>
                <w:sz w:val="18"/>
                <w:szCs w:val="20"/>
              </w:rPr>
            </w:pPr>
            <w:r w:rsidRPr="0012428F">
              <w:rPr>
                <w:rFonts w:ascii="ＭＳ ゴシック" w:eastAsia="ＭＳ ゴシック" w:hAnsi="ＭＳ ゴシック" w:cs="ＭＳ Ｐゴシック" w:hint="eastAsia"/>
                <w:color w:val="000000"/>
                <w:kern w:val="0"/>
                <w:sz w:val="18"/>
                <w:szCs w:val="20"/>
              </w:rPr>
              <w:t>Ｅ　訪問リハビリテーション、通所リハビリテーション、短期入所療養介護について、当該施設（当該施設に併設する病院、診療所、介護老人保健施設及び介護医療院を含む。）において全てのサービスを実施している場合は５、いずれか２種類のサービスを実施している場合は３、いずれか１種類のサービスを実施している場合は２、いずれも実施していない場合は０となる数</w:t>
            </w:r>
          </w:p>
        </w:tc>
        <w:tc>
          <w:tcPr>
            <w:tcW w:w="196" w:type="pct"/>
            <w:tcBorders>
              <w:top w:val="dashSmallGap"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ashSmallGap"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ashSmallGap"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ashSmallGap"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ashSmallGap"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241"/>
        </w:trPr>
        <w:tc>
          <w:tcPr>
            <w:tcW w:w="690" w:type="pct"/>
            <w:tcBorders>
              <w:left w:val="single" w:sz="4" w:space="0" w:color="auto"/>
              <w:right w:val="single" w:sz="4" w:space="0" w:color="000000"/>
            </w:tcBorders>
            <w:shd w:val="clear" w:color="auto" w:fill="auto"/>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otted" w:sz="4" w:space="0" w:color="auto"/>
              <w:left w:val="single" w:sz="4" w:space="0" w:color="000000"/>
              <w:bottom w:val="dashSmallGap" w:sz="4" w:space="0" w:color="000000"/>
              <w:right w:val="nil"/>
            </w:tcBorders>
            <w:shd w:val="clear" w:color="auto" w:fill="auto"/>
            <w:noWrap/>
          </w:tcPr>
          <w:p w:rsidR="00D81AE7"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当該施設において、算定日が属する月の前３月間に提供実績のある訪問リハビリテーション、通所リハビリテーション及び短期入所療養介護の種類数を用いていますか。</w:t>
            </w:r>
          </w:p>
          <w:p w:rsidR="00D81AE7" w:rsidRPr="0012428F"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当該施設と同一敷地内又は隣接若しくは近接する敷地の病院、診療所、介護老人保健施設又は介護医療院であって、相互に職員の兼務や施設の供用等が行われているものにおいて、算定日が属する月の前３月間に提供実績のある訪問リハビリテーション、通所リハビリテーション及び短期入所療養介護の種類数を含むことができる。</w:t>
            </w:r>
          </w:p>
        </w:tc>
        <w:tc>
          <w:tcPr>
            <w:tcW w:w="196" w:type="pct"/>
            <w:tcBorders>
              <w:top w:val="dotted" w:sz="4" w:space="0" w:color="auto"/>
              <w:left w:val="single" w:sz="4" w:space="0" w:color="auto"/>
              <w:bottom w:val="dashSmallGap" w:sz="4" w:space="0" w:color="000000"/>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ashSmallGap" w:sz="4" w:space="0" w:color="000000"/>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ashSmallGap" w:sz="4" w:space="0" w:color="000000"/>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ashSmallGap" w:sz="4" w:space="0" w:color="000000"/>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ashSmallGap" w:sz="4" w:space="0" w:color="000000"/>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70"/>
        </w:trPr>
        <w:tc>
          <w:tcPr>
            <w:tcW w:w="690" w:type="pct"/>
            <w:tcBorders>
              <w:left w:val="single" w:sz="4" w:space="0" w:color="auto"/>
              <w:right w:val="single" w:sz="4" w:space="0" w:color="000000"/>
            </w:tcBorders>
            <w:shd w:val="clear" w:color="auto" w:fill="auto"/>
            <w:hideMark/>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ashSmallGap" w:sz="4" w:space="0" w:color="000000"/>
              <w:left w:val="single" w:sz="4" w:space="0" w:color="000000"/>
              <w:bottom w:val="dotted" w:sz="4" w:space="0" w:color="000000"/>
              <w:right w:val="nil"/>
            </w:tcBorders>
            <w:shd w:val="clear" w:color="auto" w:fill="auto"/>
            <w:noWrap/>
            <w:hideMark/>
          </w:tcPr>
          <w:p w:rsidR="00D81AE7" w:rsidRPr="0012428F" w:rsidRDefault="00D81AE7" w:rsidP="00D81AE7">
            <w:pPr>
              <w:widowControl/>
              <w:rPr>
                <w:rFonts w:ascii="ＭＳ ゴシック" w:eastAsia="ＭＳ ゴシック" w:hAnsi="ＭＳ ゴシック" w:cs="ＭＳ Ｐゴシック"/>
                <w:color w:val="000000"/>
                <w:kern w:val="0"/>
                <w:sz w:val="18"/>
                <w:szCs w:val="20"/>
              </w:rPr>
            </w:pPr>
            <w:r w:rsidRPr="0012428F">
              <w:rPr>
                <w:rFonts w:ascii="ＭＳ ゴシック" w:eastAsia="ＭＳ ゴシック" w:hAnsi="ＭＳ ゴシック" w:cs="ＭＳ Ｐゴシック" w:hint="eastAsia"/>
                <w:color w:val="000000"/>
                <w:kern w:val="0"/>
                <w:sz w:val="18"/>
                <w:szCs w:val="20"/>
              </w:rPr>
              <w:t>Ｆ　当該施設において、常勤換算方法で算定したリハビリテーションを担当する理学療法士、作業療法士又は言語聴覚士の数を入所者の数で除した数に100を乗じた数が５以上である場合は５、５未満であり、かつ、３以上である場合は３、３未満である場合は０となる数</w:t>
            </w:r>
          </w:p>
        </w:tc>
        <w:tc>
          <w:tcPr>
            <w:tcW w:w="196" w:type="pct"/>
            <w:tcBorders>
              <w:top w:val="dashSmallGap" w:sz="4" w:space="0" w:color="000000"/>
              <w:left w:val="single" w:sz="4" w:space="0" w:color="auto"/>
              <w:bottom w:val="dotted" w:sz="4" w:space="0" w:color="000000"/>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ashSmallGap" w:sz="4" w:space="0" w:color="000000"/>
              <w:left w:val="single" w:sz="4" w:space="0" w:color="auto"/>
              <w:bottom w:val="dotted" w:sz="4" w:space="0" w:color="000000"/>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ashSmallGap" w:sz="4" w:space="0" w:color="000000"/>
              <w:left w:val="single" w:sz="4" w:space="0" w:color="auto"/>
              <w:bottom w:val="dotted" w:sz="4" w:space="0" w:color="000000"/>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ashSmallGap" w:sz="4" w:space="0" w:color="000000"/>
              <w:left w:val="single" w:sz="4" w:space="0" w:color="auto"/>
              <w:bottom w:val="dotted" w:sz="4" w:space="0" w:color="000000"/>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ashSmallGap" w:sz="4" w:space="0" w:color="000000"/>
              <w:left w:val="single" w:sz="4" w:space="0" w:color="auto"/>
              <w:bottom w:val="dotted" w:sz="4" w:space="0" w:color="000000"/>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78"/>
        </w:trPr>
        <w:tc>
          <w:tcPr>
            <w:tcW w:w="690" w:type="pct"/>
            <w:tcBorders>
              <w:left w:val="single" w:sz="4" w:space="0" w:color="auto"/>
              <w:right w:val="single" w:sz="4" w:space="0" w:color="000000"/>
            </w:tcBorders>
            <w:shd w:val="clear" w:color="auto" w:fill="auto"/>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otted" w:sz="4" w:space="0" w:color="000000"/>
              <w:left w:val="single" w:sz="4" w:space="0" w:color="000000"/>
              <w:bottom w:val="dotted" w:sz="4" w:space="0" w:color="auto"/>
              <w:right w:val="nil"/>
            </w:tcBorders>
            <w:shd w:val="clear" w:color="auto" w:fill="auto"/>
            <w:noWrap/>
          </w:tcPr>
          <w:p w:rsidR="00D81AE7"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常勤換算方法で算定したリハビリテーションを担当する理学療法士、作業療法士又は言語聴覚士の数を入所者数の数で除した数に100を乗じた数は、以下の式により計算していますか。</w:t>
            </w:r>
          </w:p>
          <w:p w:rsidR="00D81AE7"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【（ⅰ）に掲げる数÷（ⅱ）に掲げる数÷（ⅲ）に掲げる数×（ⅳ）に掲げる数×100】</w:t>
            </w:r>
          </w:p>
          <w:p w:rsidR="00D81AE7"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（ⅰ）算定日が属する月の前３月間における理学療法士等の当該介護保険施設サービスの提供に従事する勤務延時間数</w:t>
            </w:r>
          </w:p>
          <w:p w:rsidR="00D81AE7"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（ⅱ）理学療法士等が当該３月間に勤務すべき時間（当該３月間における１週間に勤務すべき時間数が32時間を下回る場合は32時間を基本とする。）</w:t>
            </w:r>
          </w:p>
          <w:p w:rsidR="00D81AE7"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lastRenderedPageBreak/>
              <w:t>（ⅲ）算定日が属する月の前３月間における延入所者数</w:t>
            </w:r>
          </w:p>
          <w:p w:rsidR="00D81AE7" w:rsidRPr="00CA7C06"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（ⅳ）算定日が属する月の前３月間の日数</w:t>
            </w:r>
          </w:p>
        </w:tc>
        <w:tc>
          <w:tcPr>
            <w:tcW w:w="196" w:type="pct"/>
            <w:tcBorders>
              <w:top w:val="dotted" w:sz="4" w:space="0" w:color="000000"/>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lastRenderedPageBreak/>
              <w:t>□</w:t>
            </w:r>
          </w:p>
        </w:tc>
        <w:tc>
          <w:tcPr>
            <w:tcW w:w="199" w:type="pct"/>
            <w:tcBorders>
              <w:top w:val="dotted" w:sz="4" w:space="0" w:color="000000"/>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000000"/>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000000"/>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000000"/>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78"/>
        </w:trPr>
        <w:tc>
          <w:tcPr>
            <w:tcW w:w="690" w:type="pct"/>
            <w:tcBorders>
              <w:left w:val="single" w:sz="4" w:space="0" w:color="auto"/>
              <w:right w:val="single" w:sz="4" w:space="0" w:color="000000"/>
            </w:tcBorders>
            <w:shd w:val="clear" w:color="auto" w:fill="auto"/>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otted" w:sz="4" w:space="0" w:color="auto"/>
              <w:left w:val="single" w:sz="4" w:space="0" w:color="000000"/>
              <w:bottom w:val="dotted" w:sz="4" w:space="0" w:color="auto"/>
              <w:right w:val="nil"/>
            </w:tcBorders>
            <w:shd w:val="clear" w:color="auto" w:fill="auto"/>
            <w:noWrap/>
          </w:tcPr>
          <w:p w:rsidR="00D81AE7" w:rsidRPr="0012428F"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入所者とは、毎日24時現在当該施設に入所中の者をいい、この他に、当該施設に入所してその日のうちに退所又は死亡した者を含んでいますか。</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78"/>
        </w:trPr>
        <w:tc>
          <w:tcPr>
            <w:tcW w:w="690" w:type="pct"/>
            <w:tcBorders>
              <w:left w:val="single" w:sz="4" w:space="0" w:color="auto"/>
              <w:right w:val="single" w:sz="4" w:space="0" w:color="000000"/>
            </w:tcBorders>
            <w:shd w:val="clear" w:color="auto" w:fill="auto"/>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otted" w:sz="4" w:space="0" w:color="auto"/>
              <w:left w:val="single" w:sz="4" w:space="0" w:color="000000"/>
              <w:bottom w:val="dotted" w:sz="4" w:space="0" w:color="auto"/>
              <w:right w:val="nil"/>
            </w:tcBorders>
            <w:shd w:val="clear" w:color="auto" w:fill="auto"/>
            <w:noWrap/>
          </w:tcPr>
          <w:p w:rsidR="00D81AE7" w:rsidRPr="0012428F"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理学療法士等とは、当該介護老人保健施設の入所者に対して主としてリハビリテーションを提供する業務に従事している理学療法士等となっていますか。</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78"/>
        </w:trPr>
        <w:tc>
          <w:tcPr>
            <w:tcW w:w="690" w:type="pct"/>
            <w:tcBorders>
              <w:left w:val="single" w:sz="4" w:space="0" w:color="auto"/>
              <w:right w:val="single" w:sz="4" w:space="0" w:color="000000"/>
            </w:tcBorders>
            <w:shd w:val="clear" w:color="auto" w:fill="auto"/>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otted" w:sz="4" w:space="0" w:color="auto"/>
              <w:left w:val="single" w:sz="4" w:space="0" w:color="000000"/>
              <w:bottom w:val="dashSmallGap" w:sz="4" w:space="0" w:color="000000"/>
              <w:right w:val="nil"/>
            </w:tcBorders>
            <w:shd w:val="clear" w:color="auto" w:fill="auto"/>
            <w:noWrap/>
          </w:tcPr>
          <w:p w:rsidR="00D81AE7"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当該３月間に勤務すべき時間数の算出にあっては、常勤換算方法で用いる当該者の勤務すべき時間数を用いていますか。</w:t>
            </w:r>
          </w:p>
          <w:p w:rsidR="00D81AE7" w:rsidRPr="0012428F"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※１週間単位で勤務すべき時間数を規定している場合には、１週間に勤務すべき時間数を７で除した数に当該３月間の日数を乗じた数を用いていること。</w:t>
            </w:r>
          </w:p>
        </w:tc>
        <w:tc>
          <w:tcPr>
            <w:tcW w:w="196" w:type="pct"/>
            <w:tcBorders>
              <w:top w:val="dotted" w:sz="4" w:space="0" w:color="auto"/>
              <w:left w:val="single" w:sz="4" w:space="0" w:color="auto"/>
              <w:bottom w:val="dashSmallGap" w:sz="4" w:space="0" w:color="000000"/>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ashSmallGap" w:sz="4" w:space="0" w:color="000000"/>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ashSmallGap" w:sz="4" w:space="0" w:color="000000"/>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ashSmallGap" w:sz="4" w:space="0" w:color="000000"/>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ashSmallGap" w:sz="4" w:space="0" w:color="000000"/>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78"/>
        </w:trPr>
        <w:tc>
          <w:tcPr>
            <w:tcW w:w="690" w:type="pct"/>
            <w:tcBorders>
              <w:left w:val="single" w:sz="4" w:space="0" w:color="auto"/>
              <w:right w:val="single" w:sz="4" w:space="0" w:color="000000"/>
            </w:tcBorders>
            <w:shd w:val="clear" w:color="auto" w:fill="auto"/>
            <w:hideMark/>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ashSmallGap" w:sz="4" w:space="0" w:color="000000"/>
              <w:left w:val="single" w:sz="4" w:space="0" w:color="000000"/>
              <w:bottom w:val="dotted" w:sz="4" w:space="0" w:color="auto"/>
              <w:right w:val="nil"/>
            </w:tcBorders>
            <w:shd w:val="clear" w:color="auto" w:fill="auto"/>
            <w:noWrap/>
            <w:hideMark/>
          </w:tcPr>
          <w:p w:rsidR="00D81AE7" w:rsidRPr="0012428F" w:rsidRDefault="00D81AE7" w:rsidP="00D81AE7">
            <w:pPr>
              <w:widowControl/>
              <w:rPr>
                <w:rFonts w:ascii="ＭＳ ゴシック" w:eastAsia="ＭＳ ゴシック" w:hAnsi="ＭＳ ゴシック" w:cs="ＭＳ Ｐゴシック"/>
                <w:color w:val="000000"/>
                <w:kern w:val="0"/>
                <w:sz w:val="18"/>
                <w:szCs w:val="20"/>
              </w:rPr>
            </w:pPr>
            <w:r w:rsidRPr="0012428F">
              <w:rPr>
                <w:rFonts w:ascii="ＭＳ ゴシック" w:eastAsia="ＭＳ ゴシック" w:hAnsi="ＭＳ ゴシック" w:cs="ＭＳ Ｐゴシック" w:hint="eastAsia"/>
                <w:color w:val="000000"/>
                <w:kern w:val="0"/>
                <w:sz w:val="18"/>
                <w:szCs w:val="20"/>
              </w:rPr>
              <w:t>Ｇ　当該施設において、常勤換算方法で算定した支援相談員の数を入所者の数で除した数に100を乗じた数が３以上の場合は５、３未満であり、かつ、２以上の場合は３、２未満の場合は０となる数</w:t>
            </w:r>
          </w:p>
        </w:tc>
        <w:tc>
          <w:tcPr>
            <w:tcW w:w="196" w:type="pct"/>
            <w:tcBorders>
              <w:top w:val="dashSmallGap" w:sz="4" w:space="0" w:color="000000"/>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ashSmallGap" w:sz="4" w:space="0" w:color="000000"/>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ashSmallGap" w:sz="4" w:space="0" w:color="000000"/>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ashSmallGap" w:sz="4" w:space="0" w:color="000000"/>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ashSmallGap" w:sz="4" w:space="0" w:color="000000"/>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78"/>
        </w:trPr>
        <w:tc>
          <w:tcPr>
            <w:tcW w:w="690" w:type="pct"/>
            <w:tcBorders>
              <w:left w:val="single" w:sz="4" w:space="0" w:color="auto"/>
              <w:right w:val="single" w:sz="4" w:space="0" w:color="000000"/>
            </w:tcBorders>
            <w:shd w:val="clear" w:color="auto" w:fill="auto"/>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otted" w:sz="4" w:space="0" w:color="auto"/>
              <w:left w:val="single" w:sz="4" w:space="0" w:color="000000"/>
              <w:bottom w:val="dotted" w:sz="4" w:space="0" w:color="auto"/>
              <w:right w:val="nil"/>
            </w:tcBorders>
            <w:shd w:val="clear" w:color="auto" w:fill="auto"/>
            <w:noWrap/>
          </w:tcPr>
          <w:p w:rsidR="00D81AE7"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常勤換算方法で算定した支援相談員の数を入所者数の数で除した数に100を乗じた数は、以下の式により計算していますか。</w:t>
            </w:r>
          </w:p>
          <w:p w:rsidR="00D81AE7"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【（ⅰ）に掲げる数÷（ⅱ）に掲げる数÷（ⅲ）に掲げる数×（ⅳ）に掲げる数×100】</w:t>
            </w:r>
          </w:p>
          <w:p w:rsidR="00D81AE7"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（ⅰ）算定日が属する月の前３月間における支援相談員が当該介護保険施設サービスの提供に従事する勤務延時間数</w:t>
            </w:r>
          </w:p>
          <w:p w:rsidR="00D81AE7"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（ⅱ）支援相談員が当該３月間に勤務すべき時間（当該３月間における１週間に勤務すべき時間数が32時間を下回る場合は32時間を基本とする。）</w:t>
            </w:r>
          </w:p>
          <w:p w:rsidR="00D81AE7"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（ⅲ）算定日が属する月の前３月間における延入所者数</w:t>
            </w:r>
          </w:p>
          <w:p w:rsidR="00D81AE7" w:rsidRPr="0012428F" w:rsidRDefault="00D81AE7" w:rsidP="00313032">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（ⅳ）算定日が属する月の前３月間</w:t>
            </w:r>
            <w:r w:rsidRPr="0051721E">
              <w:rPr>
                <w:rFonts w:ascii="ＭＳ ゴシック" w:eastAsia="ＭＳ ゴシック" w:hAnsi="ＭＳ ゴシック" w:cs="ＭＳ Ｐゴシック" w:hint="eastAsia"/>
                <w:kern w:val="0"/>
                <w:sz w:val="18"/>
                <w:szCs w:val="20"/>
              </w:rPr>
              <w:t>の</w:t>
            </w:r>
            <w:r w:rsidR="00313032" w:rsidRPr="0051721E">
              <w:rPr>
                <w:rFonts w:ascii="ＭＳ ゴシック" w:eastAsia="ＭＳ ゴシック" w:hAnsi="ＭＳ ゴシック" w:cs="ＭＳ Ｐゴシック" w:hint="eastAsia"/>
                <w:kern w:val="0"/>
                <w:sz w:val="18"/>
                <w:szCs w:val="20"/>
              </w:rPr>
              <w:t>延日</w:t>
            </w:r>
            <w:r>
              <w:rPr>
                <w:rFonts w:ascii="ＭＳ ゴシック" w:eastAsia="ＭＳ ゴシック" w:hAnsi="ＭＳ ゴシック" w:cs="ＭＳ Ｐゴシック" w:hint="eastAsia"/>
                <w:color w:val="000000"/>
                <w:kern w:val="0"/>
                <w:sz w:val="18"/>
                <w:szCs w:val="20"/>
              </w:rPr>
              <w:t>数</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78"/>
        </w:trPr>
        <w:tc>
          <w:tcPr>
            <w:tcW w:w="690" w:type="pct"/>
            <w:tcBorders>
              <w:left w:val="single" w:sz="4" w:space="0" w:color="auto"/>
              <w:right w:val="single" w:sz="4" w:space="0" w:color="000000"/>
            </w:tcBorders>
            <w:shd w:val="clear" w:color="auto" w:fill="auto"/>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otted" w:sz="4" w:space="0" w:color="auto"/>
              <w:left w:val="single" w:sz="4" w:space="0" w:color="000000"/>
              <w:bottom w:val="dotted" w:sz="4" w:space="0" w:color="auto"/>
              <w:right w:val="nil"/>
            </w:tcBorders>
            <w:shd w:val="clear" w:color="auto" w:fill="auto"/>
            <w:noWrap/>
          </w:tcPr>
          <w:p w:rsidR="00D81AE7" w:rsidRPr="0012428F"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入所者とは、毎日24時現在当該施設に入所中の者をいい、この他に、当該施設に入所してその日のうちに退所又は死亡した者を含んでいますか。</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78"/>
        </w:trPr>
        <w:tc>
          <w:tcPr>
            <w:tcW w:w="690" w:type="pct"/>
            <w:tcBorders>
              <w:left w:val="single" w:sz="4" w:space="0" w:color="auto"/>
              <w:right w:val="single" w:sz="4" w:space="0" w:color="000000"/>
            </w:tcBorders>
            <w:shd w:val="clear" w:color="auto" w:fill="auto"/>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otted" w:sz="4" w:space="0" w:color="auto"/>
              <w:left w:val="single" w:sz="4" w:space="0" w:color="000000"/>
              <w:bottom w:val="dashSmallGap" w:sz="4" w:space="0" w:color="000000"/>
              <w:right w:val="nil"/>
            </w:tcBorders>
            <w:shd w:val="clear" w:color="auto" w:fill="auto"/>
            <w:noWrap/>
          </w:tcPr>
          <w:p w:rsidR="00D81AE7" w:rsidRPr="00E269D1"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支援相談員とは、保険医療及び社会福祉に関する相当な学識経験を有し、主として①入所者及び家族の処遇上の相談、②レクリエーション等の計画、指導、③市町村との連携、④ボランティアの指導といった入所者に対する各種支援及び相談の業務を行う職員となっていますか。</w:t>
            </w:r>
          </w:p>
        </w:tc>
        <w:tc>
          <w:tcPr>
            <w:tcW w:w="196" w:type="pct"/>
            <w:tcBorders>
              <w:top w:val="dotted" w:sz="4" w:space="0" w:color="auto"/>
              <w:left w:val="single" w:sz="4" w:space="0" w:color="auto"/>
              <w:bottom w:val="dashSmallGap" w:sz="4" w:space="0" w:color="000000"/>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ashSmallGap" w:sz="4" w:space="0" w:color="000000"/>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ashSmallGap" w:sz="4" w:space="0" w:color="000000"/>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ashSmallGap" w:sz="4" w:space="0" w:color="000000"/>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ashSmallGap" w:sz="4" w:space="0" w:color="000000"/>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78"/>
        </w:trPr>
        <w:tc>
          <w:tcPr>
            <w:tcW w:w="690" w:type="pct"/>
            <w:tcBorders>
              <w:left w:val="single" w:sz="4" w:space="0" w:color="auto"/>
              <w:right w:val="single" w:sz="4" w:space="0" w:color="000000"/>
            </w:tcBorders>
            <w:shd w:val="clear" w:color="auto" w:fill="auto"/>
            <w:hideMark/>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ashSmallGap" w:sz="4" w:space="0" w:color="000000"/>
              <w:left w:val="single" w:sz="4" w:space="0" w:color="000000"/>
              <w:bottom w:val="dotted" w:sz="4" w:space="0" w:color="auto"/>
              <w:right w:val="nil"/>
            </w:tcBorders>
            <w:shd w:val="clear" w:color="auto" w:fill="auto"/>
            <w:noWrap/>
            <w:hideMark/>
          </w:tcPr>
          <w:p w:rsidR="00D81AE7" w:rsidRPr="0012428F" w:rsidRDefault="00D81AE7" w:rsidP="00D81AE7">
            <w:pPr>
              <w:widowControl/>
              <w:rPr>
                <w:rFonts w:ascii="ＭＳ ゴシック" w:eastAsia="ＭＳ ゴシック" w:hAnsi="ＭＳ ゴシック" w:cs="ＭＳ Ｐゴシック"/>
                <w:color w:val="000000"/>
                <w:kern w:val="0"/>
                <w:sz w:val="18"/>
                <w:szCs w:val="20"/>
              </w:rPr>
            </w:pPr>
            <w:r w:rsidRPr="0012428F">
              <w:rPr>
                <w:rFonts w:ascii="ＭＳ ゴシック" w:eastAsia="ＭＳ ゴシック" w:hAnsi="ＭＳ ゴシック" w:cs="ＭＳ Ｐゴシック" w:hint="eastAsia"/>
                <w:color w:val="000000"/>
                <w:kern w:val="0"/>
                <w:sz w:val="18"/>
                <w:szCs w:val="20"/>
              </w:rPr>
              <w:t>Ｈ　算定日が属する月の前３月間における入所者のうち、要介護状態区分が要介護４又は５の者の占める割合が100分の50以上である場合は５、100分の50未満であり、かつ、100分の35未満である場合は０となる数</w:t>
            </w:r>
          </w:p>
        </w:tc>
        <w:tc>
          <w:tcPr>
            <w:tcW w:w="196" w:type="pct"/>
            <w:tcBorders>
              <w:top w:val="dashSmallGap" w:sz="4" w:space="0" w:color="000000"/>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ashSmallGap" w:sz="4" w:space="0" w:color="000000"/>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ashSmallGap" w:sz="4" w:space="0" w:color="000000"/>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ashSmallGap" w:sz="4" w:space="0" w:color="000000"/>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ashSmallGap" w:sz="4" w:space="0" w:color="000000"/>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25"/>
        </w:trPr>
        <w:tc>
          <w:tcPr>
            <w:tcW w:w="690" w:type="pct"/>
            <w:tcBorders>
              <w:left w:val="single" w:sz="4" w:space="0" w:color="auto"/>
              <w:right w:val="single" w:sz="4" w:space="0" w:color="000000"/>
            </w:tcBorders>
            <w:shd w:val="clear" w:color="auto" w:fill="auto"/>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otted" w:sz="4" w:space="0" w:color="auto"/>
              <w:left w:val="single" w:sz="4" w:space="0" w:color="000000"/>
              <w:bottom w:val="dashSmallGap" w:sz="4" w:space="0" w:color="auto"/>
              <w:right w:val="nil"/>
            </w:tcBorders>
            <w:shd w:val="clear" w:color="auto" w:fill="auto"/>
            <w:noWrap/>
          </w:tcPr>
          <w:p w:rsidR="00D81AE7"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入所者のうち要介護状態区分が要介護４又は要介護５の者の占める割合は、以下の式により計算していますか。</w:t>
            </w:r>
          </w:p>
          <w:p w:rsidR="00D81AE7" w:rsidRPr="00BC121A"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【（ⅰ）に掲げる数÷（ⅱ）に掲げる数】</w:t>
            </w:r>
          </w:p>
          <w:p w:rsidR="00D81AE7"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（ⅰ）算定日が属する月の前３月間における要介護４若しくは要介護５に該当する入所者延日数</w:t>
            </w:r>
          </w:p>
          <w:p w:rsidR="00D81AE7" w:rsidRPr="00F8010D"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（ⅱ）当該施設における直近３月間の入所者延日数</w:t>
            </w:r>
          </w:p>
        </w:tc>
        <w:tc>
          <w:tcPr>
            <w:tcW w:w="196" w:type="pct"/>
            <w:tcBorders>
              <w:top w:val="dotted" w:sz="4" w:space="0" w:color="auto"/>
              <w:left w:val="single" w:sz="4" w:space="0" w:color="auto"/>
              <w:bottom w:val="dashSmallGap"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ashSmallGap"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ashSmallGap"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ashSmallGap"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ashSmallGap"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78"/>
        </w:trPr>
        <w:tc>
          <w:tcPr>
            <w:tcW w:w="690" w:type="pct"/>
            <w:tcBorders>
              <w:left w:val="single" w:sz="4" w:space="0" w:color="auto"/>
              <w:right w:val="single" w:sz="4" w:space="0" w:color="000000"/>
            </w:tcBorders>
            <w:shd w:val="clear" w:color="auto" w:fill="auto"/>
            <w:hideMark/>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ashSmallGap" w:sz="4" w:space="0" w:color="auto"/>
              <w:left w:val="single" w:sz="4" w:space="0" w:color="000000"/>
              <w:bottom w:val="dotted" w:sz="4" w:space="0" w:color="auto"/>
              <w:right w:val="nil"/>
            </w:tcBorders>
            <w:shd w:val="clear" w:color="auto" w:fill="auto"/>
            <w:noWrap/>
            <w:hideMark/>
          </w:tcPr>
          <w:p w:rsidR="00D81AE7" w:rsidRPr="0012428F" w:rsidRDefault="00D81AE7" w:rsidP="00D81AE7">
            <w:pPr>
              <w:widowControl/>
              <w:rPr>
                <w:rFonts w:ascii="ＭＳ ゴシック" w:eastAsia="ＭＳ ゴシック" w:hAnsi="ＭＳ ゴシック" w:cs="ＭＳ Ｐゴシック"/>
                <w:color w:val="000000"/>
                <w:kern w:val="0"/>
                <w:sz w:val="18"/>
                <w:szCs w:val="20"/>
              </w:rPr>
            </w:pPr>
            <w:r w:rsidRPr="0012428F">
              <w:rPr>
                <w:rFonts w:ascii="ＭＳ ゴシック" w:eastAsia="ＭＳ ゴシック" w:hAnsi="ＭＳ ゴシック" w:cs="ＭＳ Ｐゴシック" w:hint="eastAsia"/>
                <w:color w:val="000000"/>
                <w:kern w:val="0"/>
                <w:sz w:val="18"/>
                <w:szCs w:val="20"/>
              </w:rPr>
              <w:t>Ｉ　算定日が属する月の前３月間における入所者のうち、喀痰吸引が実施された者の占める割合が100分の10以上である場合は５、100分の10未満であり、かつ、100分の５以上である場合は３、100分の５未満である場合は０となる数</w:t>
            </w:r>
          </w:p>
        </w:tc>
        <w:tc>
          <w:tcPr>
            <w:tcW w:w="196" w:type="pct"/>
            <w:tcBorders>
              <w:top w:val="dashSmallGap"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ashSmallGap"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ashSmallGap"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ashSmallGap"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ashSmallGap"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78"/>
        </w:trPr>
        <w:tc>
          <w:tcPr>
            <w:tcW w:w="690" w:type="pct"/>
            <w:tcBorders>
              <w:left w:val="single" w:sz="4" w:space="0" w:color="auto"/>
              <w:right w:val="single" w:sz="4" w:space="0" w:color="000000"/>
            </w:tcBorders>
            <w:shd w:val="clear" w:color="auto" w:fill="auto"/>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otted" w:sz="4" w:space="0" w:color="auto"/>
              <w:left w:val="single" w:sz="4" w:space="0" w:color="000000"/>
              <w:bottom w:val="dashSmallGap" w:sz="4" w:space="0" w:color="auto"/>
              <w:right w:val="nil"/>
            </w:tcBorders>
            <w:shd w:val="clear" w:color="auto" w:fill="auto"/>
            <w:noWrap/>
          </w:tcPr>
          <w:p w:rsidR="00D81AE7"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入所者のうち、喀痰吸引が実施された者の占める割合は、以下の式により計算していますか。</w:t>
            </w:r>
          </w:p>
          <w:p w:rsidR="00D81AE7" w:rsidRPr="00BC121A"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lastRenderedPageBreak/>
              <w:t>【（ⅰ）に掲げる数÷（ⅱ）に掲げる数】</w:t>
            </w:r>
          </w:p>
          <w:p w:rsidR="00D81AE7"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（ⅰ）</w:t>
            </w:r>
            <w:r w:rsidR="00313032" w:rsidRPr="00E21126">
              <w:rPr>
                <w:rFonts w:ascii="ＭＳ ゴシック" w:eastAsia="ＭＳ ゴシック" w:hAnsi="ＭＳ ゴシック" w:cs="ＭＳ Ｐゴシック" w:hint="eastAsia"/>
                <w:kern w:val="0"/>
                <w:sz w:val="18"/>
                <w:szCs w:val="20"/>
              </w:rPr>
              <w:t>当該施設における直近３月間の入所者ごとの</w:t>
            </w:r>
            <w:r w:rsidRPr="00E21126">
              <w:rPr>
                <w:rFonts w:ascii="ＭＳ ゴシック" w:eastAsia="ＭＳ ゴシック" w:hAnsi="ＭＳ ゴシック" w:cs="ＭＳ Ｐゴシック" w:hint="eastAsia"/>
                <w:kern w:val="0"/>
                <w:sz w:val="18"/>
                <w:szCs w:val="20"/>
              </w:rPr>
              <w:t>喀</w:t>
            </w:r>
            <w:r>
              <w:rPr>
                <w:rFonts w:ascii="ＭＳ ゴシック" w:eastAsia="ＭＳ ゴシック" w:hAnsi="ＭＳ ゴシック" w:cs="ＭＳ Ｐゴシック" w:hint="eastAsia"/>
                <w:color w:val="000000"/>
                <w:kern w:val="0"/>
                <w:sz w:val="18"/>
                <w:szCs w:val="20"/>
              </w:rPr>
              <w:t>痰吸引を実施した延入所者数</w:t>
            </w:r>
          </w:p>
          <w:p w:rsidR="00D81AE7" w:rsidRPr="00F8010D"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（ⅱ）当該施設における直近３月間の延入所者数</w:t>
            </w:r>
          </w:p>
        </w:tc>
        <w:tc>
          <w:tcPr>
            <w:tcW w:w="196" w:type="pct"/>
            <w:tcBorders>
              <w:top w:val="dotted" w:sz="4" w:space="0" w:color="auto"/>
              <w:left w:val="single" w:sz="4" w:space="0" w:color="auto"/>
              <w:bottom w:val="dashSmallGap"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lastRenderedPageBreak/>
              <w:t>□</w:t>
            </w:r>
          </w:p>
        </w:tc>
        <w:tc>
          <w:tcPr>
            <w:tcW w:w="199" w:type="pct"/>
            <w:tcBorders>
              <w:top w:val="dotted" w:sz="4" w:space="0" w:color="auto"/>
              <w:left w:val="single" w:sz="4" w:space="0" w:color="auto"/>
              <w:bottom w:val="dashSmallGap"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ashSmallGap"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ashSmallGap"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ashSmallGap"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78"/>
        </w:trPr>
        <w:tc>
          <w:tcPr>
            <w:tcW w:w="690" w:type="pct"/>
            <w:tcBorders>
              <w:left w:val="single" w:sz="4" w:space="0" w:color="auto"/>
              <w:right w:val="single" w:sz="4" w:space="0" w:color="000000"/>
            </w:tcBorders>
            <w:shd w:val="clear" w:color="auto" w:fill="auto"/>
            <w:hideMark/>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ashSmallGap" w:sz="4" w:space="0" w:color="auto"/>
              <w:left w:val="single" w:sz="4" w:space="0" w:color="000000"/>
              <w:bottom w:val="dotted" w:sz="4" w:space="0" w:color="auto"/>
              <w:right w:val="nil"/>
            </w:tcBorders>
            <w:shd w:val="clear" w:color="auto" w:fill="auto"/>
            <w:noWrap/>
            <w:hideMark/>
          </w:tcPr>
          <w:p w:rsidR="00D81AE7" w:rsidRPr="0012428F" w:rsidRDefault="00D81AE7" w:rsidP="00D81AE7">
            <w:pPr>
              <w:widowControl/>
              <w:rPr>
                <w:rFonts w:ascii="ＭＳ ゴシック" w:eastAsia="ＭＳ ゴシック" w:hAnsi="ＭＳ ゴシック" w:cs="ＭＳ Ｐゴシック"/>
                <w:color w:val="000000"/>
                <w:kern w:val="0"/>
                <w:sz w:val="18"/>
                <w:szCs w:val="20"/>
              </w:rPr>
            </w:pPr>
            <w:r w:rsidRPr="0012428F">
              <w:rPr>
                <w:rFonts w:ascii="ＭＳ ゴシック" w:eastAsia="ＭＳ ゴシック" w:hAnsi="ＭＳ ゴシック" w:cs="ＭＳ Ｐゴシック" w:hint="eastAsia"/>
                <w:color w:val="000000"/>
                <w:kern w:val="0"/>
                <w:sz w:val="18"/>
                <w:szCs w:val="20"/>
              </w:rPr>
              <w:t>Ｊ　算定日が属する月の前３月間における入所者のうち、経管栄養が実施された者の占める割合が100分の10以上である場合は５、100分の10未満であり、かつ、100分の５以上である場合は３、100分の５未満である場合は０となる数</w:t>
            </w:r>
          </w:p>
        </w:tc>
        <w:tc>
          <w:tcPr>
            <w:tcW w:w="196" w:type="pct"/>
            <w:tcBorders>
              <w:top w:val="dashSmallGap"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ashSmallGap"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ashSmallGap"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ashSmallGap"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ashSmallGap"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78"/>
        </w:trPr>
        <w:tc>
          <w:tcPr>
            <w:tcW w:w="690" w:type="pct"/>
            <w:tcBorders>
              <w:left w:val="single" w:sz="4" w:space="0" w:color="auto"/>
              <w:right w:val="single" w:sz="4" w:space="0" w:color="000000"/>
            </w:tcBorders>
            <w:shd w:val="clear" w:color="auto" w:fill="auto"/>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dotted" w:sz="4" w:space="0" w:color="auto"/>
              <w:left w:val="single" w:sz="4" w:space="0" w:color="000000"/>
              <w:bottom w:val="single" w:sz="4" w:space="0" w:color="auto"/>
              <w:right w:val="nil"/>
            </w:tcBorders>
            <w:shd w:val="clear" w:color="auto" w:fill="auto"/>
            <w:noWrap/>
          </w:tcPr>
          <w:p w:rsidR="00D81AE7"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入所者のうち、経管栄養が実施された者の占める割合は、以下の式により計算していますか。</w:t>
            </w:r>
          </w:p>
          <w:p w:rsidR="00D81AE7" w:rsidRPr="00E21126" w:rsidRDefault="00D81AE7" w:rsidP="00D81AE7">
            <w:pPr>
              <w:widowControl/>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color w:val="000000"/>
                <w:kern w:val="0"/>
                <w:sz w:val="18"/>
                <w:szCs w:val="20"/>
              </w:rPr>
              <w:t>【（</w:t>
            </w:r>
            <w:r w:rsidRPr="00E21126">
              <w:rPr>
                <w:rFonts w:ascii="ＭＳ ゴシック" w:eastAsia="ＭＳ ゴシック" w:hAnsi="ＭＳ ゴシック" w:cs="ＭＳ Ｐゴシック" w:hint="eastAsia"/>
                <w:kern w:val="0"/>
                <w:sz w:val="18"/>
                <w:szCs w:val="20"/>
              </w:rPr>
              <w:t>ⅰ）に掲げる数÷（ⅱ）に掲げる数】</w:t>
            </w:r>
          </w:p>
          <w:p w:rsidR="00D81AE7" w:rsidRDefault="00D81AE7" w:rsidP="00D81AE7">
            <w:pPr>
              <w:widowControl/>
              <w:rPr>
                <w:rFonts w:ascii="ＭＳ ゴシック" w:eastAsia="ＭＳ ゴシック" w:hAnsi="ＭＳ ゴシック" w:cs="ＭＳ Ｐゴシック"/>
                <w:color w:val="000000"/>
                <w:kern w:val="0"/>
                <w:sz w:val="18"/>
                <w:szCs w:val="20"/>
              </w:rPr>
            </w:pPr>
            <w:r w:rsidRPr="00E21126">
              <w:rPr>
                <w:rFonts w:ascii="ＭＳ ゴシック" w:eastAsia="ＭＳ ゴシック" w:hAnsi="ＭＳ ゴシック" w:cs="ＭＳ Ｐゴシック" w:hint="eastAsia"/>
                <w:kern w:val="0"/>
                <w:sz w:val="18"/>
                <w:szCs w:val="20"/>
              </w:rPr>
              <w:t>（ⅰ）</w:t>
            </w:r>
            <w:r w:rsidR="00313032" w:rsidRPr="00E21126">
              <w:rPr>
                <w:rFonts w:ascii="ＭＳ ゴシック" w:eastAsia="ＭＳ ゴシック" w:hAnsi="ＭＳ ゴシック" w:cs="ＭＳ Ｐゴシック" w:hint="eastAsia"/>
                <w:kern w:val="0"/>
                <w:sz w:val="18"/>
                <w:szCs w:val="20"/>
              </w:rPr>
              <w:t>当該施設における直近３月間の入所者ごとの</w:t>
            </w:r>
            <w:r w:rsidRPr="00E21126">
              <w:rPr>
                <w:rFonts w:ascii="ＭＳ ゴシック" w:eastAsia="ＭＳ ゴシック" w:hAnsi="ＭＳ ゴシック" w:cs="ＭＳ Ｐゴシック" w:hint="eastAsia"/>
                <w:kern w:val="0"/>
                <w:sz w:val="18"/>
                <w:szCs w:val="20"/>
              </w:rPr>
              <w:t>経管栄</w:t>
            </w:r>
            <w:r>
              <w:rPr>
                <w:rFonts w:ascii="ＭＳ ゴシック" w:eastAsia="ＭＳ ゴシック" w:hAnsi="ＭＳ ゴシック" w:cs="ＭＳ Ｐゴシック" w:hint="eastAsia"/>
                <w:color w:val="000000"/>
                <w:kern w:val="0"/>
                <w:sz w:val="18"/>
                <w:szCs w:val="20"/>
              </w:rPr>
              <w:t>養を実施した延入所者数</w:t>
            </w:r>
          </w:p>
          <w:p w:rsidR="00D81AE7" w:rsidRPr="0012428F"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（ⅱ）当該施設における直近３月間の延入所者数</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68"/>
        </w:trPr>
        <w:tc>
          <w:tcPr>
            <w:tcW w:w="690" w:type="pct"/>
            <w:tcBorders>
              <w:left w:val="single" w:sz="4" w:space="0" w:color="auto"/>
              <w:bottom w:val="dotted" w:sz="4" w:space="0" w:color="auto"/>
              <w:right w:val="single" w:sz="4" w:space="0" w:color="000000"/>
            </w:tcBorders>
            <w:shd w:val="clear" w:color="auto" w:fill="auto"/>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single" w:sz="4" w:space="0" w:color="auto"/>
              <w:left w:val="single" w:sz="4" w:space="0" w:color="000000"/>
              <w:bottom w:val="single" w:sz="4" w:space="0" w:color="auto"/>
              <w:right w:val="nil"/>
            </w:tcBorders>
            <w:shd w:val="clear" w:color="auto" w:fill="auto"/>
            <w:noWrap/>
          </w:tcPr>
          <w:p w:rsidR="00D81AE7" w:rsidRPr="0012428F"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算定根拠等の関係書類を整備していますか。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78"/>
        </w:trPr>
        <w:tc>
          <w:tcPr>
            <w:tcW w:w="690" w:type="pct"/>
            <w:tcBorders>
              <w:top w:val="dotted" w:sz="4" w:space="0" w:color="auto"/>
              <w:left w:val="single" w:sz="4" w:space="0" w:color="auto"/>
              <w:right w:val="single" w:sz="4" w:space="0" w:color="000000"/>
            </w:tcBorders>
            <w:shd w:val="clear" w:color="auto" w:fill="auto"/>
            <w:hideMark/>
          </w:tcPr>
          <w:p w:rsidR="00D81AE7" w:rsidRPr="00FE14D7" w:rsidRDefault="00D81AE7" w:rsidP="00D81AE7">
            <w:pPr>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w:t>
            </w:r>
            <w:r w:rsidRPr="00FE14D7">
              <w:rPr>
                <w:rFonts w:ascii="ＭＳ ゴシック" w:eastAsia="ＭＳ ゴシック" w:hAnsi="ＭＳ ゴシック" w:cs="ＭＳ Ｐゴシック" w:hint="eastAsia"/>
                <w:kern w:val="0"/>
                <w:sz w:val="18"/>
                <w:szCs w:val="20"/>
              </w:rPr>
              <w:t>在宅強化型</w:t>
            </w:r>
            <w:r>
              <w:rPr>
                <w:rFonts w:ascii="ＭＳ ゴシック" w:eastAsia="ＭＳ ゴシック" w:hAnsi="ＭＳ ゴシック" w:cs="ＭＳ Ｐゴシック" w:hint="eastAsia"/>
                <w:kern w:val="0"/>
                <w:sz w:val="18"/>
                <w:szCs w:val="20"/>
              </w:rPr>
              <w:t>】</w:t>
            </w:r>
          </w:p>
        </w:tc>
        <w:tc>
          <w:tcPr>
            <w:tcW w:w="3325" w:type="pct"/>
            <w:gridSpan w:val="2"/>
            <w:tcBorders>
              <w:top w:val="single" w:sz="4" w:space="0" w:color="auto"/>
              <w:left w:val="single" w:sz="4" w:space="0" w:color="000000"/>
              <w:bottom w:val="single" w:sz="4" w:space="0" w:color="auto"/>
              <w:right w:val="nil"/>
            </w:tcBorders>
            <w:shd w:val="clear" w:color="auto" w:fill="auto"/>
            <w:noWrap/>
            <w:hideMark/>
          </w:tcPr>
          <w:p w:rsidR="00D81AE7" w:rsidRPr="0012428F" w:rsidRDefault="00D81AE7" w:rsidP="00D81AE7">
            <w:pPr>
              <w:widowControl/>
              <w:rPr>
                <w:rFonts w:ascii="ＭＳ ゴシック" w:eastAsia="ＭＳ ゴシック" w:hAnsi="ＭＳ ゴシック" w:cs="ＭＳ Ｐゴシック"/>
                <w:color w:val="000000"/>
                <w:kern w:val="0"/>
                <w:sz w:val="18"/>
                <w:szCs w:val="20"/>
              </w:rPr>
            </w:pPr>
            <w:r w:rsidRPr="00FE14D7">
              <w:rPr>
                <w:rFonts w:ascii="ＭＳ ゴシック" w:eastAsia="ＭＳ ゴシック" w:hAnsi="ＭＳ ゴシック" w:cs="ＭＳ Ｐゴシック" w:hint="eastAsia"/>
                <w:kern w:val="0"/>
                <w:sz w:val="18"/>
                <w:szCs w:val="20"/>
              </w:rPr>
              <w:t>介護老人保健施設の施設サービス費（Ⅰ）の介護保健施設サービス費（</w:t>
            </w:r>
            <w:r>
              <w:rPr>
                <w:rFonts w:ascii="ＭＳ ゴシック" w:eastAsia="ＭＳ ゴシック" w:hAnsi="ＭＳ ゴシック" w:cs="ＭＳ Ｐゴシック" w:hint="eastAsia"/>
                <w:kern w:val="0"/>
                <w:sz w:val="18"/>
                <w:szCs w:val="20"/>
              </w:rPr>
              <w:t>ⅱ）又は（ⅳ</w:t>
            </w:r>
            <w:r w:rsidRPr="00FE14D7">
              <w:rPr>
                <w:rFonts w:ascii="ＭＳ ゴシック" w:eastAsia="ＭＳ ゴシック" w:hAnsi="ＭＳ ゴシック" w:cs="ＭＳ Ｐゴシック" w:hint="eastAsia"/>
                <w:kern w:val="0"/>
                <w:sz w:val="18"/>
                <w:szCs w:val="20"/>
              </w:rPr>
              <w:t>）を算定する場合、以下の施設基準を満たして</w:t>
            </w:r>
            <w:r>
              <w:rPr>
                <w:rFonts w:ascii="ＭＳ ゴシック" w:eastAsia="ＭＳ ゴシック" w:hAnsi="ＭＳ ゴシック" w:cs="ＭＳ Ｐゴシック" w:hint="eastAsia"/>
                <w:kern w:val="0"/>
                <w:sz w:val="18"/>
                <w:szCs w:val="20"/>
              </w:rPr>
              <w:t>いますか</w:t>
            </w:r>
            <w:r w:rsidRPr="00FE14D7">
              <w:rPr>
                <w:rFonts w:ascii="ＭＳ ゴシック" w:eastAsia="ＭＳ ゴシック" w:hAnsi="ＭＳ ゴシック" w:cs="ＭＳ Ｐゴシック" w:hint="eastAsia"/>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92"/>
        </w:trPr>
        <w:tc>
          <w:tcPr>
            <w:tcW w:w="690" w:type="pct"/>
            <w:tcBorders>
              <w:left w:val="single" w:sz="4" w:space="0" w:color="auto"/>
              <w:right w:val="single" w:sz="4" w:space="0" w:color="000000"/>
            </w:tcBorders>
            <w:shd w:val="clear" w:color="auto" w:fill="auto"/>
            <w:hideMark/>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single" w:sz="4" w:space="0" w:color="auto"/>
              <w:left w:val="single" w:sz="4" w:space="0" w:color="000000"/>
              <w:bottom w:val="single" w:sz="4" w:space="0" w:color="auto"/>
              <w:right w:val="nil"/>
            </w:tcBorders>
            <w:shd w:val="clear" w:color="auto" w:fill="auto"/>
            <w:noWrap/>
            <w:hideMark/>
          </w:tcPr>
          <w:p w:rsidR="00D81AE7" w:rsidRPr="00720FFB" w:rsidRDefault="00D81AE7" w:rsidP="00D81AE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①から⑤に該当していますか。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98"/>
        </w:trPr>
        <w:tc>
          <w:tcPr>
            <w:tcW w:w="690" w:type="pct"/>
            <w:tcBorders>
              <w:left w:val="single" w:sz="4" w:space="0" w:color="auto"/>
              <w:right w:val="single" w:sz="4" w:space="0" w:color="000000"/>
            </w:tcBorders>
            <w:shd w:val="clear" w:color="auto" w:fill="auto"/>
            <w:hideMark/>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single" w:sz="4" w:space="0" w:color="auto"/>
              <w:left w:val="single" w:sz="4" w:space="0" w:color="000000"/>
              <w:bottom w:val="single" w:sz="4" w:space="0" w:color="auto"/>
              <w:right w:val="nil"/>
            </w:tcBorders>
            <w:shd w:val="clear" w:color="auto" w:fill="auto"/>
            <w:noWrap/>
            <w:hideMark/>
          </w:tcPr>
          <w:p w:rsidR="00D81AE7" w:rsidRPr="00FE14D7" w:rsidRDefault="00D81AE7" w:rsidP="00D81AE7">
            <w:pPr>
              <w:widowControl/>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⑥で算定した数が60</w:t>
            </w:r>
            <w:r w:rsidR="00237987">
              <w:rPr>
                <w:rFonts w:ascii="ＭＳ ゴシック" w:eastAsia="ＭＳ ゴシック" w:hAnsi="ＭＳ ゴシック" w:cs="ＭＳ Ｐゴシック" w:hint="eastAsia"/>
                <w:kern w:val="0"/>
                <w:sz w:val="18"/>
                <w:szCs w:val="20"/>
              </w:rPr>
              <w:t>以上ですか</w:t>
            </w:r>
            <w:r>
              <w:rPr>
                <w:rFonts w:ascii="ＭＳ ゴシック" w:eastAsia="ＭＳ ゴシック" w:hAnsi="ＭＳ ゴシック" w:cs="ＭＳ Ｐゴシック" w:hint="eastAsia"/>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33"/>
        </w:trPr>
        <w:tc>
          <w:tcPr>
            <w:tcW w:w="690" w:type="pct"/>
            <w:tcBorders>
              <w:left w:val="single" w:sz="4" w:space="0" w:color="auto"/>
              <w:right w:val="single" w:sz="4" w:space="0" w:color="000000"/>
            </w:tcBorders>
            <w:shd w:val="clear" w:color="auto" w:fill="auto"/>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single" w:sz="4" w:space="0" w:color="auto"/>
              <w:left w:val="single" w:sz="4" w:space="0" w:color="000000"/>
              <w:bottom w:val="single" w:sz="4" w:space="0" w:color="auto"/>
              <w:right w:val="nil"/>
            </w:tcBorders>
            <w:shd w:val="clear" w:color="auto" w:fill="auto"/>
            <w:noWrap/>
          </w:tcPr>
          <w:p w:rsidR="00D81AE7" w:rsidRDefault="00D81AE7" w:rsidP="00D81AE7">
            <w:pPr>
              <w:widowControl/>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color w:val="000000"/>
                <w:kern w:val="0"/>
                <w:sz w:val="18"/>
                <w:szCs w:val="20"/>
              </w:rPr>
              <w:t>算定根拠等の関係書類を整備していますか。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33"/>
        </w:trPr>
        <w:tc>
          <w:tcPr>
            <w:tcW w:w="690" w:type="pct"/>
            <w:tcBorders>
              <w:left w:val="single" w:sz="4" w:space="0" w:color="auto"/>
              <w:right w:val="single" w:sz="4" w:space="0" w:color="000000"/>
            </w:tcBorders>
            <w:shd w:val="clear" w:color="auto" w:fill="auto"/>
            <w:hideMark/>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single" w:sz="4" w:space="0" w:color="auto"/>
              <w:left w:val="single" w:sz="4" w:space="0" w:color="000000"/>
              <w:bottom w:val="single" w:sz="4" w:space="0" w:color="auto"/>
              <w:right w:val="nil"/>
            </w:tcBorders>
            <w:shd w:val="clear" w:color="auto" w:fill="auto"/>
            <w:noWrap/>
            <w:hideMark/>
          </w:tcPr>
          <w:p w:rsidR="00D81AE7" w:rsidRPr="00FE14D7" w:rsidRDefault="00D81AE7" w:rsidP="00D81AE7">
            <w:pPr>
              <w:widowControl/>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地域に貢献する活動を行っていますか。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33"/>
        </w:trPr>
        <w:tc>
          <w:tcPr>
            <w:tcW w:w="690" w:type="pct"/>
            <w:tcBorders>
              <w:left w:val="single" w:sz="4" w:space="0" w:color="auto"/>
              <w:right w:val="single" w:sz="4" w:space="0" w:color="000000"/>
            </w:tcBorders>
            <w:shd w:val="clear" w:color="auto" w:fill="auto"/>
            <w:hideMark/>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single" w:sz="4" w:space="0" w:color="auto"/>
              <w:left w:val="single" w:sz="4" w:space="0" w:color="000000"/>
              <w:bottom w:val="single" w:sz="4" w:space="0" w:color="auto"/>
              <w:right w:val="nil"/>
            </w:tcBorders>
            <w:shd w:val="clear" w:color="auto" w:fill="auto"/>
            <w:noWrap/>
            <w:hideMark/>
          </w:tcPr>
          <w:p w:rsidR="00D81AE7" w:rsidRPr="0012428F" w:rsidRDefault="00D81AE7" w:rsidP="00D81AE7">
            <w:pPr>
              <w:widowControl/>
              <w:rPr>
                <w:rFonts w:ascii="ＭＳ ゴシック" w:eastAsia="ＭＳ ゴシック" w:hAnsi="ＭＳ ゴシック" w:cs="ＭＳ Ｐゴシック"/>
                <w:color w:val="000000"/>
                <w:kern w:val="0"/>
                <w:sz w:val="18"/>
                <w:szCs w:val="20"/>
              </w:rPr>
            </w:pPr>
            <w:r w:rsidRPr="0012428F">
              <w:rPr>
                <w:rFonts w:ascii="ＭＳ ゴシック" w:eastAsia="ＭＳ ゴシック" w:hAnsi="ＭＳ ゴシック" w:cs="ＭＳ Ｐゴシック" w:hint="eastAsia"/>
                <w:color w:val="000000"/>
                <w:kern w:val="0"/>
                <w:sz w:val="18"/>
                <w:szCs w:val="20"/>
              </w:rPr>
              <w:t>「地域に貢献する活動」とは、以下の考え方による。</w:t>
            </w:r>
          </w:p>
          <w:p w:rsidR="00D81AE7" w:rsidRPr="0012428F" w:rsidRDefault="00D81AE7" w:rsidP="00D81AE7">
            <w:pPr>
              <w:widowControl/>
              <w:rPr>
                <w:rFonts w:ascii="ＭＳ ゴシック" w:eastAsia="ＭＳ ゴシック" w:hAnsi="ＭＳ ゴシック" w:cs="ＭＳ Ｐゴシック"/>
                <w:color w:val="000000"/>
                <w:kern w:val="0"/>
                <w:sz w:val="18"/>
                <w:szCs w:val="20"/>
              </w:rPr>
            </w:pPr>
            <w:r w:rsidRPr="0012428F">
              <w:rPr>
                <w:rFonts w:ascii="ＭＳ ゴシック" w:eastAsia="ＭＳ ゴシック" w:hAnsi="ＭＳ ゴシック" w:cs="ＭＳ Ｐゴシック" w:hint="eastAsia"/>
                <w:color w:val="000000"/>
                <w:kern w:val="0"/>
                <w:sz w:val="18"/>
                <w:szCs w:val="20"/>
              </w:rPr>
              <w:t>・自らの創意工夫によって、更に地域に貢献する活動を行うこと。</w:t>
            </w:r>
          </w:p>
          <w:p w:rsidR="00D81AE7" w:rsidRPr="00606E9A" w:rsidRDefault="00D81AE7" w:rsidP="00D81AE7">
            <w:pPr>
              <w:widowControl/>
              <w:rPr>
                <w:rFonts w:ascii="ＭＳ ゴシック" w:eastAsia="ＭＳ ゴシック" w:hAnsi="ＭＳ ゴシック" w:cs="ＭＳ Ｐゴシック"/>
                <w:color w:val="000000"/>
                <w:kern w:val="0"/>
                <w:sz w:val="18"/>
                <w:szCs w:val="20"/>
              </w:rPr>
            </w:pPr>
            <w:r w:rsidRPr="0012428F">
              <w:rPr>
                <w:rFonts w:ascii="ＭＳ ゴシック" w:eastAsia="ＭＳ ゴシック" w:hAnsi="ＭＳ ゴシック" w:cs="ＭＳ Ｐゴシック" w:hint="eastAsia"/>
                <w:color w:val="000000"/>
                <w:kern w:val="0"/>
                <w:sz w:val="18"/>
                <w:szCs w:val="20"/>
              </w:rPr>
              <w:t>・当該活動は、地域住民への介護予防を含む健康教室、認知症カフェ等、地域住民相互及び地域住民と当該介護老人保健施設の入所者等との交流に資するなど地域の高齢者に活動と参加の場を提供するものであるよう努めること。</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22"/>
        </w:trPr>
        <w:tc>
          <w:tcPr>
            <w:tcW w:w="690" w:type="pct"/>
            <w:tcBorders>
              <w:left w:val="single" w:sz="4" w:space="0" w:color="auto"/>
              <w:right w:val="single" w:sz="4" w:space="0" w:color="000000"/>
            </w:tcBorders>
            <w:shd w:val="clear" w:color="auto" w:fill="auto"/>
            <w:hideMark/>
          </w:tcPr>
          <w:p w:rsidR="00D81AE7" w:rsidRPr="00FE14D7" w:rsidRDefault="00D81AE7" w:rsidP="00D81AE7">
            <w:pPr>
              <w:rPr>
                <w:rFonts w:ascii="ＭＳ ゴシック" w:eastAsia="ＭＳ ゴシック" w:hAnsi="ＭＳ ゴシック" w:cs="ＭＳ Ｐゴシック"/>
                <w:kern w:val="0"/>
                <w:sz w:val="18"/>
                <w:szCs w:val="20"/>
              </w:rPr>
            </w:pPr>
          </w:p>
        </w:tc>
        <w:tc>
          <w:tcPr>
            <w:tcW w:w="3325" w:type="pct"/>
            <w:gridSpan w:val="2"/>
            <w:tcBorders>
              <w:top w:val="single" w:sz="4" w:space="0" w:color="auto"/>
              <w:left w:val="single" w:sz="4" w:space="0" w:color="000000"/>
              <w:bottom w:val="single" w:sz="4" w:space="0" w:color="auto"/>
              <w:right w:val="nil"/>
            </w:tcBorders>
            <w:shd w:val="clear" w:color="auto" w:fill="auto"/>
            <w:noWrap/>
            <w:hideMark/>
          </w:tcPr>
          <w:p w:rsidR="00D81AE7" w:rsidRPr="00FE14D7" w:rsidRDefault="00D81AE7" w:rsidP="00D81AE7">
            <w:pPr>
              <w:widowControl/>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入所者に対し、少なくとも週３回程度のリハビリテーションを実施していますか。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5E6951" w:rsidRPr="00296663" w:rsidTr="00022968">
        <w:trPr>
          <w:trHeight w:val="958"/>
        </w:trPr>
        <w:tc>
          <w:tcPr>
            <w:tcW w:w="690" w:type="pct"/>
            <w:tcBorders>
              <w:top w:val="dotted" w:sz="4" w:space="0" w:color="000000"/>
              <w:left w:val="single" w:sz="4" w:space="0" w:color="auto"/>
              <w:right w:val="single" w:sz="4" w:space="0" w:color="000000"/>
            </w:tcBorders>
            <w:shd w:val="clear" w:color="auto" w:fill="auto"/>
            <w:hideMark/>
          </w:tcPr>
          <w:p w:rsidR="005E6951" w:rsidRPr="008E6871" w:rsidRDefault="005E6951" w:rsidP="00F8010D">
            <w:pPr>
              <w:widowControl/>
              <w:rPr>
                <w:rFonts w:ascii="ＭＳ ゴシック" w:eastAsia="ＭＳ ゴシック" w:hAnsi="ＭＳ ゴシック" w:cs="ＭＳ Ｐゴシック"/>
                <w:kern w:val="0"/>
                <w:sz w:val="18"/>
                <w:szCs w:val="20"/>
              </w:rPr>
            </w:pPr>
            <w:r w:rsidRPr="008E6871">
              <w:rPr>
                <w:sz w:val="18"/>
              </w:rPr>
              <w:br w:type="page"/>
            </w:r>
            <w:r w:rsidRPr="008E6871">
              <w:rPr>
                <w:rFonts w:ascii="ＭＳ ゴシック" w:eastAsia="ＭＳ ゴシック" w:hAnsi="ＭＳ ゴシック" w:cs="ＭＳ Ｐゴシック" w:hint="eastAsia"/>
                <w:kern w:val="0"/>
                <w:sz w:val="18"/>
                <w:szCs w:val="20"/>
              </w:rPr>
              <w:t>【夜勤職員】</w:t>
            </w:r>
          </w:p>
        </w:tc>
        <w:tc>
          <w:tcPr>
            <w:tcW w:w="4310" w:type="pct"/>
            <w:gridSpan w:val="7"/>
            <w:tcBorders>
              <w:top w:val="single" w:sz="4" w:space="0" w:color="auto"/>
              <w:left w:val="nil"/>
              <w:bottom w:val="dotted" w:sz="4" w:space="0" w:color="auto"/>
              <w:right w:val="single" w:sz="4" w:space="0" w:color="auto"/>
            </w:tcBorders>
            <w:shd w:val="clear" w:color="auto" w:fill="auto"/>
            <w:noWrap/>
            <w:hideMark/>
          </w:tcPr>
          <w:p w:rsidR="005E6951" w:rsidRPr="008E6871" w:rsidRDefault="005E6951" w:rsidP="005E6951">
            <w:pPr>
              <w:widowControl/>
              <w:rPr>
                <w:rFonts w:ascii="ＭＳ ゴシック" w:eastAsia="ＭＳ ゴシック" w:hAnsi="ＭＳ ゴシック" w:cs="ＭＳ Ｐゴシック"/>
                <w:kern w:val="0"/>
                <w:sz w:val="18"/>
                <w:szCs w:val="20"/>
              </w:rPr>
            </w:pPr>
            <w:r w:rsidRPr="008E6871">
              <w:rPr>
                <w:rFonts w:ascii="ＭＳ ゴシック" w:eastAsia="ＭＳ ゴシック" w:hAnsi="ＭＳ ゴシック" w:cs="ＭＳ Ｐゴシック" w:hint="eastAsia"/>
                <w:kern w:val="0"/>
                <w:sz w:val="18"/>
                <w:szCs w:val="20"/>
              </w:rPr>
              <w:t>夜勤を行う職員の勤務条件に関する基準を満たさない場合は、所定単位数の100分の97に相当する単位数を算定して</w:t>
            </w:r>
            <w:r w:rsidR="008978B9">
              <w:rPr>
                <w:rFonts w:ascii="ＭＳ ゴシック" w:eastAsia="ＭＳ ゴシック" w:hAnsi="ＭＳ ゴシック" w:cs="ＭＳ Ｐゴシック" w:hint="eastAsia"/>
                <w:kern w:val="0"/>
                <w:sz w:val="18"/>
                <w:szCs w:val="20"/>
              </w:rPr>
              <w:t>いますか</w:t>
            </w:r>
            <w:r w:rsidRPr="008E6871">
              <w:rPr>
                <w:rFonts w:ascii="ＭＳ ゴシック" w:eastAsia="ＭＳ ゴシック" w:hAnsi="ＭＳ ゴシック" w:cs="ＭＳ Ｐゴシック" w:hint="eastAsia"/>
                <w:kern w:val="0"/>
                <w:sz w:val="18"/>
                <w:szCs w:val="20"/>
              </w:rPr>
              <w:t>。</w:t>
            </w:r>
          </w:p>
          <w:p w:rsidR="005E6951" w:rsidRPr="008E6871" w:rsidRDefault="005E6951" w:rsidP="005E6951">
            <w:pPr>
              <w:widowControl/>
              <w:rPr>
                <w:rFonts w:ascii="ＭＳ ゴシック" w:eastAsia="ＭＳ ゴシック" w:hAnsi="ＭＳ ゴシック" w:cs="ＭＳ Ｐゴシック"/>
                <w:kern w:val="0"/>
                <w:sz w:val="18"/>
                <w:szCs w:val="20"/>
              </w:rPr>
            </w:pPr>
            <w:r w:rsidRPr="008E6871">
              <w:rPr>
                <w:rFonts w:ascii="ＭＳ ゴシック" w:eastAsia="ＭＳ ゴシック" w:hAnsi="ＭＳ ゴシック" w:cs="ＭＳ Ｐゴシック" w:hint="eastAsia"/>
                <w:kern w:val="0"/>
                <w:sz w:val="18"/>
                <w:szCs w:val="18"/>
              </w:rPr>
              <w:t>※一部ユニット型で、ユニット部分で基準を満たず、ユニット部分以外の部分で基準を満たしても（その逆も同じ）入所者全員について減算となります。</w:t>
            </w:r>
          </w:p>
        </w:tc>
      </w:tr>
      <w:tr w:rsidR="00974770" w:rsidRPr="00296663" w:rsidTr="00E21126">
        <w:trPr>
          <w:trHeight w:val="372"/>
        </w:trPr>
        <w:tc>
          <w:tcPr>
            <w:tcW w:w="690" w:type="pct"/>
            <w:tcBorders>
              <w:left w:val="single" w:sz="4" w:space="0" w:color="auto"/>
              <w:right w:val="single" w:sz="4" w:space="0" w:color="000000"/>
            </w:tcBorders>
            <w:shd w:val="clear" w:color="auto" w:fill="auto"/>
          </w:tcPr>
          <w:p w:rsidR="00D81AE7" w:rsidRPr="008E6871" w:rsidRDefault="00D81AE7" w:rsidP="00D81AE7">
            <w:pPr>
              <w:widowControl/>
              <w:rPr>
                <w:sz w:val="18"/>
              </w:rPr>
            </w:pPr>
          </w:p>
        </w:tc>
        <w:tc>
          <w:tcPr>
            <w:tcW w:w="3325" w:type="pct"/>
            <w:gridSpan w:val="2"/>
            <w:tcBorders>
              <w:top w:val="dotted" w:sz="4" w:space="0" w:color="auto"/>
              <w:left w:val="nil"/>
              <w:bottom w:val="dotted" w:sz="4" w:space="0" w:color="auto"/>
              <w:right w:val="nil"/>
            </w:tcBorders>
            <w:shd w:val="clear" w:color="auto" w:fill="auto"/>
            <w:noWrap/>
          </w:tcPr>
          <w:p w:rsidR="00D81AE7" w:rsidRPr="008E6871" w:rsidRDefault="00D81AE7" w:rsidP="00D81AE7">
            <w:pPr>
              <w:widowControl/>
              <w:rPr>
                <w:rFonts w:ascii="ＭＳ ゴシック" w:eastAsia="ＭＳ ゴシック" w:hAnsi="ＭＳ ゴシック" w:cs="ＭＳ Ｐゴシック"/>
                <w:kern w:val="0"/>
                <w:sz w:val="18"/>
                <w:szCs w:val="20"/>
              </w:rPr>
            </w:pPr>
            <w:r w:rsidRPr="008E6871">
              <w:rPr>
                <w:rFonts w:ascii="ＭＳ ゴシック" w:eastAsia="ＭＳ ゴシック" w:hAnsi="ＭＳ ゴシック" w:cs="ＭＳ Ｐゴシック" w:hint="eastAsia"/>
                <w:kern w:val="0"/>
                <w:sz w:val="18"/>
                <w:szCs w:val="20"/>
              </w:rPr>
              <w:t>①　夜勤時間帯（午後10時から翌日の午前５時までの時間を含めた連続する16時間をいい、原則として施設ごとに設定したもの）において夜勤を行う職員数が夜勤職員基準に定める員数に満たない事態が２日以上連続して発生した場合</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bottom w:val="dotted" w:sz="4" w:space="0" w:color="auto"/>
              <w:right w:val="single" w:sz="4" w:space="0" w:color="000000"/>
            </w:tcBorders>
            <w:shd w:val="clear" w:color="auto" w:fill="auto"/>
          </w:tcPr>
          <w:p w:rsidR="00D81AE7" w:rsidRPr="008E6871" w:rsidRDefault="00D81AE7" w:rsidP="00D81AE7">
            <w:pPr>
              <w:widowControl/>
              <w:rPr>
                <w:sz w:val="18"/>
              </w:rPr>
            </w:pPr>
          </w:p>
        </w:tc>
        <w:tc>
          <w:tcPr>
            <w:tcW w:w="3325" w:type="pct"/>
            <w:gridSpan w:val="2"/>
            <w:tcBorders>
              <w:top w:val="dotted" w:sz="4" w:space="0" w:color="auto"/>
              <w:left w:val="nil"/>
              <w:bottom w:val="single" w:sz="4" w:space="0" w:color="auto"/>
              <w:right w:val="nil"/>
            </w:tcBorders>
            <w:shd w:val="clear" w:color="auto" w:fill="auto"/>
            <w:noWrap/>
          </w:tcPr>
          <w:p w:rsidR="00D81AE7" w:rsidRPr="008E6871" w:rsidRDefault="00D81AE7" w:rsidP="00D81AE7">
            <w:pPr>
              <w:widowControl/>
              <w:rPr>
                <w:rFonts w:ascii="ＭＳ ゴシック" w:eastAsia="ＭＳ ゴシック" w:hAnsi="ＭＳ ゴシック" w:cs="ＭＳ Ｐゴシック"/>
                <w:kern w:val="0"/>
                <w:sz w:val="18"/>
                <w:szCs w:val="20"/>
              </w:rPr>
            </w:pPr>
            <w:r w:rsidRPr="008E6871">
              <w:rPr>
                <w:rFonts w:ascii="ＭＳ ゴシック" w:eastAsia="ＭＳ ゴシック" w:hAnsi="ＭＳ ゴシック" w:cs="ＭＳ Ｐゴシック" w:hint="eastAsia"/>
                <w:kern w:val="0"/>
                <w:sz w:val="18"/>
                <w:szCs w:val="20"/>
              </w:rPr>
              <w:t>②　夜勤時間帯において夜勤を行う職員数が夜勤職員基準に定める員数に満たない事態が４日以上発生した場合</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15"/>
        </w:trPr>
        <w:tc>
          <w:tcPr>
            <w:tcW w:w="690" w:type="pct"/>
            <w:tcBorders>
              <w:top w:val="dotted" w:sz="4" w:space="0" w:color="auto"/>
              <w:left w:val="single" w:sz="4" w:space="0" w:color="auto"/>
              <w:right w:val="single" w:sz="4" w:space="0" w:color="000000"/>
            </w:tcBorders>
            <w:shd w:val="clear" w:color="auto" w:fill="auto"/>
            <w:hideMark/>
          </w:tcPr>
          <w:p w:rsidR="00D81AE7" w:rsidRPr="008E6871" w:rsidRDefault="00D81AE7" w:rsidP="00D81AE7">
            <w:pPr>
              <w:widowControl/>
              <w:rPr>
                <w:rFonts w:ascii="ＭＳ ゴシック" w:eastAsia="ＭＳ ゴシック" w:hAnsi="ＭＳ ゴシック" w:cs="ＭＳ Ｐゴシック"/>
                <w:kern w:val="0"/>
                <w:sz w:val="20"/>
                <w:szCs w:val="20"/>
              </w:rPr>
            </w:pPr>
            <w:r w:rsidRPr="008E6871">
              <w:rPr>
                <w:rFonts w:ascii="ＭＳ ゴシック" w:eastAsia="ＭＳ ゴシック" w:hAnsi="ＭＳ ゴシック" w:cs="ＭＳ Ｐゴシック" w:hint="eastAsia"/>
                <w:kern w:val="0"/>
                <w:sz w:val="20"/>
                <w:szCs w:val="20"/>
              </w:rPr>
              <w:t>【定員超過】</w:t>
            </w:r>
          </w:p>
        </w:tc>
        <w:tc>
          <w:tcPr>
            <w:tcW w:w="3325" w:type="pct"/>
            <w:gridSpan w:val="2"/>
            <w:tcBorders>
              <w:top w:val="single" w:sz="4" w:space="0" w:color="auto"/>
              <w:left w:val="nil"/>
              <w:bottom w:val="single" w:sz="4" w:space="0" w:color="auto"/>
              <w:right w:val="nil"/>
            </w:tcBorders>
            <w:shd w:val="clear" w:color="auto" w:fill="auto"/>
            <w:noWrap/>
            <w:hideMark/>
          </w:tcPr>
          <w:p w:rsidR="00D81AE7" w:rsidRPr="008E6871" w:rsidRDefault="00D81AE7" w:rsidP="00D81AE7">
            <w:pPr>
              <w:widowControl/>
              <w:rPr>
                <w:rFonts w:ascii="ＭＳ ゴシック" w:eastAsia="ＭＳ ゴシック" w:hAnsi="ＭＳ ゴシック" w:cs="ＭＳ Ｐゴシック"/>
                <w:kern w:val="0"/>
                <w:sz w:val="18"/>
                <w:szCs w:val="20"/>
              </w:rPr>
            </w:pPr>
            <w:r w:rsidRPr="008E6871">
              <w:rPr>
                <w:rFonts w:ascii="ＭＳ ゴシック" w:eastAsia="ＭＳ ゴシック" w:hAnsi="ＭＳ ゴシック" w:cs="ＭＳ Ｐゴシック" w:hint="eastAsia"/>
                <w:kern w:val="0"/>
                <w:sz w:val="18"/>
                <w:szCs w:val="20"/>
              </w:rPr>
              <w:t>入所者数が定員を超過した場合は、所定単位数の100分の70に相当する単位数を算定して</w:t>
            </w:r>
            <w:r>
              <w:rPr>
                <w:rFonts w:ascii="ＭＳ ゴシック" w:eastAsia="ＭＳ ゴシック" w:hAnsi="ＭＳ ゴシック" w:cs="ＭＳ Ｐゴシック" w:hint="eastAsia"/>
                <w:kern w:val="0"/>
                <w:sz w:val="18"/>
                <w:szCs w:val="20"/>
              </w:rPr>
              <w:t>いますか</w:t>
            </w:r>
            <w:r w:rsidRPr="008E6871">
              <w:rPr>
                <w:rFonts w:ascii="ＭＳ ゴシック" w:eastAsia="ＭＳ ゴシック" w:hAnsi="ＭＳ ゴシック" w:cs="ＭＳ Ｐゴシック" w:hint="eastAsia"/>
                <w:kern w:val="0"/>
                <w:sz w:val="18"/>
                <w:szCs w:val="20"/>
              </w:rPr>
              <w:t>。</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450FC8" w:rsidRPr="00296663" w:rsidTr="00022968">
        <w:trPr>
          <w:trHeight w:val="582"/>
        </w:trPr>
        <w:tc>
          <w:tcPr>
            <w:tcW w:w="690" w:type="pct"/>
            <w:tcBorders>
              <w:left w:val="single" w:sz="4" w:space="0" w:color="auto"/>
              <w:right w:val="single" w:sz="4" w:space="0" w:color="000000"/>
            </w:tcBorders>
            <w:shd w:val="clear" w:color="auto" w:fill="auto"/>
          </w:tcPr>
          <w:p w:rsidR="00450FC8" w:rsidRPr="008E6871" w:rsidRDefault="00450FC8" w:rsidP="00FE4643">
            <w:pPr>
              <w:widowControl/>
              <w:rPr>
                <w:rFonts w:ascii="ＭＳ ゴシック" w:eastAsia="ＭＳ ゴシック" w:hAnsi="ＭＳ ゴシック" w:cs="ＭＳ Ｐゴシック"/>
                <w:kern w:val="0"/>
                <w:sz w:val="20"/>
                <w:szCs w:val="20"/>
              </w:rPr>
            </w:pPr>
          </w:p>
        </w:tc>
        <w:tc>
          <w:tcPr>
            <w:tcW w:w="4310" w:type="pct"/>
            <w:gridSpan w:val="7"/>
            <w:tcBorders>
              <w:top w:val="single" w:sz="4" w:space="0" w:color="auto"/>
              <w:left w:val="nil"/>
              <w:bottom w:val="dotted" w:sz="4" w:space="0" w:color="auto"/>
              <w:right w:val="single" w:sz="4" w:space="0" w:color="auto"/>
            </w:tcBorders>
            <w:shd w:val="clear" w:color="auto" w:fill="auto"/>
            <w:noWrap/>
          </w:tcPr>
          <w:p w:rsidR="00450FC8" w:rsidRPr="008E6871" w:rsidRDefault="00450FC8" w:rsidP="00450FC8">
            <w:pPr>
              <w:widowControl/>
              <w:rPr>
                <w:rFonts w:ascii="ＭＳ ゴシック" w:eastAsia="ＭＳ ゴシック" w:hAnsi="ＭＳ ゴシック" w:cs="ＭＳ Ｐゴシック"/>
                <w:kern w:val="0"/>
                <w:sz w:val="18"/>
                <w:szCs w:val="20"/>
              </w:rPr>
            </w:pPr>
            <w:r w:rsidRPr="008E6871">
              <w:rPr>
                <w:rFonts w:ascii="ＭＳ ゴシック" w:eastAsia="ＭＳ ゴシック" w:hAnsi="ＭＳ ゴシック" w:cs="ＭＳ Ｐゴシック" w:hint="eastAsia"/>
                <w:kern w:val="0"/>
                <w:sz w:val="18"/>
                <w:szCs w:val="20"/>
              </w:rPr>
              <w:t>次の場合は、入所定員に100文の105を乗じて得た数（入所定員が40人を超える場合</w:t>
            </w:r>
            <w:r w:rsidR="00237987">
              <w:rPr>
                <w:rFonts w:ascii="ＭＳ ゴシック" w:eastAsia="ＭＳ ゴシック" w:hAnsi="ＭＳ ゴシック" w:cs="ＭＳ Ｐゴシック" w:hint="eastAsia"/>
                <w:kern w:val="0"/>
                <w:sz w:val="18"/>
                <w:szCs w:val="20"/>
              </w:rPr>
              <w:t>にあっては、入所定員に２を加えて得た数）までは減算は行っていません</w:t>
            </w:r>
            <w:r w:rsidRPr="008E6871">
              <w:rPr>
                <w:rFonts w:ascii="ＭＳ ゴシック" w:eastAsia="ＭＳ ゴシック" w:hAnsi="ＭＳ ゴシック" w:cs="ＭＳ Ｐゴシック" w:hint="eastAsia"/>
                <w:kern w:val="0"/>
                <w:sz w:val="18"/>
                <w:szCs w:val="20"/>
              </w:rPr>
              <w:t>か。</w:t>
            </w:r>
          </w:p>
        </w:tc>
      </w:tr>
      <w:tr w:rsidR="00974770" w:rsidRPr="00296663" w:rsidTr="00E21126">
        <w:trPr>
          <w:trHeight w:val="278"/>
        </w:trPr>
        <w:tc>
          <w:tcPr>
            <w:tcW w:w="690" w:type="pct"/>
            <w:tcBorders>
              <w:left w:val="single" w:sz="4" w:space="0" w:color="auto"/>
              <w:right w:val="single" w:sz="4" w:space="0" w:color="000000"/>
            </w:tcBorders>
            <w:shd w:val="clear" w:color="auto" w:fill="auto"/>
          </w:tcPr>
          <w:p w:rsidR="00D81AE7" w:rsidRPr="008E6871" w:rsidRDefault="00D81AE7" w:rsidP="00D81AE7">
            <w:pPr>
              <w:widowControl/>
              <w:rPr>
                <w:rFonts w:ascii="ＭＳ ゴシック" w:eastAsia="ＭＳ ゴシック" w:hAnsi="ＭＳ ゴシック" w:cs="ＭＳ Ｐゴシック"/>
                <w:kern w:val="0"/>
                <w:sz w:val="20"/>
                <w:szCs w:val="20"/>
              </w:rPr>
            </w:pPr>
          </w:p>
        </w:tc>
        <w:tc>
          <w:tcPr>
            <w:tcW w:w="3325" w:type="pct"/>
            <w:gridSpan w:val="2"/>
            <w:tcBorders>
              <w:top w:val="dotted" w:sz="4" w:space="0" w:color="auto"/>
              <w:left w:val="nil"/>
              <w:bottom w:val="dotted" w:sz="4" w:space="0" w:color="auto"/>
              <w:right w:val="nil"/>
            </w:tcBorders>
            <w:shd w:val="clear" w:color="auto" w:fill="auto"/>
            <w:noWrap/>
          </w:tcPr>
          <w:p w:rsidR="00D81AE7" w:rsidRPr="008E6871" w:rsidRDefault="00D81AE7" w:rsidP="00D81AE7">
            <w:pPr>
              <w:widowControl/>
              <w:rPr>
                <w:rFonts w:ascii="ＭＳ ゴシック" w:eastAsia="ＭＳ ゴシック" w:hAnsi="ＭＳ ゴシック" w:cs="ＭＳ Ｐゴシック"/>
                <w:kern w:val="0"/>
                <w:sz w:val="18"/>
                <w:szCs w:val="20"/>
              </w:rPr>
            </w:pPr>
            <w:r w:rsidRPr="008E6871">
              <w:rPr>
                <w:rFonts w:ascii="ＭＳ ゴシック" w:eastAsia="ＭＳ ゴシック" w:hAnsi="ＭＳ ゴシック" w:cs="ＭＳ Ｐゴシック" w:hint="eastAsia"/>
                <w:kern w:val="0"/>
                <w:sz w:val="18"/>
                <w:szCs w:val="20"/>
              </w:rPr>
              <w:t>①　市町村が行った措置による入所によりやむを得ず入所定員を超える場合</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82"/>
        </w:trPr>
        <w:tc>
          <w:tcPr>
            <w:tcW w:w="690" w:type="pct"/>
            <w:tcBorders>
              <w:left w:val="single" w:sz="4" w:space="0" w:color="auto"/>
              <w:right w:val="single" w:sz="4" w:space="0" w:color="000000"/>
            </w:tcBorders>
            <w:shd w:val="clear" w:color="auto" w:fill="auto"/>
          </w:tcPr>
          <w:p w:rsidR="00D81AE7" w:rsidRPr="008E6871" w:rsidRDefault="00D81AE7" w:rsidP="00D81AE7">
            <w:pPr>
              <w:widowControl/>
              <w:rPr>
                <w:rFonts w:ascii="ＭＳ ゴシック" w:eastAsia="ＭＳ ゴシック" w:hAnsi="ＭＳ ゴシック" w:cs="ＭＳ Ｐゴシック"/>
                <w:kern w:val="0"/>
                <w:sz w:val="20"/>
                <w:szCs w:val="20"/>
              </w:rPr>
            </w:pPr>
          </w:p>
        </w:tc>
        <w:tc>
          <w:tcPr>
            <w:tcW w:w="3325" w:type="pct"/>
            <w:gridSpan w:val="2"/>
            <w:tcBorders>
              <w:top w:val="dotted" w:sz="4" w:space="0" w:color="auto"/>
              <w:left w:val="nil"/>
              <w:bottom w:val="single" w:sz="4" w:space="0" w:color="auto"/>
              <w:right w:val="nil"/>
            </w:tcBorders>
            <w:shd w:val="clear" w:color="auto" w:fill="auto"/>
            <w:noWrap/>
          </w:tcPr>
          <w:p w:rsidR="00D81AE7" w:rsidRPr="008E6871" w:rsidRDefault="00D81AE7" w:rsidP="00D81AE7">
            <w:pPr>
              <w:widowControl/>
              <w:rPr>
                <w:rFonts w:ascii="ＭＳ ゴシック" w:eastAsia="ＭＳ ゴシック" w:hAnsi="ＭＳ ゴシック" w:cs="ＭＳ Ｐゴシック"/>
                <w:kern w:val="0"/>
                <w:sz w:val="18"/>
                <w:szCs w:val="20"/>
              </w:rPr>
            </w:pPr>
            <w:r w:rsidRPr="008E6871">
              <w:rPr>
                <w:rFonts w:ascii="ＭＳ ゴシック" w:eastAsia="ＭＳ ゴシック" w:hAnsi="ＭＳ ゴシック" w:cs="ＭＳ Ｐゴシック" w:hint="eastAsia"/>
                <w:kern w:val="0"/>
                <w:sz w:val="18"/>
                <w:szCs w:val="20"/>
              </w:rPr>
              <w:t>②　当該施設の入所者が入院をしていた場合に、当初の予定より早期に施設への再入所が可能となったときであって、その時点で当該施設が満床だった場合（当初の再入所予定日までの間に限る。）</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82"/>
        </w:trPr>
        <w:tc>
          <w:tcPr>
            <w:tcW w:w="690" w:type="pct"/>
            <w:tcBorders>
              <w:left w:val="single" w:sz="4" w:space="0" w:color="auto"/>
              <w:bottom w:val="dotted" w:sz="4" w:space="0" w:color="auto"/>
              <w:right w:val="single" w:sz="4" w:space="0" w:color="000000"/>
            </w:tcBorders>
            <w:shd w:val="clear" w:color="auto" w:fill="auto"/>
          </w:tcPr>
          <w:p w:rsidR="00D81AE7" w:rsidRPr="008E6871" w:rsidRDefault="00D81AE7" w:rsidP="00D81AE7">
            <w:pPr>
              <w:widowControl/>
              <w:rPr>
                <w:rFonts w:ascii="ＭＳ ゴシック" w:eastAsia="ＭＳ ゴシック" w:hAnsi="ＭＳ ゴシック" w:cs="ＭＳ Ｐゴシック"/>
                <w:kern w:val="0"/>
                <w:sz w:val="20"/>
                <w:szCs w:val="20"/>
              </w:rPr>
            </w:pPr>
          </w:p>
        </w:tc>
        <w:tc>
          <w:tcPr>
            <w:tcW w:w="3325" w:type="pct"/>
            <w:gridSpan w:val="2"/>
            <w:tcBorders>
              <w:top w:val="single" w:sz="4" w:space="0" w:color="auto"/>
              <w:left w:val="nil"/>
              <w:bottom w:val="single" w:sz="4" w:space="0" w:color="auto"/>
              <w:right w:val="nil"/>
            </w:tcBorders>
            <w:shd w:val="clear" w:color="auto" w:fill="auto"/>
            <w:noWrap/>
          </w:tcPr>
          <w:p w:rsidR="00D81AE7" w:rsidRPr="008E6871" w:rsidRDefault="00D81AE7" w:rsidP="00D81AE7">
            <w:pPr>
              <w:widowControl/>
              <w:rPr>
                <w:rFonts w:ascii="ＭＳ ゴシック" w:eastAsia="ＭＳ ゴシック" w:hAnsi="ＭＳ ゴシック" w:cs="ＭＳ Ｐゴシック"/>
                <w:kern w:val="0"/>
                <w:sz w:val="18"/>
                <w:szCs w:val="20"/>
              </w:rPr>
            </w:pPr>
            <w:r w:rsidRPr="008E6871">
              <w:rPr>
                <w:rFonts w:ascii="ＭＳ ゴシック" w:eastAsia="ＭＳ ゴシック" w:hAnsi="ＭＳ ゴシック" w:cs="ＭＳ Ｐゴシック" w:hint="eastAsia"/>
                <w:kern w:val="0"/>
                <w:sz w:val="18"/>
                <w:szCs w:val="20"/>
              </w:rPr>
              <w:t>定員の超過は、あくまでも一時的かつ特例的なものであることから、速やかに定員超過利用を解消するよう努めて</w:t>
            </w:r>
            <w:r>
              <w:rPr>
                <w:rFonts w:ascii="ＭＳ ゴシック" w:eastAsia="ＭＳ ゴシック" w:hAnsi="ＭＳ ゴシック" w:cs="ＭＳ Ｐゴシック" w:hint="eastAsia"/>
                <w:kern w:val="0"/>
                <w:sz w:val="18"/>
                <w:szCs w:val="20"/>
              </w:rPr>
              <w:t>いますか</w:t>
            </w:r>
            <w:r w:rsidRPr="008E6871">
              <w:rPr>
                <w:rFonts w:ascii="ＭＳ ゴシック" w:eastAsia="ＭＳ ゴシック" w:hAnsi="ＭＳ ゴシック" w:cs="ＭＳ Ｐゴシック" w:hint="eastAsia"/>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top w:val="dotted" w:sz="4" w:space="0" w:color="auto"/>
              <w:left w:val="single" w:sz="4" w:space="0" w:color="auto"/>
              <w:right w:val="single" w:sz="4" w:space="0" w:color="000000"/>
            </w:tcBorders>
            <w:shd w:val="clear" w:color="auto" w:fill="auto"/>
            <w:hideMark/>
          </w:tcPr>
          <w:p w:rsidR="00D81AE7" w:rsidRPr="008E6871" w:rsidRDefault="00D81AE7" w:rsidP="00D81AE7">
            <w:pPr>
              <w:widowControl/>
              <w:rPr>
                <w:rFonts w:ascii="ＭＳ ゴシック" w:eastAsia="ＭＳ ゴシック" w:hAnsi="ＭＳ ゴシック" w:cs="ＭＳ Ｐゴシック"/>
                <w:kern w:val="0"/>
                <w:sz w:val="20"/>
                <w:szCs w:val="20"/>
              </w:rPr>
            </w:pPr>
            <w:r w:rsidRPr="008E6871">
              <w:rPr>
                <w:rFonts w:ascii="ＭＳ ゴシック" w:eastAsia="ＭＳ ゴシック" w:hAnsi="ＭＳ ゴシック" w:cs="ＭＳ Ｐゴシック" w:hint="eastAsia"/>
                <w:kern w:val="0"/>
                <w:sz w:val="20"/>
                <w:szCs w:val="20"/>
              </w:rPr>
              <w:t>【人員欠如】</w:t>
            </w:r>
          </w:p>
        </w:tc>
        <w:tc>
          <w:tcPr>
            <w:tcW w:w="3325" w:type="pct"/>
            <w:gridSpan w:val="2"/>
            <w:tcBorders>
              <w:top w:val="single" w:sz="4" w:space="0" w:color="auto"/>
              <w:left w:val="nil"/>
              <w:bottom w:val="single" w:sz="4" w:space="0" w:color="auto"/>
              <w:right w:val="nil"/>
            </w:tcBorders>
            <w:shd w:val="clear" w:color="auto" w:fill="auto"/>
            <w:noWrap/>
            <w:hideMark/>
          </w:tcPr>
          <w:p w:rsidR="00D81AE7" w:rsidRPr="008E6871" w:rsidRDefault="00D81AE7" w:rsidP="00D81AE7">
            <w:pPr>
              <w:widowControl/>
              <w:rPr>
                <w:rFonts w:ascii="ＭＳ ゴシック" w:eastAsia="ＭＳ ゴシック" w:hAnsi="ＭＳ ゴシック" w:cs="ＭＳ Ｐゴシック"/>
                <w:kern w:val="0"/>
                <w:sz w:val="18"/>
                <w:szCs w:val="18"/>
              </w:rPr>
            </w:pPr>
            <w:r w:rsidRPr="008E6871">
              <w:rPr>
                <w:rFonts w:ascii="ＭＳ ゴシック" w:eastAsia="ＭＳ ゴシック" w:hAnsi="ＭＳ ゴシック" w:cs="ＭＳ Ｐゴシック" w:hint="eastAsia"/>
                <w:kern w:val="0"/>
                <w:sz w:val="18"/>
                <w:szCs w:val="18"/>
              </w:rPr>
              <w:t>看護職員・介護職員の員数が基準を満たさない場合は、所定単位数の100分の70に相当する単位数を算定して</w:t>
            </w:r>
            <w:r>
              <w:rPr>
                <w:rFonts w:ascii="ＭＳ ゴシック" w:eastAsia="ＭＳ ゴシック" w:hAnsi="ＭＳ ゴシック" w:cs="ＭＳ Ｐゴシック" w:hint="eastAsia"/>
                <w:kern w:val="0"/>
                <w:sz w:val="18"/>
                <w:szCs w:val="18"/>
              </w:rPr>
              <w:t>いますか</w:t>
            </w:r>
            <w:r w:rsidRPr="008E6871">
              <w:rPr>
                <w:rFonts w:ascii="ＭＳ ゴシック" w:eastAsia="ＭＳ ゴシック" w:hAnsi="ＭＳ ゴシック" w:cs="ＭＳ Ｐゴシック" w:hint="eastAsia"/>
                <w:kern w:val="0"/>
                <w:sz w:val="18"/>
                <w:szCs w:val="18"/>
              </w:rPr>
              <w:t>。</w:t>
            </w:r>
          </w:p>
          <w:p w:rsidR="00D81AE7" w:rsidRPr="008E6871" w:rsidRDefault="00D81AE7" w:rsidP="00D81AE7">
            <w:pPr>
              <w:widowControl/>
              <w:rPr>
                <w:rFonts w:ascii="ＭＳ ゴシック" w:eastAsia="ＭＳ ゴシック" w:hAnsi="ＭＳ ゴシック" w:cs="ＭＳ Ｐゴシック"/>
                <w:kern w:val="0"/>
                <w:sz w:val="18"/>
                <w:szCs w:val="18"/>
              </w:rPr>
            </w:pPr>
            <w:r w:rsidRPr="008E6871">
              <w:rPr>
                <w:rFonts w:ascii="ＭＳ ゴシック" w:eastAsia="ＭＳ ゴシック" w:hAnsi="ＭＳ ゴシック" w:cs="ＭＳ Ｐゴシック" w:hint="eastAsia"/>
                <w:kern w:val="0"/>
                <w:sz w:val="18"/>
                <w:szCs w:val="18"/>
              </w:rPr>
              <w:t>※一部ユニット型で、ユニット部分で基準を満たず、ユニット部分以外の部分で基準を満たしても（その逆も同じ）入所者全員について減算となります。</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D81AE7" w:rsidRPr="008E6871" w:rsidRDefault="00D81AE7" w:rsidP="00D81AE7">
            <w:pPr>
              <w:widowControl/>
              <w:rPr>
                <w:rFonts w:ascii="ＭＳ ゴシック" w:eastAsia="ＭＳ ゴシック" w:hAnsi="ＭＳ ゴシック" w:cs="ＭＳ Ｐゴシック"/>
                <w:kern w:val="0"/>
                <w:sz w:val="20"/>
                <w:szCs w:val="20"/>
              </w:rPr>
            </w:pPr>
          </w:p>
        </w:tc>
        <w:tc>
          <w:tcPr>
            <w:tcW w:w="3325" w:type="pct"/>
            <w:gridSpan w:val="2"/>
            <w:tcBorders>
              <w:top w:val="single" w:sz="4" w:space="0" w:color="auto"/>
              <w:left w:val="nil"/>
              <w:bottom w:val="single" w:sz="4" w:space="0" w:color="auto"/>
              <w:right w:val="nil"/>
            </w:tcBorders>
            <w:shd w:val="clear" w:color="auto" w:fill="auto"/>
            <w:noWrap/>
            <w:hideMark/>
          </w:tcPr>
          <w:p w:rsidR="00D81AE7" w:rsidRPr="008E6871" w:rsidRDefault="00D81AE7" w:rsidP="00D81AE7">
            <w:pPr>
              <w:widowControl/>
              <w:rPr>
                <w:rFonts w:ascii="ＭＳ ゴシック" w:eastAsia="ＭＳ ゴシック" w:hAnsi="ＭＳ ゴシック" w:cs="ＭＳ Ｐゴシック"/>
                <w:kern w:val="0"/>
                <w:sz w:val="18"/>
                <w:szCs w:val="18"/>
              </w:rPr>
            </w:pPr>
            <w:r w:rsidRPr="008E6871">
              <w:rPr>
                <w:rFonts w:ascii="ＭＳ ゴシック" w:eastAsia="ＭＳ ゴシック" w:hAnsi="ＭＳ ゴシック" w:cs="ＭＳ Ｐゴシック" w:hint="eastAsia"/>
                <w:kern w:val="0"/>
                <w:sz w:val="18"/>
                <w:szCs w:val="18"/>
              </w:rPr>
              <w:t>①</w:t>
            </w:r>
            <w:r>
              <w:rPr>
                <w:rFonts w:ascii="ＭＳ ゴシック" w:eastAsia="ＭＳ ゴシック" w:hAnsi="ＭＳ ゴシック" w:cs="ＭＳ Ｐゴシック" w:hint="eastAsia"/>
                <w:kern w:val="0"/>
                <w:sz w:val="18"/>
                <w:szCs w:val="18"/>
              </w:rPr>
              <w:t xml:space="preserve">　</w:t>
            </w:r>
            <w:r w:rsidRPr="008E6871">
              <w:rPr>
                <w:rFonts w:ascii="ＭＳ ゴシック" w:eastAsia="ＭＳ ゴシック" w:hAnsi="ＭＳ ゴシック" w:cs="ＭＳ Ｐゴシック" w:hint="eastAsia"/>
                <w:kern w:val="0"/>
                <w:sz w:val="18"/>
                <w:szCs w:val="18"/>
              </w:rPr>
              <w:t>人員基準上必要とされる員数から１割を超えて減少した場合は、その翌月から入所者の全員について所定単位数を減算して</w:t>
            </w:r>
            <w:r>
              <w:rPr>
                <w:rFonts w:ascii="ＭＳ ゴシック" w:eastAsia="ＭＳ ゴシック" w:hAnsi="ＭＳ ゴシック" w:cs="ＭＳ Ｐゴシック" w:hint="eastAsia"/>
                <w:kern w:val="0"/>
                <w:sz w:val="18"/>
                <w:szCs w:val="18"/>
              </w:rPr>
              <w:t>いますか</w:t>
            </w:r>
            <w:r w:rsidRPr="008E6871">
              <w:rPr>
                <w:rFonts w:ascii="ＭＳ ゴシック" w:eastAsia="ＭＳ ゴシック" w:hAnsi="ＭＳ ゴシック" w:cs="ＭＳ Ｐゴシック" w:hint="eastAsia"/>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D81AE7" w:rsidRPr="008E6871" w:rsidRDefault="00D81AE7" w:rsidP="00D81AE7">
            <w:pPr>
              <w:widowControl/>
              <w:rPr>
                <w:rFonts w:ascii="ＭＳ ゴシック" w:eastAsia="ＭＳ ゴシック" w:hAnsi="ＭＳ ゴシック" w:cs="ＭＳ Ｐゴシック"/>
                <w:kern w:val="0"/>
                <w:sz w:val="20"/>
                <w:szCs w:val="20"/>
              </w:rPr>
            </w:pPr>
          </w:p>
        </w:tc>
        <w:tc>
          <w:tcPr>
            <w:tcW w:w="3325" w:type="pct"/>
            <w:gridSpan w:val="2"/>
            <w:tcBorders>
              <w:top w:val="single" w:sz="4" w:space="0" w:color="auto"/>
              <w:left w:val="nil"/>
              <w:bottom w:val="single" w:sz="4" w:space="0" w:color="auto"/>
              <w:right w:val="nil"/>
            </w:tcBorders>
            <w:shd w:val="clear" w:color="auto" w:fill="auto"/>
            <w:noWrap/>
            <w:hideMark/>
          </w:tcPr>
          <w:p w:rsidR="00D81AE7" w:rsidRPr="008E6871" w:rsidRDefault="00D81AE7" w:rsidP="00D81AE7">
            <w:pPr>
              <w:widowControl/>
              <w:rPr>
                <w:rFonts w:ascii="ＭＳ ゴシック" w:eastAsia="ＭＳ ゴシック" w:hAnsi="ＭＳ ゴシック" w:cs="ＭＳ Ｐゴシック"/>
                <w:kern w:val="0"/>
                <w:sz w:val="18"/>
                <w:szCs w:val="18"/>
              </w:rPr>
            </w:pPr>
            <w:r w:rsidRPr="008E6871">
              <w:rPr>
                <w:rFonts w:ascii="ＭＳ ゴシック" w:eastAsia="ＭＳ ゴシック" w:hAnsi="ＭＳ ゴシック" w:cs="ＭＳ Ｐゴシック" w:hint="eastAsia"/>
                <w:kern w:val="0"/>
                <w:sz w:val="18"/>
                <w:szCs w:val="18"/>
              </w:rPr>
              <w:t>②</w:t>
            </w:r>
            <w:r>
              <w:rPr>
                <w:rFonts w:ascii="ＭＳ ゴシック" w:eastAsia="ＭＳ ゴシック" w:hAnsi="ＭＳ ゴシック" w:cs="ＭＳ Ｐゴシック" w:hint="eastAsia"/>
                <w:kern w:val="0"/>
                <w:sz w:val="18"/>
                <w:szCs w:val="18"/>
              </w:rPr>
              <w:t xml:space="preserve">　</w:t>
            </w:r>
            <w:r w:rsidRPr="008E6871">
              <w:rPr>
                <w:rFonts w:ascii="ＭＳ ゴシック" w:eastAsia="ＭＳ ゴシック" w:hAnsi="ＭＳ ゴシック" w:cs="ＭＳ Ｐゴシック" w:hint="eastAsia"/>
                <w:kern w:val="0"/>
                <w:sz w:val="18"/>
                <w:szCs w:val="18"/>
              </w:rPr>
              <w:t>１割の範囲内で減少した場合は翌々月から所定単位数を減算して</w:t>
            </w:r>
            <w:r>
              <w:rPr>
                <w:rFonts w:ascii="ＭＳ ゴシック" w:eastAsia="ＭＳ ゴシック" w:hAnsi="ＭＳ ゴシック" w:cs="ＭＳ Ｐゴシック" w:hint="eastAsia"/>
                <w:kern w:val="0"/>
                <w:sz w:val="18"/>
                <w:szCs w:val="18"/>
              </w:rPr>
              <w:t>いますか</w:t>
            </w:r>
            <w:r w:rsidRPr="008E6871">
              <w:rPr>
                <w:rFonts w:ascii="ＭＳ ゴシック" w:eastAsia="ＭＳ ゴシック" w:hAnsi="ＭＳ ゴシック" w:cs="ＭＳ Ｐゴシック" w:hint="eastAsia"/>
                <w:kern w:val="0"/>
                <w:sz w:val="18"/>
                <w:szCs w:val="18"/>
              </w:rPr>
              <w:t>。（翌月の末日に人員基準を満たしている場合を除く。）</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D81AE7" w:rsidRPr="008E6871" w:rsidRDefault="00D81AE7" w:rsidP="00D81AE7">
            <w:pPr>
              <w:widowControl/>
              <w:rPr>
                <w:rFonts w:ascii="ＭＳ ゴシック" w:eastAsia="ＭＳ ゴシック" w:hAnsi="ＭＳ ゴシック" w:cs="ＭＳ Ｐゴシック"/>
                <w:kern w:val="0"/>
                <w:sz w:val="20"/>
                <w:szCs w:val="20"/>
              </w:rPr>
            </w:pPr>
          </w:p>
        </w:tc>
        <w:tc>
          <w:tcPr>
            <w:tcW w:w="3325" w:type="pct"/>
            <w:gridSpan w:val="2"/>
            <w:tcBorders>
              <w:top w:val="single" w:sz="4" w:space="0" w:color="auto"/>
              <w:left w:val="nil"/>
              <w:bottom w:val="single" w:sz="4" w:space="0" w:color="auto"/>
              <w:right w:val="nil"/>
            </w:tcBorders>
            <w:shd w:val="clear" w:color="auto" w:fill="auto"/>
            <w:noWrap/>
            <w:hideMark/>
          </w:tcPr>
          <w:p w:rsidR="00D81AE7" w:rsidRPr="008E6871" w:rsidRDefault="00D81AE7" w:rsidP="00D81AE7">
            <w:pPr>
              <w:widowControl/>
              <w:rPr>
                <w:rFonts w:ascii="ＭＳ ゴシック" w:eastAsia="ＭＳ ゴシック" w:hAnsi="ＭＳ ゴシック" w:cs="ＭＳ Ｐゴシック"/>
                <w:kern w:val="0"/>
                <w:sz w:val="18"/>
                <w:szCs w:val="18"/>
              </w:rPr>
            </w:pPr>
            <w:r w:rsidRPr="008E6871">
              <w:rPr>
                <w:rFonts w:ascii="ＭＳ ゴシック" w:eastAsia="ＭＳ ゴシック" w:hAnsi="ＭＳ ゴシック" w:cs="ＭＳ Ｐゴシック" w:hint="eastAsia"/>
                <w:kern w:val="0"/>
                <w:sz w:val="18"/>
                <w:szCs w:val="18"/>
              </w:rPr>
              <w:t>医師の員数が基準を満たさない場合は、所定単位数の100分の70に相当する単位数を算定して</w:t>
            </w:r>
            <w:r>
              <w:rPr>
                <w:rFonts w:ascii="ＭＳ ゴシック" w:eastAsia="ＭＳ ゴシック" w:hAnsi="ＭＳ ゴシック" w:cs="ＭＳ Ｐゴシック" w:hint="eastAsia"/>
                <w:kern w:val="0"/>
                <w:sz w:val="18"/>
                <w:szCs w:val="18"/>
              </w:rPr>
              <w:t>いますか</w:t>
            </w:r>
            <w:r w:rsidRPr="008E6871">
              <w:rPr>
                <w:rFonts w:ascii="ＭＳ ゴシック" w:eastAsia="ＭＳ ゴシック" w:hAnsi="ＭＳ ゴシック" w:cs="ＭＳ Ｐゴシック" w:hint="eastAsia"/>
                <w:kern w:val="0"/>
                <w:sz w:val="18"/>
                <w:szCs w:val="18"/>
              </w:rPr>
              <w:t>。（翌月の末日に人員基準を満たしている場合を除く。）</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D81AE7" w:rsidRPr="008E6871" w:rsidRDefault="00D81AE7" w:rsidP="00D81AE7">
            <w:pPr>
              <w:widowControl/>
              <w:rPr>
                <w:rFonts w:ascii="ＭＳ ゴシック" w:eastAsia="ＭＳ ゴシック" w:hAnsi="ＭＳ ゴシック" w:cs="ＭＳ Ｐゴシック"/>
                <w:kern w:val="0"/>
                <w:sz w:val="20"/>
                <w:szCs w:val="20"/>
              </w:rPr>
            </w:pPr>
          </w:p>
        </w:tc>
        <w:tc>
          <w:tcPr>
            <w:tcW w:w="3325" w:type="pct"/>
            <w:gridSpan w:val="2"/>
            <w:tcBorders>
              <w:top w:val="single" w:sz="4" w:space="0" w:color="auto"/>
              <w:left w:val="nil"/>
              <w:bottom w:val="single" w:sz="4" w:space="0" w:color="auto"/>
              <w:right w:val="nil"/>
            </w:tcBorders>
            <w:shd w:val="clear" w:color="auto" w:fill="auto"/>
            <w:noWrap/>
            <w:hideMark/>
          </w:tcPr>
          <w:p w:rsidR="00D81AE7" w:rsidRPr="008E6871" w:rsidRDefault="00D81AE7" w:rsidP="00D81AE7">
            <w:pPr>
              <w:widowControl/>
              <w:rPr>
                <w:rFonts w:ascii="ＭＳ ゴシック" w:eastAsia="ＭＳ ゴシック" w:hAnsi="ＭＳ ゴシック" w:cs="ＭＳ Ｐゴシック"/>
                <w:kern w:val="0"/>
                <w:sz w:val="18"/>
                <w:szCs w:val="18"/>
              </w:rPr>
            </w:pPr>
            <w:r w:rsidRPr="008E6871">
              <w:rPr>
                <w:rFonts w:ascii="ＭＳ ゴシック" w:eastAsia="ＭＳ ゴシック" w:hAnsi="ＭＳ ゴシック" w:cs="ＭＳ Ｐゴシック" w:hint="eastAsia"/>
                <w:kern w:val="0"/>
                <w:sz w:val="18"/>
                <w:szCs w:val="18"/>
              </w:rPr>
              <w:t>理学療法士、作業療法士又は言語聴覚士の員数が基準を満たさない場合は、所定単位数の100分の70に相当する単位数を算定して</w:t>
            </w:r>
            <w:r>
              <w:rPr>
                <w:rFonts w:ascii="ＭＳ ゴシック" w:eastAsia="ＭＳ ゴシック" w:hAnsi="ＭＳ ゴシック" w:cs="ＭＳ Ｐゴシック" w:hint="eastAsia"/>
                <w:kern w:val="0"/>
                <w:sz w:val="18"/>
                <w:szCs w:val="18"/>
              </w:rPr>
              <w:t>いますか</w:t>
            </w:r>
            <w:r w:rsidRPr="008E6871">
              <w:rPr>
                <w:rFonts w:ascii="ＭＳ ゴシック" w:eastAsia="ＭＳ ゴシック" w:hAnsi="ＭＳ ゴシック" w:cs="ＭＳ Ｐゴシック" w:hint="eastAsia"/>
                <w:kern w:val="0"/>
                <w:sz w:val="18"/>
                <w:szCs w:val="18"/>
              </w:rPr>
              <w:t>。（翌月の末日に人員基準を満たしている場合を除く。）</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bottom w:val="single" w:sz="4" w:space="0" w:color="000000"/>
              <w:right w:val="single" w:sz="4" w:space="0" w:color="000000"/>
            </w:tcBorders>
            <w:shd w:val="clear" w:color="auto" w:fill="auto"/>
            <w:hideMark/>
          </w:tcPr>
          <w:p w:rsidR="00D81AE7" w:rsidRPr="008E6871" w:rsidRDefault="00D81AE7" w:rsidP="00D81AE7">
            <w:pPr>
              <w:widowControl/>
              <w:rPr>
                <w:rFonts w:ascii="ＭＳ ゴシック" w:eastAsia="ＭＳ ゴシック" w:hAnsi="ＭＳ ゴシック" w:cs="ＭＳ Ｐゴシック"/>
                <w:kern w:val="0"/>
                <w:sz w:val="20"/>
                <w:szCs w:val="20"/>
              </w:rPr>
            </w:pPr>
          </w:p>
        </w:tc>
        <w:tc>
          <w:tcPr>
            <w:tcW w:w="3325" w:type="pct"/>
            <w:gridSpan w:val="2"/>
            <w:tcBorders>
              <w:top w:val="single" w:sz="4" w:space="0" w:color="auto"/>
              <w:left w:val="nil"/>
              <w:bottom w:val="single" w:sz="4" w:space="0" w:color="auto"/>
              <w:right w:val="nil"/>
            </w:tcBorders>
            <w:shd w:val="clear" w:color="auto" w:fill="auto"/>
            <w:noWrap/>
            <w:hideMark/>
          </w:tcPr>
          <w:p w:rsidR="00D81AE7" w:rsidRPr="008E6871" w:rsidRDefault="00D81AE7" w:rsidP="00237987">
            <w:pPr>
              <w:widowControl/>
              <w:rPr>
                <w:rFonts w:ascii="ＭＳ ゴシック" w:eastAsia="ＭＳ ゴシック" w:hAnsi="ＭＳ ゴシック" w:cs="ＭＳ Ｐゴシック"/>
                <w:kern w:val="0"/>
                <w:sz w:val="18"/>
                <w:szCs w:val="18"/>
              </w:rPr>
            </w:pPr>
            <w:r w:rsidRPr="008E6871">
              <w:rPr>
                <w:rFonts w:ascii="ＭＳ ゴシック" w:eastAsia="ＭＳ ゴシック" w:hAnsi="ＭＳ ゴシック" w:cs="ＭＳ Ｐゴシック" w:hint="eastAsia"/>
                <w:kern w:val="0"/>
                <w:sz w:val="18"/>
                <w:szCs w:val="18"/>
              </w:rPr>
              <w:t>介護支援専門員の員数が基準を満たさない場合は、所定単位数の100分の70に相当する単位数を算定して</w:t>
            </w:r>
            <w:r>
              <w:rPr>
                <w:rFonts w:ascii="ＭＳ ゴシック" w:eastAsia="ＭＳ ゴシック" w:hAnsi="ＭＳ ゴシック" w:cs="ＭＳ Ｐゴシック" w:hint="eastAsia"/>
                <w:kern w:val="0"/>
                <w:sz w:val="18"/>
                <w:szCs w:val="18"/>
              </w:rPr>
              <w:t>いますか</w:t>
            </w:r>
            <w:r w:rsidRPr="008E6871">
              <w:rPr>
                <w:rFonts w:ascii="ＭＳ ゴシック" w:eastAsia="ＭＳ ゴシック" w:hAnsi="ＭＳ ゴシック" w:cs="ＭＳ Ｐゴシック" w:hint="eastAsia"/>
                <w:kern w:val="0"/>
                <w:sz w:val="18"/>
                <w:szCs w:val="18"/>
              </w:rPr>
              <w:t>。（翌月の末日に人員基準を満たしている場合を除く。）</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FE4643" w:rsidRPr="00296663" w:rsidTr="00022968">
        <w:trPr>
          <w:trHeight w:val="372"/>
        </w:trPr>
        <w:tc>
          <w:tcPr>
            <w:tcW w:w="690" w:type="pct"/>
            <w:tcBorders>
              <w:top w:val="single" w:sz="4" w:space="0" w:color="000000"/>
              <w:left w:val="single" w:sz="4" w:space="0" w:color="auto"/>
              <w:right w:val="single" w:sz="4" w:space="0" w:color="000000"/>
            </w:tcBorders>
            <w:shd w:val="clear" w:color="auto" w:fill="BFBFBF" w:themeFill="background1" w:themeFillShade="BF"/>
            <w:hideMark/>
          </w:tcPr>
          <w:p w:rsidR="00FE4643" w:rsidRPr="008E6871" w:rsidRDefault="00FE4643" w:rsidP="00FE4643">
            <w:pPr>
              <w:widowControl/>
              <w:rPr>
                <w:rFonts w:ascii="ＭＳ ゴシック" w:eastAsia="ＭＳ ゴシック" w:hAnsi="ＭＳ ゴシック" w:cs="ＭＳ Ｐゴシック"/>
                <w:kern w:val="0"/>
                <w:sz w:val="18"/>
                <w:szCs w:val="18"/>
              </w:rPr>
            </w:pPr>
            <w:r w:rsidRPr="008E6871">
              <w:rPr>
                <w:rFonts w:ascii="ＭＳ ゴシック" w:eastAsia="ＭＳ ゴシック" w:hAnsi="ＭＳ ゴシック" w:cs="ＭＳ Ｐゴシック" w:hint="eastAsia"/>
                <w:kern w:val="0"/>
                <w:sz w:val="18"/>
                <w:szCs w:val="18"/>
              </w:rPr>
              <w:t>【ユニットケア体制】</w:t>
            </w:r>
          </w:p>
        </w:tc>
        <w:tc>
          <w:tcPr>
            <w:tcW w:w="4310" w:type="pct"/>
            <w:gridSpan w:val="7"/>
            <w:tcBorders>
              <w:top w:val="single" w:sz="4" w:space="0" w:color="auto"/>
              <w:left w:val="nil"/>
              <w:bottom w:val="single" w:sz="4" w:space="0" w:color="auto"/>
              <w:right w:val="single" w:sz="4" w:space="0" w:color="auto"/>
            </w:tcBorders>
            <w:shd w:val="clear" w:color="auto" w:fill="auto"/>
            <w:noWrap/>
            <w:hideMark/>
          </w:tcPr>
          <w:p w:rsidR="00FE4643" w:rsidRPr="008E6871" w:rsidRDefault="00FE4643" w:rsidP="00FE4643">
            <w:pPr>
              <w:widowControl/>
              <w:rPr>
                <w:rFonts w:ascii="ＭＳ ゴシック" w:eastAsia="ＭＳ ゴシック" w:hAnsi="ＭＳ ゴシック" w:cs="ＭＳ Ｐゴシック"/>
                <w:kern w:val="0"/>
                <w:sz w:val="18"/>
                <w:szCs w:val="18"/>
              </w:rPr>
            </w:pPr>
            <w:r w:rsidRPr="008E6871">
              <w:rPr>
                <w:rFonts w:ascii="ＭＳ ゴシック" w:eastAsia="ＭＳ ゴシック" w:hAnsi="ＭＳ ゴシック" w:cs="ＭＳ Ｐゴシック" w:hint="eastAsia"/>
                <w:kern w:val="0"/>
                <w:sz w:val="18"/>
                <w:szCs w:val="18"/>
              </w:rPr>
              <w:t>ユニットにおける職員の員数が、以下のユニットにおける職員の基準を満たさない場合は、所定単位数の100分の97に相当する単位数を算定していますか。</w:t>
            </w:r>
          </w:p>
        </w:tc>
      </w:tr>
      <w:tr w:rsidR="00974770" w:rsidRPr="00296663" w:rsidTr="00E21126">
        <w:trPr>
          <w:trHeight w:val="372"/>
        </w:trPr>
        <w:tc>
          <w:tcPr>
            <w:tcW w:w="690" w:type="pct"/>
            <w:tcBorders>
              <w:left w:val="single" w:sz="4" w:space="0" w:color="auto"/>
              <w:right w:val="single" w:sz="4" w:space="0" w:color="000000"/>
            </w:tcBorders>
            <w:shd w:val="clear" w:color="auto" w:fill="BFBFBF" w:themeFill="background1" w:themeFillShade="BF"/>
            <w:hideMark/>
          </w:tcPr>
          <w:p w:rsidR="00D81AE7" w:rsidRPr="008E6871" w:rsidRDefault="00D81AE7" w:rsidP="00D81AE7">
            <w:pPr>
              <w:widowControl/>
              <w:rPr>
                <w:rFonts w:ascii="ＭＳ ゴシック" w:eastAsia="ＭＳ ゴシック" w:hAnsi="ＭＳ ゴシック" w:cs="ＭＳ Ｐゴシック"/>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D81AE7" w:rsidRPr="008E6871" w:rsidRDefault="00D81AE7" w:rsidP="00D81AE7">
            <w:pPr>
              <w:widowControl/>
              <w:ind w:left="180" w:hangingChars="100" w:hanging="180"/>
              <w:rPr>
                <w:rFonts w:ascii="ＭＳ ゴシック" w:eastAsia="ＭＳ ゴシック" w:hAnsi="ＭＳ ゴシック" w:cs="ＭＳ Ｐゴシック"/>
                <w:kern w:val="0"/>
                <w:sz w:val="18"/>
                <w:szCs w:val="18"/>
              </w:rPr>
            </w:pPr>
            <w:r w:rsidRPr="008E6871">
              <w:rPr>
                <w:rFonts w:ascii="ＭＳ ゴシック" w:eastAsia="ＭＳ ゴシック" w:hAnsi="ＭＳ ゴシック" w:cs="ＭＳ Ｐゴシック" w:hint="eastAsia"/>
                <w:kern w:val="0"/>
                <w:sz w:val="18"/>
                <w:szCs w:val="18"/>
              </w:rPr>
              <w:t>①</w:t>
            </w:r>
            <w:r>
              <w:rPr>
                <w:rFonts w:ascii="ＭＳ ゴシック" w:eastAsia="ＭＳ ゴシック" w:hAnsi="ＭＳ ゴシック" w:cs="ＭＳ Ｐゴシック" w:hint="eastAsia"/>
                <w:kern w:val="0"/>
                <w:sz w:val="18"/>
                <w:szCs w:val="18"/>
              </w:rPr>
              <w:t xml:space="preserve">　</w:t>
            </w:r>
            <w:r w:rsidRPr="008E6871">
              <w:rPr>
                <w:rFonts w:ascii="ＭＳ ゴシック" w:eastAsia="ＭＳ ゴシック" w:hAnsi="ＭＳ ゴシック" w:cs="ＭＳ Ｐゴシック" w:hint="eastAsia"/>
                <w:kern w:val="0"/>
                <w:sz w:val="18"/>
                <w:szCs w:val="18"/>
              </w:rPr>
              <w:t>日中については、ユニットごとに常時１人以上の介護職員又は看護職員を配置すること。</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bottom w:val="single" w:sz="4" w:space="0" w:color="000000"/>
              <w:right w:val="single" w:sz="4" w:space="0" w:color="000000"/>
            </w:tcBorders>
            <w:shd w:val="clear" w:color="auto" w:fill="BFBFBF" w:themeFill="background1" w:themeFillShade="BF"/>
            <w:hideMark/>
          </w:tcPr>
          <w:p w:rsidR="00D81AE7" w:rsidRPr="008E6871" w:rsidRDefault="00D81AE7" w:rsidP="00D81AE7">
            <w:pPr>
              <w:widowControl/>
              <w:rPr>
                <w:rFonts w:ascii="ＭＳ ゴシック" w:eastAsia="ＭＳ ゴシック" w:hAnsi="ＭＳ ゴシック" w:cs="ＭＳ Ｐゴシック"/>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D81AE7" w:rsidRPr="008E6871" w:rsidRDefault="00D81AE7" w:rsidP="00D81AE7">
            <w:pPr>
              <w:widowControl/>
              <w:rPr>
                <w:rFonts w:ascii="ＭＳ ゴシック" w:eastAsia="ＭＳ ゴシック" w:hAnsi="ＭＳ ゴシック" w:cs="ＭＳ Ｐゴシック"/>
                <w:kern w:val="0"/>
                <w:sz w:val="18"/>
                <w:szCs w:val="18"/>
              </w:rPr>
            </w:pPr>
            <w:r w:rsidRPr="008E6871">
              <w:rPr>
                <w:rFonts w:ascii="ＭＳ ゴシック" w:eastAsia="ＭＳ ゴシック" w:hAnsi="ＭＳ ゴシック" w:cs="ＭＳ Ｐゴシック" w:hint="eastAsia"/>
                <w:kern w:val="0"/>
                <w:sz w:val="18"/>
                <w:szCs w:val="18"/>
              </w:rPr>
              <w:t>②</w:t>
            </w:r>
            <w:r>
              <w:rPr>
                <w:rFonts w:ascii="ＭＳ ゴシック" w:eastAsia="ＭＳ ゴシック" w:hAnsi="ＭＳ ゴシック" w:cs="ＭＳ Ｐゴシック" w:hint="eastAsia"/>
                <w:kern w:val="0"/>
                <w:sz w:val="18"/>
                <w:szCs w:val="18"/>
              </w:rPr>
              <w:t xml:space="preserve">　</w:t>
            </w:r>
            <w:r w:rsidRPr="008E6871">
              <w:rPr>
                <w:rFonts w:ascii="ＭＳ ゴシック" w:eastAsia="ＭＳ ゴシック" w:hAnsi="ＭＳ ゴシック" w:cs="ＭＳ Ｐゴシック" w:hint="eastAsia"/>
                <w:kern w:val="0"/>
                <w:sz w:val="18"/>
                <w:szCs w:val="18"/>
              </w:rPr>
              <w:t>ユニットごとに、常勤のユニットリーダーを配置すること。</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vMerge w:val="restart"/>
            <w:tcBorders>
              <w:top w:val="single" w:sz="4" w:space="0" w:color="000000"/>
              <w:left w:val="single" w:sz="4" w:space="0" w:color="auto"/>
              <w:right w:val="single" w:sz="4" w:space="0" w:color="000000"/>
            </w:tcBorders>
            <w:shd w:val="clear" w:color="auto" w:fill="auto"/>
            <w:hideMark/>
          </w:tcPr>
          <w:p w:rsidR="00D81AE7" w:rsidRPr="008E6871" w:rsidRDefault="00D81AE7" w:rsidP="00D81AE7">
            <w:pPr>
              <w:widowControl/>
              <w:rPr>
                <w:rFonts w:ascii="ＭＳ ゴシック" w:eastAsia="ＭＳ ゴシック" w:hAnsi="ＭＳ ゴシック" w:cs="ＭＳ Ｐゴシック"/>
                <w:kern w:val="0"/>
                <w:sz w:val="18"/>
                <w:szCs w:val="18"/>
              </w:rPr>
            </w:pPr>
            <w:r w:rsidRPr="008E6871">
              <w:rPr>
                <w:rFonts w:ascii="ＭＳ ゴシック" w:eastAsia="ＭＳ ゴシック" w:hAnsi="ＭＳ ゴシック" w:cs="ＭＳ Ｐゴシック" w:hint="eastAsia"/>
                <w:kern w:val="0"/>
                <w:sz w:val="18"/>
                <w:szCs w:val="18"/>
              </w:rPr>
              <w:t>【特定入所者介護サービス費（補足給付）】</w:t>
            </w:r>
          </w:p>
        </w:tc>
        <w:tc>
          <w:tcPr>
            <w:tcW w:w="3325" w:type="pct"/>
            <w:gridSpan w:val="2"/>
            <w:tcBorders>
              <w:top w:val="single" w:sz="4" w:space="0" w:color="auto"/>
              <w:left w:val="nil"/>
              <w:bottom w:val="single" w:sz="4" w:space="0" w:color="auto"/>
              <w:right w:val="nil"/>
            </w:tcBorders>
            <w:shd w:val="clear" w:color="auto" w:fill="auto"/>
            <w:noWrap/>
            <w:hideMark/>
          </w:tcPr>
          <w:p w:rsidR="00D81AE7" w:rsidRPr="008E6871" w:rsidRDefault="00D81AE7" w:rsidP="00D81AE7">
            <w:pPr>
              <w:widowControl/>
              <w:rPr>
                <w:rFonts w:ascii="ＭＳ ゴシック" w:eastAsia="ＭＳ ゴシック" w:hAnsi="ＭＳ ゴシック" w:cs="ＭＳ Ｐゴシック"/>
                <w:kern w:val="0"/>
                <w:sz w:val="18"/>
                <w:szCs w:val="18"/>
              </w:rPr>
            </w:pPr>
            <w:r w:rsidRPr="008E6871">
              <w:rPr>
                <w:rFonts w:ascii="ＭＳ ゴシック" w:eastAsia="ＭＳ ゴシック" w:hAnsi="ＭＳ ゴシック" w:cs="ＭＳ Ｐゴシック" w:hint="eastAsia"/>
                <w:kern w:val="0"/>
                <w:sz w:val="18"/>
                <w:szCs w:val="18"/>
              </w:rPr>
              <w:t>居住費及び食費におけるを負担限度額の範囲内で徴収する場合に限って当該費用を請求して</w:t>
            </w:r>
            <w:r>
              <w:rPr>
                <w:rFonts w:ascii="ＭＳ ゴシック" w:eastAsia="ＭＳ ゴシック" w:hAnsi="ＭＳ ゴシック" w:cs="ＭＳ Ｐゴシック" w:hint="eastAsia"/>
                <w:kern w:val="0"/>
                <w:sz w:val="18"/>
                <w:szCs w:val="18"/>
              </w:rPr>
              <w:t>いますか</w:t>
            </w:r>
            <w:r w:rsidRPr="008E6871">
              <w:rPr>
                <w:rFonts w:ascii="ＭＳ ゴシック" w:eastAsia="ＭＳ ゴシック" w:hAnsi="ＭＳ ゴシック" w:cs="ＭＳ Ｐゴシック" w:hint="eastAsia"/>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hideMark/>
          </w:tcPr>
          <w:p w:rsidR="00D81AE7" w:rsidRPr="008E6871" w:rsidRDefault="00D81AE7" w:rsidP="00D81AE7">
            <w:pPr>
              <w:widowControl/>
              <w:rPr>
                <w:rFonts w:ascii="ＭＳ ゴシック" w:eastAsia="ＭＳ ゴシック" w:hAnsi="ＭＳ ゴシック" w:cs="ＭＳ Ｐゴシック"/>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D81AE7" w:rsidRPr="008E6871" w:rsidRDefault="00D81AE7" w:rsidP="00D81AE7">
            <w:pPr>
              <w:widowControl/>
              <w:rPr>
                <w:rFonts w:ascii="ＭＳ ゴシック" w:eastAsia="ＭＳ ゴシック" w:hAnsi="ＭＳ ゴシック" w:cs="ＭＳ Ｐゴシック"/>
                <w:kern w:val="0"/>
                <w:sz w:val="18"/>
                <w:szCs w:val="18"/>
              </w:rPr>
            </w:pPr>
            <w:r w:rsidRPr="008E6871">
              <w:rPr>
                <w:rFonts w:ascii="ＭＳ ゴシック" w:eastAsia="ＭＳ ゴシック" w:hAnsi="ＭＳ ゴシック" w:cs="ＭＳ Ｐゴシック" w:hint="eastAsia"/>
                <w:kern w:val="0"/>
                <w:sz w:val="18"/>
                <w:szCs w:val="18"/>
              </w:rPr>
              <w:t>負担限度額認定者であるものの、居住費又は食費についていずれか</w:t>
            </w:r>
            <w:r w:rsidR="00237987">
              <w:rPr>
                <w:rFonts w:ascii="ＭＳ ゴシック" w:eastAsia="ＭＳ ゴシック" w:hAnsi="ＭＳ ゴシック" w:cs="ＭＳ Ｐゴシック" w:hint="eastAsia"/>
                <w:kern w:val="0"/>
                <w:sz w:val="18"/>
                <w:szCs w:val="18"/>
              </w:rPr>
              <w:t>を負担限度額を超えて徴収している場合は、当該費用を請求していません</w:t>
            </w:r>
            <w:r w:rsidRPr="008E6871">
              <w:rPr>
                <w:rFonts w:ascii="ＭＳ ゴシック" w:eastAsia="ＭＳ ゴシック" w:hAnsi="ＭＳ ゴシック" w:cs="ＭＳ Ｐゴシック" w:hint="eastAsia"/>
                <w:kern w:val="0"/>
                <w:sz w:val="18"/>
                <w:szCs w:val="18"/>
              </w:rPr>
              <w:t>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D81AE7" w:rsidRPr="008E6871" w:rsidRDefault="00D81AE7" w:rsidP="00D81AE7">
            <w:pPr>
              <w:widowControl/>
              <w:rPr>
                <w:rFonts w:ascii="ＭＳ ゴシック" w:eastAsia="ＭＳ ゴシック" w:hAnsi="ＭＳ ゴシック" w:cs="ＭＳ Ｐゴシック"/>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D81AE7" w:rsidRPr="008E6871" w:rsidRDefault="00D81AE7" w:rsidP="00D81AE7">
            <w:pPr>
              <w:widowControl/>
              <w:rPr>
                <w:rFonts w:ascii="ＭＳ ゴシック" w:eastAsia="ＭＳ ゴシック" w:hAnsi="ＭＳ ゴシック" w:cs="ＭＳ Ｐゴシック"/>
                <w:kern w:val="0"/>
                <w:sz w:val="18"/>
                <w:szCs w:val="18"/>
              </w:rPr>
            </w:pPr>
            <w:r w:rsidRPr="008E6871">
              <w:rPr>
                <w:rFonts w:ascii="ＭＳ ゴシック" w:eastAsia="ＭＳ ゴシック" w:hAnsi="ＭＳ ゴシック" w:cs="ＭＳ Ｐゴシック" w:hint="eastAsia"/>
                <w:kern w:val="0"/>
                <w:sz w:val="18"/>
                <w:szCs w:val="18"/>
              </w:rPr>
              <w:t>居住費又は食費について負担限度額よりも低い額で徴収する場合、基準費用額と負担限度額との差額で請求して</w:t>
            </w:r>
            <w:r>
              <w:rPr>
                <w:rFonts w:ascii="ＭＳ ゴシック" w:eastAsia="ＭＳ ゴシック" w:hAnsi="ＭＳ ゴシック" w:cs="ＭＳ Ｐゴシック" w:hint="eastAsia"/>
                <w:kern w:val="0"/>
                <w:sz w:val="18"/>
                <w:szCs w:val="18"/>
              </w:rPr>
              <w:t>いますか</w:t>
            </w:r>
            <w:r w:rsidRPr="008E6871">
              <w:rPr>
                <w:rFonts w:ascii="ＭＳ ゴシック" w:eastAsia="ＭＳ ゴシック" w:hAnsi="ＭＳ ゴシック" w:cs="ＭＳ Ｐゴシック" w:hint="eastAsia"/>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D81AE7" w:rsidRPr="008E6871" w:rsidRDefault="00D81AE7" w:rsidP="00D81AE7">
            <w:pPr>
              <w:widowControl/>
              <w:rPr>
                <w:rFonts w:ascii="ＭＳ ゴシック" w:eastAsia="ＭＳ ゴシック" w:hAnsi="ＭＳ ゴシック" w:cs="ＭＳ Ｐゴシック"/>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D81AE7" w:rsidRPr="008E6871" w:rsidRDefault="00D81AE7" w:rsidP="00D81AE7">
            <w:pPr>
              <w:widowControl/>
              <w:rPr>
                <w:rFonts w:ascii="ＭＳ ゴシック" w:eastAsia="ＭＳ ゴシック" w:hAnsi="ＭＳ ゴシック" w:cs="ＭＳ Ｐゴシック"/>
                <w:kern w:val="0"/>
                <w:sz w:val="18"/>
                <w:szCs w:val="18"/>
              </w:rPr>
            </w:pPr>
            <w:r w:rsidRPr="008E6871">
              <w:rPr>
                <w:rFonts w:ascii="ＭＳ ゴシック" w:eastAsia="ＭＳ ゴシック" w:hAnsi="ＭＳ ゴシック" w:cs="ＭＳ Ｐゴシック" w:hint="eastAsia"/>
                <w:kern w:val="0"/>
                <w:sz w:val="18"/>
                <w:szCs w:val="18"/>
              </w:rPr>
              <w:t>外泊時に居住費を入所者から徴収する場合（短期入所療養介護未利用）で、当該費用を請求するときは、当該外泊時費用算定期間内となって</w:t>
            </w:r>
            <w:r>
              <w:rPr>
                <w:rFonts w:ascii="ＭＳ ゴシック" w:eastAsia="ＭＳ ゴシック" w:hAnsi="ＭＳ ゴシック" w:cs="ＭＳ Ｐゴシック" w:hint="eastAsia"/>
                <w:kern w:val="0"/>
                <w:sz w:val="18"/>
                <w:szCs w:val="18"/>
              </w:rPr>
              <w:t>いますか</w:t>
            </w:r>
            <w:r w:rsidRPr="008E6871">
              <w:rPr>
                <w:rFonts w:ascii="ＭＳ ゴシック" w:eastAsia="ＭＳ ゴシック" w:hAnsi="ＭＳ ゴシック" w:cs="ＭＳ Ｐゴシック" w:hint="eastAsia"/>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bottom w:val="single" w:sz="4" w:space="0" w:color="000000"/>
              <w:right w:val="single" w:sz="4" w:space="0" w:color="000000"/>
            </w:tcBorders>
            <w:shd w:val="clear" w:color="auto" w:fill="auto"/>
            <w:hideMark/>
          </w:tcPr>
          <w:p w:rsidR="00D81AE7" w:rsidRPr="008E6871" w:rsidRDefault="00D81AE7" w:rsidP="00D81AE7">
            <w:pPr>
              <w:widowControl/>
              <w:rPr>
                <w:rFonts w:ascii="ＭＳ ゴシック" w:eastAsia="ＭＳ ゴシック" w:hAnsi="ＭＳ ゴシック" w:cs="ＭＳ Ｐゴシック"/>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D81AE7" w:rsidRPr="008E6871" w:rsidRDefault="00D81AE7" w:rsidP="00D81AE7">
            <w:pPr>
              <w:widowControl/>
              <w:rPr>
                <w:rFonts w:ascii="ＭＳ ゴシック" w:eastAsia="ＭＳ ゴシック" w:hAnsi="ＭＳ ゴシック" w:cs="ＭＳ Ｐゴシック"/>
                <w:kern w:val="0"/>
                <w:sz w:val="18"/>
                <w:szCs w:val="18"/>
              </w:rPr>
            </w:pPr>
            <w:r w:rsidRPr="008E6871">
              <w:rPr>
                <w:rFonts w:ascii="ＭＳ ゴシック" w:eastAsia="ＭＳ ゴシック" w:hAnsi="ＭＳ ゴシック" w:cs="ＭＳ Ｐゴシック" w:hint="eastAsia"/>
                <w:kern w:val="0"/>
                <w:sz w:val="18"/>
                <w:szCs w:val="18"/>
              </w:rPr>
              <w:t>外泊中の初日又は最終日に食事の提供を行わなかった場合、負担限</w:t>
            </w:r>
            <w:r w:rsidR="00237987">
              <w:rPr>
                <w:rFonts w:ascii="ＭＳ ゴシック" w:eastAsia="ＭＳ ゴシック" w:hAnsi="ＭＳ ゴシック" w:cs="ＭＳ Ｐゴシック" w:hint="eastAsia"/>
                <w:kern w:val="0"/>
                <w:sz w:val="18"/>
                <w:szCs w:val="18"/>
              </w:rPr>
              <w:t>度額認定証の交付を受けた者の当該日に係る補足給付を請求していません</w:t>
            </w:r>
            <w:r w:rsidRPr="008E6871">
              <w:rPr>
                <w:rFonts w:ascii="ＭＳ ゴシック" w:eastAsia="ＭＳ ゴシック" w:hAnsi="ＭＳ ゴシック" w:cs="ＭＳ Ｐゴシック" w:hint="eastAsia"/>
                <w:kern w:val="0"/>
                <w:sz w:val="18"/>
                <w:szCs w:val="18"/>
              </w:rPr>
              <w:t>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top w:val="single" w:sz="4" w:space="0" w:color="000000"/>
              <w:left w:val="single" w:sz="4" w:space="0" w:color="auto"/>
              <w:right w:val="single" w:sz="4" w:space="0" w:color="000000"/>
            </w:tcBorders>
            <w:shd w:val="clear" w:color="auto" w:fill="auto"/>
            <w:hideMark/>
          </w:tcPr>
          <w:p w:rsidR="00D81AE7" w:rsidRPr="008E6871" w:rsidRDefault="00D81AE7" w:rsidP="00D81AE7">
            <w:pPr>
              <w:widowControl/>
              <w:rPr>
                <w:rFonts w:ascii="ＭＳ ゴシック" w:eastAsia="ＭＳ ゴシック" w:hAnsi="ＭＳ ゴシック" w:cs="ＭＳ Ｐゴシック"/>
                <w:kern w:val="0"/>
                <w:sz w:val="18"/>
                <w:szCs w:val="18"/>
              </w:rPr>
            </w:pPr>
            <w:r w:rsidRPr="008E6871">
              <w:rPr>
                <w:sz w:val="18"/>
                <w:szCs w:val="18"/>
              </w:rPr>
              <w:br w:type="page"/>
            </w:r>
            <w:r w:rsidRPr="008E6871">
              <w:rPr>
                <w:rFonts w:ascii="ＭＳ ゴシック" w:eastAsia="ＭＳ ゴシック" w:hAnsi="ＭＳ ゴシック" w:cs="ＭＳ Ｐゴシック" w:hint="eastAsia"/>
                <w:kern w:val="0"/>
                <w:sz w:val="18"/>
                <w:szCs w:val="18"/>
              </w:rPr>
              <w:t>３.身体拘束廃止未実施減算</w:t>
            </w:r>
          </w:p>
        </w:tc>
        <w:tc>
          <w:tcPr>
            <w:tcW w:w="3325" w:type="pct"/>
            <w:gridSpan w:val="2"/>
            <w:tcBorders>
              <w:top w:val="single" w:sz="4" w:space="0" w:color="auto"/>
              <w:left w:val="nil"/>
              <w:bottom w:val="single" w:sz="4" w:space="0" w:color="auto"/>
              <w:right w:val="nil"/>
            </w:tcBorders>
            <w:shd w:val="clear" w:color="auto" w:fill="auto"/>
            <w:noWrap/>
            <w:hideMark/>
          </w:tcPr>
          <w:p w:rsidR="00D81AE7" w:rsidRPr="00E21126" w:rsidRDefault="00D81AE7" w:rsidP="00D81AE7">
            <w:pPr>
              <w:widowControl/>
              <w:rPr>
                <w:rFonts w:asciiTheme="majorEastAsia" w:eastAsiaTheme="majorEastAsia" w:hAnsiTheme="majorEastAsia" w:cs="ＭＳ Ｐゴシック"/>
                <w:kern w:val="0"/>
                <w:sz w:val="18"/>
                <w:szCs w:val="18"/>
              </w:rPr>
            </w:pPr>
            <w:r w:rsidRPr="00E21126">
              <w:rPr>
                <w:rFonts w:asciiTheme="majorEastAsia" w:eastAsiaTheme="majorEastAsia" w:hAnsiTheme="majorEastAsia" w:cs="ＭＳ Ｐゴシック" w:hint="eastAsia"/>
                <w:kern w:val="0"/>
                <w:sz w:val="18"/>
                <w:szCs w:val="18"/>
              </w:rPr>
              <w:t>身体拘束等の適正化を図るため、次に掲げる措置を講じていない場合、所定単位数の100分の10に相当する単位数を減算していますか。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E21126" w:rsidRPr="00296663" w:rsidTr="00E21126">
        <w:trPr>
          <w:trHeight w:val="372"/>
        </w:trPr>
        <w:tc>
          <w:tcPr>
            <w:tcW w:w="690" w:type="pct"/>
            <w:tcBorders>
              <w:left w:val="single" w:sz="4" w:space="0" w:color="auto"/>
              <w:right w:val="single" w:sz="4" w:space="0" w:color="000000"/>
            </w:tcBorders>
            <w:shd w:val="clear" w:color="auto" w:fill="auto"/>
          </w:tcPr>
          <w:p w:rsidR="00E21126" w:rsidRPr="009F59D3" w:rsidRDefault="00E21126" w:rsidP="00E21126">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dotted" w:sz="4" w:space="0" w:color="auto"/>
              <w:right w:val="nil"/>
            </w:tcBorders>
            <w:shd w:val="clear" w:color="auto" w:fill="auto"/>
            <w:noWrap/>
          </w:tcPr>
          <w:p w:rsidR="00E21126" w:rsidRPr="00E21126" w:rsidRDefault="00E21126" w:rsidP="00E21126">
            <w:pPr>
              <w:widowControl/>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①　やむを得ず身体的拘束等を行う場合には、その様態及び時間、その際の入所者の心身の状況並びに緊急やむを得ない理由を記録していますか。</w:t>
            </w:r>
          </w:p>
        </w:tc>
        <w:tc>
          <w:tcPr>
            <w:tcW w:w="196" w:type="pct"/>
            <w:tcBorders>
              <w:top w:val="single" w:sz="4" w:space="0" w:color="auto"/>
              <w:left w:val="single" w:sz="4" w:space="0" w:color="auto"/>
              <w:bottom w:val="dotted" w:sz="4" w:space="0" w:color="auto"/>
              <w:right w:val="single" w:sz="4" w:space="0" w:color="auto"/>
            </w:tcBorders>
            <w:shd w:val="clear" w:color="auto" w:fill="auto"/>
            <w:vAlign w:val="center"/>
          </w:tcPr>
          <w:p w:rsidR="00E21126" w:rsidRDefault="00E21126" w:rsidP="00E2112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dotted" w:sz="4" w:space="0" w:color="auto"/>
              <w:right w:val="single" w:sz="4" w:space="0" w:color="auto"/>
            </w:tcBorders>
            <w:shd w:val="clear" w:color="auto" w:fill="auto"/>
            <w:vAlign w:val="center"/>
          </w:tcPr>
          <w:p w:rsidR="00E21126" w:rsidRDefault="00E21126" w:rsidP="00E2112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dotted" w:sz="4" w:space="0" w:color="auto"/>
              <w:right w:val="single" w:sz="4" w:space="0" w:color="auto"/>
            </w:tcBorders>
            <w:shd w:val="clear" w:color="auto" w:fill="auto"/>
            <w:vAlign w:val="center"/>
          </w:tcPr>
          <w:p w:rsidR="00E21126" w:rsidRDefault="00E21126" w:rsidP="00E2112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E21126" w:rsidRDefault="00E21126" w:rsidP="00E2112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E21126" w:rsidRDefault="00E21126" w:rsidP="00E2112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D81AE7" w:rsidRPr="009F59D3" w:rsidRDefault="00D81AE7" w:rsidP="00D81AE7">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dotted" w:sz="4" w:space="0" w:color="auto"/>
              <w:right w:val="nil"/>
            </w:tcBorders>
            <w:shd w:val="clear" w:color="auto" w:fill="auto"/>
            <w:noWrap/>
            <w:hideMark/>
          </w:tcPr>
          <w:p w:rsidR="00D81AE7" w:rsidRPr="00E21126" w:rsidRDefault="00E62C23" w:rsidP="00D81AE7">
            <w:pPr>
              <w:widowControl/>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②</w:t>
            </w:r>
            <w:r w:rsidR="00D81AE7" w:rsidRPr="00E21126">
              <w:rPr>
                <w:rFonts w:ascii="ＭＳ ゴシック" w:eastAsia="ＭＳ ゴシック" w:hAnsi="ＭＳ ゴシック" w:cs="ＭＳ Ｐゴシック" w:hint="eastAsia"/>
                <w:kern w:val="0"/>
                <w:sz w:val="18"/>
                <w:szCs w:val="18"/>
              </w:rPr>
              <w:t xml:space="preserve">　身体拘束等の適正化のため</w:t>
            </w:r>
            <w:r w:rsidR="003D187D" w:rsidRPr="00E21126">
              <w:rPr>
                <w:rFonts w:ascii="ＭＳ ゴシック" w:eastAsia="ＭＳ ゴシック" w:hAnsi="ＭＳ ゴシック" w:cs="ＭＳ Ｐゴシック" w:hint="eastAsia"/>
                <w:kern w:val="0"/>
                <w:sz w:val="18"/>
                <w:szCs w:val="18"/>
              </w:rPr>
              <w:t>の対策を検討する委員会を３月に１</w:t>
            </w:r>
            <w:r w:rsidR="00D81AE7" w:rsidRPr="00E21126">
              <w:rPr>
                <w:rFonts w:ascii="ＭＳ ゴシック" w:eastAsia="ＭＳ ゴシック" w:hAnsi="ＭＳ ゴシック" w:cs="ＭＳ Ｐゴシック" w:hint="eastAsia"/>
                <w:kern w:val="0"/>
                <w:sz w:val="18"/>
                <w:szCs w:val="18"/>
              </w:rPr>
              <w:t>回以上開催するとともに、その結果について介護職員その他の従業者に周知徹底を図っていますか。</w:t>
            </w:r>
          </w:p>
        </w:tc>
        <w:tc>
          <w:tcPr>
            <w:tcW w:w="196" w:type="pct"/>
            <w:tcBorders>
              <w:top w:val="single"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D81AE7" w:rsidRPr="009F59D3" w:rsidRDefault="00D81AE7" w:rsidP="00D81AE7">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dotted" w:sz="4" w:space="0" w:color="auto"/>
              <w:right w:val="nil"/>
            </w:tcBorders>
            <w:shd w:val="clear" w:color="auto" w:fill="auto"/>
            <w:noWrap/>
            <w:hideMark/>
          </w:tcPr>
          <w:p w:rsidR="00D81AE7" w:rsidRPr="003E3E64" w:rsidRDefault="00E62C23" w:rsidP="00D81AE7">
            <w:pPr>
              <w:widowControl/>
              <w:ind w:left="180" w:hangingChars="100" w:hanging="180"/>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③</w:t>
            </w:r>
            <w:r w:rsidR="00D81AE7">
              <w:rPr>
                <w:rFonts w:ascii="ＭＳ ゴシック" w:eastAsia="ＭＳ ゴシック" w:hAnsi="ＭＳ ゴシック" w:cs="ＭＳ Ｐゴシック" w:hint="eastAsia"/>
                <w:color w:val="000000"/>
                <w:kern w:val="0"/>
                <w:sz w:val="18"/>
                <w:szCs w:val="18"/>
              </w:rPr>
              <w:t xml:space="preserve">　身体拘束等の適正化のための指針を整備していますか。</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bottom w:val="single" w:sz="4" w:space="0" w:color="000000"/>
              <w:right w:val="single" w:sz="4" w:space="0" w:color="000000"/>
            </w:tcBorders>
            <w:shd w:val="clear" w:color="auto" w:fill="auto"/>
            <w:hideMark/>
          </w:tcPr>
          <w:p w:rsidR="00D81AE7" w:rsidRPr="009F59D3" w:rsidRDefault="00D81AE7" w:rsidP="00D81AE7">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single" w:sz="4" w:space="0" w:color="auto"/>
              <w:right w:val="nil"/>
            </w:tcBorders>
            <w:shd w:val="clear" w:color="auto" w:fill="auto"/>
            <w:noWrap/>
            <w:hideMark/>
          </w:tcPr>
          <w:p w:rsidR="00D81AE7" w:rsidRPr="003E3E64" w:rsidRDefault="00E62C23" w:rsidP="00D81AE7">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④</w:t>
            </w:r>
            <w:r w:rsidR="00D81AE7">
              <w:rPr>
                <w:rFonts w:ascii="ＭＳ ゴシック" w:eastAsia="ＭＳ ゴシック" w:hAnsi="ＭＳ ゴシック" w:cs="ＭＳ Ｐゴシック" w:hint="eastAsia"/>
                <w:color w:val="000000"/>
                <w:kern w:val="0"/>
                <w:sz w:val="18"/>
                <w:szCs w:val="18"/>
              </w:rPr>
              <w:t xml:space="preserve">　介護職員その他の従業者に対し、身体拘束等の適正化のための研修を定期的に実施していますか。</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00"/>
        </w:trPr>
        <w:tc>
          <w:tcPr>
            <w:tcW w:w="690" w:type="pct"/>
            <w:vMerge w:val="restart"/>
            <w:tcBorders>
              <w:top w:val="single" w:sz="4" w:space="0" w:color="000000"/>
              <w:left w:val="single" w:sz="4" w:space="0" w:color="auto"/>
              <w:right w:val="single" w:sz="4" w:space="0" w:color="000000"/>
            </w:tcBorders>
            <w:shd w:val="clear" w:color="auto" w:fill="auto"/>
            <w:hideMark/>
          </w:tcPr>
          <w:p w:rsidR="00D81AE7" w:rsidRPr="009F59D3" w:rsidRDefault="00D81AE7" w:rsidP="00D81AE7">
            <w:pPr>
              <w:widowControl/>
              <w:rPr>
                <w:rFonts w:ascii="ＭＳ ゴシック" w:eastAsia="ＭＳ ゴシック" w:hAnsi="ＭＳ ゴシック" w:cs="ＭＳ Ｐゴシック"/>
                <w:color w:val="000000"/>
                <w:kern w:val="0"/>
                <w:sz w:val="18"/>
                <w:szCs w:val="18"/>
              </w:rPr>
            </w:pPr>
            <w:r w:rsidRPr="009F59D3">
              <w:rPr>
                <w:rFonts w:ascii="ＭＳ ゴシック" w:eastAsia="ＭＳ ゴシック" w:hAnsi="ＭＳ ゴシック" w:cs="ＭＳ Ｐゴシック" w:hint="eastAsia"/>
                <w:color w:val="000000"/>
                <w:kern w:val="0"/>
                <w:sz w:val="18"/>
                <w:szCs w:val="18"/>
              </w:rPr>
              <w:t>４.夜勤職員配置加算</w:t>
            </w:r>
          </w:p>
        </w:tc>
        <w:tc>
          <w:tcPr>
            <w:tcW w:w="3325" w:type="pct"/>
            <w:gridSpan w:val="2"/>
            <w:tcBorders>
              <w:top w:val="single" w:sz="4" w:space="0" w:color="auto"/>
              <w:left w:val="nil"/>
              <w:bottom w:val="single" w:sz="4" w:space="0" w:color="auto"/>
              <w:right w:val="nil"/>
            </w:tcBorders>
            <w:shd w:val="clear" w:color="auto" w:fill="auto"/>
            <w:noWrap/>
            <w:hideMark/>
          </w:tcPr>
          <w:p w:rsidR="00D81AE7" w:rsidRPr="003E3E64" w:rsidRDefault="00D81AE7" w:rsidP="00D81AE7">
            <w:pPr>
              <w:widowControl/>
              <w:rPr>
                <w:rFonts w:ascii="ＭＳ ゴシック" w:eastAsia="ＭＳ ゴシック" w:hAnsi="ＭＳ ゴシック" w:cs="ＭＳ Ｐゴシック"/>
                <w:color w:val="000000"/>
                <w:kern w:val="0"/>
                <w:sz w:val="18"/>
                <w:szCs w:val="18"/>
              </w:rPr>
            </w:pPr>
            <w:r w:rsidRPr="003E3E64">
              <w:rPr>
                <w:rFonts w:ascii="ＭＳ ゴシック" w:eastAsia="ＭＳ ゴシック" w:hAnsi="ＭＳ ゴシック" w:cs="ＭＳ Ｐゴシック" w:hint="eastAsia"/>
                <w:color w:val="000000"/>
                <w:kern w:val="0"/>
                <w:sz w:val="18"/>
                <w:szCs w:val="18"/>
              </w:rPr>
              <w:t>以下の基準を満たす場合に、１日につき24単位を算定して</w:t>
            </w:r>
            <w:r>
              <w:rPr>
                <w:rFonts w:ascii="ＭＳ ゴシック" w:eastAsia="ＭＳ ゴシック" w:hAnsi="ＭＳ ゴシック" w:cs="ＭＳ Ｐゴシック" w:hint="eastAsia"/>
                <w:color w:val="000000"/>
                <w:kern w:val="0"/>
                <w:sz w:val="18"/>
                <w:szCs w:val="18"/>
              </w:rPr>
              <w:t>いますか</w:t>
            </w:r>
            <w:r w:rsidRPr="003E3E64">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81AE7" w:rsidRDefault="00D81AE7" w:rsidP="00D81AE7">
            <w:pPr>
              <w:jc w:val="center"/>
            </w:pPr>
            <w:r w:rsidRPr="003D2E80">
              <w:rPr>
                <w:rFonts w:ascii="ＭＳ ゴシック" w:eastAsia="ＭＳ ゴシック" w:hAnsi="ＭＳ ゴシック" w:cs="ＭＳ Ｐゴシック" w:hint="eastAsia"/>
                <w:color w:val="000000"/>
                <w:kern w:val="0"/>
                <w:sz w:val="20"/>
                <w:szCs w:val="20"/>
              </w:rPr>
              <w:t>□</w:t>
            </w:r>
          </w:p>
        </w:tc>
      </w:tr>
      <w:tr w:rsidR="00FE4643" w:rsidRPr="00296663" w:rsidTr="00022968">
        <w:trPr>
          <w:trHeight w:val="372"/>
        </w:trPr>
        <w:tc>
          <w:tcPr>
            <w:tcW w:w="690" w:type="pct"/>
            <w:vMerge/>
            <w:tcBorders>
              <w:left w:val="single" w:sz="4" w:space="0" w:color="auto"/>
              <w:right w:val="single" w:sz="4" w:space="0" w:color="000000"/>
            </w:tcBorders>
            <w:shd w:val="clear" w:color="auto" w:fill="auto"/>
            <w:hideMark/>
          </w:tcPr>
          <w:p w:rsidR="00FE4643" w:rsidRPr="009F59D3" w:rsidRDefault="00FE4643" w:rsidP="00FE4643">
            <w:pPr>
              <w:widowControl/>
              <w:rPr>
                <w:rFonts w:ascii="ＭＳ ゴシック" w:eastAsia="ＭＳ ゴシック" w:hAnsi="ＭＳ ゴシック" w:cs="ＭＳ Ｐゴシック"/>
                <w:color w:val="000000"/>
                <w:kern w:val="0"/>
                <w:sz w:val="18"/>
                <w:szCs w:val="18"/>
              </w:rPr>
            </w:pPr>
          </w:p>
        </w:tc>
        <w:tc>
          <w:tcPr>
            <w:tcW w:w="4310" w:type="pct"/>
            <w:gridSpan w:val="7"/>
            <w:tcBorders>
              <w:top w:val="single" w:sz="4" w:space="0" w:color="auto"/>
              <w:left w:val="nil"/>
              <w:bottom w:val="dotted" w:sz="4" w:space="0" w:color="auto"/>
              <w:right w:val="single" w:sz="4" w:space="0" w:color="auto"/>
            </w:tcBorders>
            <w:shd w:val="clear" w:color="auto" w:fill="auto"/>
            <w:noWrap/>
            <w:hideMark/>
          </w:tcPr>
          <w:p w:rsidR="00FE4643" w:rsidRPr="003E3E64" w:rsidRDefault="00FE4643" w:rsidP="00FE4643">
            <w:pPr>
              <w:widowControl/>
              <w:rPr>
                <w:rFonts w:ascii="ＭＳ ゴシック" w:eastAsia="ＭＳ ゴシック" w:hAnsi="ＭＳ ゴシック" w:cs="ＭＳ Ｐゴシック"/>
                <w:color w:val="000000"/>
                <w:kern w:val="0"/>
                <w:sz w:val="18"/>
                <w:szCs w:val="18"/>
              </w:rPr>
            </w:pPr>
            <w:r w:rsidRPr="003E3E64">
              <w:rPr>
                <w:rFonts w:ascii="ＭＳ ゴシック" w:eastAsia="ＭＳ ゴシック" w:hAnsi="ＭＳ ゴシック" w:cs="ＭＳ Ｐゴシック" w:hint="eastAsia"/>
                <w:color w:val="000000"/>
                <w:kern w:val="0"/>
                <w:sz w:val="18"/>
                <w:szCs w:val="18"/>
              </w:rPr>
              <w:t>夜勤を行う看護職員又は介護職員の数が次のとおりとなって</w:t>
            </w:r>
            <w:r w:rsidR="008978B9">
              <w:rPr>
                <w:rFonts w:ascii="ＭＳ ゴシック" w:eastAsia="ＭＳ ゴシック" w:hAnsi="ＭＳ ゴシック" w:cs="ＭＳ Ｐゴシック" w:hint="eastAsia"/>
                <w:color w:val="000000"/>
                <w:kern w:val="0"/>
                <w:sz w:val="18"/>
                <w:szCs w:val="18"/>
              </w:rPr>
              <w:t>いますか</w:t>
            </w:r>
            <w:r w:rsidRPr="003E3E64">
              <w:rPr>
                <w:rFonts w:ascii="ＭＳ ゴシック" w:eastAsia="ＭＳ ゴシック" w:hAnsi="ＭＳ ゴシック" w:cs="ＭＳ Ｐゴシック" w:hint="eastAsia"/>
                <w:color w:val="000000"/>
                <w:kern w:val="0"/>
                <w:sz w:val="18"/>
                <w:szCs w:val="18"/>
              </w:rPr>
              <w:t>。</w:t>
            </w:r>
          </w:p>
        </w:tc>
      </w:tr>
      <w:tr w:rsidR="00974770" w:rsidRPr="00296663" w:rsidTr="00E21126">
        <w:trPr>
          <w:trHeight w:val="594"/>
        </w:trPr>
        <w:tc>
          <w:tcPr>
            <w:tcW w:w="690" w:type="pct"/>
            <w:vMerge/>
            <w:tcBorders>
              <w:left w:val="single" w:sz="4" w:space="0" w:color="auto"/>
              <w:right w:val="single" w:sz="4" w:space="0" w:color="auto"/>
            </w:tcBorders>
            <w:shd w:val="clear" w:color="auto" w:fill="auto"/>
            <w:hideMark/>
          </w:tcPr>
          <w:p w:rsidR="00F30459" w:rsidRPr="009F59D3" w:rsidRDefault="00F30459" w:rsidP="00F30459">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single" w:sz="4" w:space="0" w:color="auto"/>
              <w:bottom w:val="dotted" w:sz="4" w:space="0" w:color="auto"/>
              <w:right w:val="nil"/>
            </w:tcBorders>
            <w:shd w:val="clear" w:color="auto" w:fill="auto"/>
            <w:noWrap/>
            <w:hideMark/>
          </w:tcPr>
          <w:p w:rsidR="00F30459" w:rsidRPr="003E3E64" w:rsidRDefault="00F30459" w:rsidP="00F30459">
            <w:pPr>
              <w:widowControl/>
              <w:rPr>
                <w:rFonts w:ascii="ＭＳ ゴシック" w:eastAsia="ＭＳ ゴシック" w:hAnsi="ＭＳ ゴシック" w:cs="ＭＳ Ｐゴシック"/>
                <w:color w:val="000000"/>
                <w:kern w:val="0"/>
                <w:sz w:val="18"/>
                <w:szCs w:val="18"/>
              </w:rPr>
            </w:pPr>
            <w:r w:rsidRPr="003E3E64">
              <w:rPr>
                <w:rFonts w:ascii="ＭＳ ゴシック" w:eastAsia="ＭＳ ゴシック" w:hAnsi="ＭＳ ゴシック" w:cs="ＭＳ Ｐゴシック" w:hint="eastAsia"/>
                <w:color w:val="000000"/>
                <w:kern w:val="0"/>
                <w:sz w:val="18"/>
                <w:szCs w:val="18"/>
              </w:rPr>
              <w:t>①</w:t>
            </w:r>
            <w:r>
              <w:rPr>
                <w:rFonts w:ascii="ＭＳ ゴシック" w:eastAsia="ＭＳ ゴシック" w:hAnsi="ＭＳ ゴシック" w:cs="ＭＳ Ｐゴシック" w:hint="eastAsia"/>
                <w:color w:val="000000"/>
                <w:kern w:val="0"/>
                <w:sz w:val="18"/>
                <w:szCs w:val="18"/>
              </w:rPr>
              <w:t xml:space="preserve">　</w:t>
            </w:r>
            <w:r w:rsidRPr="003E3E64">
              <w:rPr>
                <w:rFonts w:ascii="ＭＳ ゴシック" w:eastAsia="ＭＳ ゴシック" w:hAnsi="ＭＳ ゴシック" w:cs="ＭＳ Ｐゴシック" w:hint="eastAsia"/>
                <w:color w:val="000000"/>
                <w:kern w:val="0"/>
                <w:sz w:val="18"/>
                <w:szCs w:val="18"/>
              </w:rPr>
              <w:t>入所者等の数が41人以上にあっては、20又はその端数を増すごとに１以上であり、かつ、２を超えて</w:t>
            </w:r>
            <w:r>
              <w:rPr>
                <w:rFonts w:ascii="ＭＳ ゴシック" w:eastAsia="ＭＳ ゴシック" w:hAnsi="ＭＳ ゴシック" w:cs="ＭＳ Ｐゴシック" w:hint="eastAsia"/>
                <w:color w:val="000000"/>
                <w:kern w:val="0"/>
                <w:sz w:val="18"/>
                <w:szCs w:val="18"/>
              </w:rPr>
              <w:t>いますか</w:t>
            </w:r>
            <w:r w:rsidRPr="003E3E64">
              <w:rPr>
                <w:rFonts w:ascii="ＭＳ ゴシック" w:eastAsia="ＭＳ ゴシック" w:hAnsi="ＭＳ ゴシック" w:cs="ＭＳ Ｐゴシック" w:hint="eastAsia"/>
                <w:color w:val="000000"/>
                <w:kern w:val="0"/>
                <w:sz w:val="18"/>
                <w:szCs w:val="18"/>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62"/>
        </w:trPr>
        <w:tc>
          <w:tcPr>
            <w:tcW w:w="690" w:type="pct"/>
            <w:tcBorders>
              <w:left w:val="single" w:sz="4" w:space="0" w:color="auto"/>
              <w:right w:val="single" w:sz="4" w:space="0" w:color="auto"/>
            </w:tcBorders>
            <w:shd w:val="clear" w:color="auto" w:fill="auto"/>
            <w:hideMark/>
          </w:tcPr>
          <w:p w:rsidR="00F30459" w:rsidRPr="009F59D3" w:rsidRDefault="00F30459" w:rsidP="00F30459">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single" w:sz="4" w:space="0" w:color="auto"/>
              <w:bottom w:val="dotted" w:sz="4" w:space="0" w:color="auto"/>
              <w:right w:val="nil"/>
            </w:tcBorders>
            <w:shd w:val="clear" w:color="auto" w:fill="auto"/>
            <w:noWrap/>
            <w:hideMark/>
          </w:tcPr>
          <w:p w:rsidR="00F30459" w:rsidRPr="003E3E64" w:rsidRDefault="00F30459" w:rsidP="00F30459">
            <w:pPr>
              <w:widowControl/>
              <w:rPr>
                <w:rFonts w:ascii="ＭＳ ゴシック" w:eastAsia="ＭＳ ゴシック" w:hAnsi="ＭＳ ゴシック" w:cs="ＭＳ Ｐゴシック"/>
                <w:color w:val="000000"/>
                <w:kern w:val="0"/>
                <w:sz w:val="18"/>
                <w:szCs w:val="18"/>
              </w:rPr>
            </w:pPr>
            <w:r w:rsidRPr="003E3E64">
              <w:rPr>
                <w:rFonts w:ascii="ＭＳ ゴシック" w:eastAsia="ＭＳ ゴシック" w:hAnsi="ＭＳ ゴシック" w:cs="ＭＳ Ｐゴシック" w:hint="eastAsia"/>
                <w:color w:val="000000"/>
                <w:kern w:val="0"/>
                <w:sz w:val="18"/>
                <w:szCs w:val="18"/>
              </w:rPr>
              <w:t>②</w:t>
            </w:r>
            <w:r>
              <w:rPr>
                <w:rFonts w:ascii="ＭＳ ゴシック" w:eastAsia="ＭＳ ゴシック" w:hAnsi="ＭＳ ゴシック" w:cs="ＭＳ Ｐゴシック" w:hint="eastAsia"/>
                <w:color w:val="000000"/>
                <w:kern w:val="0"/>
                <w:sz w:val="18"/>
                <w:szCs w:val="18"/>
              </w:rPr>
              <w:t xml:space="preserve">　</w:t>
            </w:r>
            <w:r w:rsidRPr="003E3E64">
              <w:rPr>
                <w:rFonts w:ascii="ＭＳ ゴシック" w:eastAsia="ＭＳ ゴシック" w:hAnsi="ＭＳ ゴシック" w:cs="ＭＳ Ｐゴシック" w:hint="eastAsia"/>
                <w:color w:val="000000"/>
                <w:kern w:val="0"/>
                <w:sz w:val="18"/>
                <w:szCs w:val="18"/>
              </w:rPr>
              <w:t>入所者等の数が40人以下にあっては、20又はその端数を増すごとに１以上であり、かつ、１を超えて</w:t>
            </w:r>
            <w:r>
              <w:rPr>
                <w:rFonts w:ascii="ＭＳ ゴシック" w:eastAsia="ＭＳ ゴシック" w:hAnsi="ＭＳ ゴシック" w:cs="ＭＳ Ｐゴシック" w:hint="eastAsia"/>
                <w:color w:val="000000"/>
                <w:kern w:val="0"/>
                <w:sz w:val="18"/>
                <w:szCs w:val="18"/>
              </w:rPr>
              <w:t>いますか</w:t>
            </w:r>
            <w:r w:rsidRPr="003E3E64">
              <w:rPr>
                <w:rFonts w:ascii="ＭＳ ゴシック" w:eastAsia="ＭＳ ゴシック" w:hAnsi="ＭＳ ゴシック" w:cs="ＭＳ Ｐゴシック" w:hint="eastAsia"/>
                <w:color w:val="000000"/>
                <w:kern w:val="0"/>
                <w:sz w:val="18"/>
                <w:szCs w:val="18"/>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auto"/>
            </w:tcBorders>
            <w:shd w:val="clear" w:color="auto" w:fill="auto"/>
            <w:hideMark/>
          </w:tcPr>
          <w:p w:rsidR="00F30459" w:rsidRPr="009F59D3" w:rsidRDefault="00F30459" w:rsidP="00F30459">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single" w:sz="4" w:space="0" w:color="auto"/>
              <w:bottom w:val="dotted" w:sz="4" w:space="0" w:color="auto"/>
              <w:right w:val="nil"/>
            </w:tcBorders>
            <w:shd w:val="clear" w:color="auto" w:fill="auto"/>
            <w:noWrap/>
            <w:hideMark/>
          </w:tcPr>
          <w:p w:rsidR="00F30459" w:rsidRPr="003E3E64" w:rsidRDefault="00F30459" w:rsidP="00F30459">
            <w:pPr>
              <w:widowControl/>
              <w:rPr>
                <w:rFonts w:ascii="ＭＳ ゴシック" w:eastAsia="ＭＳ ゴシック" w:hAnsi="ＭＳ ゴシック" w:cs="ＭＳ Ｐゴシック"/>
                <w:color w:val="000000"/>
                <w:kern w:val="0"/>
                <w:sz w:val="18"/>
                <w:szCs w:val="18"/>
              </w:rPr>
            </w:pPr>
            <w:r w:rsidRPr="003E3E64">
              <w:rPr>
                <w:rFonts w:ascii="ＭＳ ゴシック" w:eastAsia="ＭＳ ゴシック" w:hAnsi="ＭＳ ゴシック" w:cs="ＭＳ Ｐゴシック" w:hint="eastAsia"/>
                <w:color w:val="000000"/>
                <w:kern w:val="0"/>
                <w:sz w:val="18"/>
                <w:szCs w:val="18"/>
              </w:rPr>
              <w:t>③</w:t>
            </w:r>
            <w:r>
              <w:rPr>
                <w:rFonts w:ascii="ＭＳ ゴシック" w:eastAsia="ＭＳ ゴシック" w:hAnsi="ＭＳ ゴシック" w:cs="ＭＳ Ｐゴシック" w:hint="eastAsia"/>
                <w:color w:val="000000"/>
                <w:kern w:val="0"/>
                <w:sz w:val="18"/>
                <w:szCs w:val="18"/>
              </w:rPr>
              <w:t xml:space="preserve">　</w:t>
            </w:r>
            <w:r w:rsidRPr="003E3E64">
              <w:rPr>
                <w:rFonts w:ascii="ＭＳ ゴシック" w:eastAsia="ＭＳ ゴシック" w:hAnsi="ＭＳ ゴシック" w:cs="ＭＳ Ｐゴシック" w:hint="eastAsia"/>
                <w:color w:val="000000"/>
                <w:kern w:val="0"/>
                <w:sz w:val="18"/>
                <w:szCs w:val="18"/>
              </w:rPr>
              <w:t>夜勤を行う職員の数は、一日平均夜勤職員数とし、暦月ごとに夜勤時間帯（午後10時から翌日の午前５時までの時間を含めた連続16時間）における延夜勤時間数を、当該月の日数に16を乗じて得た数で除することによって算定して</w:t>
            </w:r>
            <w:r>
              <w:rPr>
                <w:rFonts w:ascii="ＭＳ ゴシック" w:eastAsia="ＭＳ ゴシック" w:hAnsi="ＭＳ ゴシック" w:cs="ＭＳ Ｐゴシック" w:hint="eastAsia"/>
                <w:color w:val="000000"/>
                <w:kern w:val="0"/>
                <w:sz w:val="18"/>
                <w:szCs w:val="18"/>
              </w:rPr>
              <w:t>いますか</w:t>
            </w:r>
            <w:r w:rsidRPr="003E3E64">
              <w:rPr>
                <w:rFonts w:ascii="ＭＳ ゴシック" w:eastAsia="ＭＳ ゴシック" w:hAnsi="ＭＳ ゴシック" w:cs="ＭＳ Ｐゴシック" w:hint="eastAsia"/>
                <w:color w:val="000000"/>
                <w:kern w:val="0"/>
                <w:sz w:val="18"/>
                <w:szCs w:val="18"/>
              </w:rPr>
              <w:t>。（小数点第３位以下は切り捨て）</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71"/>
        </w:trPr>
        <w:tc>
          <w:tcPr>
            <w:tcW w:w="690" w:type="pct"/>
            <w:tcBorders>
              <w:left w:val="single" w:sz="4" w:space="0" w:color="auto"/>
              <w:right w:val="single" w:sz="4" w:space="0" w:color="auto"/>
            </w:tcBorders>
            <w:shd w:val="clear" w:color="auto" w:fill="auto"/>
            <w:hideMark/>
          </w:tcPr>
          <w:p w:rsidR="00F30459" w:rsidRPr="009F59D3" w:rsidRDefault="00F30459" w:rsidP="00F30459">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single" w:sz="4" w:space="0" w:color="auto"/>
              <w:bottom w:val="dotted" w:sz="4" w:space="0" w:color="auto"/>
              <w:right w:val="nil"/>
            </w:tcBorders>
            <w:shd w:val="clear" w:color="auto" w:fill="auto"/>
            <w:noWrap/>
            <w:hideMark/>
          </w:tcPr>
          <w:p w:rsidR="00F30459" w:rsidRPr="003E3E64" w:rsidRDefault="00F30459" w:rsidP="00F30459">
            <w:pPr>
              <w:widowControl/>
              <w:rPr>
                <w:rFonts w:ascii="ＭＳ ゴシック" w:eastAsia="ＭＳ ゴシック" w:hAnsi="ＭＳ ゴシック" w:cs="ＭＳ Ｐゴシック"/>
                <w:color w:val="000000"/>
                <w:kern w:val="0"/>
                <w:sz w:val="18"/>
                <w:szCs w:val="18"/>
              </w:rPr>
            </w:pPr>
            <w:r w:rsidRPr="003E3E64">
              <w:rPr>
                <w:rFonts w:ascii="ＭＳ ゴシック" w:eastAsia="ＭＳ ゴシック" w:hAnsi="ＭＳ ゴシック" w:cs="ＭＳ Ｐゴシック" w:hint="eastAsia"/>
                <w:color w:val="000000"/>
                <w:kern w:val="0"/>
                <w:sz w:val="18"/>
                <w:szCs w:val="18"/>
              </w:rPr>
              <w:t>④</w:t>
            </w:r>
            <w:r>
              <w:rPr>
                <w:rFonts w:ascii="ＭＳ ゴシック" w:eastAsia="ＭＳ ゴシック" w:hAnsi="ＭＳ ゴシック" w:cs="ＭＳ Ｐゴシック" w:hint="eastAsia"/>
                <w:color w:val="000000"/>
                <w:kern w:val="0"/>
                <w:sz w:val="18"/>
                <w:szCs w:val="18"/>
              </w:rPr>
              <w:t xml:space="preserve">　</w:t>
            </w:r>
            <w:r w:rsidRPr="003E3E64">
              <w:rPr>
                <w:rFonts w:ascii="ＭＳ ゴシック" w:eastAsia="ＭＳ ゴシック" w:hAnsi="ＭＳ ゴシック" w:cs="ＭＳ Ｐゴシック" w:hint="eastAsia"/>
                <w:color w:val="000000"/>
                <w:kern w:val="0"/>
                <w:sz w:val="18"/>
                <w:szCs w:val="18"/>
              </w:rPr>
              <w:t>一部ユニット型介護老人保健施設の夜勤職員配置加算の基準は、当該施設のユニット部分とそれ以外の部分のそれぞれで満たして</w:t>
            </w:r>
            <w:r>
              <w:rPr>
                <w:rFonts w:ascii="ＭＳ ゴシック" w:eastAsia="ＭＳ ゴシック" w:hAnsi="ＭＳ ゴシック" w:cs="ＭＳ Ｐゴシック" w:hint="eastAsia"/>
                <w:color w:val="000000"/>
                <w:kern w:val="0"/>
                <w:sz w:val="18"/>
                <w:szCs w:val="18"/>
              </w:rPr>
              <w:t>いますか</w:t>
            </w:r>
            <w:r w:rsidRPr="003E3E64">
              <w:rPr>
                <w:rFonts w:ascii="ＭＳ ゴシック" w:eastAsia="ＭＳ ゴシック" w:hAnsi="ＭＳ ゴシック" w:cs="ＭＳ Ｐゴシック" w:hint="eastAsia"/>
                <w:color w:val="000000"/>
                <w:kern w:val="0"/>
                <w:sz w:val="18"/>
                <w:szCs w:val="18"/>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bottom w:val="single" w:sz="4" w:space="0" w:color="000000"/>
              <w:right w:val="single" w:sz="4" w:space="0" w:color="auto"/>
            </w:tcBorders>
            <w:shd w:val="clear" w:color="auto" w:fill="auto"/>
            <w:hideMark/>
          </w:tcPr>
          <w:p w:rsidR="00F30459" w:rsidRPr="009F59D3" w:rsidRDefault="00F30459" w:rsidP="00F30459">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single" w:sz="4" w:space="0" w:color="auto"/>
              <w:bottom w:val="single" w:sz="4" w:space="0" w:color="auto"/>
              <w:right w:val="nil"/>
            </w:tcBorders>
            <w:shd w:val="clear" w:color="auto" w:fill="auto"/>
            <w:noWrap/>
            <w:hideMark/>
          </w:tcPr>
          <w:p w:rsidR="00F30459" w:rsidRPr="003E3E64" w:rsidRDefault="00F30459" w:rsidP="00F30459">
            <w:pPr>
              <w:widowControl/>
              <w:rPr>
                <w:rFonts w:ascii="ＭＳ ゴシック" w:eastAsia="ＭＳ ゴシック" w:hAnsi="ＭＳ ゴシック" w:cs="ＭＳ Ｐゴシック"/>
                <w:color w:val="000000"/>
                <w:kern w:val="0"/>
                <w:sz w:val="18"/>
                <w:szCs w:val="18"/>
              </w:rPr>
            </w:pPr>
            <w:r w:rsidRPr="003E3E64">
              <w:rPr>
                <w:rFonts w:ascii="ＭＳ ゴシック" w:eastAsia="ＭＳ ゴシック" w:hAnsi="ＭＳ ゴシック" w:cs="ＭＳ Ｐゴシック" w:hint="eastAsia"/>
                <w:color w:val="000000"/>
                <w:kern w:val="0"/>
                <w:sz w:val="18"/>
                <w:szCs w:val="18"/>
              </w:rPr>
              <w:t>⑤</w:t>
            </w:r>
            <w:r>
              <w:rPr>
                <w:rFonts w:ascii="ＭＳ ゴシック" w:eastAsia="ＭＳ ゴシック" w:hAnsi="ＭＳ ゴシック" w:cs="ＭＳ Ｐゴシック" w:hint="eastAsia"/>
                <w:color w:val="000000"/>
                <w:kern w:val="0"/>
                <w:sz w:val="18"/>
                <w:szCs w:val="18"/>
              </w:rPr>
              <w:t xml:space="preserve">　</w:t>
            </w:r>
            <w:r w:rsidRPr="003E3E64">
              <w:rPr>
                <w:rFonts w:ascii="ＭＳ ゴシック" w:eastAsia="ＭＳ ゴシック" w:hAnsi="ＭＳ ゴシック" w:cs="ＭＳ Ｐゴシック" w:hint="eastAsia"/>
                <w:color w:val="000000"/>
                <w:kern w:val="0"/>
                <w:sz w:val="18"/>
                <w:szCs w:val="18"/>
              </w:rPr>
              <w:t>認知症ケア加算を算定している場合は、夜勤職員配置加算の基準は、認知症専門棟とそれ以外の部分のそれぞれで満たして</w:t>
            </w:r>
            <w:r>
              <w:rPr>
                <w:rFonts w:ascii="ＭＳ ゴシック" w:eastAsia="ＭＳ ゴシック" w:hAnsi="ＭＳ ゴシック" w:cs="ＭＳ Ｐゴシック" w:hint="eastAsia"/>
                <w:color w:val="000000"/>
                <w:kern w:val="0"/>
                <w:sz w:val="18"/>
                <w:szCs w:val="18"/>
              </w:rPr>
              <w:t>いますか</w:t>
            </w:r>
            <w:r w:rsidRPr="003E3E64">
              <w:rPr>
                <w:rFonts w:ascii="ＭＳ ゴシック" w:eastAsia="ＭＳ ゴシック" w:hAnsi="ＭＳ ゴシック" w:cs="ＭＳ Ｐゴシック" w:hint="eastAsia"/>
                <w:color w:val="000000"/>
                <w:kern w:val="0"/>
                <w:sz w:val="18"/>
                <w:szCs w:val="18"/>
              </w:rPr>
              <w:t>。</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91"/>
        </w:trPr>
        <w:tc>
          <w:tcPr>
            <w:tcW w:w="690" w:type="pct"/>
            <w:vMerge w:val="restart"/>
            <w:tcBorders>
              <w:top w:val="single" w:sz="4" w:space="0" w:color="000000"/>
              <w:left w:val="single" w:sz="4" w:space="0" w:color="auto"/>
              <w:right w:val="single" w:sz="4" w:space="0" w:color="000000"/>
            </w:tcBorders>
            <w:shd w:val="clear" w:color="auto" w:fill="auto"/>
            <w:hideMark/>
          </w:tcPr>
          <w:p w:rsidR="00F30459" w:rsidRPr="009F59D3" w:rsidRDefault="00F30459" w:rsidP="00F30459">
            <w:pPr>
              <w:widowControl/>
              <w:rPr>
                <w:rFonts w:ascii="ＭＳ ゴシック" w:eastAsia="ＭＳ ゴシック" w:hAnsi="ＭＳ ゴシック" w:cs="ＭＳ Ｐゴシック"/>
                <w:color w:val="000000"/>
                <w:kern w:val="0"/>
                <w:sz w:val="18"/>
                <w:szCs w:val="18"/>
              </w:rPr>
            </w:pPr>
            <w:r w:rsidRPr="009F59D3">
              <w:rPr>
                <w:rFonts w:ascii="ＭＳ ゴシック" w:eastAsia="ＭＳ ゴシック" w:hAnsi="ＭＳ ゴシック" w:cs="ＭＳ Ｐゴシック" w:hint="eastAsia"/>
                <w:color w:val="000000"/>
                <w:kern w:val="0"/>
                <w:sz w:val="18"/>
                <w:szCs w:val="18"/>
              </w:rPr>
              <w:t>５.短期集中リハビリテーション実施加算</w:t>
            </w:r>
          </w:p>
        </w:tc>
        <w:tc>
          <w:tcPr>
            <w:tcW w:w="3325" w:type="pct"/>
            <w:gridSpan w:val="2"/>
            <w:tcBorders>
              <w:top w:val="single" w:sz="4" w:space="0" w:color="auto"/>
              <w:left w:val="nil"/>
              <w:bottom w:val="dotted" w:sz="4" w:space="0" w:color="auto"/>
              <w:right w:val="nil"/>
            </w:tcBorders>
            <w:shd w:val="clear" w:color="auto" w:fill="auto"/>
            <w:noWrap/>
            <w:hideMark/>
          </w:tcPr>
          <w:p w:rsidR="00F30459" w:rsidRPr="0097490E" w:rsidRDefault="00F30459" w:rsidP="00F30459">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入所者に対して、医師又は医師の指示を受けた理学療法士、作業療法士又は言語聴覚士が、その入所の日から起算して３月以内の期間に集中的にリハビリテーションを行った</w:t>
            </w:r>
            <w:r w:rsidRPr="0097490E">
              <w:rPr>
                <w:rFonts w:ascii="ＭＳ ゴシック" w:eastAsia="ＭＳ ゴシック" w:hAnsi="ＭＳ ゴシック" w:cs="ＭＳ Ｐゴシック" w:hint="eastAsia"/>
                <w:color w:val="000000"/>
                <w:kern w:val="0"/>
                <w:sz w:val="18"/>
                <w:szCs w:val="18"/>
              </w:rPr>
              <w:t>場合に、</w:t>
            </w:r>
            <w:r>
              <w:rPr>
                <w:rFonts w:ascii="ＭＳ ゴシック" w:eastAsia="ＭＳ ゴシック" w:hAnsi="ＭＳ ゴシック" w:cs="ＭＳ Ｐゴシック" w:hint="eastAsia"/>
                <w:color w:val="000000"/>
                <w:kern w:val="0"/>
                <w:sz w:val="18"/>
                <w:szCs w:val="18"/>
              </w:rPr>
              <w:t>短期集中リハビリテーション実施加算として</w:t>
            </w:r>
            <w:r w:rsidRPr="0097490E">
              <w:rPr>
                <w:rFonts w:ascii="ＭＳ ゴシック" w:eastAsia="ＭＳ ゴシック" w:hAnsi="ＭＳ ゴシック" w:cs="ＭＳ Ｐゴシック" w:hint="eastAsia"/>
                <w:color w:val="000000"/>
                <w:kern w:val="0"/>
                <w:sz w:val="18"/>
                <w:szCs w:val="18"/>
              </w:rPr>
              <w:t>１日につき240単位を加算して</w:t>
            </w:r>
            <w:r>
              <w:rPr>
                <w:rFonts w:ascii="ＭＳ ゴシック" w:eastAsia="ＭＳ ゴシック" w:hAnsi="ＭＳ ゴシック" w:cs="ＭＳ Ｐゴシック" w:hint="eastAsia"/>
                <w:color w:val="000000"/>
                <w:kern w:val="0"/>
                <w:sz w:val="18"/>
                <w:szCs w:val="18"/>
              </w:rPr>
              <w:t>いますか</w:t>
            </w:r>
            <w:r w:rsidRPr="0097490E">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dotted"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dotted"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dotted"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476"/>
        </w:trPr>
        <w:tc>
          <w:tcPr>
            <w:tcW w:w="690" w:type="pct"/>
            <w:vMerge/>
            <w:tcBorders>
              <w:left w:val="single" w:sz="4" w:space="0" w:color="auto"/>
              <w:right w:val="single" w:sz="4" w:space="0" w:color="000000"/>
            </w:tcBorders>
            <w:shd w:val="clear" w:color="auto" w:fill="auto"/>
            <w:hideMark/>
          </w:tcPr>
          <w:p w:rsidR="00F30459" w:rsidRPr="009F59D3" w:rsidRDefault="00F30459" w:rsidP="00F30459">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dotted" w:sz="4" w:space="0" w:color="auto"/>
              <w:right w:val="nil"/>
            </w:tcBorders>
            <w:shd w:val="clear" w:color="auto" w:fill="auto"/>
            <w:noWrap/>
            <w:hideMark/>
          </w:tcPr>
          <w:p w:rsidR="00F30459" w:rsidRPr="00E21126" w:rsidRDefault="00A57FC8" w:rsidP="00D26CE9">
            <w:pPr>
              <w:widowControl/>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①　20分以上の個別リハビリテーションを、１週につきおおむね３日以上実施していますか。</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F30459" w:rsidRPr="009F59D3" w:rsidRDefault="00F30459" w:rsidP="00F30459">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dotted" w:sz="4" w:space="0" w:color="auto"/>
              <w:right w:val="nil"/>
            </w:tcBorders>
            <w:shd w:val="clear" w:color="auto" w:fill="auto"/>
            <w:noWrap/>
            <w:hideMark/>
          </w:tcPr>
          <w:p w:rsidR="00F30459" w:rsidRPr="00E21126" w:rsidRDefault="00A57FC8" w:rsidP="00F30459">
            <w:pPr>
              <w:widowControl/>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②</w:t>
            </w:r>
            <w:r w:rsidR="00F30459" w:rsidRPr="00E21126">
              <w:rPr>
                <w:rFonts w:ascii="ＭＳ ゴシック" w:eastAsia="ＭＳ ゴシック" w:hAnsi="ＭＳ ゴシック" w:cs="ＭＳ Ｐゴシック" w:hint="eastAsia"/>
                <w:kern w:val="0"/>
                <w:sz w:val="18"/>
                <w:szCs w:val="18"/>
              </w:rPr>
              <w:t xml:space="preserve">　当該入所者が過去３月間の間に、介護老人保健施設に入所したことがない場合となっていますか。ただし、以下の場合はこの限りではない。</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F30459" w:rsidRPr="009F59D3" w:rsidRDefault="00F30459" w:rsidP="00F30459">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dotted" w:sz="4" w:space="0" w:color="auto"/>
              <w:right w:val="nil"/>
            </w:tcBorders>
            <w:shd w:val="clear" w:color="auto" w:fill="auto"/>
            <w:noWrap/>
            <w:hideMark/>
          </w:tcPr>
          <w:p w:rsidR="00F30459" w:rsidRPr="00E21126" w:rsidRDefault="00F30459" w:rsidP="00D26CE9">
            <w:pPr>
              <w:widowControl/>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w:t>
            </w:r>
            <w:r w:rsidR="00D26CE9" w:rsidRPr="00E21126">
              <w:rPr>
                <w:rFonts w:ascii="ＭＳ ゴシック" w:eastAsia="ＭＳ ゴシック" w:hAnsi="ＭＳ ゴシック" w:cs="ＭＳ Ｐゴシック" w:hint="eastAsia"/>
                <w:kern w:val="0"/>
                <w:sz w:val="18"/>
                <w:szCs w:val="18"/>
              </w:rPr>
              <w:t>入所者が過去３月間の間に、介護老人保健施設に入所したことがあり、</w:t>
            </w:r>
            <w:r w:rsidRPr="00E21126">
              <w:rPr>
                <w:rFonts w:ascii="ＭＳ ゴシック" w:eastAsia="ＭＳ ゴシック" w:hAnsi="ＭＳ ゴシック" w:cs="ＭＳ Ｐゴシック" w:hint="eastAsia"/>
                <w:kern w:val="0"/>
                <w:sz w:val="18"/>
                <w:szCs w:val="18"/>
              </w:rPr>
              <w:t>４週間以上の入院後に介護老人保健施設に再入所した場合であって、短期集中リハビリテーションの必要性が認められる者</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F30459" w:rsidRDefault="00F30459" w:rsidP="00F30459">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r w:rsidRPr="009F59D3">
              <w:rPr>
                <w:sz w:val="18"/>
                <w:szCs w:val="18"/>
              </w:rPr>
              <w:br w:type="page"/>
            </w:r>
          </w:p>
        </w:tc>
        <w:tc>
          <w:tcPr>
            <w:tcW w:w="3325" w:type="pct"/>
            <w:gridSpan w:val="2"/>
            <w:tcBorders>
              <w:top w:val="dotted" w:sz="4" w:space="0" w:color="auto"/>
              <w:left w:val="nil"/>
              <w:bottom w:val="single" w:sz="4" w:space="0" w:color="auto"/>
              <w:right w:val="nil"/>
            </w:tcBorders>
            <w:shd w:val="clear" w:color="auto" w:fill="auto"/>
            <w:noWrap/>
            <w:hideMark/>
          </w:tcPr>
          <w:p w:rsidR="00A57FC8" w:rsidRPr="00E21126" w:rsidRDefault="00A57FC8" w:rsidP="00A57FC8">
            <w:pPr>
              <w:widowControl/>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w:t>
            </w:r>
            <w:r w:rsidR="00D26CE9" w:rsidRPr="00E21126">
              <w:rPr>
                <w:rFonts w:ascii="ＭＳ ゴシック" w:eastAsia="ＭＳ ゴシック" w:hAnsi="ＭＳ ゴシック" w:cs="ＭＳ Ｐゴシック" w:hint="eastAsia"/>
                <w:kern w:val="0"/>
                <w:sz w:val="18"/>
                <w:szCs w:val="18"/>
              </w:rPr>
              <w:t>入所者が過去３月間の間に、介護老人保健施設に入所したことがあり、</w:t>
            </w:r>
            <w:r w:rsidRPr="00E21126">
              <w:rPr>
                <w:rFonts w:ascii="ＭＳ ゴシック" w:eastAsia="ＭＳ ゴシック" w:hAnsi="ＭＳ ゴシック" w:cs="ＭＳ Ｐゴシック" w:hint="eastAsia"/>
                <w:kern w:val="0"/>
                <w:sz w:val="18"/>
                <w:szCs w:val="18"/>
              </w:rPr>
              <w:t>４週間未満の入院後に介護老人保健施設に再入所した場合であって、以下に定める状態である者</w:t>
            </w:r>
          </w:p>
          <w:p w:rsidR="00A57FC8" w:rsidRPr="00E21126" w:rsidRDefault="00A57FC8" w:rsidP="00A57FC8">
            <w:pPr>
              <w:widowControl/>
              <w:ind w:left="180" w:hangingChars="100" w:hanging="180"/>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ア　脳梗塞、脳出血、くも膜下出血、脳外傷、脳炎、急性脳症（低酸素脳症等）、髄膜炎等を急性発症した者</w:t>
            </w:r>
          </w:p>
          <w:p w:rsidR="00A57FC8" w:rsidRPr="00E21126" w:rsidRDefault="00A57FC8" w:rsidP="00A57FC8">
            <w:pPr>
              <w:widowControl/>
              <w:ind w:left="180" w:hangingChars="100" w:hanging="180"/>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イ　上・下肢の複合損傷(骨、筋・腱・靭帯、神経、血管のうち 三種類以上の複合損傷)、脊椎損傷による四肢麻痺(一肢以上)、 体幹・上・下肢の外傷・骨折、切断・離断(義肢)、運動器の悪性腫瘍等を急性発症した運動器疾患又はその手術後の者</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47"/>
        </w:trPr>
        <w:tc>
          <w:tcPr>
            <w:tcW w:w="690" w:type="pct"/>
            <w:tcBorders>
              <w:left w:val="single" w:sz="4" w:space="0" w:color="auto"/>
              <w:bottom w:val="single" w:sz="4" w:space="0" w:color="000000"/>
              <w:right w:val="single" w:sz="4" w:space="0" w:color="000000"/>
            </w:tcBorders>
            <w:shd w:val="clear" w:color="auto" w:fill="auto"/>
            <w:hideMark/>
          </w:tcPr>
          <w:p w:rsidR="00A57FC8" w:rsidRPr="009F59D3" w:rsidRDefault="00A57FC8" w:rsidP="00A57FC8">
            <w:pPr>
              <w:widowControl/>
              <w:rPr>
                <w:sz w:val="18"/>
                <w:szCs w:val="18"/>
              </w:rPr>
            </w:pPr>
          </w:p>
        </w:tc>
        <w:tc>
          <w:tcPr>
            <w:tcW w:w="3325" w:type="pct"/>
            <w:gridSpan w:val="2"/>
            <w:tcBorders>
              <w:top w:val="dotted" w:sz="4" w:space="0" w:color="auto"/>
              <w:left w:val="nil"/>
              <w:bottom w:val="single" w:sz="4" w:space="0" w:color="auto"/>
              <w:right w:val="nil"/>
            </w:tcBorders>
            <w:shd w:val="clear" w:color="auto" w:fill="auto"/>
            <w:noWrap/>
            <w:hideMark/>
          </w:tcPr>
          <w:p w:rsidR="00A57FC8" w:rsidRPr="001D604C" w:rsidRDefault="00A57FC8" w:rsidP="00A57FC8">
            <w:pPr>
              <w:widowControl/>
              <w:rPr>
                <w:rFonts w:ascii="ＭＳ ゴシック" w:eastAsia="ＭＳ ゴシック" w:hAnsi="ＭＳ ゴシック" w:cs="ＭＳ Ｐゴシック"/>
                <w:kern w:val="0"/>
                <w:sz w:val="18"/>
                <w:szCs w:val="18"/>
              </w:rPr>
            </w:pPr>
            <w:r w:rsidRPr="001D604C">
              <w:rPr>
                <w:rFonts w:ascii="ＭＳ ゴシック" w:eastAsia="ＭＳ ゴシック" w:hAnsi="ＭＳ ゴシック" w:cs="ＭＳ Ｐゴシック" w:hint="eastAsia"/>
                <w:kern w:val="0"/>
                <w:sz w:val="18"/>
                <w:szCs w:val="18"/>
              </w:rPr>
              <w:t>介護保健施設サービス費（Ⅳ）又はユニット型介護保健施設サービス費（Ⅳ）を算定していませんか。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Pr="001D604C" w:rsidRDefault="00A57FC8" w:rsidP="00A57FC8">
            <w:pPr>
              <w:jc w:val="center"/>
            </w:pPr>
            <w:r w:rsidRPr="001D604C">
              <w:rPr>
                <w:rFonts w:ascii="ＭＳ ゴシック" w:eastAsia="ＭＳ ゴシック" w:hAnsi="ＭＳ ゴシック" w:cs="ＭＳ Ｐゴシック" w:hint="eastAsia"/>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Pr="001D604C" w:rsidRDefault="00A57FC8" w:rsidP="00A57FC8">
            <w:pPr>
              <w:jc w:val="center"/>
            </w:pPr>
            <w:r w:rsidRPr="001D604C">
              <w:rPr>
                <w:rFonts w:ascii="ＭＳ ゴシック" w:eastAsia="ＭＳ ゴシック" w:hAnsi="ＭＳ ゴシック" w:cs="ＭＳ Ｐゴシック" w:hint="eastAsia"/>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Pr="001D604C" w:rsidRDefault="00A57FC8" w:rsidP="00A57FC8">
            <w:pPr>
              <w:jc w:val="center"/>
            </w:pPr>
            <w:r w:rsidRPr="001D604C">
              <w:rPr>
                <w:rFonts w:ascii="ＭＳ ゴシック" w:eastAsia="ＭＳ ゴシック" w:hAnsi="ＭＳ ゴシック" w:cs="ＭＳ Ｐゴシック" w:hint="eastAsia"/>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Pr="001D604C" w:rsidRDefault="00A57FC8" w:rsidP="00A57FC8">
            <w:pPr>
              <w:jc w:val="center"/>
            </w:pPr>
            <w:r w:rsidRPr="001D604C">
              <w:rPr>
                <w:rFonts w:ascii="ＭＳ ゴシック" w:eastAsia="ＭＳ ゴシック" w:hAnsi="ＭＳ ゴシック" w:cs="ＭＳ Ｐゴシック" w:hint="eastAsia"/>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Pr="001D604C" w:rsidRDefault="00A57FC8" w:rsidP="00A57FC8">
            <w:pPr>
              <w:jc w:val="center"/>
            </w:pPr>
            <w:r w:rsidRPr="001D604C">
              <w:rPr>
                <w:rFonts w:ascii="ＭＳ ゴシック" w:eastAsia="ＭＳ ゴシック" w:hAnsi="ＭＳ ゴシック" w:cs="ＭＳ Ｐゴシック" w:hint="eastAsia"/>
                <w:kern w:val="0"/>
                <w:sz w:val="20"/>
                <w:szCs w:val="20"/>
              </w:rPr>
              <w:t>□</w:t>
            </w:r>
          </w:p>
        </w:tc>
      </w:tr>
      <w:tr w:rsidR="00974770" w:rsidRPr="00296663" w:rsidTr="00E21126">
        <w:trPr>
          <w:trHeight w:val="372"/>
        </w:trPr>
        <w:tc>
          <w:tcPr>
            <w:tcW w:w="690" w:type="pct"/>
            <w:vMerge w:val="restar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r w:rsidRPr="009F59D3">
              <w:rPr>
                <w:rFonts w:ascii="ＭＳ ゴシック" w:eastAsia="ＭＳ ゴシック" w:hAnsi="ＭＳ ゴシック" w:cs="ＭＳ Ｐゴシック" w:hint="eastAsia"/>
                <w:color w:val="000000"/>
                <w:kern w:val="0"/>
                <w:sz w:val="18"/>
                <w:szCs w:val="18"/>
              </w:rPr>
              <w:t>６.認知症短期集中リハビリテーション実施加算</w:t>
            </w:r>
          </w:p>
        </w:tc>
        <w:tc>
          <w:tcPr>
            <w:tcW w:w="3325" w:type="pct"/>
            <w:gridSpan w:val="2"/>
            <w:tcBorders>
              <w:top w:val="single" w:sz="4" w:space="0" w:color="auto"/>
              <w:left w:val="nil"/>
              <w:bottom w:val="single" w:sz="4" w:space="0" w:color="auto"/>
              <w:right w:val="nil"/>
            </w:tcBorders>
            <w:shd w:val="clear" w:color="auto" w:fill="auto"/>
            <w:noWrap/>
            <w:hideMark/>
          </w:tcPr>
          <w:p w:rsidR="00A57FC8" w:rsidRPr="0097490E" w:rsidRDefault="00A57FC8" w:rsidP="000D1DBB">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認知症であると医師が判断した者であって、リハビリテーションによって生活機能の改善が見込まれると判断された者に対して、医師又は医師の指示を受けた理学療</w:t>
            </w:r>
            <w:r w:rsidRPr="00E21126">
              <w:rPr>
                <w:rFonts w:ascii="ＭＳ ゴシック" w:eastAsia="ＭＳ ゴシック" w:hAnsi="ＭＳ ゴシック" w:cs="ＭＳ Ｐゴシック" w:hint="eastAsia"/>
                <w:kern w:val="0"/>
                <w:sz w:val="18"/>
                <w:szCs w:val="18"/>
              </w:rPr>
              <w:t>法士、作業療法士又は言語聴覚士が集中的なリハビリテーションを個別に行った場合に、</w:t>
            </w:r>
            <w:r w:rsidR="000D1DBB" w:rsidRPr="00E21126">
              <w:rPr>
                <w:rFonts w:ascii="ＭＳ ゴシック" w:eastAsia="ＭＳ ゴシック" w:hAnsi="ＭＳ ゴシック" w:cs="ＭＳ Ｐゴシック" w:hint="eastAsia"/>
                <w:kern w:val="0"/>
                <w:sz w:val="18"/>
                <w:szCs w:val="18"/>
              </w:rPr>
              <w:t>入所した日から起算して３月以内の期間に限り、</w:t>
            </w:r>
            <w:r w:rsidRPr="00E21126">
              <w:rPr>
                <w:rFonts w:ascii="ＭＳ ゴシック" w:eastAsia="ＭＳ ゴシック" w:hAnsi="ＭＳ ゴシック" w:cs="ＭＳ Ｐゴシック" w:hint="eastAsia"/>
                <w:kern w:val="0"/>
                <w:sz w:val="18"/>
                <w:szCs w:val="18"/>
              </w:rPr>
              <w:t>１週に３日を限度として１日につき240単位を所定単位数に加算していますか。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リハビリテーションを担当する理学療法士、作業療法士又は言語聴覚士が適切に配置されていますか。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97490E"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リハビリテーションを行うに当たり、入所者数が、理学療法士、作業療法士又は言語聴覚士の数に対して適切なものですか。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E21126" w:rsidRDefault="00A57FC8" w:rsidP="00A57FC8">
            <w:pPr>
              <w:widowControl/>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認知症入所者の在宅復帰を目的として行うものであり、記憶の訓練、日常生活活動の訓練等を組み合わせたプログラムを週３日、実施していますか。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tcPr>
          <w:p w:rsidR="000D1DBB" w:rsidRPr="009F59D3" w:rsidRDefault="000D1DBB" w:rsidP="000D1DBB">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tcPr>
          <w:p w:rsidR="000D1DBB" w:rsidRPr="00E21126" w:rsidRDefault="000D1DBB" w:rsidP="000D1DBB">
            <w:pPr>
              <w:widowControl/>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精神科医師若しくは神経内科医師又は認知症に対するリハビリテーションに関する専門的な研修を終了した医師により、認知症の入所者であって生活機能の改善が見込まれると判断された者を対象としてい</w:t>
            </w:r>
            <w:r w:rsidR="00BB60F0" w:rsidRPr="00E21126">
              <w:rPr>
                <w:rFonts w:ascii="ＭＳ ゴシック" w:eastAsia="ＭＳ ゴシック" w:hAnsi="ＭＳ ゴシック" w:cs="ＭＳ Ｐゴシック" w:hint="eastAsia"/>
                <w:kern w:val="0"/>
                <w:sz w:val="18"/>
                <w:szCs w:val="18"/>
              </w:rPr>
              <w:t>ます</w:t>
            </w:r>
            <w:r w:rsidRPr="00E21126">
              <w:rPr>
                <w:rFonts w:ascii="ＭＳ ゴシック" w:eastAsia="ＭＳ ゴシック" w:hAnsi="ＭＳ ゴシック" w:cs="ＭＳ Ｐゴシック" w:hint="eastAsia"/>
                <w:kern w:val="0"/>
                <w:sz w:val="18"/>
                <w:szCs w:val="18"/>
              </w:rPr>
              <w:t>か。</w:t>
            </w:r>
          </w:p>
          <w:p w:rsidR="00BB60F0" w:rsidRPr="00E21126" w:rsidRDefault="00BB60F0" w:rsidP="000D1DBB">
            <w:pPr>
              <w:widowControl/>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認知症に対するリハビリテーションに関する専門的な研修は、認知症の概念、認知症の診断、及び記憶の訓練、日常生活活動の訓練等の効果的なリハビリテーションのプログラム等から構成されており、認知症に対するリハビリテーションを実施するためにふさわしいと認められるものですか。</w:t>
            </w:r>
          </w:p>
          <w:p w:rsidR="00BB60F0" w:rsidRPr="00E21126" w:rsidRDefault="000D1DBB" w:rsidP="000D1DBB">
            <w:pPr>
              <w:widowControl/>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当該研修には全老健主催の「認知症短期集中リハビリテーション研修」、日本慢性期医療協会、日本リハビリテーション病院・施設協会等が主催する「認知症短期集中リハビリテーション医師研修会」、都道府県実施の「認知症サポート医養成研修」が該当</w:t>
            </w:r>
          </w:p>
          <w:p w:rsidR="00204DF8" w:rsidRPr="00E21126" w:rsidRDefault="00204DF8" w:rsidP="000D1DBB">
            <w:pPr>
              <w:widowControl/>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※対象となる入所者はMMSE（Mini Mental State Examination）又はHDS－R（改訂長谷川式簡易知能評価スケール）においておおむね５点～25点に相当していますか。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0D1DBB" w:rsidRDefault="000D1DBB" w:rsidP="000D1DBB">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0D1DBB" w:rsidRDefault="000D1DBB" w:rsidP="000D1DBB">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0D1DBB" w:rsidRDefault="000D1DBB" w:rsidP="000D1DBB">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0D1DBB" w:rsidRDefault="000D1DBB" w:rsidP="000D1DBB">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0D1DBB" w:rsidRDefault="000D1DBB" w:rsidP="000D1DBB">
            <w:pPr>
              <w:jc w:val="center"/>
            </w:pPr>
            <w:r w:rsidRPr="003D2E80">
              <w:rPr>
                <w:rFonts w:ascii="ＭＳ ゴシック" w:eastAsia="ＭＳ ゴシック" w:hAnsi="ＭＳ ゴシック" w:cs="ＭＳ Ｐゴシック" w:hint="eastAsia"/>
                <w:color w:val="000000"/>
                <w:kern w:val="0"/>
                <w:sz w:val="20"/>
                <w:szCs w:val="20"/>
              </w:rPr>
              <w:t>□</w:t>
            </w:r>
          </w:p>
        </w:tc>
      </w:tr>
      <w:tr w:rsidR="00E21126" w:rsidRPr="00296663" w:rsidTr="00E21126">
        <w:trPr>
          <w:trHeight w:val="372"/>
        </w:trPr>
        <w:tc>
          <w:tcPr>
            <w:tcW w:w="690" w:type="pct"/>
            <w:vMerge/>
            <w:tcBorders>
              <w:left w:val="single" w:sz="4" w:space="0" w:color="auto"/>
              <w:right w:val="single" w:sz="4" w:space="0" w:color="000000"/>
            </w:tcBorders>
            <w:shd w:val="clear" w:color="auto" w:fill="auto"/>
          </w:tcPr>
          <w:p w:rsidR="00E21126" w:rsidRPr="009F59D3" w:rsidRDefault="00E21126" w:rsidP="00E21126">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tcPr>
          <w:p w:rsidR="00E21126" w:rsidRPr="00BB60F0" w:rsidRDefault="00E21126" w:rsidP="00E21126">
            <w:pPr>
              <w:widowControl/>
              <w:rPr>
                <w:rFonts w:ascii="ＭＳ ゴシック" w:eastAsia="ＭＳ ゴシック" w:hAnsi="ＭＳ ゴシック" w:cs="ＭＳ Ｐゴシック"/>
                <w:color w:val="FF0000"/>
                <w:kern w:val="0"/>
                <w:sz w:val="18"/>
                <w:szCs w:val="18"/>
              </w:rPr>
            </w:pPr>
            <w:r w:rsidRPr="00E21126">
              <w:rPr>
                <w:rFonts w:ascii="ＭＳ ゴシック" w:eastAsia="ＭＳ ゴシック" w:hAnsi="ＭＳ ゴシック" w:cs="ＭＳ Ｐゴシック" w:hint="eastAsia"/>
                <w:kern w:val="0"/>
                <w:sz w:val="18"/>
                <w:szCs w:val="18"/>
              </w:rPr>
              <w:t>リハビリテーション実施計画に基づき、１人の医師又は医師の指示を受けた理学療法士、作業療法士、又は言語聴覚士が１人の利用者に対して実施していますか。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E21126" w:rsidRDefault="00E21126" w:rsidP="00E2112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E21126" w:rsidRDefault="00E21126" w:rsidP="00E2112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E21126" w:rsidRDefault="00E21126" w:rsidP="00E2112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E21126" w:rsidRDefault="00E21126" w:rsidP="00E2112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E21126" w:rsidRDefault="00E21126" w:rsidP="00E2112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97490E"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記憶の訓練、日常生活活動の訓練等を組み合わせたプログラムは認知症に対して効果の期待できるものですか。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204DF8" w:rsidRPr="00E21126" w:rsidRDefault="00204DF8" w:rsidP="00A57FC8">
            <w:pPr>
              <w:widowControl/>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利用者に対して個別に20分以上当該リハビリテーションを実施した場合に算定していますか。</w:t>
            </w:r>
          </w:p>
          <w:p w:rsidR="00A57FC8" w:rsidRPr="0097490E" w:rsidRDefault="00A57FC8" w:rsidP="00A57FC8">
            <w:pPr>
              <w:widowControl/>
              <w:rPr>
                <w:rFonts w:ascii="ＭＳ ゴシック" w:eastAsia="ＭＳ ゴシック" w:hAnsi="ＭＳ ゴシック" w:cs="ＭＳ Ｐゴシック"/>
                <w:color w:val="000000"/>
                <w:kern w:val="0"/>
                <w:sz w:val="18"/>
                <w:szCs w:val="18"/>
              </w:rPr>
            </w:pPr>
            <w:r w:rsidRPr="0097490E">
              <w:rPr>
                <w:rFonts w:ascii="ＭＳ ゴシック" w:eastAsia="ＭＳ ゴシック" w:hAnsi="ＭＳ ゴシック" w:cs="ＭＳ Ｐゴシック" w:hint="eastAsia"/>
                <w:color w:val="000000"/>
                <w:kern w:val="0"/>
                <w:sz w:val="18"/>
                <w:szCs w:val="18"/>
              </w:rPr>
              <w:t>※時間が20分に満たない場合は、介護保健施設サービス費に含まれ</w:t>
            </w:r>
            <w:r w:rsidR="00204DF8">
              <w:rPr>
                <w:rFonts w:ascii="ＭＳ ゴシック" w:eastAsia="ＭＳ ゴシック" w:hAnsi="ＭＳ ゴシック" w:cs="ＭＳ Ｐゴシック" w:hint="eastAsia"/>
                <w:color w:val="000000"/>
                <w:kern w:val="0"/>
                <w:sz w:val="18"/>
                <w:szCs w:val="18"/>
              </w:rPr>
              <w:t>る</w:t>
            </w:r>
            <w:r w:rsidRPr="0097490E">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97490E" w:rsidRDefault="00A57FC8" w:rsidP="00A57FC8">
            <w:pPr>
              <w:widowControl/>
              <w:rPr>
                <w:rFonts w:ascii="ＭＳ ゴシック" w:eastAsia="ＭＳ ゴシック" w:hAnsi="ＭＳ ゴシック" w:cs="ＭＳ Ｐゴシック"/>
                <w:color w:val="000000"/>
                <w:kern w:val="0"/>
                <w:sz w:val="18"/>
                <w:szCs w:val="18"/>
              </w:rPr>
            </w:pPr>
            <w:r w:rsidRPr="0097490E">
              <w:rPr>
                <w:rFonts w:ascii="ＭＳ ゴシック" w:eastAsia="ＭＳ ゴシック" w:hAnsi="ＭＳ ゴシック" w:cs="ＭＳ Ｐゴシック" w:hint="eastAsia"/>
                <w:color w:val="000000"/>
                <w:kern w:val="0"/>
                <w:sz w:val="18"/>
                <w:szCs w:val="18"/>
              </w:rPr>
              <w:t>当該リハビリテーションに関する記録（実施時間、訓練内容、訓練評価、担当者等）は利用者毎に保管されて</w:t>
            </w:r>
            <w:r>
              <w:rPr>
                <w:rFonts w:ascii="ＭＳ ゴシック" w:eastAsia="ＭＳ ゴシック" w:hAnsi="ＭＳ ゴシック" w:cs="ＭＳ Ｐゴシック" w:hint="eastAsia"/>
                <w:color w:val="000000"/>
                <w:kern w:val="0"/>
                <w:sz w:val="18"/>
                <w:szCs w:val="18"/>
              </w:rPr>
              <w:t>いますか</w:t>
            </w:r>
            <w:r w:rsidRPr="0097490E">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E21126" w:rsidRDefault="00A57FC8" w:rsidP="00E21126">
            <w:pPr>
              <w:widowControl/>
              <w:rPr>
                <w:rFonts w:ascii="ＭＳ ゴシック" w:eastAsia="ＭＳ ゴシック" w:hAnsi="ＭＳ ゴシック" w:cs="ＭＳ Ｐゴシック"/>
                <w:color w:val="000000"/>
                <w:kern w:val="0"/>
                <w:sz w:val="18"/>
                <w:szCs w:val="18"/>
              </w:rPr>
            </w:pPr>
            <w:r w:rsidRPr="0097490E">
              <w:rPr>
                <w:rFonts w:ascii="ＭＳ ゴシック" w:eastAsia="ＭＳ ゴシック" w:hAnsi="ＭＳ ゴシック" w:cs="ＭＳ Ｐゴシック" w:hint="eastAsia"/>
                <w:color w:val="000000"/>
                <w:kern w:val="0"/>
                <w:sz w:val="18"/>
                <w:szCs w:val="18"/>
              </w:rPr>
              <w:t>当該加算は、当該入所者が過去３月の間に、当該加算を算定していない場合に算定して</w:t>
            </w:r>
            <w:r>
              <w:rPr>
                <w:rFonts w:ascii="ＭＳ ゴシック" w:eastAsia="ＭＳ ゴシック" w:hAnsi="ＭＳ ゴシック" w:cs="ＭＳ Ｐゴシック" w:hint="eastAsia"/>
                <w:color w:val="000000"/>
                <w:kern w:val="0"/>
                <w:sz w:val="18"/>
                <w:szCs w:val="18"/>
              </w:rPr>
              <w:t>いますか</w:t>
            </w:r>
            <w:r w:rsidR="00E21126">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97490E" w:rsidRDefault="00A57FC8" w:rsidP="00A57FC8">
            <w:pPr>
              <w:widowControl/>
              <w:rPr>
                <w:rFonts w:ascii="ＭＳ ゴシック" w:eastAsia="ＭＳ ゴシック" w:hAnsi="ＭＳ ゴシック" w:cs="ＭＳ Ｐゴシック"/>
                <w:color w:val="000000"/>
                <w:kern w:val="0"/>
                <w:sz w:val="18"/>
                <w:szCs w:val="18"/>
              </w:rPr>
            </w:pPr>
            <w:r w:rsidRPr="0097490E">
              <w:rPr>
                <w:rFonts w:ascii="ＭＳ ゴシック" w:eastAsia="ＭＳ ゴシック" w:hAnsi="ＭＳ ゴシック" w:cs="ＭＳ Ｐゴシック" w:hint="eastAsia"/>
                <w:color w:val="000000"/>
                <w:kern w:val="0"/>
                <w:sz w:val="18"/>
                <w:szCs w:val="18"/>
              </w:rPr>
              <w:t>短期集中リハビリテーション実施加算を算定した上で、当該リハビリテーション実施加算を算定する場合には、それぞれが基準を満たし、別々に両リハビリテーションを実施したことがわかるよう記録等を残して</w:t>
            </w:r>
            <w:r>
              <w:rPr>
                <w:rFonts w:ascii="ＭＳ ゴシック" w:eastAsia="ＭＳ ゴシック" w:hAnsi="ＭＳ ゴシック" w:cs="ＭＳ Ｐゴシック" w:hint="eastAsia"/>
                <w:color w:val="000000"/>
                <w:kern w:val="0"/>
                <w:sz w:val="18"/>
                <w:szCs w:val="18"/>
              </w:rPr>
              <w:t>いますか</w:t>
            </w:r>
            <w:r w:rsidRPr="0097490E">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A23F7B" w:rsidTr="00E21126">
        <w:trPr>
          <w:trHeight w:val="372"/>
        </w:trPr>
        <w:tc>
          <w:tcPr>
            <w:tcW w:w="690" w:type="pct"/>
            <w:tcBorders>
              <w:left w:val="single" w:sz="4" w:space="0" w:color="auto"/>
              <w:bottom w:val="single" w:sz="4" w:space="0" w:color="000000"/>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A23F7B" w:rsidRDefault="00A57FC8" w:rsidP="00A57FC8">
            <w:pPr>
              <w:widowControl/>
              <w:rPr>
                <w:rFonts w:ascii="ＭＳ ゴシック" w:eastAsia="ＭＳ ゴシック" w:hAnsi="ＭＳ ゴシック" w:cs="ＭＳ Ｐゴシック"/>
                <w:color w:val="FF0000"/>
                <w:kern w:val="0"/>
                <w:sz w:val="18"/>
                <w:szCs w:val="18"/>
              </w:rPr>
            </w:pPr>
            <w:r w:rsidRPr="00A23F7B">
              <w:rPr>
                <w:rFonts w:ascii="ＭＳ ゴシック" w:eastAsia="ＭＳ ゴシック" w:hAnsi="ＭＳ ゴシック" w:cs="ＭＳ Ｐゴシック" w:hint="eastAsia"/>
                <w:kern w:val="0"/>
                <w:sz w:val="18"/>
                <w:szCs w:val="18"/>
              </w:rPr>
              <w:t>介護保健施設サービス費（Ⅳ）又はユニット型介護保健施設サービス費（Ⅳ）を算定していませんか。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Pr="00A23F7B" w:rsidRDefault="00A57FC8" w:rsidP="00A57FC8">
            <w:pPr>
              <w:jc w:val="center"/>
            </w:pPr>
            <w:r w:rsidRPr="00A23F7B">
              <w:rPr>
                <w:rFonts w:ascii="ＭＳ ゴシック" w:eastAsia="ＭＳ ゴシック" w:hAnsi="ＭＳ ゴシック" w:cs="ＭＳ Ｐゴシック" w:hint="eastAsia"/>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Pr="00A23F7B" w:rsidRDefault="00A57FC8" w:rsidP="00A57FC8">
            <w:pPr>
              <w:jc w:val="center"/>
            </w:pPr>
            <w:r w:rsidRPr="00A23F7B">
              <w:rPr>
                <w:rFonts w:ascii="ＭＳ ゴシック" w:eastAsia="ＭＳ ゴシック" w:hAnsi="ＭＳ ゴシック" w:cs="ＭＳ Ｐゴシック" w:hint="eastAsia"/>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Pr="00A23F7B" w:rsidRDefault="00A57FC8" w:rsidP="00A57FC8">
            <w:pPr>
              <w:jc w:val="center"/>
            </w:pPr>
            <w:r w:rsidRPr="00A23F7B">
              <w:rPr>
                <w:rFonts w:ascii="ＭＳ ゴシック" w:eastAsia="ＭＳ ゴシック" w:hAnsi="ＭＳ ゴシック" w:cs="ＭＳ Ｐゴシック" w:hint="eastAsia"/>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Pr="00A23F7B" w:rsidRDefault="00A57FC8" w:rsidP="00A57FC8">
            <w:pPr>
              <w:jc w:val="center"/>
            </w:pPr>
            <w:r w:rsidRPr="00A23F7B">
              <w:rPr>
                <w:rFonts w:ascii="ＭＳ ゴシック" w:eastAsia="ＭＳ ゴシック" w:hAnsi="ＭＳ ゴシック" w:cs="ＭＳ Ｐゴシック" w:hint="eastAsia"/>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Pr="00A23F7B" w:rsidRDefault="00A57FC8" w:rsidP="00A57FC8">
            <w:pPr>
              <w:jc w:val="center"/>
            </w:pPr>
            <w:r w:rsidRPr="00A23F7B">
              <w:rPr>
                <w:rFonts w:ascii="ＭＳ ゴシック" w:eastAsia="ＭＳ ゴシック" w:hAnsi="ＭＳ ゴシック" w:cs="ＭＳ Ｐゴシック" w:hint="eastAsia"/>
                <w:kern w:val="0"/>
                <w:sz w:val="20"/>
                <w:szCs w:val="20"/>
              </w:rPr>
              <w:t>□</w:t>
            </w:r>
          </w:p>
        </w:tc>
      </w:tr>
      <w:tr w:rsidR="00974770" w:rsidRPr="00296663" w:rsidTr="00E21126">
        <w:trPr>
          <w:trHeight w:val="372"/>
        </w:trPr>
        <w:tc>
          <w:tcPr>
            <w:tcW w:w="690" w:type="pct"/>
            <w:vMerge w:val="restart"/>
            <w:tcBorders>
              <w:top w:val="single" w:sz="4" w:space="0" w:color="000000"/>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r w:rsidRPr="009F59D3">
              <w:rPr>
                <w:rFonts w:ascii="ＭＳ ゴシック" w:eastAsia="ＭＳ ゴシック" w:hAnsi="ＭＳ ゴシック" w:cs="ＭＳ Ｐゴシック" w:hint="eastAsia"/>
                <w:color w:val="000000"/>
                <w:kern w:val="0"/>
                <w:sz w:val="18"/>
                <w:szCs w:val="18"/>
              </w:rPr>
              <w:t>７.認知症ケア加算</w:t>
            </w:r>
          </w:p>
          <w:p w:rsidR="00A57FC8" w:rsidRPr="009F59D3" w:rsidRDefault="00A57FC8" w:rsidP="00A57FC8">
            <w:pPr>
              <w:widowControl/>
              <w:rPr>
                <w:rFonts w:ascii="ＭＳ ゴシック" w:eastAsia="ＭＳ ゴシック" w:hAnsi="ＭＳ ゴシック" w:cs="ＭＳ Ｐゴシック"/>
                <w:color w:val="000000"/>
                <w:kern w:val="0"/>
                <w:sz w:val="18"/>
                <w:szCs w:val="18"/>
              </w:rPr>
            </w:pPr>
            <w:r w:rsidRPr="009F59D3">
              <w:rPr>
                <w:rFonts w:ascii="ＭＳ ゴシック" w:eastAsia="ＭＳ ゴシック" w:hAnsi="ＭＳ ゴシック" w:cs="ＭＳ Ｐゴシック" w:hint="eastAsia"/>
                <w:color w:val="000000"/>
                <w:kern w:val="0"/>
                <w:sz w:val="18"/>
                <w:szCs w:val="18"/>
              </w:rPr>
              <w:t>★枚方市に届出が必要</w:t>
            </w:r>
          </w:p>
        </w:tc>
        <w:tc>
          <w:tcPr>
            <w:tcW w:w="3325" w:type="pct"/>
            <w:gridSpan w:val="2"/>
            <w:tcBorders>
              <w:top w:val="single" w:sz="4" w:space="0" w:color="auto"/>
              <w:left w:val="nil"/>
              <w:bottom w:val="single" w:sz="4" w:space="0" w:color="auto"/>
              <w:right w:val="nil"/>
            </w:tcBorders>
            <w:shd w:val="clear" w:color="auto" w:fill="auto"/>
            <w:noWrap/>
            <w:hideMark/>
          </w:tcPr>
          <w:p w:rsidR="00A57FC8" w:rsidRPr="00194CA8" w:rsidRDefault="00A57FC8" w:rsidP="00A57FC8">
            <w:pPr>
              <w:widowControl/>
              <w:rPr>
                <w:rFonts w:ascii="ＭＳ ゴシック" w:eastAsia="ＭＳ ゴシック" w:hAnsi="ＭＳ ゴシック" w:cs="ＭＳ Ｐゴシック"/>
                <w:color w:val="000000"/>
                <w:kern w:val="0"/>
                <w:sz w:val="18"/>
                <w:szCs w:val="20"/>
              </w:rPr>
            </w:pPr>
            <w:r w:rsidRPr="00194CA8">
              <w:rPr>
                <w:rFonts w:ascii="ＭＳ ゴシック" w:eastAsia="ＭＳ ゴシック" w:hAnsi="ＭＳ ゴシック" w:cs="ＭＳ Ｐゴシック" w:hint="eastAsia"/>
                <w:color w:val="000000"/>
                <w:kern w:val="0"/>
                <w:sz w:val="18"/>
                <w:szCs w:val="20"/>
              </w:rPr>
              <w:t>認知症専門棟において、日常生活に支障を来すおそれのある症状又は行動が認められることから介護を必要とする認知症の入所者に対して介護保健施設サービスを行った場合に、１日につき76単位を所定単位数に加算して</w:t>
            </w:r>
            <w:r>
              <w:rPr>
                <w:rFonts w:ascii="ＭＳ ゴシック" w:eastAsia="ＭＳ ゴシック" w:hAnsi="ＭＳ ゴシック" w:cs="ＭＳ Ｐゴシック" w:hint="eastAsia"/>
                <w:color w:val="000000"/>
                <w:kern w:val="0"/>
                <w:sz w:val="18"/>
                <w:szCs w:val="20"/>
              </w:rPr>
              <w:t>いますか</w:t>
            </w:r>
            <w:r w:rsidRPr="00194CA8">
              <w:rPr>
                <w:rFonts w:ascii="ＭＳ ゴシック" w:eastAsia="ＭＳ ゴシック" w:hAnsi="ＭＳ 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A57FC8" w:rsidRPr="00296663" w:rsidTr="00022968">
        <w:trPr>
          <w:trHeight w:val="85"/>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4310" w:type="pct"/>
            <w:gridSpan w:val="7"/>
            <w:tcBorders>
              <w:top w:val="single" w:sz="4" w:space="0" w:color="auto"/>
              <w:left w:val="nil"/>
              <w:bottom w:val="single" w:sz="4" w:space="0" w:color="auto"/>
              <w:right w:val="single" w:sz="4" w:space="0" w:color="auto"/>
            </w:tcBorders>
            <w:shd w:val="clear" w:color="auto" w:fill="auto"/>
            <w:noWrap/>
            <w:hideMark/>
          </w:tcPr>
          <w:p w:rsidR="00A57FC8" w:rsidRPr="00194CA8" w:rsidRDefault="00A57FC8" w:rsidP="00A57FC8">
            <w:pPr>
              <w:widowControl/>
              <w:rPr>
                <w:rFonts w:ascii="ＭＳ ゴシック" w:eastAsia="ＭＳ ゴシック" w:hAnsi="ＭＳ ゴシック" w:cs="ＭＳ Ｐゴシック"/>
                <w:color w:val="000000"/>
                <w:kern w:val="0"/>
                <w:sz w:val="18"/>
                <w:szCs w:val="20"/>
              </w:rPr>
            </w:pPr>
            <w:r w:rsidRPr="00194CA8">
              <w:rPr>
                <w:rFonts w:ascii="ＭＳ ゴシック" w:eastAsia="ＭＳ ゴシック" w:hAnsi="ＭＳ ゴシック" w:cs="ＭＳ Ｐゴシック" w:hint="eastAsia"/>
                <w:color w:val="000000"/>
                <w:kern w:val="0"/>
                <w:sz w:val="18"/>
                <w:szCs w:val="20"/>
              </w:rPr>
              <w:t>認知症専門棟は、次の基準を満たして</w:t>
            </w:r>
            <w:r>
              <w:rPr>
                <w:rFonts w:ascii="ＭＳ ゴシック" w:eastAsia="ＭＳ ゴシック" w:hAnsi="ＭＳ ゴシック" w:cs="ＭＳ Ｐゴシック" w:hint="eastAsia"/>
                <w:color w:val="000000"/>
                <w:kern w:val="0"/>
                <w:sz w:val="18"/>
                <w:szCs w:val="20"/>
              </w:rPr>
              <w:t>いますか</w:t>
            </w:r>
            <w:r w:rsidRPr="00194CA8">
              <w:rPr>
                <w:rFonts w:ascii="ＭＳ ゴシック" w:eastAsia="ＭＳ ゴシック" w:hAnsi="ＭＳ ゴシック" w:cs="ＭＳ Ｐゴシック" w:hint="eastAsia"/>
                <w:color w:val="000000"/>
                <w:kern w:val="0"/>
                <w:sz w:val="18"/>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94CA8" w:rsidRDefault="00A57FC8" w:rsidP="00A57FC8">
            <w:pPr>
              <w:widowControl/>
              <w:rPr>
                <w:rFonts w:ascii="ＭＳ ゴシック" w:eastAsia="ＭＳ ゴシック" w:hAnsi="ＭＳ ゴシック" w:cs="ＭＳ Ｐゴシック"/>
                <w:color w:val="000000"/>
                <w:kern w:val="0"/>
                <w:sz w:val="18"/>
                <w:szCs w:val="20"/>
              </w:rPr>
            </w:pPr>
            <w:r w:rsidRPr="00194CA8">
              <w:rPr>
                <w:rFonts w:ascii="ＭＳ ゴシック" w:eastAsia="ＭＳ ゴシック" w:hAnsi="ＭＳ ゴシック" w:cs="ＭＳ Ｐゴシック" w:hint="eastAsia"/>
                <w:color w:val="000000"/>
                <w:kern w:val="0"/>
                <w:sz w:val="18"/>
                <w:szCs w:val="20"/>
              </w:rPr>
              <w:t>日常生活に支障をきたすおそれのある症状又は行動が認められること</w:t>
            </w:r>
            <w:r>
              <w:rPr>
                <w:rFonts w:ascii="ＭＳ ゴシック" w:eastAsia="ＭＳ ゴシック" w:hAnsi="ＭＳ ゴシック" w:cs="ＭＳ Ｐゴシック" w:hint="eastAsia"/>
                <w:color w:val="000000"/>
                <w:kern w:val="0"/>
                <w:sz w:val="18"/>
                <w:szCs w:val="20"/>
              </w:rPr>
              <w:t>から介護を必要とする認知症の入所者と他の入所者を区別していますか</w:t>
            </w:r>
            <w:r w:rsidRPr="00194CA8">
              <w:rPr>
                <w:rFonts w:ascii="ＭＳ ゴシック" w:eastAsia="ＭＳ ゴシック" w:hAnsi="ＭＳ 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dotted" w:sz="4" w:space="0" w:color="auto"/>
              <w:right w:val="nil"/>
            </w:tcBorders>
            <w:shd w:val="clear" w:color="auto" w:fill="auto"/>
            <w:noWrap/>
            <w:hideMark/>
          </w:tcPr>
          <w:p w:rsidR="00A57FC8" w:rsidRPr="00194CA8" w:rsidRDefault="00A57FC8" w:rsidP="00A57FC8">
            <w:pPr>
              <w:widowControl/>
              <w:rPr>
                <w:rFonts w:ascii="ＭＳ ゴシック" w:eastAsia="ＭＳ ゴシック" w:hAnsi="ＭＳ ゴシック" w:cs="ＭＳ Ｐゴシック"/>
                <w:color w:val="000000"/>
                <w:kern w:val="0"/>
                <w:sz w:val="18"/>
                <w:szCs w:val="20"/>
              </w:rPr>
            </w:pPr>
            <w:r w:rsidRPr="00194CA8">
              <w:rPr>
                <w:rFonts w:ascii="ＭＳ ゴシック" w:eastAsia="ＭＳ ゴシック" w:hAnsi="ＭＳ ゴシック" w:cs="ＭＳ Ｐゴシック" w:hint="eastAsia"/>
                <w:color w:val="000000"/>
                <w:kern w:val="0"/>
                <w:sz w:val="18"/>
                <w:szCs w:val="20"/>
              </w:rPr>
              <w:t>他の入所者と区別して上記認知症の入所者に対する介護保健施設サービスを行</w:t>
            </w:r>
            <w:r>
              <w:rPr>
                <w:rFonts w:ascii="ＭＳ ゴシック" w:eastAsia="ＭＳ ゴシック" w:hAnsi="ＭＳ ゴシック" w:cs="ＭＳ Ｐゴシック" w:hint="eastAsia"/>
                <w:color w:val="000000"/>
                <w:kern w:val="0"/>
                <w:sz w:val="18"/>
                <w:szCs w:val="20"/>
              </w:rPr>
              <w:t>うのに適当な次に掲げる基準に適合する施設及び設備を有していますか</w:t>
            </w:r>
            <w:r w:rsidRPr="00194CA8">
              <w:rPr>
                <w:rFonts w:ascii="ＭＳ ゴシック" w:eastAsia="ＭＳ ゴシック" w:hAnsi="ＭＳ ゴシック" w:cs="ＭＳ Ｐゴシック" w:hint="eastAsia"/>
                <w:color w:val="000000"/>
                <w:kern w:val="0"/>
                <w:sz w:val="18"/>
                <w:szCs w:val="20"/>
              </w:rPr>
              <w:t>。</w:t>
            </w:r>
          </w:p>
        </w:tc>
        <w:tc>
          <w:tcPr>
            <w:tcW w:w="196"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dotted" w:sz="4" w:space="0" w:color="auto"/>
              <w:right w:val="nil"/>
            </w:tcBorders>
            <w:shd w:val="clear" w:color="auto" w:fill="auto"/>
            <w:noWrap/>
            <w:hideMark/>
          </w:tcPr>
          <w:p w:rsidR="00A57FC8" w:rsidRPr="00194CA8" w:rsidRDefault="00A57FC8" w:rsidP="00A57FC8">
            <w:pPr>
              <w:widowControl/>
              <w:rPr>
                <w:rFonts w:ascii="ＭＳ ゴシック" w:eastAsia="ＭＳ ゴシック" w:hAnsi="ＭＳ ゴシック" w:cs="ＭＳ Ｐゴシック"/>
                <w:color w:val="000000"/>
                <w:kern w:val="0"/>
                <w:sz w:val="18"/>
                <w:szCs w:val="20"/>
              </w:rPr>
            </w:pPr>
            <w:r w:rsidRPr="00194CA8">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rPr>
              <w:t> </w:t>
            </w:r>
            <w:r w:rsidRPr="00194CA8">
              <w:rPr>
                <w:rFonts w:ascii="ＭＳ ゴシック" w:eastAsia="ＭＳ ゴシック" w:hAnsi="ＭＳ ゴシック" w:cs="ＭＳ Ｐゴシック" w:hint="eastAsia"/>
                <w:color w:val="000000"/>
                <w:kern w:val="0"/>
                <w:sz w:val="18"/>
                <w:szCs w:val="20"/>
              </w:rPr>
              <w:t>専ら上記認知症の入所者を入所させるための施設であって、原則として、同一の建物又は階において、他の</w:t>
            </w:r>
            <w:r w:rsidR="00711687" w:rsidRPr="00E21126">
              <w:rPr>
                <w:rFonts w:ascii="ＭＳ ゴシック" w:eastAsia="ＭＳ ゴシック" w:hAnsi="ＭＳ ゴシック" w:cs="ＭＳ Ｐゴシック" w:hint="eastAsia"/>
                <w:kern w:val="0"/>
                <w:sz w:val="18"/>
                <w:szCs w:val="20"/>
              </w:rPr>
              <w:t>指定短期入所療養介護の利用者に利用させ、又は介護老人保健施設の入所者</w:t>
            </w:r>
            <w:r w:rsidRPr="00E21126">
              <w:rPr>
                <w:rFonts w:ascii="ＭＳ ゴシック" w:eastAsia="ＭＳ ゴシック" w:hAnsi="ＭＳ ゴシック" w:cs="ＭＳ Ｐゴシック" w:hint="eastAsia"/>
                <w:kern w:val="0"/>
                <w:sz w:val="18"/>
                <w:szCs w:val="20"/>
              </w:rPr>
              <w:t>を入所させる</w:t>
            </w:r>
            <w:r w:rsidRPr="00194CA8">
              <w:rPr>
                <w:rFonts w:ascii="ＭＳ ゴシック" w:eastAsia="ＭＳ ゴシック" w:hAnsi="ＭＳ ゴシック" w:cs="ＭＳ Ｐゴシック" w:hint="eastAsia"/>
                <w:color w:val="000000"/>
                <w:kern w:val="0"/>
                <w:sz w:val="18"/>
                <w:szCs w:val="20"/>
              </w:rPr>
              <w:t>ものでないもの。</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dotted" w:sz="4" w:space="0" w:color="auto"/>
              <w:right w:val="nil"/>
            </w:tcBorders>
            <w:shd w:val="clear" w:color="auto" w:fill="auto"/>
            <w:noWrap/>
            <w:hideMark/>
          </w:tcPr>
          <w:p w:rsidR="00A57FC8" w:rsidRPr="00194CA8" w:rsidRDefault="00A57FC8" w:rsidP="00A57FC8">
            <w:pPr>
              <w:widowControl/>
              <w:rPr>
                <w:rFonts w:ascii="ＭＳ ゴシック" w:eastAsia="ＭＳ ゴシック" w:hAnsi="ＭＳ ゴシック" w:cs="ＭＳ Ｐゴシック"/>
                <w:color w:val="000000"/>
                <w:kern w:val="0"/>
                <w:sz w:val="18"/>
                <w:szCs w:val="20"/>
              </w:rPr>
            </w:pPr>
            <w:r w:rsidRPr="00194CA8">
              <w:rPr>
                <w:rFonts w:ascii="ＭＳ ゴシック" w:eastAsia="ＭＳ ゴシック" w:hAnsi="ＭＳ ゴシック" w:cs="ＭＳ Ｐゴシック" w:hint="eastAsia"/>
                <w:color w:val="000000"/>
                <w:kern w:val="0"/>
                <w:sz w:val="18"/>
                <w:szCs w:val="20"/>
              </w:rPr>
              <w:t>・ 入所定員は概ね40人となっていること。</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dotted" w:sz="4" w:space="0" w:color="auto"/>
              <w:right w:val="nil"/>
            </w:tcBorders>
            <w:shd w:val="clear" w:color="auto" w:fill="auto"/>
            <w:noWrap/>
            <w:hideMark/>
          </w:tcPr>
          <w:p w:rsidR="00A57FC8" w:rsidRPr="00194CA8" w:rsidRDefault="00A57FC8" w:rsidP="00A57FC8">
            <w:pPr>
              <w:widowControl/>
              <w:rPr>
                <w:rFonts w:ascii="ＭＳ ゴシック" w:eastAsia="ＭＳ ゴシック" w:hAnsi="ＭＳ ゴシック" w:cs="ＭＳ Ｐゴシック"/>
                <w:color w:val="000000"/>
                <w:kern w:val="0"/>
                <w:sz w:val="18"/>
                <w:szCs w:val="20"/>
              </w:rPr>
            </w:pPr>
            <w:r w:rsidRPr="00194CA8">
              <w:rPr>
                <w:rFonts w:ascii="ＭＳ ゴシック" w:eastAsia="ＭＳ ゴシック" w:hAnsi="ＭＳ ゴシック" w:cs="ＭＳ Ｐゴシック" w:hint="eastAsia"/>
                <w:color w:val="000000"/>
                <w:kern w:val="0"/>
                <w:sz w:val="18"/>
                <w:szCs w:val="20"/>
              </w:rPr>
              <w:t>・ 入所定員の１割以上の個室を設けていること。</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dotted" w:sz="4" w:space="0" w:color="auto"/>
              <w:right w:val="nil"/>
            </w:tcBorders>
            <w:shd w:val="clear" w:color="auto" w:fill="auto"/>
            <w:noWrap/>
            <w:hideMark/>
          </w:tcPr>
          <w:p w:rsidR="00A57FC8" w:rsidRPr="00194CA8" w:rsidRDefault="00A57FC8" w:rsidP="00A57FC8">
            <w:pPr>
              <w:widowControl/>
              <w:ind w:left="180" w:hangingChars="100" w:hanging="180"/>
              <w:rPr>
                <w:rFonts w:ascii="ＭＳ ゴシック" w:eastAsia="ＭＳ ゴシック" w:hAnsi="ＭＳ ゴシック" w:cs="ＭＳ Ｐゴシック"/>
                <w:color w:val="000000"/>
                <w:kern w:val="0"/>
                <w:sz w:val="18"/>
                <w:szCs w:val="20"/>
              </w:rPr>
            </w:pPr>
            <w:r w:rsidRPr="00194CA8">
              <w:rPr>
                <w:rFonts w:ascii="ＭＳ ゴシック" w:eastAsia="ＭＳ ゴシック" w:hAnsi="ＭＳ ゴシック" w:cs="ＭＳ Ｐゴシック" w:hint="eastAsia"/>
                <w:color w:val="000000"/>
                <w:kern w:val="0"/>
                <w:sz w:val="18"/>
                <w:szCs w:val="20"/>
              </w:rPr>
              <w:t>・ 療養室以外の生活の場として入所定員１人当たりの面積が2㎡以上のデイルームを設けていること。</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single" w:sz="4" w:space="0" w:color="auto"/>
              <w:right w:val="nil"/>
            </w:tcBorders>
            <w:shd w:val="clear" w:color="auto" w:fill="auto"/>
            <w:noWrap/>
            <w:hideMark/>
          </w:tcPr>
          <w:p w:rsidR="00A57FC8" w:rsidRPr="00194CA8" w:rsidRDefault="00A57FC8" w:rsidP="00A57FC8">
            <w:pPr>
              <w:widowControl/>
              <w:ind w:left="180" w:hangingChars="100" w:hanging="180"/>
              <w:rPr>
                <w:rFonts w:ascii="ＭＳ ゴシック" w:eastAsia="ＭＳ ゴシック" w:hAnsi="ＭＳ ゴシック" w:cs="ＭＳ Ｐゴシック"/>
                <w:color w:val="000000"/>
                <w:kern w:val="0"/>
                <w:sz w:val="18"/>
                <w:szCs w:val="20"/>
              </w:rPr>
            </w:pPr>
            <w:r w:rsidRPr="00194CA8">
              <w:rPr>
                <w:rFonts w:ascii="ＭＳ ゴシック" w:eastAsia="ＭＳ ゴシック" w:hAnsi="ＭＳ ゴシック" w:cs="ＭＳ Ｐゴシック" w:hint="eastAsia"/>
                <w:color w:val="000000"/>
                <w:kern w:val="0"/>
                <w:sz w:val="18"/>
                <w:szCs w:val="20"/>
              </w:rPr>
              <w:t>・ 30㎡以上の家族に対する介護方法に関する知識及び技術の提供のための施設（家族介護教室等）を設けていること。</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E21126" w:rsidRDefault="00A57FC8" w:rsidP="00A57FC8">
            <w:pPr>
              <w:widowControl/>
              <w:rPr>
                <w:rFonts w:ascii="ＭＳ ゴシック" w:eastAsia="ＭＳ ゴシック" w:hAnsi="ＭＳ ゴシック" w:cs="ＭＳ Ｐゴシック"/>
                <w:color w:val="000000"/>
                <w:kern w:val="0"/>
                <w:sz w:val="18"/>
                <w:szCs w:val="20"/>
              </w:rPr>
            </w:pPr>
            <w:r w:rsidRPr="00194CA8">
              <w:rPr>
                <w:rFonts w:ascii="ＭＳ ゴシック" w:eastAsia="ＭＳ ゴシック" w:hAnsi="ＭＳ ゴシック" w:cs="ＭＳ Ｐゴシック" w:hint="eastAsia"/>
                <w:color w:val="000000"/>
                <w:kern w:val="0"/>
                <w:sz w:val="18"/>
                <w:szCs w:val="20"/>
              </w:rPr>
              <w:t>介護保健施設サービスを行う単位ごとの入所者数は10人を標準として</w:t>
            </w:r>
            <w:r>
              <w:rPr>
                <w:rFonts w:ascii="ＭＳ ゴシック" w:eastAsia="ＭＳ ゴシック" w:hAnsi="ＭＳ ゴシック" w:cs="ＭＳ Ｐゴシック" w:hint="eastAsia"/>
                <w:color w:val="000000"/>
                <w:kern w:val="0"/>
                <w:sz w:val="18"/>
                <w:szCs w:val="20"/>
              </w:rPr>
              <w:t>いますか</w:t>
            </w:r>
            <w:r w:rsidRPr="00194CA8">
              <w:rPr>
                <w:rFonts w:ascii="ＭＳ ゴシック" w:eastAsia="ＭＳ ゴシック" w:hAnsi="ＭＳ 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94CA8" w:rsidRDefault="00A57FC8" w:rsidP="00A57FC8">
            <w:pPr>
              <w:widowControl/>
              <w:rPr>
                <w:rFonts w:ascii="ＭＳ ゴシック" w:eastAsia="ＭＳ ゴシック" w:hAnsi="ＭＳ ゴシック" w:cs="ＭＳ Ｐゴシック"/>
                <w:color w:val="000000"/>
                <w:kern w:val="0"/>
                <w:sz w:val="18"/>
                <w:szCs w:val="20"/>
              </w:rPr>
            </w:pPr>
            <w:r w:rsidRPr="00194CA8">
              <w:rPr>
                <w:rFonts w:ascii="ＭＳ ゴシック" w:eastAsia="ＭＳ ゴシック" w:hAnsi="ＭＳ ゴシック" w:cs="ＭＳ Ｐゴシック" w:hint="eastAsia"/>
                <w:color w:val="000000"/>
                <w:kern w:val="0"/>
                <w:sz w:val="18"/>
                <w:szCs w:val="20"/>
              </w:rPr>
              <w:t>単位ごとに固定した介護職員又は看護職員を配置して</w:t>
            </w:r>
            <w:r>
              <w:rPr>
                <w:rFonts w:ascii="ＭＳ ゴシック" w:eastAsia="ＭＳ ゴシック" w:hAnsi="ＭＳ ゴシック" w:cs="ＭＳ Ｐゴシック" w:hint="eastAsia"/>
                <w:color w:val="000000"/>
                <w:kern w:val="0"/>
                <w:sz w:val="18"/>
                <w:szCs w:val="20"/>
              </w:rPr>
              <w:t>いますか</w:t>
            </w:r>
            <w:r w:rsidRPr="00194CA8">
              <w:rPr>
                <w:rFonts w:ascii="ＭＳ ゴシック" w:eastAsia="ＭＳ ゴシック" w:hAnsi="ＭＳ 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9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94CA8" w:rsidRDefault="00A57FC8" w:rsidP="00A57FC8">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ユニット型施設でありませんか</w:t>
            </w:r>
            <w:r w:rsidRPr="00194CA8">
              <w:rPr>
                <w:rFonts w:ascii="ＭＳ ゴシック" w:eastAsia="ＭＳ ゴシック" w:hAnsi="ＭＳ 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94CA8" w:rsidRDefault="00A57FC8" w:rsidP="00A57FC8">
            <w:pPr>
              <w:widowControl/>
              <w:rPr>
                <w:rFonts w:ascii="ＭＳ ゴシック" w:eastAsia="ＭＳ ゴシック" w:hAnsi="ＭＳ ゴシック" w:cs="ＭＳ Ｐゴシック"/>
                <w:color w:val="000000"/>
                <w:kern w:val="0"/>
                <w:sz w:val="18"/>
                <w:szCs w:val="20"/>
              </w:rPr>
            </w:pPr>
            <w:r w:rsidRPr="00194CA8">
              <w:rPr>
                <w:rFonts w:ascii="ＭＳ ゴシック" w:eastAsia="ＭＳ ゴシック" w:hAnsi="ＭＳ ゴシック" w:cs="ＭＳ Ｐゴシック" w:hint="eastAsia"/>
                <w:color w:val="000000"/>
                <w:kern w:val="0"/>
                <w:sz w:val="18"/>
                <w:szCs w:val="20"/>
              </w:rPr>
              <w:t>当該加算の対象となる入所者は日常生活自立度によるランクⅢ、Ⅳ又はМに該当し、認知症専門棟において認知症に対応した処遇を受けることが適当であると医師が認めたものとなって</w:t>
            </w:r>
            <w:r>
              <w:rPr>
                <w:rFonts w:ascii="ＭＳ ゴシック" w:eastAsia="ＭＳ ゴシック" w:hAnsi="ＭＳ ゴシック" w:cs="ＭＳ Ｐゴシック" w:hint="eastAsia"/>
                <w:color w:val="000000"/>
                <w:kern w:val="0"/>
                <w:sz w:val="18"/>
                <w:szCs w:val="20"/>
              </w:rPr>
              <w:t>いますか</w:t>
            </w:r>
            <w:r w:rsidRPr="00194CA8">
              <w:rPr>
                <w:rFonts w:ascii="ＭＳ ゴシック" w:eastAsia="ＭＳ ゴシック" w:hAnsi="ＭＳ 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A57FC8" w:rsidRPr="00296663" w:rsidTr="00022968">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4310" w:type="pct"/>
            <w:gridSpan w:val="7"/>
            <w:tcBorders>
              <w:top w:val="single" w:sz="4" w:space="0" w:color="auto"/>
              <w:left w:val="nil"/>
              <w:bottom w:val="dotted" w:sz="4" w:space="0" w:color="auto"/>
              <w:right w:val="single" w:sz="4" w:space="0" w:color="auto"/>
            </w:tcBorders>
            <w:shd w:val="clear" w:color="auto" w:fill="auto"/>
            <w:noWrap/>
            <w:hideMark/>
          </w:tcPr>
          <w:p w:rsidR="00A57FC8" w:rsidRPr="00194CA8" w:rsidRDefault="00A57FC8" w:rsidP="00A57FC8">
            <w:pPr>
              <w:widowControl/>
              <w:rPr>
                <w:rFonts w:ascii="ＭＳ ゴシック" w:eastAsia="ＭＳ ゴシック" w:hAnsi="ＭＳ ゴシック" w:cs="ＭＳ Ｐゴシック"/>
                <w:color w:val="000000"/>
                <w:kern w:val="0"/>
                <w:sz w:val="18"/>
                <w:szCs w:val="20"/>
              </w:rPr>
            </w:pPr>
            <w:r w:rsidRPr="00194CA8">
              <w:rPr>
                <w:rFonts w:ascii="ＭＳ ゴシック" w:eastAsia="ＭＳ ゴシック" w:hAnsi="ＭＳ ゴシック" w:cs="ＭＳ Ｐゴシック" w:hint="eastAsia"/>
                <w:color w:val="000000"/>
                <w:kern w:val="0"/>
                <w:sz w:val="18"/>
                <w:szCs w:val="20"/>
              </w:rPr>
              <w:t>認知症専門棟の勤務体制は次の基準を満たして</w:t>
            </w:r>
            <w:r>
              <w:rPr>
                <w:rFonts w:ascii="ＭＳ ゴシック" w:eastAsia="ＭＳ ゴシック" w:hAnsi="ＭＳ ゴシック" w:cs="ＭＳ Ｐゴシック" w:hint="eastAsia"/>
                <w:color w:val="000000"/>
                <w:kern w:val="0"/>
                <w:sz w:val="18"/>
                <w:szCs w:val="20"/>
              </w:rPr>
              <w:t>いますか</w:t>
            </w:r>
            <w:r w:rsidRPr="00194CA8">
              <w:rPr>
                <w:rFonts w:ascii="ＭＳ ゴシック" w:eastAsia="ＭＳ ゴシック" w:hAnsi="ＭＳ ゴシック" w:cs="ＭＳ Ｐゴシック" w:hint="eastAsia"/>
                <w:color w:val="000000"/>
                <w:kern w:val="0"/>
                <w:sz w:val="18"/>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dotted" w:sz="4" w:space="0" w:color="auto"/>
              <w:right w:val="nil"/>
            </w:tcBorders>
            <w:shd w:val="clear" w:color="auto" w:fill="auto"/>
            <w:noWrap/>
            <w:hideMark/>
          </w:tcPr>
          <w:p w:rsidR="00A57FC8" w:rsidRPr="00194CA8" w:rsidRDefault="00A57FC8" w:rsidP="00A57FC8">
            <w:pPr>
              <w:widowControl/>
              <w:rPr>
                <w:rFonts w:ascii="ＭＳ ゴシック" w:eastAsia="ＭＳ ゴシック" w:hAnsi="ＭＳ ゴシック" w:cs="ＭＳ Ｐゴシック"/>
                <w:color w:val="000000"/>
                <w:kern w:val="0"/>
                <w:sz w:val="18"/>
                <w:szCs w:val="20"/>
              </w:rPr>
            </w:pPr>
            <w:r w:rsidRPr="00194CA8">
              <w:rPr>
                <w:rFonts w:ascii="ＭＳ ゴシック" w:eastAsia="ＭＳ ゴシック" w:hAnsi="ＭＳ ゴシック" w:cs="ＭＳ Ｐゴシック" w:hint="eastAsia"/>
                <w:color w:val="000000"/>
                <w:kern w:val="0"/>
                <w:sz w:val="18"/>
                <w:szCs w:val="20"/>
              </w:rPr>
              <w:t>日中について入所者10人に対して常時１人以上の介護職員又は看護職員を配置して</w:t>
            </w:r>
            <w:r>
              <w:rPr>
                <w:rFonts w:ascii="ＭＳ ゴシック" w:eastAsia="ＭＳ ゴシック" w:hAnsi="ＭＳ ゴシック" w:cs="ＭＳ Ｐゴシック" w:hint="eastAsia"/>
                <w:color w:val="000000"/>
                <w:kern w:val="0"/>
                <w:sz w:val="18"/>
                <w:szCs w:val="20"/>
              </w:rPr>
              <w:t>いますか。</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bottom w:val="single" w:sz="4" w:space="0" w:color="000000"/>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single" w:sz="4" w:space="0" w:color="auto"/>
              <w:right w:val="nil"/>
            </w:tcBorders>
            <w:shd w:val="clear" w:color="auto" w:fill="auto"/>
            <w:noWrap/>
            <w:hideMark/>
          </w:tcPr>
          <w:p w:rsidR="00A57FC8" w:rsidRPr="00194CA8" w:rsidRDefault="00A57FC8" w:rsidP="00A57FC8">
            <w:pPr>
              <w:widowControl/>
              <w:rPr>
                <w:rFonts w:ascii="ＭＳ ゴシック" w:eastAsia="ＭＳ ゴシック" w:hAnsi="ＭＳ ゴシック" w:cs="ＭＳ Ｐゴシック"/>
                <w:color w:val="000000"/>
                <w:kern w:val="0"/>
                <w:sz w:val="18"/>
                <w:szCs w:val="20"/>
              </w:rPr>
            </w:pPr>
            <w:r w:rsidRPr="00194CA8">
              <w:rPr>
                <w:rFonts w:ascii="ＭＳ ゴシック" w:eastAsia="ＭＳ ゴシック" w:hAnsi="ＭＳ ゴシック" w:cs="ＭＳ Ｐゴシック" w:hint="eastAsia"/>
                <w:color w:val="000000"/>
                <w:kern w:val="0"/>
                <w:sz w:val="18"/>
                <w:szCs w:val="20"/>
              </w:rPr>
              <w:t>夜間及び深夜について、入所者20人に対し１人以上の介護職員又は看護職員を夜間及び深夜の勤務に従事する職員として配置して</w:t>
            </w:r>
            <w:r>
              <w:rPr>
                <w:rFonts w:ascii="ＭＳ ゴシック" w:eastAsia="ＭＳ ゴシック" w:hAnsi="ＭＳ ゴシック" w:cs="ＭＳ Ｐゴシック" w:hint="eastAsia"/>
                <w:color w:val="000000"/>
                <w:kern w:val="0"/>
                <w:sz w:val="18"/>
                <w:szCs w:val="20"/>
              </w:rPr>
              <w:t>いますか</w:t>
            </w:r>
            <w:r w:rsidRPr="00194CA8">
              <w:rPr>
                <w:rFonts w:ascii="ＭＳ ゴシック" w:eastAsia="ＭＳ ゴシック" w:hAnsi="ＭＳ ゴシック" w:cs="ＭＳ Ｐゴシック" w:hint="eastAsia"/>
                <w:color w:val="000000"/>
                <w:kern w:val="0"/>
                <w:sz w:val="18"/>
                <w:szCs w:val="20"/>
              </w:rPr>
              <w:t>。</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vMerge w:val="restart"/>
            <w:tcBorders>
              <w:top w:val="single" w:sz="4" w:space="0" w:color="000000"/>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r w:rsidRPr="009F59D3">
              <w:rPr>
                <w:rFonts w:ascii="ＭＳ ゴシック" w:eastAsia="ＭＳ ゴシック" w:hAnsi="ＭＳ ゴシック" w:cs="ＭＳ Ｐゴシック" w:hint="eastAsia"/>
                <w:color w:val="000000"/>
                <w:kern w:val="0"/>
                <w:sz w:val="18"/>
                <w:szCs w:val="18"/>
              </w:rPr>
              <w:t>８.若年性認知症入所者受入加算</w:t>
            </w:r>
          </w:p>
          <w:p w:rsidR="00A57FC8" w:rsidRPr="009F59D3" w:rsidRDefault="00A57FC8" w:rsidP="00A57FC8">
            <w:pPr>
              <w:widowControl/>
              <w:rPr>
                <w:rFonts w:ascii="ＭＳ ゴシック" w:eastAsia="ＭＳ ゴシック" w:hAnsi="ＭＳ ゴシック" w:cs="ＭＳ Ｐゴシック"/>
                <w:color w:val="000000"/>
                <w:kern w:val="0"/>
                <w:sz w:val="18"/>
                <w:szCs w:val="18"/>
              </w:rPr>
            </w:pPr>
            <w:r w:rsidRPr="009F59D3">
              <w:rPr>
                <w:rFonts w:ascii="ＭＳ ゴシック" w:eastAsia="ＭＳ ゴシック" w:hAnsi="ＭＳ ゴシック" w:cs="ＭＳ Ｐゴシック" w:hint="eastAsia"/>
                <w:color w:val="000000"/>
                <w:kern w:val="0"/>
                <w:sz w:val="18"/>
                <w:szCs w:val="18"/>
              </w:rPr>
              <w:t>★枚方市に届出が必要</w:t>
            </w:r>
          </w:p>
        </w:tc>
        <w:tc>
          <w:tcPr>
            <w:tcW w:w="3325" w:type="pct"/>
            <w:gridSpan w:val="2"/>
            <w:tcBorders>
              <w:top w:val="single" w:sz="4" w:space="0" w:color="auto"/>
              <w:left w:val="nil"/>
              <w:bottom w:val="single" w:sz="4" w:space="0" w:color="auto"/>
              <w:right w:val="nil"/>
            </w:tcBorders>
            <w:shd w:val="clear" w:color="auto" w:fill="auto"/>
            <w:noWrap/>
            <w:hideMark/>
          </w:tcPr>
          <w:p w:rsidR="00A57FC8" w:rsidRPr="00E21126" w:rsidRDefault="00A57FC8" w:rsidP="00A57FC8">
            <w:pPr>
              <w:widowControl/>
              <w:rPr>
                <w:rFonts w:ascii="ＭＳ ゴシック" w:eastAsia="ＭＳ ゴシック" w:hAnsi="ＭＳ ゴシック" w:cs="ＭＳ Ｐゴシック"/>
                <w:color w:val="000000"/>
                <w:kern w:val="0"/>
                <w:sz w:val="18"/>
                <w:szCs w:val="18"/>
              </w:rPr>
            </w:pPr>
            <w:r w:rsidRPr="00194CA8">
              <w:rPr>
                <w:rFonts w:ascii="ＭＳ ゴシック" w:eastAsia="ＭＳ ゴシック" w:hAnsi="ＭＳ ゴシック" w:cs="ＭＳ Ｐゴシック" w:hint="eastAsia"/>
                <w:color w:val="000000"/>
                <w:kern w:val="0"/>
                <w:sz w:val="18"/>
                <w:szCs w:val="18"/>
              </w:rPr>
              <w:t>若年性認知症入所者に対して介護保健施設サービスを行った場合、若年性認知症入所者受入加算として、１日につき120単位を所定単位数に加算して</w:t>
            </w:r>
            <w:r>
              <w:rPr>
                <w:rFonts w:ascii="ＭＳ ゴシック" w:eastAsia="ＭＳ ゴシック" w:hAnsi="ＭＳ ゴシック" w:cs="ＭＳ Ｐゴシック" w:hint="eastAsia"/>
                <w:color w:val="000000"/>
                <w:kern w:val="0"/>
                <w:sz w:val="18"/>
                <w:szCs w:val="18"/>
              </w:rPr>
              <w:t>いますか</w:t>
            </w:r>
            <w:r w:rsidRPr="00194CA8">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E21126" w:rsidRDefault="00A57FC8" w:rsidP="00A57FC8">
            <w:pPr>
              <w:widowControl/>
              <w:rPr>
                <w:rFonts w:ascii="ＭＳ ゴシック" w:eastAsia="ＭＳ ゴシック" w:hAnsi="ＭＳ ゴシック" w:cs="ＭＳ Ｐゴシック"/>
                <w:color w:val="000000"/>
                <w:kern w:val="0"/>
                <w:sz w:val="18"/>
                <w:szCs w:val="18"/>
              </w:rPr>
            </w:pPr>
            <w:r w:rsidRPr="00194CA8">
              <w:rPr>
                <w:rFonts w:ascii="ＭＳ ゴシック" w:eastAsia="ＭＳ ゴシック" w:hAnsi="ＭＳ ゴシック" w:cs="ＭＳ Ｐゴシック" w:hint="eastAsia"/>
                <w:color w:val="000000"/>
                <w:kern w:val="0"/>
                <w:sz w:val="18"/>
                <w:szCs w:val="18"/>
              </w:rPr>
              <w:t>受け入れた若年性認知症入所者ごとに個別の担当者を決めて</w:t>
            </w:r>
            <w:r>
              <w:rPr>
                <w:rFonts w:ascii="ＭＳ ゴシック" w:eastAsia="ＭＳ ゴシック" w:hAnsi="ＭＳ ゴシック" w:cs="ＭＳ Ｐゴシック" w:hint="eastAsia"/>
                <w:color w:val="000000"/>
                <w:kern w:val="0"/>
                <w:sz w:val="18"/>
                <w:szCs w:val="18"/>
              </w:rPr>
              <w:t>いますか</w:t>
            </w:r>
            <w:r w:rsidRPr="00194CA8">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94CA8" w:rsidRDefault="00A57FC8" w:rsidP="00A57FC8">
            <w:pPr>
              <w:widowControl/>
              <w:rPr>
                <w:rFonts w:ascii="ＭＳ ゴシック" w:eastAsia="ＭＳ ゴシック" w:hAnsi="ＭＳ ゴシック" w:cs="ＭＳ Ｐゴシック"/>
                <w:color w:val="000000"/>
                <w:kern w:val="0"/>
                <w:sz w:val="18"/>
                <w:szCs w:val="18"/>
              </w:rPr>
            </w:pPr>
            <w:r w:rsidRPr="00194CA8">
              <w:rPr>
                <w:rFonts w:ascii="ＭＳ ゴシック" w:eastAsia="ＭＳ ゴシック" w:hAnsi="ＭＳ ゴシック" w:cs="ＭＳ Ｐゴシック" w:hint="eastAsia"/>
                <w:color w:val="000000"/>
                <w:kern w:val="0"/>
                <w:sz w:val="18"/>
                <w:szCs w:val="18"/>
              </w:rPr>
              <w:t>個別の担当者を中心に当該入所者の特性やニーズに応じたサービスを提供して</w:t>
            </w:r>
            <w:r>
              <w:rPr>
                <w:rFonts w:ascii="ＭＳ ゴシック" w:eastAsia="ＭＳ ゴシック" w:hAnsi="ＭＳ ゴシック" w:cs="ＭＳ Ｐゴシック" w:hint="eastAsia"/>
                <w:color w:val="000000"/>
                <w:kern w:val="0"/>
                <w:sz w:val="18"/>
                <w:szCs w:val="18"/>
              </w:rPr>
              <w:t>いますか</w:t>
            </w:r>
            <w:r w:rsidRPr="00194CA8">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07"/>
        </w:trPr>
        <w:tc>
          <w:tcPr>
            <w:tcW w:w="690" w:type="pct"/>
            <w:tcBorders>
              <w:left w:val="single" w:sz="4" w:space="0" w:color="auto"/>
              <w:bottom w:val="single" w:sz="4" w:space="0" w:color="000000"/>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94CA8" w:rsidRDefault="00A57FC8" w:rsidP="00A57FC8">
            <w:pPr>
              <w:widowControl/>
              <w:rPr>
                <w:rFonts w:ascii="ＭＳ ゴシック" w:eastAsia="ＭＳ ゴシック" w:hAnsi="ＭＳ ゴシック" w:cs="ＭＳ Ｐゴシック"/>
                <w:color w:val="000000"/>
                <w:kern w:val="0"/>
                <w:sz w:val="18"/>
                <w:szCs w:val="18"/>
              </w:rPr>
            </w:pPr>
            <w:r w:rsidRPr="00194CA8">
              <w:rPr>
                <w:rFonts w:ascii="ＭＳ ゴシック" w:eastAsia="ＭＳ ゴシック" w:hAnsi="ＭＳ ゴシック" w:cs="ＭＳ Ｐゴシック" w:hint="eastAsia"/>
                <w:color w:val="000000"/>
                <w:kern w:val="0"/>
                <w:sz w:val="18"/>
                <w:szCs w:val="18"/>
              </w:rPr>
              <w:t>別に認</w:t>
            </w:r>
            <w:r>
              <w:rPr>
                <w:rFonts w:ascii="ＭＳ ゴシック" w:eastAsia="ＭＳ ゴシック" w:hAnsi="ＭＳ ゴシック" w:cs="ＭＳ Ｐゴシック" w:hint="eastAsia"/>
                <w:color w:val="000000"/>
                <w:kern w:val="0"/>
                <w:sz w:val="18"/>
                <w:szCs w:val="18"/>
              </w:rPr>
              <w:t>知症行動・心理症状緊急対応加算を算定している場合には算定していません</w:t>
            </w:r>
            <w:r w:rsidRPr="00194CA8">
              <w:rPr>
                <w:rFonts w:ascii="ＭＳ ゴシック" w:eastAsia="ＭＳ ゴシック" w:hAnsi="ＭＳ ゴシック" w:cs="ＭＳ Ｐゴシック" w:hint="eastAsia"/>
                <w:color w:val="000000"/>
                <w:kern w:val="0"/>
                <w:sz w:val="18"/>
                <w:szCs w:val="18"/>
              </w:rPr>
              <w:t>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top w:val="single" w:sz="4" w:space="0" w:color="000000"/>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r w:rsidRPr="009F59D3">
              <w:rPr>
                <w:rFonts w:ascii="ＭＳ ゴシック" w:eastAsia="ＭＳ ゴシック" w:hAnsi="ＭＳ ゴシック" w:cs="ＭＳ Ｐゴシック" w:hint="eastAsia"/>
                <w:color w:val="000000"/>
                <w:kern w:val="0"/>
                <w:sz w:val="18"/>
                <w:szCs w:val="18"/>
              </w:rPr>
              <w:t>９</w:t>
            </w:r>
            <w:r w:rsidRPr="009F59D3">
              <w:rPr>
                <w:rFonts w:ascii="ＭＳ Ｐゴシック" w:eastAsia="ＭＳ Ｐゴシック" w:hAnsi="ＭＳ Ｐゴシック" w:cs="ＭＳ Ｐゴシック" w:hint="eastAsia"/>
                <w:color w:val="000000"/>
                <w:kern w:val="0"/>
                <w:sz w:val="18"/>
                <w:szCs w:val="18"/>
              </w:rPr>
              <w:t>．</w:t>
            </w:r>
            <w:r w:rsidRPr="009F59D3">
              <w:rPr>
                <w:rFonts w:ascii="ＭＳ ゴシック" w:eastAsia="ＭＳ ゴシック" w:hAnsi="ＭＳ ゴシック" w:cs="ＭＳ Ｐゴシック" w:hint="eastAsia"/>
                <w:color w:val="000000"/>
                <w:kern w:val="0"/>
                <w:sz w:val="18"/>
                <w:szCs w:val="18"/>
              </w:rPr>
              <w:t>外泊時費用</w:t>
            </w:r>
          </w:p>
        </w:tc>
        <w:tc>
          <w:tcPr>
            <w:tcW w:w="3325" w:type="pct"/>
            <w:gridSpan w:val="2"/>
            <w:tcBorders>
              <w:top w:val="single" w:sz="4" w:space="0" w:color="auto"/>
              <w:left w:val="nil"/>
              <w:bottom w:val="single" w:sz="4" w:space="0" w:color="auto"/>
              <w:right w:val="nil"/>
            </w:tcBorders>
            <w:shd w:val="clear" w:color="auto" w:fill="auto"/>
            <w:noWrap/>
            <w:hideMark/>
          </w:tcPr>
          <w:p w:rsidR="00A57FC8" w:rsidRPr="00A25F2B" w:rsidRDefault="00A57FC8" w:rsidP="00A57FC8">
            <w:pPr>
              <w:widowControl/>
              <w:rPr>
                <w:rFonts w:ascii="ＭＳ ゴシック" w:eastAsia="ＭＳ ゴシック" w:hAnsi="ＭＳ ゴシック" w:cs="ＭＳ Ｐゴシック"/>
                <w:color w:val="000000"/>
                <w:kern w:val="0"/>
                <w:sz w:val="18"/>
                <w:szCs w:val="18"/>
              </w:rPr>
            </w:pPr>
            <w:r w:rsidRPr="00A25F2B">
              <w:rPr>
                <w:rFonts w:ascii="ＭＳ ゴシック" w:eastAsia="ＭＳ ゴシック" w:hAnsi="ＭＳ ゴシック" w:cs="ＭＳ Ｐゴシック" w:hint="eastAsia"/>
                <w:color w:val="000000"/>
                <w:kern w:val="0"/>
                <w:sz w:val="18"/>
                <w:szCs w:val="18"/>
              </w:rPr>
              <w:t>入所者に対して居宅における外泊を認めた場合は、１月に６日を限度として所定単位数に代えて１日につき362単位を算定して</w:t>
            </w:r>
            <w:r>
              <w:rPr>
                <w:rFonts w:ascii="ＭＳ ゴシック" w:eastAsia="ＭＳ ゴシック" w:hAnsi="ＭＳ ゴシック" w:cs="ＭＳ Ｐゴシック" w:hint="eastAsia"/>
                <w:color w:val="000000"/>
                <w:kern w:val="0"/>
                <w:sz w:val="18"/>
                <w:szCs w:val="18"/>
              </w:rPr>
              <w:t>いますか</w:t>
            </w:r>
            <w:r w:rsidRPr="00A25F2B">
              <w:rPr>
                <w:rFonts w:ascii="ＭＳ ゴシック" w:eastAsia="ＭＳ ゴシック" w:hAnsi="ＭＳ ゴシック" w:cs="ＭＳ Ｐゴシック" w:hint="eastAsia"/>
                <w:color w:val="000000"/>
                <w:kern w:val="0"/>
                <w:sz w:val="18"/>
                <w:szCs w:val="18"/>
              </w:rPr>
              <w:t>。</w:t>
            </w:r>
          </w:p>
          <w:p w:rsidR="00A57FC8" w:rsidRDefault="00A57FC8" w:rsidP="00A57FC8">
            <w:pPr>
              <w:widowControl/>
              <w:ind w:leftChars="100" w:left="210"/>
              <w:rPr>
                <w:rFonts w:ascii="ＭＳ ゴシック" w:eastAsia="ＭＳ ゴシック" w:hAnsi="ＭＳ ゴシック" w:cs="ＭＳ Ｐゴシック"/>
                <w:kern w:val="0"/>
                <w:sz w:val="18"/>
                <w:szCs w:val="18"/>
              </w:rPr>
            </w:pPr>
            <w:r w:rsidRPr="00221A97">
              <w:rPr>
                <w:rFonts w:ascii="ＭＳ ゴシック" w:eastAsia="ＭＳ ゴシック" w:hAnsi="ＭＳ ゴシック" w:cs="ＭＳ Ｐゴシック" w:hint="eastAsia"/>
                <w:kern w:val="0"/>
                <w:sz w:val="18"/>
                <w:szCs w:val="18"/>
              </w:rPr>
              <w:t>※外泊には、入所者の親戚の家における宿泊、子供又はその家族との旅行に行く場合の宿泊等も含む。</w:t>
            </w:r>
          </w:p>
          <w:p w:rsidR="00221A97" w:rsidRPr="00221A97" w:rsidRDefault="00221A97" w:rsidP="00A57FC8">
            <w:pPr>
              <w:widowControl/>
              <w:ind w:leftChars="100" w:left="21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※外泊中の期間中は、当該利用者について、居宅介護サービス費は算定されない。</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33"/>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A25F2B" w:rsidRDefault="00A57FC8" w:rsidP="00A57FC8">
            <w:pPr>
              <w:widowControl/>
              <w:rPr>
                <w:rFonts w:ascii="ＭＳ ゴシック" w:eastAsia="ＭＳ ゴシック" w:hAnsi="ＭＳ ゴシック" w:cs="ＭＳ Ｐゴシック"/>
                <w:color w:val="000000"/>
                <w:kern w:val="0"/>
                <w:sz w:val="18"/>
                <w:szCs w:val="18"/>
              </w:rPr>
            </w:pPr>
            <w:r w:rsidRPr="00A25F2B">
              <w:rPr>
                <w:rFonts w:ascii="ＭＳ ゴシック" w:eastAsia="ＭＳ ゴシック" w:hAnsi="ＭＳ ゴシック" w:cs="ＭＳ Ｐゴシック" w:hint="eastAsia"/>
                <w:color w:val="000000"/>
                <w:kern w:val="0"/>
                <w:sz w:val="18"/>
                <w:szCs w:val="18"/>
              </w:rPr>
              <w:t>外泊の初日及び最終日</w:t>
            </w:r>
            <w:r>
              <w:rPr>
                <w:rFonts w:ascii="ＭＳ ゴシック" w:eastAsia="ＭＳ ゴシック" w:hAnsi="ＭＳ ゴシック" w:cs="ＭＳ Ｐゴシック" w:hint="eastAsia"/>
                <w:color w:val="000000"/>
                <w:kern w:val="0"/>
                <w:sz w:val="18"/>
                <w:szCs w:val="18"/>
              </w:rPr>
              <w:t>は</w:t>
            </w:r>
            <w:r w:rsidRPr="00A25F2B">
              <w:rPr>
                <w:rFonts w:ascii="ＭＳ ゴシック" w:eastAsia="ＭＳ ゴシック" w:hAnsi="ＭＳ ゴシック" w:cs="ＭＳ Ｐゴシック" w:hint="eastAsia"/>
                <w:color w:val="000000"/>
                <w:kern w:val="0"/>
                <w:sz w:val="18"/>
                <w:szCs w:val="18"/>
              </w:rPr>
              <w:t>算定して</w:t>
            </w:r>
            <w:r>
              <w:rPr>
                <w:rFonts w:ascii="ＭＳ ゴシック" w:eastAsia="ＭＳ ゴシック" w:hAnsi="ＭＳ ゴシック" w:cs="ＭＳ Ｐゴシック" w:hint="eastAsia"/>
                <w:color w:val="000000"/>
                <w:kern w:val="0"/>
                <w:sz w:val="18"/>
                <w:szCs w:val="18"/>
              </w:rPr>
              <w:t>いません</w:t>
            </w:r>
            <w:r w:rsidRPr="00A25F2B">
              <w:rPr>
                <w:rFonts w:ascii="ＭＳ ゴシック" w:eastAsia="ＭＳ ゴシック" w:hAnsi="ＭＳ ゴシック" w:cs="ＭＳ Ｐゴシック" w:hint="eastAsia"/>
                <w:color w:val="000000"/>
                <w:kern w:val="0"/>
                <w:sz w:val="18"/>
                <w:szCs w:val="18"/>
              </w:rPr>
              <w:t>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38"/>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A25F2B"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外泊期間中にそのまま退所した場合は、退所した日についても当該費用を算定していますか。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484"/>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外泊期間中にそのまま併設医療機関に入院した場合は、入院日以降については外泊時の費用は算定していませんか。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690"/>
        </w:trPr>
        <w:tc>
          <w:tcPr>
            <w:tcW w:w="690" w:type="pct"/>
            <w:vMerge w:val="restart"/>
            <w:tcBorders>
              <w:left w:val="single" w:sz="4" w:space="0" w:color="auto"/>
              <w:right w:val="single" w:sz="4" w:space="0" w:color="000000"/>
            </w:tcBorders>
            <w:shd w:val="clear" w:color="auto" w:fill="auto"/>
            <w:hideMark/>
          </w:tcPr>
          <w:p w:rsidR="00221A97" w:rsidRPr="009F59D3" w:rsidRDefault="00221A97"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dotted" w:sz="4" w:space="0" w:color="auto"/>
              <w:right w:val="nil"/>
            </w:tcBorders>
            <w:shd w:val="clear" w:color="auto" w:fill="auto"/>
            <w:noWrap/>
            <w:hideMark/>
          </w:tcPr>
          <w:p w:rsidR="00221A97" w:rsidRPr="00E21126" w:rsidRDefault="00221A97" w:rsidP="00A57FC8">
            <w:pPr>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外泊の期間中、入所者が使用していたベッドを他のサービスに利用することなく空けていますか。</w:t>
            </w:r>
          </w:p>
        </w:tc>
        <w:tc>
          <w:tcPr>
            <w:tcW w:w="196" w:type="pct"/>
            <w:tcBorders>
              <w:top w:val="single" w:sz="4" w:space="0" w:color="auto"/>
              <w:left w:val="single" w:sz="4" w:space="0" w:color="auto"/>
              <w:bottom w:val="dotted" w:sz="4" w:space="0" w:color="auto"/>
              <w:right w:val="single" w:sz="4" w:space="0" w:color="auto"/>
            </w:tcBorders>
            <w:shd w:val="clear" w:color="auto" w:fill="auto"/>
            <w:vAlign w:val="center"/>
          </w:tcPr>
          <w:p w:rsidR="00221A97" w:rsidRDefault="00221A97"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dotted" w:sz="4" w:space="0" w:color="auto"/>
              <w:right w:val="single" w:sz="4" w:space="0" w:color="auto"/>
            </w:tcBorders>
            <w:shd w:val="clear" w:color="auto" w:fill="auto"/>
            <w:vAlign w:val="center"/>
          </w:tcPr>
          <w:p w:rsidR="00221A97" w:rsidRDefault="00221A97"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dotted" w:sz="4" w:space="0" w:color="auto"/>
              <w:right w:val="single" w:sz="4" w:space="0" w:color="auto"/>
            </w:tcBorders>
            <w:shd w:val="clear" w:color="auto" w:fill="auto"/>
            <w:vAlign w:val="center"/>
          </w:tcPr>
          <w:p w:rsidR="00221A97" w:rsidRDefault="00221A97"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221A97" w:rsidRDefault="00221A97"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221A97" w:rsidRDefault="00221A97"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E21126" w:rsidRPr="00296663" w:rsidTr="00E21126">
        <w:trPr>
          <w:trHeight w:val="1095"/>
        </w:trPr>
        <w:tc>
          <w:tcPr>
            <w:tcW w:w="690" w:type="pct"/>
            <w:vMerge/>
            <w:tcBorders>
              <w:left w:val="single" w:sz="4" w:space="0" w:color="auto"/>
              <w:right w:val="single" w:sz="4" w:space="0" w:color="000000"/>
            </w:tcBorders>
            <w:shd w:val="clear" w:color="auto" w:fill="auto"/>
          </w:tcPr>
          <w:p w:rsidR="00E21126" w:rsidRPr="009F59D3" w:rsidRDefault="00E21126" w:rsidP="00E21126">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single" w:sz="4" w:space="0" w:color="auto"/>
              <w:right w:val="nil"/>
            </w:tcBorders>
            <w:shd w:val="clear" w:color="auto" w:fill="auto"/>
            <w:noWrap/>
          </w:tcPr>
          <w:p w:rsidR="00E21126" w:rsidRPr="00E21126" w:rsidRDefault="00E21126" w:rsidP="00E21126">
            <w:pPr>
              <w:widowControl/>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入所者の外泊の期間中で、入所者のベッドを短期入所療養介護の利用に活用する場合にはこの費用を算定していませんか。</w:t>
            </w:r>
          </w:p>
          <w:p w:rsidR="00E21126" w:rsidRPr="00E21126" w:rsidRDefault="00E21126" w:rsidP="00E21126">
            <w:pPr>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※この場合、当該利用者にベッドの活用について同意を得ていますか。</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E21126" w:rsidRDefault="00E21126" w:rsidP="00E21126">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E21126" w:rsidRDefault="00E21126" w:rsidP="00E21126">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E21126" w:rsidRDefault="00E21126" w:rsidP="00E2112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E21126" w:rsidRDefault="00E21126" w:rsidP="00E21126">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E21126" w:rsidRDefault="00E21126" w:rsidP="00E21126">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外泊時の費用の算定にあたって、１回の外泊で月をまたがる場合は、最大で連続13泊(12日分)まで外泊時の費用を算定していますか。</w:t>
            </w:r>
          </w:p>
          <w:p w:rsidR="00A57FC8" w:rsidRDefault="00A57FC8" w:rsidP="00A57FC8">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例)１月25日入院、３月８日退院･･･所定単位数を算定</w:t>
            </w:r>
          </w:p>
          <w:p w:rsidR="00A57FC8" w:rsidRDefault="00A57FC8" w:rsidP="00A57FC8">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lastRenderedPageBreak/>
              <w:t xml:space="preserve">　　１月26日～１月31日、２月１日～２月６日･･･１日につき</w:t>
            </w:r>
            <w:r w:rsidR="00221A97">
              <w:rPr>
                <w:rFonts w:ascii="ＭＳ ゴシック" w:eastAsia="ＭＳ ゴシック" w:hAnsi="ＭＳ ゴシック" w:cs="ＭＳ Ｐゴシック" w:hint="eastAsia"/>
                <w:color w:val="000000"/>
                <w:kern w:val="0"/>
                <w:sz w:val="18"/>
                <w:szCs w:val="20"/>
              </w:rPr>
              <w:t>362</w:t>
            </w:r>
            <w:r>
              <w:rPr>
                <w:rFonts w:ascii="ＭＳ ゴシック" w:eastAsia="ＭＳ ゴシック" w:hAnsi="ＭＳ ゴシック" w:cs="ＭＳ Ｐゴシック" w:hint="eastAsia"/>
                <w:color w:val="000000"/>
                <w:kern w:val="0"/>
                <w:sz w:val="18"/>
                <w:szCs w:val="20"/>
              </w:rPr>
              <w:t>単位を算定可</w:t>
            </w:r>
          </w:p>
          <w:p w:rsidR="00A57FC8" w:rsidRPr="001A08CF" w:rsidRDefault="00A57FC8" w:rsidP="00A57FC8">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 xml:space="preserve">　　２月７日～３月７日･･･費用算定不可</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lastRenderedPageBreak/>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top w:val="single" w:sz="4" w:space="0" w:color="000000"/>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r w:rsidRPr="009F59D3">
              <w:rPr>
                <w:rFonts w:ascii="ＭＳ ゴシック" w:eastAsia="ＭＳ ゴシック" w:hAnsi="ＭＳ ゴシック" w:cs="ＭＳ Ｐゴシック" w:hint="eastAsia"/>
                <w:color w:val="000000"/>
                <w:kern w:val="0"/>
                <w:sz w:val="18"/>
                <w:szCs w:val="18"/>
              </w:rPr>
              <w:t>17外泊時在宅サービス利用について</w:t>
            </w:r>
          </w:p>
        </w:tc>
        <w:tc>
          <w:tcPr>
            <w:tcW w:w="3325" w:type="pct"/>
            <w:gridSpan w:val="2"/>
            <w:tcBorders>
              <w:top w:val="single" w:sz="4" w:space="0" w:color="auto"/>
              <w:left w:val="nil"/>
              <w:bottom w:val="single" w:sz="4" w:space="0" w:color="auto"/>
              <w:right w:val="nil"/>
            </w:tcBorders>
            <w:shd w:val="clear" w:color="auto" w:fill="auto"/>
            <w:noWrap/>
            <w:hideMark/>
          </w:tcPr>
          <w:p w:rsidR="00A57FC8" w:rsidRPr="00492E6D" w:rsidRDefault="00A57FC8" w:rsidP="00A57FC8">
            <w:pPr>
              <w:widowControl/>
              <w:rPr>
                <w:rFonts w:ascii="ＭＳ ゴシック" w:eastAsia="ＭＳ ゴシック" w:hAnsi="ＭＳ ゴシック" w:cs="ＭＳ Ｐゴシック"/>
                <w:color w:val="000000"/>
                <w:kern w:val="0"/>
                <w:sz w:val="18"/>
                <w:szCs w:val="20"/>
              </w:rPr>
            </w:pPr>
            <w:r w:rsidRPr="00492E6D">
              <w:rPr>
                <w:rFonts w:ascii="ＭＳ ゴシック" w:eastAsia="ＭＳ ゴシック" w:hAnsi="ＭＳ ゴシック" w:cs="ＭＳ Ｐゴシック" w:hint="eastAsia"/>
                <w:color w:val="000000"/>
                <w:kern w:val="0"/>
                <w:sz w:val="18"/>
                <w:szCs w:val="20"/>
              </w:rPr>
              <w:t>入所者</w:t>
            </w:r>
            <w:r>
              <w:rPr>
                <w:rFonts w:ascii="ＭＳ ゴシック" w:eastAsia="ＭＳ ゴシック" w:hAnsi="ＭＳ ゴシック" w:cs="ＭＳ Ｐゴシック" w:hint="eastAsia"/>
                <w:color w:val="000000"/>
                <w:kern w:val="0"/>
                <w:sz w:val="18"/>
                <w:szCs w:val="20"/>
              </w:rPr>
              <w:t>であって、退所が見込まれる者をその居宅において試行的に退所させ、介護老人保健施設</w:t>
            </w:r>
            <w:r w:rsidRPr="00492E6D">
              <w:rPr>
                <w:rFonts w:ascii="ＭＳ ゴシック" w:eastAsia="ＭＳ ゴシック" w:hAnsi="ＭＳ ゴシック" w:cs="ＭＳ Ｐゴシック" w:hint="eastAsia"/>
                <w:color w:val="000000"/>
                <w:kern w:val="0"/>
                <w:sz w:val="18"/>
                <w:szCs w:val="20"/>
              </w:rPr>
              <w:t>が居宅サービスを提供する場合は、１月に６日を限度として所定単位数に代えて１日につき</w:t>
            </w:r>
            <w:r>
              <w:rPr>
                <w:rFonts w:ascii="ＭＳ ゴシック" w:eastAsia="ＭＳ ゴシック" w:hAnsi="ＭＳ ゴシック" w:cs="ＭＳ Ｐゴシック" w:hint="eastAsia"/>
                <w:color w:val="000000"/>
                <w:kern w:val="0"/>
                <w:sz w:val="18"/>
                <w:szCs w:val="20"/>
              </w:rPr>
              <w:t>800</w:t>
            </w:r>
            <w:r w:rsidRPr="00492E6D">
              <w:rPr>
                <w:rFonts w:ascii="ＭＳ ゴシック" w:eastAsia="ＭＳ ゴシック" w:hAnsi="ＭＳ ゴシック" w:cs="ＭＳ Ｐゴシック" w:hint="eastAsia"/>
                <w:color w:val="000000"/>
                <w:kern w:val="0"/>
                <w:sz w:val="18"/>
                <w:szCs w:val="20"/>
              </w:rPr>
              <w:t>単位を算定して</w:t>
            </w:r>
            <w:r>
              <w:rPr>
                <w:rFonts w:ascii="ＭＳ ゴシック" w:eastAsia="ＭＳ ゴシック" w:hAnsi="ＭＳ ゴシック" w:cs="ＭＳ Ｐゴシック" w:hint="eastAsia"/>
                <w:color w:val="000000"/>
                <w:kern w:val="0"/>
                <w:sz w:val="18"/>
                <w:szCs w:val="20"/>
              </w:rPr>
              <w:t>いますか</w:t>
            </w:r>
            <w:r w:rsidRPr="00492E6D">
              <w:rPr>
                <w:rFonts w:ascii="ＭＳ ゴシック" w:eastAsia="ＭＳ ゴシック" w:hAnsi="ＭＳ 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vAlign w:val="center"/>
            <w:hideMark/>
          </w:tcPr>
          <w:p w:rsidR="00A57FC8" w:rsidRPr="00E21126" w:rsidRDefault="00A57FC8" w:rsidP="00A57FC8">
            <w:pPr>
              <w:widowControl/>
              <w:jc w:val="left"/>
              <w:rPr>
                <w:rFonts w:ascii="ＭＳ ゴシック" w:eastAsia="ＭＳ ゴシック" w:hAnsi="ＭＳ ゴシック" w:cs="ＭＳ Ｐゴシック"/>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E21126" w:rsidRDefault="00221A97" w:rsidP="00A57FC8">
            <w:pPr>
              <w:widowControl/>
              <w:rPr>
                <w:rFonts w:ascii="ＭＳ ゴシック" w:eastAsia="ＭＳ ゴシック" w:hAnsi="ＭＳ ゴシック" w:cs="ＭＳ Ｐゴシック"/>
                <w:kern w:val="0"/>
                <w:sz w:val="18"/>
                <w:szCs w:val="20"/>
              </w:rPr>
            </w:pPr>
            <w:r w:rsidRPr="00E21126">
              <w:rPr>
                <w:rFonts w:ascii="ＭＳ ゴシック" w:eastAsia="ＭＳ ゴシック" w:hAnsi="ＭＳ ゴシック" w:cs="ＭＳ Ｐゴシック" w:hint="eastAsia"/>
                <w:kern w:val="0"/>
                <w:sz w:val="18"/>
                <w:szCs w:val="20"/>
              </w:rPr>
              <w:t>試行的な退所に係る</w:t>
            </w:r>
            <w:r w:rsidR="00A57FC8" w:rsidRPr="00E21126">
              <w:rPr>
                <w:rFonts w:ascii="ＭＳ ゴシック" w:eastAsia="ＭＳ ゴシック" w:hAnsi="ＭＳ ゴシック" w:cs="ＭＳ Ｐゴシック" w:hint="eastAsia"/>
                <w:kern w:val="0"/>
                <w:sz w:val="18"/>
                <w:szCs w:val="20"/>
              </w:rPr>
              <w:t>初日及び最終日は算定していませんか。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vAlign w:val="center"/>
            <w:hideMark/>
          </w:tcPr>
          <w:p w:rsidR="00A57FC8" w:rsidRPr="009F59D3" w:rsidRDefault="00A57FC8" w:rsidP="00A57FC8">
            <w:pPr>
              <w:widowControl/>
              <w:jc w:val="left"/>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492E6D" w:rsidRDefault="00A57FC8" w:rsidP="00A57FC8">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外泊時在宅サービスの提供を行うに当たっては、その病状及び身体の状況に照らし、医師、看護・介護職員、支援相談員、介護支援専門員等により、その居宅において在宅サービス利用を行う必要性があるかどうか検討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vAlign w:val="center"/>
            <w:hideMark/>
          </w:tcPr>
          <w:p w:rsidR="00A57FC8" w:rsidRPr="009F59D3" w:rsidRDefault="00A57FC8" w:rsidP="00A57FC8">
            <w:pPr>
              <w:widowControl/>
              <w:jc w:val="left"/>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入所者又は家族に対し、加算の趣旨を十分説明し、同意を得ていますか。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vAlign w:val="center"/>
            <w:hideMark/>
          </w:tcPr>
          <w:p w:rsidR="00A57FC8" w:rsidRPr="009F59D3" w:rsidRDefault="00A57FC8" w:rsidP="00A57FC8">
            <w:pPr>
              <w:widowControl/>
              <w:jc w:val="left"/>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当該施設の介護支援専門員が、外泊時利用サービスに係る在宅サービスの計画を作成していますか。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vAlign w:val="center"/>
            <w:hideMark/>
          </w:tcPr>
          <w:p w:rsidR="00A57FC8" w:rsidRPr="009F59D3" w:rsidRDefault="00A57FC8" w:rsidP="00A57FC8">
            <w:pPr>
              <w:widowControl/>
              <w:jc w:val="left"/>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従業者又は指定居宅サービス事業者等との連絡調整を行い、その利用者が可能な限りその居宅において、その有する能力に応じ、自立した日常生活を営むことができるように配慮した計画を作成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A57FC8" w:rsidRPr="00296663" w:rsidTr="00022968">
        <w:trPr>
          <w:trHeight w:val="115"/>
        </w:trPr>
        <w:tc>
          <w:tcPr>
            <w:tcW w:w="690" w:type="pct"/>
            <w:tcBorders>
              <w:left w:val="single" w:sz="4" w:space="0" w:color="auto"/>
              <w:right w:val="single" w:sz="4" w:space="0" w:color="000000"/>
            </w:tcBorders>
            <w:shd w:val="clear" w:color="auto" w:fill="auto"/>
            <w:vAlign w:val="center"/>
            <w:hideMark/>
          </w:tcPr>
          <w:p w:rsidR="00A57FC8" w:rsidRPr="009F59D3" w:rsidRDefault="00A57FC8" w:rsidP="00A57FC8">
            <w:pPr>
              <w:widowControl/>
              <w:jc w:val="left"/>
              <w:rPr>
                <w:rFonts w:ascii="ＭＳ ゴシック" w:eastAsia="ＭＳ ゴシック" w:hAnsi="ＭＳ ゴシック" w:cs="ＭＳ Ｐゴシック"/>
                <w:color w:val="000000"/>
                <w:kern w:val="0"/>
                <w:sz w:val="18"/>
                <w:szCs w:val="18"/>
              </w:rPr>
            </w:pPr>
          </w:p>
        </w:tc>
        <w:tc>
          <w:tcPr>
            <w:tcW w:w="4310" w:type="pct"/>
            <w:gridSpan w:val="7"/>
            <w:tcBorders>
              <w:top w:val="single" w:sz="4" w:space="0" w:color="auto"/>
              <w:left w:val="nil"/>
              <w:bottom w:val="dotted" w:sz="4" w:space="0" w:color="auto"/>
              <w:right w:val="single" w:sz="4" w:space="0" w:color="auto"/>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18"/>
                <w:szCs w:val="20"/>
              </w:rPr>
              <w:t>家族等に対し、次の指導を事前に行っていますか。</w:t>
            </w:r>
          </w:p>
        </w:tc>
      </w:tr>
      <w:tr w:rsidR="00974770" w:rsidRPr="00296663" w:rsidTr="00E21126">
        <w:trPr>
          <w:trHeight w:val="176"/>
        </w:trPr>
        <w:tc>
          <w:tcPr>
            <w:tcW w:w="690" w:type="pct"/>
            <w:tcBorders>
              <w:left w:val="single" w:sz="4" w:space="0" w:color="auto"/>
              <w:right w:val="single" w:sz="4" w:space="0" w:color="000000"/>
            </w:tcBorders>
            <w:shd w:val="clear" w:color="auto" w:fill="auto"/>
            <w:vAlign w:val="center"/>
            <w:hideMark/>
          </w:tcPr>
          <w:p w:rsidR="00A57FC8" w:rsidRPr="009F59D3" w:rsidRDefault="00A57FC8" w:rsidP="00A57FC8">
            <w:pPr>
              <w:widowControl/>
              <w:jc w:val="left"/>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dotted" w:sz="4" w:space="0" w:color="auto"/>
              <w:right w:val="nil"/>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イ　食事、入浴、健康管理等在宅療養に関する指導</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vAlign w:val="center"/>
            <w:hideMark/>
          </w:tcPr>
          <w:p w:rsidR="00A57FC8" w:rsidRPr="009F59D3" w:rsidRDefault="00A57FC8" w:rsidP="00A57FC8">
            <w:pPr>
              <w:widowControl/>
              <w:jc w:val="left"/>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dotted" w:sz="4" w:space="0" w:color="auto"/>
              <w:right w:val="nil"/>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ロ　当該入所者の運動機能及び日常生活動作能力の維持及び向上を目的として行う体位変換、起座又は離床訓練、起立訓練、食事訓練、排泄訓練の指導</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vAlign w:val="center"/>
            <w:hideMark/>
          </w:tcPr>
          <w:p w:rsidR="00A57FC8" w:rsidRPr="009F59D3" w:rsidRDefault="00A57FC8" w:rsidP="00A57FC8">
            <w:pPr>
              <w:widowControl/>
              <w:jc w:val="left"/>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dotted" w:sz="4" w:space="0" w:color="auto"/>
              <w:right w:val="nil"/>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ハ　家屋の改善の指導</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vAlign w:val="center"/>
            <w:hideMark/>
          </w:tcPr>
          <w:p w:rsidR="00A57FC8" w:rsidRPr="009F59D3" w:rsidRDefault="00A57FC8" w:rsidP="00A57FC8">
            <w:pPr>
              <w:widowControl/>
              <w:jc w:val="left"/>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single" w:sz="4" w:space="0" w:color="auto"/>
              <w:right w:val="nil"/>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ニ　当該入所者の介助方法の指導</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vAlign w:val="center"/>
            <w:hideMark/>
          </w:tcPr>
          <w:p w:rsidR="00A57FC8" w:rsidRPr="009F59D3" w:rsidRDefault="00A57FC8" w:rsidP="00A57FC8">
            <w:pPr>
              <w:widowControl/>
              <w:jc w:val="left"/>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外泊時在宅サービス利用の費用の算定期間中は、施設の従業者又は指定居宅サービス事業者等により、計画に基づく適切な居宅サービスと提供していますか。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54"/>
        </w:trPr>
        <w:tc>
          <w:tcPr>
            <w:tcW w:w="690" w:type="pct"/>
            <w:tcBorders>
              <w:left w:val="single" w:sz="4" w:space="0" w:color="auto"/>
              <w:right w:val="single" w:sz="4" w:space="0" w:color="000000"/>
            </w:tcBorders>
            <w:shd w:val="clear" w:color="auto" w:fill="auto"/>
            <w:vAlign w:val="center"/>
            <w:hideMark/>
          </w:tcPr>
          <w:p w:rsidR="00A57FC8" w:rsidRPr="009F59D3" w:rsidRDefault="00A57FC8" w:rsidP="00A57FC8">
            <w:pPr>
              <w:widowControl/>
              <w:jc w:val="left"/>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居宅サービスを行わない場合、当該加算は算定していませんか。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vAlign w:val="center"/>
            <w:hideMark/>
          </w:tcPr>
          <w:p w:rsidR="00A57FC8" w:rsidRPr="009F59D3" w:rsidRDefault="00A57FC8" w:rsidP="00A57FC8">
            <w:pPr>
              <w:widowControl/>
              <w:jc w:val="left"/>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加算の算定期間は１月につき６日以内としていますか。</w:t>
            </w:r>
          </w:p>
          <w:p w:rsidR="00A57FC8" w:rsidRDefault="00A57FC8" w:rsidP="00A57FC8">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※算定方法は、外泊時の取り扱いと同様としていますか。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vAlign w:val="center"/>
            <w:hideMark/>
          </w:tcPr>
          <w:p w:rsidR="00A57FC8" w:rsidRPr="009F59D3" w:rsidRDefault="00A57FC8" w:rsidP="00A57FC8">
            <w:pPr>
              <w:widowControl/>
              <w:jc w:val="left"/>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B90F25" w:rsidRDefault="00A57FC8" w:rsidP="00A57FC8">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利用者の外泊期間中に、そのベッドを短期入所に活用する場合は、当該利用者の同意を得ていますか。(この場合、外泊時の費用算定は不可。)</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top w:val="single" w:sz="4" w:space="0" w:color="000000"/>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r w:rsidRPr="009F59D3">
              <w:rPr>
                <w:rFonts w:ascii="ＭＳ ゴシック" w:eastAsia="ＭＳ ゴシック" w:hAnsi="ＭＳ ゴシック" w:cs="ＭＳ Ｐゴシック" w:hint="eastAsia"/>
                <w:color w:val="000000"/>
                <w:kern w:val="0"/>
                <w:sz w:val="18"/>
                <w:szCs w:val="18"/>
              </w:rPr>
              <w:t>10</w:t>
            </w:r>
            <w:r w:rsidRPr="009F59D3">
              <w:rPr>
                <w:rFonts w:ascii="ＭＳ Ｐゴシック" w:eastAsia="ＭＳ Ｐゴシック" w:hAnsi="ＭＳ Ｐゴシック" w:cs="ＭＳ Ｐゴシック" w:hint="eastAsia"/>
                <w:color w:val="000000"/>
                <w:kern w:val="0"/>
                <w:sz w:val="18"/>
                <w:szCs w:val="18"/>
              </w:rPr>
              <w:t>．</w:t>
            </w:r>
            <w:r w:rsidRPr="009F59D3">
              <w:rPr>
                <w:rFonts w:ascii="ＭＳ ゴシック" w:eastAsia="ＭＳ ゴシック" w:hAnsi="ＭＳ ゴシック" w:cs="ＭＳ Ｐゴシック" w:hint="eastAsia"/>
                <w:color w:val="000000"/>
                <w:kern w:val="0"/>
                <w:sz w:val="18"/>
                <w:szCs w:val="18"/>
              </w:rPr>
              <w:t>ターミナルケア加算</w:t>
            </w:r>
          </w:p>
        </w:tc>
        <w:tc>
          <w:tcPr>
            <w:tcW w:w="3325" w:type="pct"/>
            <w:gridSpan w:val="2"/>
            <w:tcBorders>
              <w:top w:val="single" w:sz="4" w:space="0" w:color="auto"/>
              <w:left w:val="nil"/>
              <w:bottom w:val="single" w:sz="4" w:space="0" w:color="auto"/>
              <w:right w:val="nil"/>
            </w:tcBorders>
            <w:shd w:val="clear" w:color="auto" w:fill="auto"/>
            <w:noWrap/>
            <w:hideMark/>
          </w:tcPr>
          <w:p w:rsidR="00A57FC8" w:rsidRPr="00E07759" w:rsidRDefault="00A57FC8" w:rsidP="00A57FC8">
            <w:pPr>
              <w:widowControl/>
              <w:rPr>
                <w:rFonts w:ascii="ＭＳ ゴシック" w:eastAsia="ＭＳ ゴシック" w:hAnsi="ＭＳ ゴシック" w:cs="ＭＳ Ｐゴシック"/>
                <w:color w:val="000000"/>
                <w:kern w:val="0"/>
                <w:sz w:val="18"/>
                <w:szCs w:val="18"/>
              </w:rPr>
            </w:pPr>
            <w:r w:rsidRPr="00E07759">
              <w:rPr>
                <w:rFonts w:ascii="ＭＳ ゴシック" w:eastAsia="ＭＳ ゴシック" w:hAnsi="ＭＳ ゴシック" w:cs="ＭＳ Ｐゴシック" w:hint="eastAsia"/>
                <w:color w:val="000000"/>
                <w:kern w:val="0"/>
                <w:sz w:val="18"/>
                <w:szCs w:val="18"/>
              </w:rPr>
              <w:t>以下の基準を満たす場合に、ターミナルケア加算として、死亡日以前４日以上30日以下については１日つき160単位を、死亡日の前日及び前々日については１日につき820単位を、死亡日については１日につき1650単位を、死亡月に所定単位数を加算して</w:t>
            </w:r>
            <w:r>
              <w:rPr>
                <w:rFonts w:ascii="ＭＳ ゴシック" w:eastAsia="ＭＳ ゴシック" w:hAnsi="ＭＳ ゴシック" w:cs="ＭＳ Ｐゴシック" w:hint="eastAsia"/>
                <w:color w:val="000000"/>
                <w:kern w:val="0"/>
                <w:sz w:val="18"/>
                <w:szCs w:val="18"/>
              </w:rPr>
              <w:t>いますか</w:t>
            </w:r>
            <w:r w:rsidRPr="00E07759">
              <w:rPr>
                <w:rFonts w:ascii="ＭＳ ゴシック" w:eastAsia="ＭＳ ゴシック" w:hAnsi="ＭＳ ゴシック" w:cs="ＭＳ Ｐゴシック" w:hint="eastAsia"/>
                <w:color w:val="000000"/>
                <w:kern w:val="0"/>
                <w:sz w:val="18"/>
                <w:szCs w:val="18"/>
              </w:rPr>
              <w:t>。</w:t>
            </w:r>
          </w:p>
          <w:p w:rsidR="00A57FC8" w:rsidRPr="00E07759" w:rsidRDefault="00A57FC8" w:rsidP="00A57FC8">
            <w:pPr>
              <w:widowControl/>
              <w:ind w:left="180" w:hangingChars="100" w:hanging="180"/>
              <w:rPr>
                <w:rFonts w:ascii="ＭＳ ゴシック" w:eastAsia="ＭＳ ゴシック" w:hAnsi="ＭＳ ゴシック" w:cs="ＭＳ Ｐゴシック"/>
                <w:color w:val="000000"/>
                <w:kern w:val="0"/>
                <w:sz w:val="18"/>
                <w:szCs w:val="18"/>
              </w:rPr>
            </w:pPr>
            <w:r w:rsidRPr="00E07759">
              <w:rPr>
                <w:rFonts w:ascii="ＭＳ ゴシック" w:eastAsia="ＭＳ ゴシック" w:hAnsi="ＭＳ ゴシック" w:cs="ＭＳ Ｐゴシック" w:hint="eastAsia"/>
                <w:color w:val="000000"/>
                <w:kern w:val="0"/>
                <w:sz w:val="18"/>
                <w:szCs w:val="18"/>
              </w:rPr>
              <w:t>※退所した日の翌日から死亡日までの期間が30日以上あった場合は、当該加算は算定できない。</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E07759" w:rsidRDefault="00A57FC8" w:rsidP="00A57FC8">
            <w:pPr>
              <w:widowControl/>
              <w:ind w:left="180" w:hangingChars="100" w:hanging="180"/>
              <w:rPr>
                <w:rFonts w:ascii="ＭＳ ゴシック" w:eastAsia="ＭＳ ゴシック" w:hAnsi="ＭＳ ゴシック" w:cs="ＭＳ Ｐゴシック"/>
                <w:color w:val="000000"/>
                <w:kern w:val="0"/>
                <w:sz w:val="18"/>
                <w:szCs w:val="18"/>
              </w:rPr>
            </w:pPr>
            <w:r w:rsidRPr="00E07759">
              <w:rPr>
                <w:rFonts w:ascii="ＭＳ ゴシック" w:eastAsia="ＭＳ ゴシック" w:hAnsi="ＭＳ ゴシック" w:cs="ＭＳ Ｐゴシック" w:hint="eastAsia"/>
                <w:color w:val="000000"/>
                <w:kern w:val="0"/>
                <w:sz w:val="18"/>
                <w:szCs w:val="18"/>
              </w:rPr>
              <w:t>退所した日の翌日から死亡日までは算定</w:t>
            </w:r>
            <w:r>
              <w:rPr>
                <w:rFonts w:ascii="ＭＳ ゴシック" w:eastAsia="ＭＳ ゴシック" w:hAnsi="ＭＳ ゴシック" w:cs="ＭＳ Ｐゴシック" w:hint="eastAsia"/>
                <w:color w:val="000000"/>
                <w:kern w:val="0"/>
                <w:sz w:val="18"/>
                <w:szCs w:val="18"/>
              </w:rPr>
              <w:t>していませんか。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E07759" w:rsidRDefault="00A57FC8" w:rsidP="00A57FC8">
            <w:pPr>
              <w:widowControl/>
              <w:rPr>
                <w:rFonts w:ascii="ＭＳ ゴシック" w:eastAsia="ＭＳ ゴシック" w:hAnsi="ＭＳ ゴシック" w:cs="ＭＳ Ｐゴシック"/>
                <w:color w:val="000000"/>
                <w:kern w:val="0"/>
                <w:sz w:val="18"/>
                <w:szCs w:val="18"/>
              </w:rPr>
            </w:pPr>
            <w:r w:rsidRPr="00E07759">
              <w:rPr>
                <w:rFonts w:ascii="ＭＳ ゴシック" w:eastAsia="ＭＳ ゴシック" w:hAnsi="ＭＳ ゴシック" w:cs="ＭＳ Ｐゴシック" w:hint="eastAsia"/>
                <w:color w:val="000000"/>
                <w:kern w:val="0"/>
                <w:sz w:val="18"/>
                <w:szCs w:val="18"/>
              </w:rPr>
              <w:t>医師が一般的に認</w:t>
            </w:r>
            <w:r>
              <w:rPr>
                <w:rFonts w:ascii="ＭＳ ゴシック" w:eastAsia="ＭＳ ゴシック" w:hAnsi="ＭＳ ゴシック" w:cs="ＭＳ Ｐゴシック" w:hint="eastAsia"/>
                <w:color w:val="000000"/>
                <w:kern w:val="0"/>
                <w:sz w:val="18"/>
                <w:szCs w:val="18"/>
              </w:rPr>
              <w:t>められている医学的知見に基づき回復の見込みがないと診断した者ですか</w:t>
            </w:r>
            <w:r w:rsidRPr="00E07759">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E07759" w:rsidRDefault="00A57FC8" w:rsidP="00A57FC8">
            <w:pPr>
              <w:widowControl/>
              <w:rPr>
                <w:rFonts w:ascii="ＭＳ ゴシック" w:eastAsia="ＭＳ ゴシック" w:hAnsi="ＭＳ ゴシック" w:cs="ＭＳ Ｐゴシック"/>
                <w:color w:val="000000"/>
                <w:kern w:val="0"/>
                <w:sz w:val="18"/>
                <w:szCs w:val="18"/>
              </w:rPr>
            </w:pPr>
            <w:r w:rsidRPr="00E07759">
              <w:rPr>
                <w:rFonts w:ascii="ＭＳ ゴシック" w:eastAsia="ＭＳ ゴシック" w:hAnsi="ＭＳ ゴシック" w:cs="ＭＳ Ｐゴシック" w:hint="eastAsia"/>
                <w:color w:val="000000"/>
                <w:kern w:val="0"/>
                <w:sz w:val="18"/>
                <w:szCs w:val="18"/>
              </w:rPr>
              <w:t>入所者又はその家族等の同意を得て、当該入所者のターミナルケアに係る計画が作成されて</w:t>
            </w:r>
            <w:r>
              <w:rPr>
                <w:rFonts w:ascii="ＭＳ ゴシック" w:eastAsia="ＭＳ ゴシック" w:hAnsi="ＭＳ ゴシック" w:cs="ＭＳ Ｐゴシック" w:hint="eastAsia"/>
                <w:color w:val="000000"/>
                <w:kern w:val="0"/>
                <w:sz w:val="18"/>
                <w:szCs w:val="18"/>
              </w:rPr>
              <w:t>いますか</w:t>
            </w:r>
            <w:r w:rsidRPr="00E07759">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E07759" w:rsidRDefault="00A57FC8" w:rsidP="00A57FC8">
            <w:pPr>
              <w:widowControl/>
              <w:rPr>
                <w:rFonts w:ascii="ＭＳ ゴシック" w:eastAsia="ＭＳ ゴシック" w:hAnsi="ＭＳ ゴシック" w:cs="ＭＳ Ｐゴシック"/>
                <w:color w:val="000000"/>
                <w:kern w:val="0"/>
                <w:sz w:val="18"/>
                <w:szCs w:val="18"/>
              </w:rPr>
            </w:pPr>
            <w:r w:rsidRPr="00E07759">
              <w:rPr>
                <w:rFonts w:ascii="ＭＳ ゴシック" w:eastAsia="ＭＳ ゴシック" w:hAnsi="ＭＳ ゴシック" w:cs="ＭＳ Ｐゴシック" w:hint="eastAsia"/>
                <w:color w:val="000000"/>
                <w:kern w:val="0"/>
                <w:sz w:val="18"/>
                <w:szCs w:val="18"/>
              </w:rPr>
              <w:t>医師、看護師、介護職員等が共同して、入所者の状態又は家族の求め等に応じ、随時説明を行い、同意を得てターミナルケアが行われて</w:t>
            </w:r>
            <w:r>
              <w:rPr>
                <w:rFonts w:ascii="ＭＳ ゴシック" w:eastAsia="ＭＳ ゴシック" w:hAnsi="ＭＳ ゴシック" w:cs="ＭＳ Ｐゴシック" w:hint="eastAsia"/>
                <w:color w:val="000000"/>
                <w:kern w:val="0"/>
                <w:sz w:val="18"/>
                <w:szCs w:val="18"/>
              </w:rPr>
              <w:t>いますか</w:t>
            </w:r>
            <w:r w:rsidRPr="00E07759">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E07759"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死亡前に他の医療機関等に移った場合または自宅等に戻った場合には、当該施設においてターミナルケアを直接行っていない退所した日の翌日から死亡日までの間は、算定していませんか。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E07759" w:rsidRDefault="00A57FC8" w:rsidP="00A57FC8">
            <w:pPr>
              <w:widowControl/>
              <w:rPr>
                <w:rFonts w:ascii="ＭＳ ゴシック" w:eastAsia="ＭＳ ゴシック" w:hAnsi="ＭＳ ゴシック" w:cs="ＭＳ Ｐゴシック"/>
                <w:color w:val="000000"/>
                <w:kern w:val="0"/>
                <w:sz w:val="18"/>
                <w:szCs w:val="18"/>
              </w:rPr>
            </w:pPr>
            <w:r w:rsidRPr="00E07759">
              <w:rPr>
                <w:rFonts w:ascii="ＭＳ ゴシック" w:eastAsia="ＭＳ ゴシック" w:hAnsi="ＭＳ ゴシック" w:cs="ＭＳ Ｐゴシック" w:hint="eastAsia"/>
                <w:color w:val="000000"/>
                <w:kern w:val="0"/>
                <w:sz w:val="18"/>
                <w:szCs w:val="18"/>
              </w:rPr>
              <w:t>退所した月と死亡した月が異なる場合でも算定は可能であるが、当該加算は死亡月にまとめて算定して</w:t>
            </w:r>
            <w:r>
              <w:rPr>
                <w:rFonts w:ascii="ＭＳ ゴシック" w:eastAsia="ＭＳ ゴシック" w:hAnsi="ＭＳ ゴシック" w:cs="ＭＳ Ｐゴシック" w:hint="eastAsia"/>
                <w:color w:val="000000"/>
                <w:kern w:val="0"/>
                <w:sz w:val="18"/>
                <w:szCs w:val="18"/>
              </w:rPr>
              <w:t>いますか</w:t>
            </w:r>
            <w:r w:rsidRPr="00E07759">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E07759" w:rsidRDefault="00A57FC8" w:rsidP="00A57FC8">
            <w:pPr>
              <w:widowControl/>
              <w:rPr>
                <w:rFonts w:ascii="ＭＳ ゴシック" w:eastAsia="ＭＳ ゴシック" w:hAnsi="ＭＳ ゴシック" w:cs="ＭＳ Ｐゴシック"/>
                <w:color w:val="000000"/>
                <w:kern w:val="0"/>
                <w:sz w:val="18"/>
                <w:szCs w:val="18"/>
              </w:rPr>
            </w:pPr>
            <w:r w:rsidRPr="00E07759">
              <w:rPr>
                <w:rFonts w:ascii="ＭＳ ゴシック" w:eastAsia="ＭＳ ゴシック" w:hAnsi="ＭＳ ゴシック" w:cs="ＭＳ Ｐゴシック" w:hint="eastAsia"/>
                <w:color w:val="000000"/>
                <w:kern w:val="0"/>
                <w:sz w:val="18"/>
                <w:szCs w:val="18"/>
              </w:rPr>
              <w:t>入所者が退所する際、退所の翌月に亡くなった場合に、前月分のターミナルケア加算に係る一部負担の請求を行う場合があることを説明し、文書で同意を得て</w:t>
            </w:r>
            <w:r>
              <w:rPr>
                <w:rFonts w:ascii="ＭＳ ゴシック" w:eastAsia="ＭＳ ゴシック" w:hAnsi="ＭＳ ゴシック" w:cs="ＭＳ Ｐゴシック" w:hint="eastAsia"/>
                <w:color w:val="000000"/>
                <w:kern w:val="0"/>
                <w:sz w:val="18"/>
                <w:szCs w:val="18"/>
              </w:rPr>
              <w:t>いますか</w:t>
            </w:r>
            <w:r w:rsidRPr="00E07759">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33"/>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E07759" w:rsidRDefault="00A57FC8" w:rsidP="00A57FC8">
            <w:pPr>
              <w:widowControl/>
              <w:rPr>
                <w:rFonts w:ascii="ＭＳ ゴシック" w:eastAsia="ＭＳ ゴシック" w:hAnsi="ＭＳ ゴシック" w:cs="ＭＳ Ｐゴシック"/>
                <w:color w:val="000000"/>
                <w:kern w:val="0"/>
                <w:sz w:val="18"/>
                <w:szCs w:val="18"/>
              </w:rPr>
            </w:pPr>
            <w:r w:rsidRPr="00E07759">
              <w:rPr>
                <w:rFonts w:ascii="ＭＳ ゴシック" w:eastAsia="ＭＳ ゴシック" w:hAnsi="ＭＳ ゴシック" w:cs="ＭＳ Ｐゴシック" w:hint="eastAsia"/>
                <w:color w:val="000000"/>
                <w:kern w:val="0"/>
                <w:sz w:val="18"/>
                <w:szCs w:val="18"/>
              </w:rPr>
              <w:t>入所者が外泊した場合（外泊加算を算定した場合を除く。）には、当該外泊期間が死亡日以前30日の範囲内であれば、当該外泊期間を除いた期間について、当該加算を算定して</w:t>
            </w:r>
            <w:r>
              <w:rPr>
                <w:rFonts w:ascii="ＭＳ ゴシック" w:eastAsia="ＭＳ ゴシック" w:hAnsi="ＭＳ ゴシック" w:cs="ＭＳ Ｐゴシック" w:hint="eastAsia"/>
                <w:color w:val="000000"/>
                <w:kern w:val="0"/>
                <w:sz w:val="18"/>
                <w:szCs w:val="18"/>
              </w:rPr>
              <w:t>いますか</w:t>
            </w:r>
            <w:r w:rsidRPr="00E07759">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E07759" w:rsidRDefault="00A57FC8" w:rsidP="00A57FC8">
            <w:pPr>
              <w:widowControl/>
              <w:rPr>
                <w:rFonts w:ascii="ＭＳ ゴシック" w:eastAsia="ＭＳ ゴシック" w:hAnsi="ＭＳ ゴシック" w:cs="ＭＳ Ｐゴシック"/>
                <w:color w:val="000000"/>
                <w:kern w:val="0"/>
                <w:sz w:val="18"/>
                <w:szCs w:val="18"/>
              </w:rPr>
            </w:pPr>
            <w:r w:rsidRPr="00E07759">
              <w:rPr>
                <w:rFonts w:ascii="ＭＳ ゴシック" w:eastAsia="ＭＳ ゴシック" w:hAnsi="ＭＳ ゴシック" w:cs="ＭＳ Ｐゴシック" w:hint="eastAsia"/>
                <w:color w:val="000000"/>
                <w:kern w:val="0"/>
                <w:sz w:val="18"/>
                <w:szCs w:val="18"/>
              </w:rPr>
              <w:t>本人又はその家族に対する随時の説明に係る同意については、口頭で同意を得た場合は、その説明日時、内容等を記録するとともに、同意を得た旨を記載して</w:t>
            </w:r>
            <w:r>
              <w:rPr>
                <w:rFonts w:ascii="ＭＳ ゴシック" w:eastAsia="ＭＳ ゴシック" w:hAnsi="ＭＳ ゴシック" w:cs="ＭＳ Ｐゴシック" w:hint="eastAsia"/>
                <w:color w:val="000000"/>
                <w:kern w:val="0"/>
                <w:sz w:val="18"/>
                <w:szCs w:val="18"/>
              </w:rPr>
              <w:t>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E07759" w:rsidRDefault="00A57FC8" w:rsidP="00A57FC8">
            <w:pPr>
              <w:widowControl/>
              <w:rPr>
                <w:rFonts w:ascii="ＭＳ ゴシック" w:eastAsia="ＭＳ ゴシック" w:hAnsi="ＭＳ ゴシック" w:cs="ＭＳ Ｐゴシック"/>
                <w:color w:val="000000"/>
                <w:kern w:val="0"/>
                <w:sz w:val="18"/>
                <w:szCs w:val="18"/>
              </w:rPr>
            </w:pPr>
            <w:r w:rsidRPr="00E07759">
              <w:rPr>
                <w:rFonts w:ascii="ＭＳ ゴシック" w:eastAsia="ＭＳ ゴシック" w:hAnsi="ＭＳ ゴシック" w:cs="ＭＳ Ｐゴシック" w:hint="eastAsia"/>
                <w:color w:val="000000"/>
                <w:kern w:val="0"/>
                <w:sz w:val="18"/>
                <w:szCs w:val="18"/>
              </w:rPr>
              <w:t>本人が十分に判断をできる状態になく、かつ、家族の来所が見込めないような場合も、医師、看護職員、介護職員等が入所者の状態等に応じて随時、入所者に対するターミナルケアについて相</w:t>
            </w:r>
            <w:r>
              <w:rPr>
                <w:rFonts w:ascii="ＭＳ ゴシック" w:eastAsia="ＭＳ ゴシック" w:hAnsi="ＭＳ ゴシック" w:cs="ＭＳ Ｐゴシック" w:hint="eastAsia"/>
                <w:color w:val="000000"/>
                <w:kern w:val="0"/>
                <w:sz w:val="18"/>
                <w:szCs w:val="18"/>
              </w:rPr>
              <w:t>談し、共同してターミナルケアを行っていますか。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E07759"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上記の場合についても</w:t>
            </w:r>
            <w:r w:rsidRPr="00E07759">
              <w:rPr>
                <w:rFonts w:ascii="ＭＳ ゴシック" w:eastAsia="ＭＳ ゴシック" w:hAnsi="ＭＳ ゴシック" w:cs="ＭＳ Ｐゴシック" w:hint="eastAsia"/>
                <w:color w:val="000000"/>
                <w:kern w:val="0"/>
                <w:sz w:val="18"/>
                <w:szCs w:val="18"/>
              </w:rPr>
              <w:t>、適切なターミナルケアが行われていることが担保されるよう、職員間の相談日時、内容等を記録するとともに、本人の状態や家族や、家族と連絡を取ったにもかかわらず来所がなかった旨を記載して</w:t>
            </w:r>
            <w:r>
              <w:rPr>
                <w:rFonts w:ascii="ＭＳ ゴシック" w:eastAsia="ＭＳ ゴシック" w:hAnsi="ＭＳ ゴシック" w:cs="ＭＳ Ｐゴシック" w:hint="eastAsia"/>
                <w:color w:val="000000"/>
                <w:kern w:val="0"/>
                <w:sz w:val="18"/>
                <w:szCs w:val="18"/>
              </w:rPr>
              <w:t>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E07759"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家族が入所者の看取りについてともに考えることは極めて重要であることから、一度連絡を取ったにもかかわらず来所がなかったとしても、定期的に連絡を取り続け、可能な限り家族の意思を確認しながらターミナルケアを進め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70"/>
        </w:trPr>
        <w:tc>
          <w:tcPr>
            <w:tcW w:w="690" w:type="pct"/>
            <w:tcBorders>
              <w:left w:val="single" w:sz="4" w:space="0" w:color="auto"/>
              <w:bottom w:val="single" w:sz="4" w:space="0" w:color="000000"/>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E07759" w:rsidRDefault="00A57FC8" w:rsidP="00A57FC8">
            <w:pPr>
              <w:widowControl/>
              <w:rPr>
                <w:rFonts w:ascii="ＭＳ ゴシック" w:eastAsia="ＭＳ ゴシック" w:hAnsi="ＭＳ ゴシック" w:cs="ＭＳ Ｐゴシック"/>
                <w:color w:val="000000"/>
                <w:kern w:val="0"/>
                <w:sz w:val="18"/>
                <w:szCs w:val="18"/>
              </w:rPr>
            </w:pPr>
            <w:r w:rsidRPr="00E07759">
              <w:rPr>
                <w:rFonts w:ascii="ＭＳ ゴシック" w:eastAsia="ＭＳ ゴシック" w:hAnsi="ＭＳ ゴシック" w:cs="ＭＳ Ｐゴシック" w:hint="eastAsia"/>
                <w:color w:val="000000"/>
                <w:kern w:val="0"/>
                <w:sz w:val="18"/>
                <w:szCs w:val="18"/>
              </w:rPr>
              <w:t>当該加算を算定するに当たって、本人又はその家族が個室でのターミナルケアを希望する場合は、その意向に沿えるよう考慮して</w:t>
            </w:r>
            <w:r>
              <w:rPr>
                <w:rFonts w:ascii="ＭＳ ゴシック" w:eastAsia="ＭＳ ゴシック" w:hAnsi="ＭＳ ゴシック" w:cs="ＭＳ Ｐゴシック" w:hint="eastAsia"/>
                <w:color w:val="000000"/>
                <w:kern w:val="0"/>
                <w:sz w:val="18"/>
                <w:szCs w:val="18"/>
              </w:rPr>
              <w:t>いますか</w:t>
            </w:r>
            <w:r w:rsidRPr="00E07759">
              <w:rPr>
                <w:rFonts w:ascii="ＭＳ ゴシック" w:eastAsia="ＭＳ ゴシック" w:hAnsi="ＭＳ ゴシック" w:cs="ＭＳ Ｐゴシック" w:hint="eastAsia"/>
                <w:color w:val="000000"/>
                <w:kern w:val="0"/>
                <w:sz w:val="18"/>
                <w:szCs w:val="18"/>
              </w:rPr>
              <w:t>。なお、個室に移行した場合の入所者については、経過措置（多床室算定）の対象として</w:t>
            </w:r>
            <w:r>
              <w:rPr>
                <w:rFonts w:ascii="ＭＳ ゴシック" w:eastAsia="ＭＳ ゴシック" w:hAnsi="ＭＳ ゴシック" w:cs="ＭＳ Ｐゴシック" w:hint="eastAsia"/>
                <w:color w:val="000000"/>
                <w:kern w:val="0"/>
                <w:sz w:val="18"/>
                <w:szCs w:val="18"/>
              </w:rPr>
              <w:t>いますか</w:t>
            </w:r>
            <w:r w:rsidRPr="00E07759">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A57FC8" w:rsidRPr="00296663" w:rsidTr="00022968">
        <w:trPr>
          <w:trHeight w:val="372"/>
        </w:trPr>
        <w:tc>
          <w:tcPr>
            <w:tcW w:w="690" w:type="pct"/>
            <w:vMerge w:val="restar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r w:rsidRPr="009F59D3">
              <w:rPr>
                <w:rFonts w:ascii="ＭＳ ゴシック" w:eastAsia="ＭＳ ゴシック" w:hAnsi="ＭＳ ゴシック" w:cs="ＭＳ Ｐゴシック" w:hint="eastAsia"/>
                <w:color w:val="000000"/>
                <w:kern w:val="0"/>
                <w:sz w:val="18"/>
                <w:szCs w:val="18"/>
              </w:rPr>
              <w:t>11.在宅復帰・在宅療養支援機能加算</w:t>
            </w:r>
          </w:p>
          <w:p w:rsidR="00A57FC8" w:rsidRPr="009F59D3" w:rsidRDefault="00A57FC8" w:rsidP="00A57FC8">
            <w:pPr>
              <w:widowControl/>
              <w:rPr>
                <w:rFonts w:ascii="ＭＳ ゴシック" w:eastAsia="ＭＳ ゴシック" w:hAnsi="ＭＳ ゴシック" w:cs="ＭＳ Ｐゴシック"/>
                <w:color w:val="000000"/>
                <w:kern w:val="0"/>
                <w:sz w:val="18"/>
                <w:szCs w:val="18"/>
              </w:rPr>
            </w:pPr>
            <w:r w:rsidRPr="009F59D3">
              <w:rPr>
                <w:rFonts w:ascii="ＭＳ ゴシック" w:eastAsia="ＭＳ ゴシック" w:hAnsi="ＭＳ ゴシック" w:cs="ＭＳ Ｐゴシック" w:hint="eastAsia"/>
                <w:color w:val="000000"/>
                <w:kern w:val="0"/>
                <w:sz w:val="18"/>
                <w:szCs w:val="18"/>
              </w:rPr>
              <w:t>★枚方市に届出が必要</w:t>
            </w:r>
          </w:p>
        </w:tc>
        <w:tc>
          <w:tcPr>
            <w:tcW w:w="4310" w:type="pct"/>
            <w:gridSpan w:val="7"/>
            <w:tcBorders>
              <w:top w:val="single" w:sz="4" w:space="0" w:color="auto"/>
              <w:left w:val="nil"/>
              <w:bottom w:val="single" w:sz="4" w:space="0" w:color="auto"/>
              <w:right w:val="single" w:sz="4" w:space="0" w:color="auto"/>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18"/>
                <w:szCs w:val="18"/>
              </w:rPr>
              <w:t>●在宅復帰･在宅療養支援機能加算（Ⅰ）　　　34単位</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20"/>
              </w:rPr>
            </w:pPr>
            <w:r w:rsidRPr="0012428F">
              <w:rPr>
                <w:rFonts w:ascii="ＭＳ ゴシック" w:eastAsia="ＭＳ ゴシック" w:hAnsi="ＭＳ ゴシック" w:cs="ＭＳ Ｐゴシック" w:hint="eastAsia"/>
                <w:color w:val="000000"/>
                <w:kern w:val="0"/>
                <w:sz w:val="18"/>
                <w:szCs w:val="20"/>
              </w:rPr>
              <w:t>①　次に掲げるＡ+Ｂ+Ｃ+Ｄ+Ｅ+Ｆ+Ｇ+Ｈ+Ｉ+Ｊにより算定した数が40以上で</w:t>
            </w:r>
            <w:r>
              <w:rPr>
                <w:rFonts w:ascii="ＭＳ ゴシック" w:eastAsia="ＭＳ ゴシック" w:hAnsi="ＭＳ ゴシック" w:cs="ＭＳ Ｐゴシック" w:hint="eastAsia"/>
                <w:color w:val="000000"/>
                <w:kern w:val="0"/>
                <w:sz w:val="18"/>
                <w:szCs w:val="20"/>
              </w:rPr>
              <w:t>す</w:t>
            </w:r>
            <w:r w:rsidRPr="0012428F">
              <w:rPr>
                <w:rFonts w:ascii="ＭＳ ゴシック" w:eastAsia="ＭＳ ゴシック" w:hAnsi="ＭＳ ゴシック" w:cs="ＭＳ Ｐゴシック" w:hint="eastAsia"/>
                <w:color w:val="000000"/>
                <w:kern w:val="0"/>
                <w:sz w:val="18"/>
                <w:szCs w:val="20"/>
              </w:rPr>
              <w:t>か。</w:t>
            </w:r>
          </w:p>
          <w:p w:rsidR="00A57FC8" w:rsidRPr="0012428F" w:rsidRDefault="00A57FC8" w:rsidP="00A57FC8">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　算定における考え方は施設基準に準ずる。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2428F" w:rsidRDefault="00A57FC8" w:rsidP="00A57FC8">
            <w:pPr>
              <w:widowControl/>
              <w:rPr>
                <w:rFonts w:ascii="ＭＳ ゴシック" w:eastAsia="ＭＳ ゴシック" w:hAnsi="ＭＳ ゴシック" w:cs="ＭＳ Ｐゴシック"/>
                <w:color w:val="000000"/>
                <w:kern w:val="0"/>
                <w:sz w:val="18"/>
                <w:szCs w:val="20"/>
              </w:rPr>
            </w:pPr>
            <w:r w:rsidRPr="0012428F">
              <w:rPr>
                <w:rFonts w:ascii="ＭＳ ゴシック" w:eastAsia="ＭＳ ゴシック" w:hAnsi="ＭＳ ゴシック" w:cs="ＭＳ Ｐゴシック" w:hint="eastAsia"/>
                <w:color w:val="000000"/>
                <w:kern w:val="0"/>
                <w:sz w:val="18"/>
                <w:szCs w:val="20"/>
              </w:rPr>
              <w:t>Ａ　算定日が属する月の前６月間において、退所者のうち、居宅において介護を受けることとなったもの（当該施設における入所期間が１月間を超えていた退所者に限る。）の占める割合が100分の50を超える場合は20、100分の50以下であり、かつ、100分の30を超える場合は10、100分の30以下である場合は0となる数</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2428F" w:rsidRDefault="00A57FC8" w:rsidP="00A57FC8">
            <w:pPr>
              <w:widowControl/>
              <w:rPr>
                <w:rFonts w:ascii="ＭＳ ゴシック" w:eastAsia="ＭＳ ゴシック" w:hAnsi="ＭＳ ゴシック" w:cs="ＭＳ Ｐゴシック"/>
                <w:color w:val="000000"/>
                <w:kern w:val="0"/>
                <w:sz w:val="18"/>
                <w:szCs w:val="20"/>
              </w:rPr>
            </w:pPr>
            <w:r w:rsidRPr="0012428F">
              <w:rPr>
                <w:rFonts w:ascii="ＭＳ ゴシック" w:eastAsia="ＭＳ ゴシック" w:hAnsi="ＭＳ ゴシック" w:cs="ＭＳ Ｐゴシック" w:hint="eastAsia"/>
                <w:color w:val="000000"/>
                <w:kern w:val="0"/>
                <w:sz w:val="18"/>
                <w:szCs w:val="20"/>
              </w:rPr>
              <w:t>Ｂ　30.4を当該施設の平均在所日数で除して得た数が100分の10以上である場合は20、100分の10未満であり、かつ100分の５以上である場合は10、100分の５未満である場合は０となる数</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2428F" w:rsidRDefault="00A57FC8" w:rsidP="00A57FC8">
            <w:pPr>
              <w:widowControl/>
              <w:rPr>
                <w:rFonts w:ascii="ＭＳ ゴシック" w:eastAsia="ＭＳ ゴシック" w:hAnsi="ＭＳ ゴシック" w:cs="ＭＳ Ｐゴシック"/>
                <w:color w:val="000000"/>
                <w:kern w:val="0"/>
                <w:sz w:val="18"/>
                <w:szCs w:val="20"/>
              </w:rPr>
            </w:pPr>
            <w:r w:rsidRPr="0012428F">
              <w:rPr>
                <w:rFonts w:ascii="ＭＳ ゴシック" w:eastAsia="ＭＳ ゴシック" w:hAnsi="ＭＳ ゴシック" w:cs="ＭＳ Ｐゴシック" w:hint="eastAsia"/>
                <w:color w:val="000000"/>
                <w:kern w:val="0"/>
                <w:sz w:val="18"/>
                <w:szCs w:val="20"/>
              </w:rPr>
              <w:t>Ｃ　入所者のうち、入所期間が１月を超えると見込まれる者の入所予定日前30日以内又は入所後７日以内に当該者が退所後生活することが見込まれる居宅を訪問し、退所を目的とした施設サービス計画の策定及び診療方針の決定（退所後にその居宅ではなく、他の社会福祉施設等に入所する場合であって、当該者の同意を得て、当該社会福祉施設等を訪問し、退所を目的とした施設サービス計画の策定及び診療方針の決定を行った場合を含む。）を行った者の占める割合が100分の30以上である場合は10、100分の30未満であり、かつ、100分の10以上である場合は５、100分の10未満である場合は０となる数</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2428F" w:rsidRDefault="00A57FC8" w:rsidP="00A57FC8">
            <w:pPr>
              <w:widowControl/>
              <w:rPr>
                <w:rFonts w:ascii="ＭＳ ゴシック" w:eastAsia="ＭＳ ゴシック" w:hAnsi="ＭＳ ゴシック" w:cs="ＭＳ Ｐゴシック"/>
                <w:color w:val="000000"/>
                <w:kern w:val="0"/>
                <w:sz w:val="18"/>
                <w:szCs w:val="20"/>
              </w:rPr>
            </w:pPr>
            <w:r w:rsidRPr="0012428F">
              <w:rPr>
                <w:rFonts w:ascii="ＭＳ ゴシック" w:eastAsia="ＭＳ ゴシック" w:hAnsi="ＭＳ ゴシック" w:cs="ＭＳ Ｐゴシック" w:hint="eastAsia"/>
                <w:color w:val="000000"/>
                <w:kern w:val="0"/>
                <w:sz w:val="18"/>
                <w:szCs w:val="20"/>
              </w:rPr>
              <w:t>Ｄ　入所者のうち、入所期間が１月を超えると見込まれる者の退所前30日以内又は退所後30日以内に当該者が退所後生活することが見込まれる居宅を訪問し、当該者及びその家族等に対して退所後の療養上の指導を行った者（退所後にその居宅ではなく、他の社会福祉施設等に入所する場合であって、当該者の同意を得て、当該社会福祉施設等を訪問し、連絡調整、情報提供等を行った場合を含む。）の占める割合が100分の30以上である場合は10、100分の30未満であり、かつ、100分の10以上である場合は５、100分の10未満である場合は０となる数</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2428F" w:rsidRDefault="00A57FC8" w:rsidP="00A57FC8">
            <w:pPr>
              <w:widowControl/>
              <w:rPr>
                <w:rFonts w:ascii="ＭＳ ゴシック" w:eastAsia="ＭＳ ゴシック" w:hAnsi="ＭＳ ゴシック" w:cs="ＭＳ Ｐゴシック"/>
                <w:color w:val="000000"/>
                <w:kern w:val="0"/>
                <w:sz w:val="18"/>
                <w:szCs w:val="20"/>
              </w:rPr>
            </w:pPr>
            <w:r w:rsidRPr="0012428F">
              <w:rPr>
                <w:rFonts w:ascii="ＭＳ ゴシック" w:eastAsia="ＭＳ ゴシック" w:hAnsi="ＭＳ ゴシック" w:cs="ＭＳ Ｐゴシック" w:hint="eastAsia"/>
                <w:color w:val="000000"/>
                <w:kern w:val="0"/>
                <w:sz w:val="18"/>
                <w:szCs w:val="20"/>
              </w:rPr>
              <w:t>Ｅ　訪問リハビリテーション、通所リハビリテーション、短期入所療養介護について、当該施設（当該施設に併設する病院、診療所、介護老人保健施設及び介護医療院を含む。）において全てのサービスを実施している場合は５、いずれか２種類のサービスを実施している場合は３、いずれか１種類のサービスを実施している場合は２、いずれも実施していない場合は０となる数</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2428F" w:rsidRDefault="00A57FC8" w:rsidP="00A57FC8">
            <w:pPr>
              <w:widowControl/>
              <w:rPr>
                <w:rFonts w:ascii="ＭＳ ゴシック" w:eastAsia="ＭＳ ゴシック" w:hAnsi="ＭＳ ゴシック" w:cs="ＭＳ Ｐゴシック"/>
                <w:color w:val="000000"/>
                <w:kern w:val="0"/>
                <w:sz w:val="18"/>
                <w:szCs w:val="20"/>
              </w:rPr>
            </w:pPr>
            <w:r w:rsidRPr="0012428F">
              <w:rPr>
                <w:rFonts w:ascii="ＭＳ ゴシック" w:eastAsia="ＭＳ ゴシック" w:hAnsi="ＭＳ ゴシック" w:cs="ＭＳ Ｐゴシック" w:hint="eastAsia"/>
                <w:color w:val="000000"/>
                <w:kern w:val="0"/>
                <w:sz w:val="18"/>
                <w:szCs w:val="20"/>
              </w:rPr>
              <w:t>Ｆ　当該施設において、常勤換算方法で算定したリハビリテーションを担当する理学療法士、作業療法士又は言語聴覚士の数を入所者の数で除した数に100を乗じた数が５以上である場合は５、５未満であり、かつ、３以上である場合は３、３未満である場合は０となる数</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2428F" w:rsidRDefault="00A57FC8" w:rsidP="00A57FC8">
            <w:pPr>
              <w:widowControl/>
              <w:rPr>
                <w:rFonts w:ascii="ＭＳ ゴシック" w:eastAsia="ＭＳ ゴシック" w:hAnsi="ＭＳ ゴシック" w:cs="ＭＳ Ｐゴシック"/>
                <w:color w:val="000000"/>
                <w:kern w:val="0"/>
                <w:sz w:val="18"/>
                <w:szCs w:val="20"/>
              </w:rPr>
            </w:pPr>
            <w:r w:rsidRPr="0012428F">
              <w:rPr>
                <w:rFonts w:ascii="ＭＳ ゴシック" w:eastAsia="ＭＳ ゴシック" w:hAnsi="ＭＳ ゴシック" w:cs="ＭＳ Ｐゴシック" w:hint="eastAsia"/>
                <w:color w:val="000000"/>
                <w:kern w:val="0"/>
                <w:sz w:val="18"/>
                <w:szCs w:val="20"/>
              </w:rPr>
              <w:t>Ｇ　当該施設において、常勤換算方法で算定した支援相談員の数を入所者の数で除した数に100を乗じた数が３以上の場合は５、３未満であり、かつ、２以上の場合は３、２未満の場合は０となる数</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2428F" w:rsidRDefault="00A57FC8" w:rsidP="00A57FC8">
            <w:pPr>
              <w:widowControl/>
              <w:rPr>
                <w:rFonts w:ascii="ＭＳ ゴシック" w:eastAsia="ＭＳ ゴシック" w:hAnsi="ＭＳ ゴシック" w:cs="ＭＳ Ｐゴシック"/>
                <w:color w:val="000000"/>
                <w:kern w:val="0"/>
                <w:sz w:val="18"/>
                <w:szCs w:val="20"/>
              </w:rPr>
            </w:pPr>
            <w:r w:rsidRPr="0012428F">
              <w:rPr>
                <w:rFonts w:ascii="ＭＳ ゴシック" w:eastAsia="ＭＳ ゴシック" w:hAnsi="ＭＳ ゴシック" w:cs="ＭＳ Ｐゴシック" w:hint="eastAsia"/>
                <w:color w:val="000000"/>
                <w:kern w:val="0"/>
                <w:sz w:val="18"/>
                <w:szCs w:val="20"/>
              </w:rPr>
              <w:t>Ｈ　算定日が属する月の前３月間における入所者のうち、要介護状態区分が要介護４又は５の者の占める割合が100分の50以上である場合は５、100分の50未満であり、かつ、100分の35未満である場合は０となる数</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2428F" w:rsidRDefault="00A57FC8" w:rsidP="00A57FC8">
            <w:pPr>
              <w:widowControl/>
              <w:rPr>
                <w:rFonts w:ascii="ＭＳ ゴシック" w:eastAsia="ＭＳ ゴシック" w:hAnsi="ＭＳ ゴシック" w:cs="ＭＳ Ｐゴシック"/>
                <w:color w:val="000000"/>
                <w:kern w:val="0"/>
                <w:sz w:val="18"/>
                <w:szCs w:val="20"/>
              </w:rPr>
            </w:pPr>
            <w:r w:rsidRPr="0012428F">
              <w:rPr>
                <w:rFonts w:ascii="ＭＳ ゴシック" w:eastAsia="ＭＳ ゴシック" w:hAnsi="ＭＳ ゴシック" w:cs="ＭＳ Ｐゴシック" w:hint="eastAsia"/>
                <w:color w:val="000000"/>
                <w:kern w:val="0"/>
                <w:sz w:val="18"/>
                <w:szCs w:val="20"/>
              </w:rPr>
              <w:t>Ｉ　算定日が属する月の前３月間における入所者のうち、喀痰吸引が実施された者の占める割合が100分の10以上である場合は５、100分の10未満であり、かつ、100分の５以上である場合は３、100分の５未満である場合は０となる数</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2428F" w:rsidRDefault="00A57FC8" w:rsidP="00A57FC8">
            <w:pPr>
              <w:widowControl/>
              <w:rPr>
                <w:rFonts w:ascii="ＭＳ ゴシック" w:eastAsia="ＭＳ ゴシック" w:hAnsi="ＭＳ ゴシック" w:cs="ＭＳ Ｐゴシック"/>
                <w:color w:val="000000"/>
                <w:kern w:val="0"/>
                <w:sz w:val="18"/>
                <w:szCs w:val="20"/>
              </w:rPr>
            </w:pPr>
            <w:r w:rsidRPr="0012428F">
              <w:rPr>
                <w:rFonts w:ascii="ＭＳ ゴシック" w:eastAsia="ＭＳ ゴシック" w:hAnsi="ＭＳ ゴシック" w:cs="ＭＳ Ｐゴシック" w:hint="eastAsia"/>
                <w:color w:val="000000"/>
                <w:kern w:val="0"/>
                <w:sz w:val="18"/>
                <w:szCs w:val="20"/>
              </w:rPr>
              <w:t>Ｊ　算定日が属する月の前３月間における入所者のうち、経管栄養が実施された者の占める割合が100分の10以上である場合は５、100分の10未満であり、かつ、100分の５以上である場合は３、100分の５未満である場合は０となる数</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2428F" w:rsidRDefault="00A57FC8" w:rsidP="00A57FC8">
            <w:pPr>
              <w:widowControl/>
              <w:rPr>
                <w:rFonts w:ascii="ＭＳ ゴシック" w:eastAsia="ＭＳ ゴシック" w:hAnsi="ＭＳ ゴシック" w:cs="ＭＳ Ｐゴシック"/>
                <w:color w:val="000000"/>
                <w:kern w:val="0"/>
                <w:sz w:val="18"/>
                <w:szCs w:val="20"/>
              </w:rPr>
            </w:pPr>
            <w:r w:rsidRPr="0012428F">
              <w:rPr>
                <w:rFonts w:ascii="ＭＳ ゴシック" w:eastAsia="ＭＳ ゴシック" w:hAnsi="ＭＳ ゴシック" w:cs="ＭＳ Ｐゴシック" w:hint="eastAsia"/>
                <w:color w:val="000000"/>
                <w:kern w:val="0"/>
                <w:sz w:val="18"/>
                <w:szCs w:val="20"/>
              </w:rPr>
              <w:t>②　地域に貢献する活動を行って</w:t>
            </w:r>
            <w:r>
              <w:rPr>
                <w:rFonts w:ascii="ＭＳ ゴシック" w:eastAsia="ＭＳ ゴシック" w:hAnsi="ＭＳ ゴシック" w:cs="ＭＳ Ｐゴシック" w:hint="eastAsia"/>
                <w:color w:val="000000"/>
                <w:kern w:val="0"/>
                <w:sz w:val="18"/>
                <w:szCs w:val="20"/>
              </w:rPr>
              <w:t>いますか</w:t>
            </w:r>
            <w:r w:rsidRPr="0012428F">
              <w:rPr>
                <w:rFonts w:ascii="ＭＳ ゴシック" w:eastAsia="ＭＳ ゴシック" w:hAnsi="ＭＳ 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2428F" w:rsidRDefault="00A57FC8" w:rsidP="00A57FC8">
            <w:pPr>
              <w:widowControl/>
              <w:rPr>
                <w:rFonts w:ascii="ＭＳ ゴシック" w:eastAsia="ＭＳ ゴシック" w:hAnsi="ＭＳ ゴシック" w:cs="ＭＳ Ｐゴシック"/>
                <w:color w:val="000000"/>
                <w:kern w:val="0"/>
                <w:sz w:val="18"/>
                <w:szCs w:val="20"/>
              </w:rPr>
            </w:pPr>
            <w:r w:rsidRPr="0012428F">
              <w:rPr>
                <w:rFonts w:ascii="ＭＳ ゴシック" w:eastAsia="ＭＳ ゴシック" w:hAnsi="ＭＳ ゴシック" w:cs="ＭＳ Ｐゴシック" w:hint="eastAsia"/>
                <w:color w:val="000000"/>
                <w:kern w:val="0"/>
                <w:sz w:val="18"/>
                <w:szCs w:val="20"/>
              </w:rPr>
              <w:t>「地域に貢献する活動」とは、以下の考え方による。</w:t>
            </w:r>
          </w:p>
          <w:p w:rsidR="00A57FC8" w:rsidRPr="0012428F" w:rsidRDefault="00A57FC8" w:rsidP="00A57FC8">
            <w:pPr>
              <w:widowControl/>
              <w:rPr>
                <w:rFonts w:ascii="ＭＳ ゴシック" w:eastAsia="ＭＳ ゴシック" w:hAnsi="ＭＳ ゴシック" w:cs="ＭＳ Ｐゴシック"/>
                <w:color w:val="000000"/>
                <w:kern w:val="0"/>
                <w:sz w:val="18"/>
                <w:szCs w:val="20"/>
              </w:rPr>
            </w:pPr>
            <w:r w:rsidRPr="0012428F">
              <w:rPr>
                <w:rFonts w:ascii="ＭＳ ゴシック" w:eastAsia="ＭＳ ゴシック" w:hAnsi="ＭＳ ゴシック" w:cs="ＭＳ Ｐゴシック" w:hint="eastAsia"/>
                <w:color w:val="000000"/>
                <w:kern w:val="0"/>
                <w:sz w:val="18"/>
                <w:szCs w:val="20"/>
              </w:rPr>
              <w:t>・自らの創意工夫によって、更に地域に貢献する活動を行うこと。</w:t>
            </w:r>
          </w:p>
          <w:p w:rsidR="00A57FC8" w:rsidRPr="00E21126" w:rsidRDefault="00A57FC8" w:rsidP="00A57FC8">
            <w:pPr>
              <w:widowControl/>
              <w:rPr>
                <w:rFonts w:ascii="ＭＳ ゴシック" w:eastAsia="ＭＳ ゴシック" w:hAnsi="ＭＳ ゴシック" w:cs="ＭＳ Ｐゴシック"/>
                <w:color w:val="000000"/>
                <w:kern w:val="0"/>
                <w:sz w:val="18"/>
                <w:szCs w:val="20"/>
              </w:rPr>
            </w:pPr>
            <w:r w:rsidRPr="0012428F">
              <w:rPr>
                <w:rFonts w:ascii="ＭＳ ゴシック" w:eastAsia="ＭＳ ゴシック" w:hAnsi="ＭＳ ゴシック" w:cs="ＭＳ Ｐゴシック" w:hint="eastAsia"/>
                <w:color w:val="000000"/>
                <w:kern w:val="0"/>
                <w:sz w:val="18"/>
                <w:szCs w:val="20"/>
              </w:rPr>
              <w:t>・当該活動は、地域住民への介護予防を含む健康教室、認知症カフェ等、地域住民相互及び地域住民と当該介護老人保健施設の入所者等との交流に資するなど地域の高齢者に活動と参加の場を提供するものであるよう努めること。</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2428F" w:rsidRDefault="00A57FC8" w:rsidP="00A57FC8">
            <w:pPr>
              <w:widowControl/>
              <w:rPr>
                <w:rFonts w:ascii="ＭＳ ゴシック" w:eastAsia="ＭＳ ゴシック" w:hAnsi="ＭＳ ゴシック" w:cs="ＭＳ Ｐゴシック"/>
                <w:color w:val="000000"/>
                <w:kern w:val="0"/>
                <w:sz w:val="18"/>
                <w:szCs w:val="20"/>
              </w:rPr>
            </w:pPr>
            <w:r w:rsidRPr="0012428F">
              <w:rPr>
                <w:rFonts w:ascii="ＭＳ ゴシック" w:eastAsia="ＭＳ ゴシック" w:hAnsi="ＭＳ ゴシック" w:cs="ＭＳ Ｐゴシック" w:hint="eastAsia"/>
                <w:color w:val="000000"/>
                <w:kern w:val="0"/>
                <w:sz w:val="18"/>
                <w:szCs w:val="20"/>
              </w:rPr>
              <w:t>③　介護保健施設サービス費(Ⅰ)の介護保健施設サービス費（ⅰ） 若しくは（ⅲ）又はユニット型介護保健施設サービス費(Ⅰ)のユニット型介護保健施設サービス費（ⅰ）若しくは（ⅲ）を算定して</w:t>
            </w:r>
            <w:r>
              <w:rPr>
                <w:rFonts w:ascii="ＭＳ ゴシック" w:eastAsia="ＭＳ ゴシック" w:hAnsi="ＭＳ ゴシック" w:cs="ＭＳ Ｐゴシック" w:hint="eastAsia"/>
                <w:color w:val="000000"/>
                <w:kern w:val="0"/>
                <w:sz w:val="18"/>
                <w:szCs w:val="20"/>
              </w:rPr>
              <w:t>いますか</w:t>
            </w:r>
            <w:r w:rsidRPr="0012428F">
              <w:rPr>
                <w:rFonts w:ascii="ＭＳ ゴシック" w:eastAsia="ＭＳ ゴシック" w:hAnsi="ＭＳ 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A57FC8" w:rsidRPr="00296663" w:rsidTr="00022968">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4310" w:type="pct"/>
            <w:gridSpan w:val="7"/>
            <w:tcBorders>
              <w:top w:val="single" w:sz="4" w:space="0" w:color="auto"/>
              <w:left w:val="nil"/>
              <w:bottom w:val="single" w:sz="4" w:space="0" w:color="auto"/>
              <w:right w:val="single" w:sz="4" w:space="0" w:color="auto"/>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18"/>
                <w:szCs w:val="18"/>
              </w:rPr>
              <w:t>●在宅復帰･在宅療養支援機能加算（Ⅱ）　　　46単位</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2428F" w:rsidRDefault="00A57FC8" w:rsidP="00A57FC8">
            <w:pPr>
              <w:widowControl/>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①　（Ⅰ）の①における算定した数が70以上ですか。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bottom w:val="dotted"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18"/>
                <w:szCs w:val="20"/>
              </w:rPr>
              <w:t>②</w:t>
            </w:r>
            <w:r w:rsidRPr="0012428F">
              <w:rPr>
                <w:rFonts w:ascii="ＭＳ ゴシック" w:eastAsia="ＭＳ ゴシック" w:hAnsi="ＭＳ ゴシック" w:cs="ＭＳ Ｐゴシック" w:hint="eastAsia"/>
                <w:color w:val="000000"/>
                <w:kern w:val="0"/>
                <w:sz w:val="18"/>
                <w:szCs w:val="20"/>
              </w:rPr>
              <w:t xml:space="preserve">　介護保健施設サービス費(Ⅰ)の介護保健施設サービス費（</w:t>
            </w:r>
            <w:r>
              <w:rPr>
                <w:rFonts w:ascii="ＭＳ ゴシック" w:eastAsia="ＭＳ ゴシック" w:hAnsi="ＭＳ ゴシック" w:cs="ＭＳ Ｐゴシック" w:hint="eastAsia"/>
                <w:color w:val="000000"/>
                <w:kern w:val="0"/>
                <w:sz w:val="18"/>
                <w:szCs w:val="20"/>
              </w:rPr>
              <w:t>ⅱ</w:t>
            </w:r>
            <w:r w:rsidRPr="0012428F">
              <w:rPr>
                <w:rFonts w:ascii="ＭＳ ゴシック" w:eastAsia="ＭＳ ゴシック" w:hAnsi="ＭＳ ゴシック" w:cs="ＭＳ Ｐゴシック" w:hint="eastAsia"/>
                <w:color w:val="000000"/>
                <w:kern w:val="0"/>
                <w:sz w:val="18"/>
                <w:szCs w:val="20"/>
              </w:rPr>
              <w:t>） 若しくは（</w:t>
            </w:r>
            <w:r>
              <w:rPr>
                <w:rFonts w:ascii="ＭＳ ゴシック" w:eastAsia="ＭＳ ゴシック" w:hAnsi="ＭＳ ゴシック" w:cs="ＭＳ Ｐゴシック" w:hint="eastAsia"/>
                <w:color w:val="000000"/>
                <w:kern w:val="0"/>
                <w:sz w:val="18"/>
                <w:szCs w:val="20"/>
              </w:rPr>
              <w:t>ⅳ</w:t>
            </w:r>
            <w:r w:rsidRPr="0012428F">
              <w:rPr>
                <w:rFonts w:ascii="ＭＳ ゴシック" w:eastAsia="ＭＳ ゴシック" w:hAnsi="ＭＳ ゴシック" w:cs="ＭＳ Ｐゴシック" w:hint="eastAsia"/>
                <w:color w:val="000000"/>
                <w:kern w:val="0"/>
                <w:sz w:val="18"/>
                <w:szCs w:val="20"/>
              </w:rPr>
              <w:t>）又はユニット型介護保健施設サービス費(Ⅰ)のユニット型介護保健施設サービス費（</w:t>
            </w:r>
            <w:r>
              <w:rPr>
                <w:rFonts w:ascii="ＭＳ ゴシック" w:eastAsia="ＭＳ ゴシック" w:hAnsi="ＭＳ ゴシック" w:cs="ＭＳ Ｐゴシック" w:hint="eastAsia"/>
                <w:color w:val="000000"/>
                <w:kern w:val="0"/>
                <w:sz w:val="18"/>
                <w:szCs w:val="20"/>
              </w:rPr>
              <w:t>ⅱ</w:t>
            </w:r>
            <w:r w:rsidRPr="0012428F">
              <w:rPr>
                <w:rFonts w:ascii="ＭＳ ゴシック" w:eastAsia="ＭＳ ゴシック" w:hAnsi="ＭＳ ゴシック" w:cs="ＭＳ Ｐゴシック" w:hint="eastAsia"/>
                <w:color w:val="000000"/>
                <w:kern w:val="0"/>
                <w:sz w:val="18"/>
                <w:szCs w:val="20"/>
              </w:rPr>
              <w:t>）若しくは（</w:t>
            </w:r>
            <w:r>
              <w:rPr>
                <w:rFonts w:ascii="ＭＳ ゴシック" w:eastAsia="ＭＳ ゴシック" w:hAnsi="ＭＳ ゴシック" w:cs="ＭＳ Ｐゴシック" w:hint="eastAsia"/>
                <w:color w:val="000000"/>
                <w:kern w:val="0"/>
                <w:sz w:val="18"/>
                <w:szCs w:val="20"/>
              </w:rPr>
              <w:t>ⅳ</w:t>
            </w:r>
            <w:r w:rsidRPr="0012428F">
              <w:rPr>
                <w:rFonts w:ascii="ＭＳ ゴシック" w:eastAsia="ＭＳ ゴシック" w:hAnsi="ＭＳ ゴシック" w:cs="ＭＳ Ｐゴシック" w:hint="eastAsia"/>
                <w:color w:val="000000"/>
                <w:kern w:val="0"/>
                <w:sz w:val="18"/>
                <w:szCs w:val="20"/>
              </w:rPr>
              <w:t>）を算定して</w:t>
            </w:r>
            <w:r>
              <w:rPr>
                <w:rFonts w:ascii="ＭＳ ゴシック" w:eastAsia="ＭＳ ゴシック" w:hAnsi="ＭＳ ゴシック" w:cs="ＭＳ Ｐゴシック" w:hint="eastAsia"/>
                <w:color w:val="000000"/>
                <w:kern w:val="0"/>
                <w:sz w:val="18"/>
                <w:szCs w:val="20"/>
              </w:rPr>
              <w:t>いますか</w:t>
            </w:r>
            <w:r w:rsidRPr="0012428F">
              <w:rPr>
                <w:rFonts w:ascii="ＭＳ ゴシック" w:eastAsia="ＭＳ ゴシック" w:hAnsi="ＭＳ 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top w:val="dotted" w:sz="4" w:space="0" w:color="auto"/>
              <w:left w:val="single" w:sz="4" w:space="0" w:color="auto"/>
              <w:right w:val="single" w:sz="4" w:space="0" w:color="000000"/>
            </w:tcBorders>
            <w:shd w:val="clear" w:color="auto" w:fill="auto"/>
            <w:hideMark/>
          </w:tcPr>
          <w:p w:rsidR="00A57FC8" w:rsidRPr="009F59D3" w:rsidRDefault="00A57FC8" w:rsidP="00A57FC8">
            <w:pPr>
              <w:widowControl/>
              <w:jc w:val="center"/>
              <w:rPr>
                <w:rFonts w:ascii="ＭＳ ゴシック" w:eastAsia="ＭＳ ゴシック" w:hAnsi="ＭＳ ゴシック" w:cs="ＭＳ Ｐゴシック"/>
                <w:b/>
                <w:kern w:val="0"/>
                <w:sz w:val="18"/>
                <w:szCs w:val="18"/>
              </w:rPr>
            </w:pPr>
            <w:r w:rsidRPr="009F59D3">
              <w:rPr>
                <w:rFonts w:ascii="ＭＳ ゴシック" w:eastAsia="ＭＳ ゴシック" w:hAnsi="ＭＳ ゴシック" w:cs="ＭＳ Ｐゴシック" w:hint="eastAsia"/>
                <w:b/>
                <w:kern w:val="0"/>
                <w:sz w:val="18"/>
                <w:szCs w:val="18"/>
              </w:rPr>
              <w:lastRenderedPageBreak/>
              <w:t>（共通）</w:t>
            </w:r>
          </w:p>
        </w:tc>
        <w:tc>
          <w:tcPr>
            <w:tcW w:w="3325" w:type="pct"/>
            <w:gridSpan w:val="2"/>
            <w:tcBorders>
              <w:top w:val="single" w:sz="4" w:space="0" w:color="auto"/>
              <w:left w:val="nil"/>
              <w:bottom w:val="single" w:sz="4" w:space="0" w:color="auto"/>
              <w:right w:val="nil"/>
            </w:tcBorders>
            <w:shd w:val="clear" w:color="auto" w:fill="auto"/>
            <w:noWrap/>
            <w:hideMark/>
          </w:tcPr>
          <w:p w:rsidR="00A57FC8" w:rsidRPr="007807CE" w:rsidRDefault="00A57FC8" w:rsidP="00A57FC8">
            <w:pPr>
              <w:widowControl/>
              <w:rPr>
                <w:rFonts w:ascii="ＭＳ ゴシック" w:eastAsia="ＭＳ ゴシック" w:hAnsi="ＭＳ ゴシック" w:cs="ＭＳ Ｐゴシック"/>
                <w:color w:val="000000"/>
                <w:kern w:val="0"/>
                <w:sz w:val="18"/>
                <w:szCs w:val="20"/>
              </w:rPr>
            </w:pPr>
            <w:r w:rsidRPr="007807CE">
              <w:rPr>
                <w:rFonts w:ascii="ＭＳ ゴシック" w:eastAsia="ＭＳ ゴシック" w:hAnsi="ＭＳ ゴシック" w:cs="ＭＳ Ｐゴシック" w:hint="eastAsia"/>
                <w:color w:val="000000"/>
                <w:kern w:val="0"/>
                <w:sz w:val="18"/>
                <w:szCs w:val="20"/>
              </w:rPr>
              <w:t>当該基本施設サービス費を算定した場合は、算定根拠等の関係書類を整備して</w:t>
            </w:r>
            <w:r>
              <w:rPr>
                <w:rFonts w:ascii="ＭＳ ゴシック" w:eastAsia="ＭＳ ゴシック" w:hAnsi="ＭＳ ゴシック" w:cs="ＭＳ Ｐゴシック" w:hint="eastAsia"/>
                <w:color w:val="000000"/>
                <w:kern w:val="0"/>
                <w:sz w:val="18"/>
                <w:szCs w:val="20"/>
              </w:rPr>
              <w:t>いますか</w:t>
            </w:r>
            <w:r w:rsidRPr="007807CE">
              <w:rPr>
                <w:rFonts w:ascii="ＭＳ ゴシック" w:eastAsia="ＭＳ ゴシック" w:hAnsi="ＭＳ 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bottom w:val="single" w:sz="4" w:space="0" w:color="000000"/>
              <w:right w:val="single" w:sz="4" w:space="0" w:color="000000"/>
            </w:tcBorders>
            <w:shd w:val="clear" w:color="auto" w:fill="auto"/>
            <w:hideMark/>
          </w:tcPr>
          <w:p w:rsidR="00A57FC8" w:rsidRPr="009F59D3" w:rsidRDefault="00A57FC8" w:rsidP="00A57FC8">
            <w:pPr>
              <w:widowControl/>
              <w:jc w:val="center"/>
              <w:rPr>
                <w:rFonts w:ascii="ＭＳ ゴシック" w:eastAsia="ＭＳ ゴシック" w:hAnsi="ＭＳ ゴシック" w:cs="ＭＳ Ｐゴシック"/>
                <w:b/>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介護保健施設サービス費（Ⅳ）又はユニット型介護保健施設サービス費（Ⅳ）を算定していませんか。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top w:val="single" w:sz="4" w:space="0" w:color="000000"/>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kern w:val="0"/>
                <w:sz w:val="18"/>
                <w:szCs w:val="18"/>
              </w:rPr>
            </w:pPr>
            <w:r w:rsidRPr="009F59D3">
              <w:rPr>
                <w:rFonts w:ascii="ＭＳ ゴシック" w:eastAsia="ＭＳ ゴシック" w:hAnsi="ＭＳ ゴシック" w:cs="ＭＳ Ｐゴシック" w:hint="eastAsia"/>
                <w:kern w:val="0"/>
                <w:sz w:val="18"/>
                <w:szCs w:val="18"/>
              </w:rPr>
              <w:t>12.</w:t>
            </w:r>
            <w:r w:rsidRPr="009F59D3">
              <w:rPr>
                <w:rFonts w:ascii="ＭＳ ゴシック" w:eastAsia="ＭＳ ゴシック" w:hAnsi="ＭＳ ゴシック" w:cs="ＭＳ Ｐゴシック" w:hint="eastAsia"/>
                <w:color w:val="000000"/>
                <w:kern w:val="0"/>
                <w:sz w:val="18"/>
                <w:szCs w:val="18"/>
              </w:rPr>
              <w:t xml:space="preserve"> 初期加算</w:t>
            </w:r>
          </w:p>
        </w:tc>
        <w:tc>
          <w:tcPr>
            <w:tcW w:w="3325" w:type="pct"/>
            <w:gridSpan w:val="2"/>
            <w:tcBorders>
              <w:top w:val="single" w:sz="4" w:space="0" w:color="auto"/>
              <w:left w:val="nil"/>
              <w:bottom w:val="single" w:sz="4" w:space="0" w:color="auto"/>
              <w:right w:val="nil"/>
            </w:tcBorders>
            <w:shd w:val="clear" w:color="auto" w:fill="auto"/>
            <w:noWrap/>
            <w:hideMark/>
          </w:tcPr>
          <w:p w:rsidR="00A57FC8" w:rsidRPr="00B41D76" w:rsidRDefault="00A57FC8" w:rsidP="00A57FC8">
            <w:pPr>
              <w:widowControl/>
              <w:rPr>
                <w:rFonts w:ascii="ＭＳ ゴシック" w:eastAsia="ＭＳ ゴシック" w:hAnsi="ＭＳ ゴシック" w:cs="ＭＳ Ｐゴシック"/>
                <w:color w:val="000000"/>
                <w:kern w:val="0"/>
                <w:sz w:val="18"/>
                <w:szCs w:val="18"/>
              </w:rPr>
            </w:pPr>
            <w:r w:rsidRPr="00B41D76">
              <w:rPr>
                <w:rFonts w:ascii="ＭＳ ゴシック" w:eastAsia="ＭＳ ゴシック" w:hAnsi="ＭＳ ゴシック" w:cs="ＭＳ Ｐゴシック" w:hint="eastAsia"/>
                <w:color w:val="000000"/>
                <w:kern w:val="0"/>
                <w:sz w:val="18"/>
                <w:szCs w:val="18"/>
              </w:rPr>
              <w:t>入所した日から起算して30日以内の期間については、１日につき30単位を加算して</w:t>
            </w:r>
            <w:r>
              <w:rPr>
                <w:rFonts w:ascii="ＭＳ ゴシック" w:eastAsia="ＭＳ ゴシック" w:hAnsi="ＭＳ ゴシック" w:cs="ＭＳ Ｐゴシック" w:hint="eastAsia"/>
                <w:color w:val="000000"/>
                <w:kern w:val="0"/>
                <w:sz w:val="18"/>
                <w:szCs w:val="18"/>
              </w:rPr>
              <w:t>いますか</w:t>
            </w:r>
            <w:r w:rsidRPr="00B41D76">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jc w:val="center"/>
              <w:rPr>
                <w:rFonts w:ascii="ＭＳ ゴシック" w:eastAsia="ＭＳ ゴシック" w:hAnsi="ＭＳ ゴシック" w:cs="ＭＳ Ｐゴシック"/>
                <w:b/>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B41D76" w:rsidRDefault="00A57FC8" w:rsidP="00A57FC8">
            <w:pPr>
              <w:widowControl/>
              <w:rPr>
                <w:rFonts w:ascii="ＭＳ ゴシック" w:eastAsia="ＭＳ ゴシック" w:hAnsi="ＭＳ ゴシック" w:cs="ＭＳ Ｐゴシック"/>
                <w:color w:val="000000"/>
                <w:kern w:val="0"/>
                <w:sz w:val="18"/>
                <w:szCs w:val="18"/>
              </w:rPr>
            </w:pPr>
            <w:r w:rsidRPr="00B41D76">
              <w:rPr>
                <w:rFonts w:ascii="ＭＳ ゴシック" w:eastAsia="ＭＳ ゴシック" w:hAnsi="ＭＳ ゴシック" w:cs="ＭＳ Ｐゴシック" w:hint="eastAsia"/>
                <w:color w:val="000000"/>
                <w:kern w:val="0"/>
                <w:sz w:val="18"/>
                <w:szCs w:val="18"/>
              </w:rPr>
              <w:t>当該入所者が過去３月間の間に、当該施設に入所したことがない場合に限り算定して</w:t>
            </w:r>
            <w:r>
              <w:rPr>
                <w:rFonts w:ascii="ＭＳ ゴシック" w:eastAsia="ＭＳ ゴシック" w:hAnsi="ＭＳ ゴシック" w:cs="ＭＳ Ｐゴシック" w:hint="eastAsia"/>
                <w:color w:val="000000"/>
                <w:kern w:val="0"/>
                <w:sz w:val="18"/>
                <w:szCs w:val="18"/>
              </w:rPr>
              <w:t>いますか</w:t>
            </w:r>
            <w:r w:rsidRPr="00B41D76">
              <w:rPr>
                <w:rFonts w:ascii="ＭＳ ゴシック" w:eastAsia="ＭＳ ゴシック" w:hAnsi="ＭＳ ゴシック" w:cs="ＭＳ Ｐゴシック" w:hint="eastAsia"/>
                <w:color w:val="000000"/>
                <w:kern w:val="0"/>
                <w:sz w:val="18"/>
                <w:szCs w:val="18"/>
              </w:rPr>
              <w:t>。（ただし、認知症の日</w:t>
            </w:r>
            <w:r>
              <w:rPr>
                <w:rFonts w:ascii="ＭＳ ゴシック" w:eastAsia="ＭＳ ゴシック" w:hAnsi="ＭＳ ゴシック" w:cs="ＭＳ Ｐゴシック" w:hint="eastAsia"/>
                <w:color w:val="000000"/>
                <w:kern w:val="0"/>
                <w:sz w:val="18"/>
                <w:szCs w:val="18"/>
              </w:rPr>
              <w:t>常生活自立度によるランクⅢ、Ⅳ又はМに該当する場合は過去１月間</w:t>
            </w:r>
            <w:r>
              <w:rPr>
                <w:rFonts w:ascii="ＭＳ ゴシック" w:eastAsia="ＭＳ ゴシック" w:hAnsi="ＭＳ ゴシック" w:cs="ＭＳ Ｐゴシック"/>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jc w:val="center"/>
              <w:rPr>
                <w:rFonts w:ascii="ＭＳ ゴシック" w:eastAsia="ＭＳ ゴシック" w:hAnsi="ＭＳ ゴシック" w:cs="ＭＳ Ｐゴシック"/>
                <w:b/>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B41D76" w:rsidRDefault="00A57FC8" w:rsidP="00A57FC8">
            <w:pPr>
              <w:widowControl/>
              <w:rPr>
                <w:rFonts w:ascii="ＭＳ ゴシック" w:eastAsia="ＭＳ ゴシック" w:hAnsi="ＭＳ ゴシック" w:cs="ＭＳ Ｐゴシック"/>
                <w:color w:val="000000"/>
                <w:kern w:val="0"/>
                <w:sz w:val="18"/>
                <w:szCs w:val="18"/>
              </w:rPr>
            </w:pPr>
            <w:r w:rsidRPr="00B41D76">
              <w:rPr>
                <w:rFonts w:ascii="ＭＳ ゴシック" w:eastAsia="ＭＳ ゴシック" w:hAnsi="ＭＳ ゴシック" w:cs="ＭＳ Ｐゴシック" w:hint="eastAsia"/>
                <w:color w:val="000000"/>
                <w:kern w:val="0"/>
                <w:sz w:val="18"/>
                <w:szCs w:val="18"/>
              </w:rPr>
              <w:t>当該施設の短期入所療養介護を利用していた者が日を空けることなく引き続き当該施設に入所した場合（短期入所から退所した翌日に当該施設に入所した場合を含む。）は、入所直前の短期入所療養介護の利用日数を30日から控除して得た日数に限り算定して</w:t>
            </w:r>
            <w:r>
              <w:rPr>
                <w:rFonts w:ascii="ＭＳ ゴシック" w:eastAsia="ＭＳ ゴシック" w:hAnsi="ＭＳ ゴシック" w:cs="ＭＳ Ｐゴシック" w:hint="eastAsia"/>
                <w:color w:val="000000"/>
                <w:kern w:val="0"/>
                <w:sz w:val="18"/>
                <w:szCs w:val="18"/>
              </w:rPr>
              <w:t>いますか</w:t>
            </w:r>
            <w:r w:rsidRPr="00B41D76">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bottom w:val="single" w:sz="4" w:space="0" w:color="000000"/>
              <w:right w:val="single" w:sz="4" w:space="0" w:color="000000"/>
            </w:tcBorders>
            <w:shd w:val="clear" w:color="auto" w:fill="auto"/>
            <w:hideMark/>
          </w:tcPr>
          <w:p w:rsidR="00A57FC8" w:rsidRPr="009F59D3" w:rsidRDefault="00A57FC8" w:rsidP="00A57FC8">
            <w:pPr>
              <w:widowControl/>
              <w:jc w:val="center"/>
              <w:rPr>
                <w:rFonts w:ascii="ＭＳ ゴシック" w:eastAsia="ＭＳ ゴシック" w:hAnsi="ＭＳ ゴシック" w:cs="ＭＳ Ｐゴシック"/>
                <w:b/>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B41D76" w:rsidRDefault="00A57FC8" w:rsidP="00A57FC8">
            <w:pPr>
              <w:widowControl/>
              <w:rPr>
                <w:rFonts w:ascii="ＭＳ ゴシック" w:eastAsia="ＭＳ ゴシック" w:hAnsi="ＭＳ ゴシック" w:cs="ＭＳ Ｐゴシック"/>
                <w:color w:val="000000"/>
                <w:kern w:val="0"/>
                <w:sz w:val="18"/>
                <w:szCs w:val="18"/>
              </w:rPr>
            </w:pPr>
            <w:r w:rsidRPr="00B41D76">
              <w:rPr>
                <w:rFonts w:ascii="ＭＳ ゴシック" w:eastAsia="ＭＳ ゴシック" w:hAnsi="ＭＳ ゴシック" w:cs="ＭＳ Ｐゴシック" w:hint="eastAsia"/>
                <w:color w:val="000000"/>
                <w:kern w:val="0"/>
                <w:sz w:val="18"/>
                <w:szCs w:val="18"/>
              </w:rPr>
              <w:t>「入所日から30日間」中に外泊を行った場合、当該外泊を行っている間は、加算を算定してい</w:t>
            </w:r>
            <w:r>
              <w:rPr>
                <w:rFonts w:ascii="ＭＳ ゴシック" w:eastAsia="ＭＳ ゴシック" w:hAnsi="ＭＳ ゴシック" w:cs="ＭＳ Ｐゴシック" w:hint="eastAsia"/>
                <w:color w:val="000000"/>
                <w:kern w:val="0"/>
                <w:sz w:val="18"/>
                <w:szCs w:val="18"/>
              </w:rPr>
              <w:t>ません</w:t>
            </w:r>
            <w:r w:rsidRPr="00B41D76">
              <w:rPr>
                <w:rFonts w:ascii="ＭＳ ゴシック" w:eastAsia="ＭＳ ゴシック" w:hAnsi="ＭＳ ゴシック" w:cs="ＭＳ Ｐゴシック" w:hint="eastAsia"/>
                <w:color w:val="000000"/>
                <w:kern w:val="0"/>
                <w:sz w:val="18"/>
                <w:szCs w:val="18"/>
              </w:rPr>
              <w:t>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top w:val="single" w:sz="4" w:space="0" w:color="000000"/>
              <w:left w:val="single" w:sz="4" w:space="0" w:color="auto"/>
              <w:right w:val="single" w:sz="4" w:space="0" w:color="000000"/>
            </w:tcBorders>
            <w:shd w:val="clear" w:color="auto" w:fill="auto"/>
            <w:hideMark/>
          </w:tcPr>
          <w:p w:rsidR="00A57FC8" w:rsidRPr="00E21126" w:rsidRDefault="00A57FC8" w:rsidP="00A57FC8">
            <w:pPr>
              <w:widowControl/>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13.再入所時栄養連携加算</w:t>
            </w:r>
          </w:p>
        </w:tc>
        <w:tc>
          <w:tcPr>
            <w:tcW w:w="3325" w:type="pct"/>
            <w:gridSpan w:val="2"/>
            <w:tcBorders>
              <w:top w:val="single" w:sz="4" w:space="0" w:color="auto"/>
              <w:left w:val="nil"/>
              <w:bottom w:val="single" w:sz="4" w:space="0" w:color="auto"/>
              <w:right w:val="nil"/>
            </w:tcBorders>
            <w:shd w:val="clear" w:color="auto" w:fill="auto"/>
            <w:noWrap/>
            <w:hideMark/>
          </w:tcPr>
          <w:p w:rsidR="00A57FC8" w:rsidRPr="00E21126" w:rsidRDefault="001736B2" w:rsidP="001736B2">
            <w:pPr>
              <w:widowControl/>
              <w:jc w:val="left"/>
              <w:rPr>
                <w:rFonts w:ascii="ＭＳ ゴシック" w:eastAsia="ＭＳ ゴシック" w:hAnsi="ＭＳ ゴシック" w:cs="ＭＳ Ｐゴシック"/>
                <w:kern w:val="0"/>
                <w:sz w:val="18"/>
                <w:szCs w:val="20"/>
              </w:rPr>
            </w:pPr>
            <w:r w:rsidRPr="00E21126">
              <w:rPr>
                <w:rFonts w:ascii="ＭＳ ゴシック" w:eastAsia="ＭＳ ゴシック" w:hAnsi="ＭＳ ゴシック" w:cs="ＭＳ Ｐゴシック" w:hint="eastAsia"/>
                <w:kern w:val="0"/>
                <w:sz w:val="18"/>
                <w:szCs w:val="20"/>
              </w:rPr>
              <w:t>当該施設に入所（以下、一次入所。）している者</w:t>
            </w:r>
            <w:r w:rsidR="00A57FC8" w:rsidRPr="00E21126">
              <w:rPr>
                <w:rFonts w:ascii="ＭＳ ゴシック" w:eastAsia="ＭＳ ゴシック" w:hAnsi="ＭＳ ゴシック" w:cs="ＭＳ Ｐゴシック" w:hint="eastAsia"/>
                <w:kern w:val="0"/>
                <w:sz w:val="18"/>
                <w:szCs w:val="20"/>
              </w:rPr>
              <w:t>が退所し、病院又は診療所に入院した場合であって当該入所者が退院した後に再度当該施設に入所する際（以下、二次入所。）、二次入所において必要となる栄養管理が、一次入所の際に必要としていた栄養管理とは大きく異なるため、当該施設の管理栄養士が当該病院又は診療所の管理栄養士と連携し当該入所者に関する栄養ケア計画を策定した場合、入所者１人につき１回を限度として400単位を算定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jc w:val="center"/>
              <w:rPr>
                <w:rFonts w:ascii="ＭＳ ゴシック" w:eastAsia="ＭＳ ゴシック" w:hAnsi="ＭＳ ゴシック" w:cs="ＭＳ Ｐゴシック"/>
                <w:b/>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E57E41" w:rsidRDefault="00A57FC8" w:rsidP="00A57FC8">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介護老人保健施設</w:t>
            </w:r>
            <w:r w:rsidRPr="00E57E41">
              <w:rPr>
                <w:rFonts w:ascii="ＭＳ ゴシック" w:eastAsia="ＭＳ ゴシック" w:hAnsi="ＭＳ ゴシック" w:cs="ＭＳ Ｐゴシック" w:hint="eastAsia"/>
                <w:color w:val="000000"/>
                <w:kern w:val="0"/>
                <w:sz w:val="18"/>
                <w:szCs w:val="20"/>
              </w:rPr>
              <w:t>の入所時に経口より食事を摂取していた者が、医療機関に入院し、当該入院中に、経管栄養又は嚥下調整食の新規導入となった場合であって、当該者が退院した後、直ちに再度当該</w:t>
            </w:r>
            <w:r>
              <w:rPr>
                <w:rFonts w:ascii="ＭＳ ゴシック" w:eastAsia="ＭＳ ゴシック" w:hAnsi="ＭＳ ゴシック" w:cs="ＭＳ Ｐゴシック" w:hint="eastAsia"/>
                <w:color w:val="000000"/>
                <w:kern w:val="0"/>
                <w:sz w:val="18"/>
                <w:szCs w:val="20"/>
              </w:rPr>
              <w:t>介護老人保健施設に</w:t>
            </w:r>
            <w:r w:rsidRPr="00E57E41">
              <w:rPr>
                <w:rFonts w:ascii="ＭＳ ゴシック" w:eastAsia="ＭＳ ゴシック" w:hAnsi="ＭＳ ゴシック" w:cs="ＭＳ Ｐゴシック" w:hint="eastAsia"/>
                <w:color w:val="000000"/>
                <w:kern w:val="0"/>
                <w:sz w:val="18"/>
                <w:szCs w:val="20"/>
              </w:rPr>
              <w:t>入所した場合を対象として</w:t>
            </w:r>
            <w:r>
              <w:rPr>
                <w:rFonts w:ascii="ＭＳ ゴシック" w:eastAsia="ＭＳ ゴシック" w:hAnsi="ＭＳ ゴシック" w:cs="ＭＳ Ｐゴシック" w:hint="eastAsia"/>
                <w:color w:val="000000"/>
                <w:kern w:val="0"/>
                <w:sz w:val="18"/>
                <w:szCs w:val="20"/>
              </w:rPr>
              <w:t>いますか</w:t>
            </w:r>
            <w:r w:rsidRPr="00E57E41">
              <w:rPr>
                <w:rFonts w:ascii="ＭＳ ゴシック" w:eastAsia="ＭＳ ゴシック" w:hAnsi="ＭＳ 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jc w:val="center"/>
              <w:rPr>
                <w:rFonts w:ascii="ＭＳ ゴシック" w:eastAsia="ＭＳ ゴシック" w:hAnsi="ＭＳ ゴシック" w:cs="ＭＳ Ｐゴシック"/>
                <w:b/>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E57E41" w:rsidRDefault="00A57FC8" w:rsidP="00A57FC8">
            <w:pPr>
              <w:widowControl/>
              <w:jc w:val="left"/>
              <w:rPr>
                <w:rFonts w:ascii="ＭＳ ゴシック" w:eastAsia="ＭＳ ゴシック" w:hAnsi="ＭＳ ゴシック" w:cs="ＭＳ Ｐゴシック"/>
                <w:color w:val="000000"/>
                <w:kern w:val="0"/>
                <w:sz w:val="18"/>
                <w:szCs w:val="20"/>
              </w:rPr>
            </w:pPr>
            <w:r w:rsidRPr="00E57E41">
              <w:rPr>
                <w:rFonts w:ascii="ＭＳ ゴシック" w:eastAsia="ＭＳ ゴシック" w:hAnsi="ＭＳ ゴシック" w:cs="ＭＳ Ｐゴシック" w:hint="eastAsia"/>
                <w:color w:val="000000"/>
                <w:kern w:val="0"/>
                <w:sz w:val="18"/>
                <w:szCs w:val="20"/>
              </w:rPr>
              <w:t>管理栄養士は当該者の入院する医療機関を訪問の上、当該医療機関での栄養に関する指導又はカンファレンスに同席し、当該医療機関の管理栄養士と連携して、二次入所後の栄養ケア計画を作成して</w:t>
            </w:r>
            <w:r>
              <w:rPr>
                <w:rFonts w:ascii="ＭＳ ゴシック" w:eastAsia="ＭＳ ゴシック" w:hAnsi="ＭＳ ゴシック" w:cs="ＭＳ Ｐゴシック" w:hint="eastAsia"/>
                <w:color w:val="000000"/>
                <w:kern w:val="0"/>
                <w:sz w:val="18"/>
                <w:szCs w:val="20"/>
              </w:rPr>
              <w:t>いますか</w:t>
            </w:r>
            <w:r w:rsidRPr="00E57E41">
              <w:rPr>
                <w:rFonts w:ascii="ＭＳ ゴシック" w:eastAsia="ＭＳ ゴシック" w:hAnsi="ＭＳ 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jc w:val="center"/>
              <w:rPr>
                <w:rFonts w:ascii="ＭＳ ゴシック" w:eastAsia="ＭＳ ゴシック" w:hAnsi="ＭＳ ゴシック" w:cs="ＭＳ Ｐゴシック"/>
                <w:b/>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E57E41" w:rsidRDefault="00A57FC8" w:rsidP="00A57FC8">
            <w:pPr>
              <w:widowControl/>
              <w:jc w:val="left"/>
              <w:rPr>
                <w:rFonts w:ascii="ＭＳ ゴシック" w:eastAsia="ＭＳ ゴシック" w:hAnsi="ＭＳ ゴシック" w:cs="ＭＳ Ｐゴシック"/>
                <w:color w:val="000000"/>
                <w:kern w:val="0"/>
                <w:sz w:val="18"/>
                <w:szCs w:val="20"/>
              </w:rPr>
            </w:pPr>
            <w:r w:rsidRPr="00E57E41">
              <w:rPr>
                <w:rFonts w:ascii="ＭＳ ゴシック" w:eastAsia="ＭＳ ゴシック" w:hAnsi="ＭＳ ゴシック" w:cs="ＭＳ Ｐゴシック" w:hint="eastAsia"/>
                <w:color w:val="000000"/>
                <w:kern w:val="0"/>
                <w:sz w:val="18"/>
                <w:szCs w:val="20"/>
              </w:rPr>
              <w:t>当該栄養ケア計画について、二次入所後に入所者又はその家族の同意を得て</w:t>
            </w:r>
            <w:r>
              <w:rPr>
                <w:rFonts w:ascii="ＭＳ ゴシック" w:eastAsia="ＭＳ ゴシック" w:hAnsi="ＭＳ ゴシック" w:cs="ＭＳ Ｐゴシック" w:hint="eastAsia"/>
                <w:color w:val="000000"/>
                <w:kern w:val="0"/>
                <w:sz w:val="18"/>
                <w:szCs w:val="20"/>
              </w:rPr>
              <w:t>いますか</w:t>
            </w:r>
            <w:r w:rsidRPr="00E57E41">
              <w:rPr>
                <w:rFonts w:ascii="ＭＳ ゴシック" w:eastAsia="ＭＳ ゴシック" w:hAnsi="ＭＳ 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tcPr>
          <w:p w:rsidR="00A23F7B" w:rsidRPr="00E21126" w:rsidRDefault="00A23F7B" w:rsidP="00A23F7B">
            <w:pPr>
              <w:widowControl/>
              <w:jc w:val="center"/>
              <w:rPr>
                <w:rFonts w:ascii="ＭＳ ゴシック" w:eastAsia="ＭＳ ゴシック" w:hAnsi="ＭＳ ゴシック" w:cs="ＭＳ Ｐゴシック"/>
                <w:b/>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tcPr>
          <w:p w:rsidR="00A23F7B" w:rsidRPr="00E21126" w:rsidRDefault="00A23F7B" w:rsidP="00A23F7B">
            <w:pPr>
              <w:widowControl/>
              <w:jc w:val="left"/>
              <w:rPr>
                <w:rFonts w:ascii="ＭＳ ゴシック" w:eastAsia="ＭＳ ゴシック" w:hAnsi="ＭＳ ゴシック" w:cs="ＭＳ Ｐゴシック"/>
                <w:kern w:val="0"/>
                <w:sz w:val="18"/>
                <w:szCs w:val="20"/>
              </w:rPr>
            </w:pPr>
            <w:r w:rsidRPr="00E21126">
              <w:rPr>
                <w:rFonts w:ascii="ＭＳ ゴシック" w:eastAsia="ＭＳ ゴシック" w:hAnsi="ＭＳ ゴシック" w:cs="ＭＳ Ｐゴシック" w:hint="eastAsia"/>
                <w:kern w:val="0"/>
                <w:sz w:val="18"/>
                <w:szCs w:val="20"/>
              </w:rPr>
              <w:t>栄養マネジメント加算を算定していない場合には算定していませんか。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23F7B" w:rsidRDefault="00A23F7B" w:rsidP="00A23F7B">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23F7B" w:rsidRDefault="00A23F7B" w:rsidP="00A23F7B">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23F7B" w:rsidRDefault="00A23F7B" w:rsidP="00A23F7B">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23F7B" w:rsidRDefault="00A23F7B" w:rsidP="00A23F7B">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23F7B" w:rsidRDefault="00A23F7B" w:rsidP="00A23F7B">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bottom w:val="single" w:sz="4" w:space="0" w:color="000000"/>
              <w:right w:val="single" w:sz="4" w:space="0" w:color="000000"/>
            </w:tcBorders>
            <w:shd w:val="clear" w:color="auto" w:fill="auto"/>
            <w:hideMark/>
          </w:tcPr>
          <w:p w:rsidR="00A57FC8" w:rsidRPr="009F59D3" w:rsidRDefault="00A57FC8" w:rsidP="00A57FC8">
            <w:pPr>
              <w:widowControl/>
              <w:jc w:val="center"/>
              <w:rPr>
                <w:rFonts w:ascii="ＭＳ ゴシック" w:eastAsia="ＭＳ ゴシック" w:hAnsi="ＭＳ ゴシック" w:cs="ＭＳ Ｐゴシック"/>
                <w:b/>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介護保健施設サービス費（Ⅳ）又はユニット型介護保健施設サービス費（Ⅳ）を算定していませんか。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top w:val="single" w:sz="4" w:space="0" w:color="auto"/>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r w:rsidRPr="009F59D3">
              <w:rPr>
                <w:rFonts w:ascii="ＭＳ ゴシック" w:eastAsia="ＭＳ ゴシック" w:hAnsi="ＭＳ ゴシック" w:cs="ＭＳ Ｐゴシック" w:hint="eastAsia"/>
                <w:color w:val="000000"/>
                <w:kern w:val="0"/>
                <w:sz w:val="18"/>
                <w:szCs w:val="18"/>
              </w:rPr>
              <w:t>14.入所前後訪問指導加算（Ⅰ）</w:t>
            </w:r>
          </w:p>
        </w:tc>
        <w:tc>
          <w:tcPr>
            <w:tcW w:w="3325" w:type="pct"/>
            <w:gridSpan w:val="2"/>
            <w:tcBorders>
              <w:top w:val="single" w:sz="4" w:space="0" w:color="auto"/>
              <w:left w:val="nil"/>
              <w:bottom w:val="single" w:sz="4" w:space="0" w:color="auto"/>
              <w:right w:val="nil"/>
            </w:tcBorders>
            <w:shd w:val="clear" w:color="auto" w:fill="auto"/>
            <w:noWrap/>
            <w:hideMark/>
          </w:tcPr>
          <w:p w:rsidR="00A57FC8" w:rsidRPr="00104553" w:rsidRDefault="00A57FC8" w:rsidP="00A57FC8">
            <w:pPr>
              <w:widowControl/>
              <w:rPr>
                <w:rFonts w:ascii="ＭＳ ゴシック" w:eastAsia="ＭＳ ゴシック" w:hAnsi="ＭＳ ゴシック" w:cs="ＭＳ Ｐゴシック"/>
                <w:color w:val="000000"/>
                <w:kern w:val="0"/>
                <w:sz w:val="18"/>
                <w:szCs w:val="18"/>
              </w:rPr>
            </w:pPr>
            <w:r w:rsidRPr="00104553">
              <w:rPr>
                <w:rFonts w:ascii="ＭＳ ゴシック" w:eastAsia="ＭＳ ゴシック" w:hAnsi="ＭＳ ゴシック" w:cs="ＭＳ Ｐゴシック" w:hint="eastAsia"/>
                <w:color w:val="000000"/>
                <w:kern w:val="0"/>
                <w:sz w:val="18"/>
                <w:szCs w:val="18"/>
              </w:rPr>
              <w:t>①　介護保健施設サービス費（Ⅰ）を算定している場合について、入所期間が１月を超えると見込まれる者の入所予定日前30日以内又は入所後７日以内に当該者が退所後生活する居宅を訪問し、退所を目的とした施設サービス計画の策定及び診療方針の決定を行った場合に、入所中１回を限度として450単位算定して</w:t>
            </w:r>
            <w:r>
              <w:rPr>
                <w:rFonts w:ascii="ＭＳ ゴシック" w:eastAsia="ＭＳ ゴシック" w:hAnsi="ＭＳ ゴシック" w:cs="ＭＳ Ｐゴシック" w:hint="eastAsia"/>
                <w:color w:val="000000"/>
                <w:kern w:val="0"/>
                <w:sz w:val="18"/>
                <w:szCs w:val="18"/>
              </w:rPr>
              <w:t>いますか</w:t>
            </w:r>
            <w:r w:rsidRPr="00104553">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04553" w:rsidRDefault="00A57FC8" w:rsidP="00A57FC8">
            <w:pPr>
              <w:widowControl/>
              <w:rPr>
                <w:rFonts w:ascii="ＭＳ ゴシック" w:eastAsia="ＭＳ ゴシック" w:hAnsi="ＭＳ ゴシック" w:cs="ＭＳ Ｐゴシック"/>
                <w:color w:val="000000"/>
                <w:kern w:val="0"/>
                <w:sz w:val="18"/>
                <w:szCs w:val="18"/>
              </w:rPr>
            </w:pPr>
            <w:r w:rsidRPr="00104553">
              <w:rPr>
                <w:rFonts w:ascii="ＭＳ ゴシック" w:eastAsia="ＭＳ ゴシック" w:hAnsi="ＭＳ ゴシック" w:cs="ＭＳ Ｐゴシック" w:hint="eastAsia"/>
                <w:color w:val="000000"/>
                <w:kern w:val="0"/>
                <w:sz w:val="18"/>
                <w:szCs w:val="18"/>
              </w:rPr>
              <w:t>②　当該者が退所後にその居宅でなく、他の社会福祉施設等に入所する場合であって、当該者の同意を得て、当該社会福祉施設等を訪問し、退所を目的とした施設サービス計画の策定及び診療方針の決定を行った場合も、同様に算定して</w:t>
            </w:r>
            <w:r>
              <w:rPr>
                <w:rFonts w:ascii="ＭＳ ゴシック" w:eastAsia="ＭＳ ゴシック" w:hAnsi="ＭＳ ゴシック" w:cs="ＭＳ Ｐゴシック" w:hint="eastAsia"/>
                <w:color w:val="000000"/>
                <w:kern w:val="0"/>
                <w:sz w:val="18"/>
                <w:szCs w:val="18"/>
              </w:rPr>
              <w:t>いますか</w:t>
            </w:r>
            <w:r w:rsidRPr="00104553">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04553" w:rsidRDefault="00A57FC8" w:rsidP="00A57FC8">
            <w:pPr>
              <w:widowControl/>
              <w:rPr>
                <w:rFonts w:ascii="ＭＳ ゴシック" w:eastAsia="ＭＳ ゴシック" w:hAnsi="ＭＳ ゴシック" w:cs="ＭＳ Ｐゴシック"/>
                <w:color w:val="000000"/>
                <w:kern w:val="0"/>
                <w:sz w:val="18"/>
                <w:szCs w:val="18"/>
              </w:rPr>
            </w:pPr>
            <w:r w:rsidRPr="00104553">
              <w:rPr>
                <w:rFonts w:ascii="ＭＳ ゴシック" w:eastAsia="ＭＳ ゴシック" w:hAnsi="ＭＳ ゴシック" w:cs="ＭＳ Ｐゴシック" w:hint="eastAsia"/>
                <w:color w:val="000000"/>
                <w:kern w:val="0"/>
                <w:sz w:val="18"/>
                <w:szCs w:val="18"/>
              </w:rPr>
              <w:t>③　入所前に居宅を訪問した場合は入所日に算定し、入所後に訪問した場合は訪問日に算定して</w:t>
            </w:r>
            <w:r>
              <w:rPr>
                <w:rFonts w:ascii="ＭＳ ゴシック" w:eastAsia="ＭＳ ゴシック" w:hAnsi="ＭＳ ゴシック" w:cs="ＭＳ Ｐゴシック" w:hint="eastAsia"/>
                <w:color w:val="000000"/>
                <w:kern w:val="0"/>
                <w:sz w:val="18"/>
                <w:szCs w:val="18"/>
              </w:rPr>
              <w:t>いますか</w:t>
            </w:r>
            <w:r w:rsidRPr="00104553">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04553" w:rsidRDefault="00A57FC8" w:rsidP="00A57FC8">
            <w:pPr>
              <w:widowControl/>
              <w:rPr>
                <w:rFonts w:ascii="ＭＳ ゴシック" w:eastAsia="ＭＳ ゴシック" w:hAnsi="ＭＳ ゴシック" w:cs="ＭＳ Ｐゴシック"/>
                <w:color w:val="000000"/>
                <w:kern w:val="0"/>
                <w:sz w:val="18"/>
                <w:szCs w:val="18"/>
              </w:rPr>
            </w:pPr>
            <w:r w:rsidRPr="00104553">
              <w:rPr>
                <w:rFonts w:ascii="ＭＳ ゴシック" w:eastAsia="ＭＳ ゴシック" w:hAnsi="ＭＳ ゴシック" w:cs="ＭＳ Ｐゴシック" w:hint="eastAsia"/>
                <w:color w:val="000000"/>
                <w:kern w:val="0"/>
                <w:sz w:val="18"/>
                <w:szCs w:val="18"/>
              </w:rPr>
              <w:t>④　入所前後訪問指導加算は、次の場合には算定しないようにして</w:t>
            </w:r>
            <w:r>
              <w:rPr>
                <w:rFonts w:ascii="ＭＳ ゴシック" w:eastAsia="ＭＳ ゴシック" w:hAnsi="ＭＳ ゴシック" w:cs="ＭＳ Ｐゴシック" w:hint="eastAsia"/>
                <w:color w:val="000000"/>
                <w:kern w:val="0"/>
                <w:sz w:val="18"/>
                <w:szCs w:val="18"/>
              </w:rPr>
              <w:t>いますか</w:t>
            </w:r>
            <w:r w:rsidRPr="00104553">
              <w:rPr>
                <w:rFonts w:ascii="ＭＳ ゴシック" w:eastAsia="ＭＳ ゴシック" w:hAnsi="ＭＳ ゴシック" w:cs="ＭＳ Ｐゴシック" w:hint="eastAsia"/>
                <w:color w:val="000000"/>
                <w:kern w:val="0"/>
                <w:sz w:val="18"/>
                <w:szCs w:val="18"/>
              </w:rPr>
              <w:t>。</w:t>
            </w:r>
          </w:p>
          <w:p w:rsidR="00A57FC8" w:rsidRPr="00104553" w:rsidRDefault="00A57FC8" w:rsidP="00A57FC8">
            <w:pPr>
              <w:widowControl/>
              <w:ind w:firstLineChars="100" w:firstLine="180"/>
              <w:rPr>
                <w:rFonts w:ascii="ＭＳ ゴシック" w:eastAsia="ＭＳ ゴシック" w:hAnsi="ＭＳ ゴシック" w:cs="ＭＳ Ｐゴシック"/>
                <w:color w:val="000000"/>
                <w:kern w:val="0"/>
                <w:sz w:val="18"/>
                <w:szCs w:val="18"/>
              </w:rPr>
            </w:pPr>
            <w:r w:rsidRPr="00104553">
              <w:rPr>
                <w:rFonts w:ascii="ＭＳ ゴシック" w:eastAsia="ＭＳ ゴシック" w:hAnsi="ＭＳ ゴシック" w:cs="ＭＳ Ｐゴシック" w:hint="eastAsia"/>
                <w:color w:val="000000"/>
                <w:kern w:val="0"/>
                <w:sz w:val="18"/>
                <w:szCs w:val="18"/>
              </w:rPr>
              <w:t>イ　病院又は診療所のみを訪問し、居宅を訪問しない場合。</w:t>
            </w:r>
          </w:p>
          <w:p w:rsidR="00A57FC8" w:rsidRPr="00104553" w:rsidRDefault="00A57FC8" w:rsidP="00A57FC8">
            <w:pPr>
              <w:widowControl/>
              <w:ind w:firstLineChars="100" w:firstLine="180"/>
              <w:rPr>
                <w:rFonts w:ascii="ＭＳ ゴシック" w:eastAsia="ＭＳ ゴシック" w:hAnsi="ＭＳ ゴシック" w:cs="ＭＳ Ｐゴシック"/>
                <w:color w:val="000000"/>
                <w:kern w:val="0"/>
                <w:sz w:val="18"/>
                <w:szCs w:val="18"/>
              </w:rPr>
            </w:pPr>
            <w:r w:rsidRPr="00104553">
              <w:rPr>
                <w:rFonts w:ascii="ＭＳ ゴシック" w:eastAsia="ＭＳ ゴシック" w:hAnsi="ＭＳ ゴシック" w:cs="ＭＳ Ｐゴシック" w:hint="eastAsia"/>
                <w:color w:val="000000"/>
                <w:kern w:val="0"/>
                <w:sz w:val="18"/>
                <w:szCs w:val="18"/>
              </w:rPr>
              <w:t>ロ　他の介護保険施設のみを訪問し、居宅を訪問しない場合。</w:t>
            </w:r>
          </w:p>
          <w:p w:rsidR="00A57FC8" w:rsidRPr="00104553" w:rsidRDefault="00A57FC8" w:rsidP="00A57FC8">
            <w:pPr>
              <w:widowControl/>
              <w:ind w:firstLineChars="100" w:firstLine="180"/>
              <w:rPr>
                <w:rFonts w:ascii="ＭＳ ゴシック" w:eastAsia="ＭＳ ゴシック" w:hAnsi="ＭＳ ゴシック" w:cs="ＭＳ Ｐゴシック"/>
                <w:color w:val="000000"/>
                <w:kern w:val="0"/>
                <w:sz w:val="18"/>
                <w:szCs w:val="18"/>
              </w:rPr>
            </w:pPr>
            <w:r w:rsidRPr="00104553">
              <w:rPr>
                <w:rFonts w:ascii="ＭＳ ゴシック" w:eastAsia="ＭＳ ゴシック" w:hAnsi="ＭＳ ゴシック" w:cs="ＭＳ Ｐゴシック" w:hint="eastAsia"/>
                <w:color w:val="000000"/>
                <w:kern w:val="0"/>
                <w:sz w:val="18"/>
                <w:szCs w:val="18"/>
              </w:rPr>
              <w:t>ハ 予定の変更に伴い、入所しなかった場合。</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04553" w:rsidRDefault="00A57FC8" w:rsidP="00A57FC8">
            <w:pPr>
              <w:widowControl/>
              <w:rPr>
                <w:rFonts w:ascii="ＭＳ ゴシック" w:eastAsia="ＭＳ ゴシック" w:hAnsi="ＭＳ ゴシック" w:cs="ＭＳ Ｐゴシック"/>
                <w:color w:val="000000"/>
                <w:kern w:val="0"/>
                <w:sz w:val="18"/>
                <w:szCs w:val="18"/>
              </w:rPr>
            </w:pPr>
            <w:r w:rsidRPr="00104553">
              <w:rPr>
                <w:rFonts w:ascii="ＭＳ ゴシック" w:eastAsia="ＭＳ ゴシック" w:hAnsi="ＭＳ ゴシック" w:cs="ＭＳ Ｐゴシック" w:hint="eastAsia"/>
                <w:color w:val="000000"/>
                <w:kern w:val="0"/>
                <w:sz w:val="18"/>
                <w:szCs w:val="18"/>
              </w:rPr>
              <w:t>⑤　入所前後訪問指導は、医師、看護職員、支援相談員、理学療法士、作業療法士又は言語聴覚士、栄養士、介護支援専門員等が協力して行って</w:t>
            </w:r>
            <w:r>
              <w:rPr>
                <w:rFonts w:ascii="ＭＳ ゴシック" w:eastAsia="ＭＳ ゴシック" w:hAnsi="ＭＳ ゴシック" w:cs="ＭＳ Ｐゴシック" w:hint="eastAsia"/>
                <w:color w:val="000000"/>
                <w:kern w:val="0"/>
                <w:sz w:val="18"/>
                <w:szCs w:val="18"/>
              </w:rPr>
              <w:t>いますか</w:t>
            </w:r>
            <w:r w:rsidRPr="00104553">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04553" w:rsidRDefault="00A57FC8" w:rsidP="00A57FC8">
            <w:pPr>
              <w:widowControl/>
              <w:ind w:left="180" w:hangingChars="100" w:hanging="180"/>
              <w:rPr>
                <w:rFonts w:ascii="ＭＳ ゴシック" w:eastAsia="ＭＳ ゴシック" w:hAnsi="ＭＳ ゴシック" w:cs="ＭＳ Ｐゴシック"/>
                <w:color w:val="000000"/>
                <w:kern w:val="0"/>
                <w:sz w:val="18"/>
                <w:szCs w:val="18"/>
              </w:rPr>
            </w:pPr>
            <w:r w:rsidRPr="00104553">
              <w:rPr>
                <w:rFonts w:ascii="ＭＳ ゴシック" w:eastAsia="ＭＳ ゴシック" w:hAnsi="ＭＳ ゴシック" w:cs="ＭＳ Ｐゴシック" w:hint="eastAsia"/>
                <w:color w:val="000000"/>
                <w:kern w:val="0"/>
                <w:sz w:val="18"/>
                <w:szCs w:val="18"/>
              </w:rPr>
              <w:t>⑥　入所前後訪問指導は、入所者及びその家族等のいずれにも行って</w:t>
            </w:r>
            <w:r>
              <w:rPr>
                <w:rFonts w:ascii="ＭＳ ゴシック" w:eastAsia="ＭＳ ゴシック" w:hAnsi="ＭＳ ゴシック" w:cs="ＭＳ Ｐゴシック" w:hint="eastAsia"/>
                <w:color w:val="000000"/>
                <w:kern w:val="0"/>
                <w:sz w:val="18"/>
                <w:szCs w:val="18"/>
              </w:rPr>
              <w:t>いますか</w:t>
            </w:r>
            <w:r w:rsidRPr="00104553">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04553" w:rsidRDefault="00A57FC8" w:rsidP="00A57FC8">
            <w:pPr>
              <w:widowControl/>
              <w:rPr>
                <w:rFonts w:ascii="ＭＳ ゴシック" w:eastAsia="ＭＳ ゴシック" w:hAnsi="ＭＳ ゴシック" w:cs="ＭＳ Ｐゴシック"/>
                <w:color w:val="000000"/>
                <w:kern w:val="0"/>
                <w:sz w:val="18"/>
                <w:szCs w:val="18"/>
              </w:rPr>
            </w:pPr>
            <w:r w:rsidRPr="00104553">
              <w:rPr>
                <w:rFonts w:ascii="ＭＳ ゴシック" w:eastAsia="ＭＳ ゴシック" w:hAnsi="ＭＳ ゴシック" w:cs="ＭＳ Ｐゴシック" w:hint="eastAsia"/>
                <w:color w:val="000000"/>
                <w:kern w:val="0"/>
                <w:sz w:val="18"/>
                <w:szCs w:val="18"/>
              </w:rPr>
              <w:t>⑦　入所前後訪問指導を行った場合は、指導日及び指導内容の要点を診療録等に記載して</w:t>
            </w:r>
            <w:r>
              <w:rPr>
                <w:rFonts w:ascii="ＭＳ ゴシック" w:eastAsia="ＭＳ ゴシック" w:hAnsi="ＭＳ ゴシック" w:cs="ＭＳ Ｐゴシック" w:hint="eastAsia"/>
                <w:color w:val="000000"/>
                <w:kern w:val="0"/>
                <w:sz w:val="18"/>
                <w:szCs w:val="18"/>
              </w:rPr>
              <w:t>いますか</w:t>
            </w:r>
            <w:r w:rsidRPr="00104553">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04553" w:rsidRDefault="00A57FC8" w:rsidP="00A57FC8">
            <w:pPr>
              <w:widowControl/>
              <w:rPr>
                <w:rFonts w:ascii="ＭＳ ゴシック" w:eastAsia="ＭＳ ゴシック" w:hAnsi="ＭＳ ゴシック" w:cs="ＭＳ Ｐゴシック"/>
                <w:color w:val="000000"/>
                <w:kern w:val="0"/>
                <w:sz w:val="18"/>
                <w:szCs w:val="18"/>
              </w:rPr>
            </w:pPr>
            <w:r w:rsidRPr="00104553">
              <w:rPr>
                <w:rFonts w:ascii="ＭＳ ゴシック" w:eastAsia="ＭＳ ゴシック" w:hAnsi="ＭＳ ゴシック" w:cs="ＭＳ Ｐゴシック" w:hint="eastAsia"/>
                <w:color w:val="000000"/>
                <w:kern w:val="0"/>
                <w:sz w:val="18"/>
                <w:szCs w:val="18"/>
              </w:rPr>
              <w:t>⑧　入所前後訪問指導加算（Ⅱ）を算定してい</w:t>
            </w:r>
            <w:r>
              <w:rPr>
                <w:rFonts w:ascii="ＭＳ ゴシック" w:eastAsia="ＭＳ ゴシック" w:hAnsi="ＭＳ ゴシック" w:cs="ＭＳ Ｐゴシック" w:hint="eastAsia"/>
                <w:color w:val="000000"/>
                <w:kern w:val="0"/>
                <w:sz w:val="18"/>
                <w:szCs w:val="18"/>
              </w:rPr>
              <w:t>ませんか</w:t>
            </w:r>
            <w:r w:rsidRPr="00104553">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bottom w:val="dotted"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⑨　介護保健施設サービス費（Ⅳ）又はユニット型介護保健施設サービス費（Ⅳ）を算定していませんか。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top w:val="dotted" w:sz="4" w:space="0" w:color="auto"/>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r w:rsidRPr="009F59D3">
              <w:rPr>
                <w:sz w:val="18"/>
                <w:szCs w:val="18"/>
              </w:rPr>
              <w:br w:type="page"/>
            </w:r>
            <w:r w:rsidRPr="009F59D3">
              <w:rPr>
                <w:rFonts w:ascii="ＭＳ ゴシック" w:eastAsia="ＭＳ ゴシック" w:hAnsi="ＭＳ ゴシック" w:cs="ＭＳ Ｐゴシック" w:hint="eastAsia"/>
                <w:color w:val="000000"/>
                <w:kern w:val="0"/>
                <w:sz w:val="18"/>
                <w:szCs w:val="18"/>
              </w:rPr>
              <w:t>入所前後訪問指導加算（Ⅱ）</w:t>
            </w:r>
          </w:p>
        </w:tc>
        <w:tc>
          <w:tcPr>
            <w:tcW w:w="3325" w:type="pct"/>
            <w:gridSpan w:val="2"/>
            <w:tcBorders>
              <w:top w:val="single" w:sz="4" w:space="0" w:color="auto"/>
              <w:left w:val="nil"/>
              <w:bottom w:val="single" w:sz="4" w:space="0" w:color="auto"/>
              <w:right w:val="nil"/>
            </w:tcBorders>
            <w:shd w:val="clear" w:color="auto" w:fill="auto"/>
            <w:noWrap/>
            <w:hideMark/>
          </w:tcPr>
          <w:p w:rsidR="00A57FC8" w:rsidRPr="00104553" w:rsidRDefault="00A57FC8" w:rsidP="00A57FC8">
            <w:pPr>
              <w:widowControl/>
              <w:rPr>
                <w:rFonts w:ascii="ＭＳ ゴシック" w:eastAsia="ＭＳ ゴシック" w:hAnsi="ＭＳ ゴシック" w:cs="ＭＳ Ｐゴシック"/>
                <w:color w:val="000000"/>
                <w:kern w:val="0"/>
                <w:sz w:val="18"/>
                <w:szCs w:val="18"/>
              </w:rPr>
            </w:pPr>
            <w:r w:rsidRPr="00104553">
              <w:rPr>
                <w:rFonts w:ascii="ＭＳ ゴシック" w:eastAsia="ＭＳ ゴシック" w:hAnsi="ＭＳ ゴシック" w:cs="ＭＳ Ｐゴシック" w:hint="eastAsia"/>
                <w:color w:val="000000"/>
                <w:kern w:val="0"/>
                <w:sz w:val="18"/>
                <w:szCs w:val="18"/>
              </w:rPr>
              <w:t>①　入所前後訪問指導加算（Ⅰ）算定の際の施設サービス計画の策定等にあたり、医師、看護職員、支援相談員、理学療法士、作業療法士又は言語聴覚士、栄養士、介護支援専門員等の職種が会議を行い、次のイ及びロを共同して定めた場合に、入所中に１回に限り480単位算定して</w:t>
            </w:r>
            <w:r>
              <w:rPr>
                <w:rFonts w:ascii="ＭＳ ゴシック" w:eastAsia="ＭＳ ゴシック" w:hAnsi="ＭＳ ゴシック" w:cs="ＭＳ Ｐゴシック" w:hint="eastAsia"/>
                <w:color w:val="000000"/>
                <w:kern w:val="0"/>
                <w:sz w:val="18"/>
                <w:szCs w:val="18"/>
              </w:rPr>
              <w:t>いますか</w:t>
            </w:r>
            <w:r w:rsidRPr="00104553">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sz w:val="18"/>
                <w:szCs w:val="18"/>
              </w:rPr>
            </w:pPr>
          </w:p>
        </w:tc>
        <w:tc>
          <w:tcPr>
            <w:tcW w:w="3325" w:type="pct"/>
            <w:gridSpan w:val="2"/>
            <w:tcBorders>
              <w:top w:val="single" w:sz="4" w:space="0" w:color="auto"/>
              <w:left w:val="nil"/>
              <w:bottom w:val="dotted" w:sz="4" w:space="0" w:color="auto"/>
              <w:right w:val="nil"/>
            </w:tcBorders>
            <w:shd w:val="clear" w:color="auto" w:fill="auto"/>
            <w:noWrap/>
            <w:hideMark/>
          </w:tcPr>
          <w:p w:rsidR="00A57FC8" w:rsidRPr="00104553" w:rsidRDefault="00A57FC8" w:rsidP="00A57FC8">
            <w:pPr>
              <w:widowControl/>
              <w:rPr>
                <w:rFonts w:ascii="ＭＳ ゴシック" w:eastAsia="ＭＳ ゴシック" w:hAnsi="ＭＳ ゴシック" w:cs="ＭＳ Ｐゴシック"/>
                <w:color w:val="000000"/>
                <w:kern w:val="0"/>
                <w:sz w:val="18"/>
                <w:szCs w:val="18"/>
              </w:rPr>
            </w:pPr>
            <w:r w:rsidRPr="00104553">
              <w:rPr>
                <w:rFonts w:ascii="ＭＳ ゴシック" w:eastAsia="ＭＳ ゴシック" w:hAnsi="ＭＳ ゴシック" w:cs="ＭＳ Ｐゴシック" w:hint="eastAsia"/>
                <w:color w:val="000000"/>
                <w:kern w:val="0"/>
                <w:sz w:val="18"/>
                <w:szCs w:val="18"/>
              </w:rPr>
              <w:t>イ　生活機能の具体的な改善目標を定めて</w:t>
            </w:r>
            <w:r>
              <w:rPr>
                <w:rFonts w:ascii="ＭＳ ゴシック" w:eastAsia="ＭＳ ゴシック" w:hAnsi="ＭＳ ゴシック" w:cs="ＭＳ Ｐゴシック" w:hint="eastAsia"/>
                <w:color w:val="000000"/>
                <w:kern w:val="0"/>
                <w:sz w:val="18"/>
                <w:szCs w:val="18"/>
              </w:rPr>
              <w:t>いますか</w:t>
            </w:r>
            <w:r w:rsidRPr="00104553">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sz w:val="18"/>
                <w:szCs w:val="18"/>
              </w:rPr>
            </w:pPr>
          </w:p>
        </w:tc>
        <w:tc>
          <w:tcPr>
            <w:tcW w:w="3325" w:type="pct"/>
            <w:gridSpan w:val="2"/>
            <w:tcBorders>
              <w:top w:val="dotted" w:sz="4" w:space="0" w:color="auto"/>
              <w:left w:val="nil"/>
              <w:bottom w:val="single" w:sz="4" w:space="0" w:color="auto"/>
              <w:right w:val="nil"/>
            </w:tcBorders>
            <w:shd w:val="clear" w:color="auto" w:fill="auto"/>
            <w:noWrap/>
            <w:hideMark/>
          </w:tcPr>
          <w:p w:rsidR="00A57FC8" w:rsidRPr="00104553" w:rsidRDefault="00A57FC8" w:rsidP="00A57FC8">
            <w:pPr>
              <w:widowControl/>
              <w:rPr>
                <w:rFonts w:ascii="ＭＳ ゴシック" w:eastAsia="ＭＳ ゴシック" w:hAnsi="ＭＳ ゴシック" w:cs="ＭＳ Ｐゴシック"/>
                <w:color w:val="000000"/>
                <w:kern w:val="0"/>
                <w:sz w:val="18"/>
                <w:szCs w:val="18"/>
              </w:rPr>
            </w:pPr>
            <w:r w:rsidRPr="00104553">
              <w:rPr>
                <w:rFonts w:ascii="ＭＳ ゴシック" w:eastAsia="ＭＳ ゴシック" w:hAnsi="ＭＳ ゴシック" w:cs="ＭＳ Ｐゴシック" w:hint="eastAsia"/>
                <w:color w:val="000000"/>
                <w:kern w:val="0"/>
                <w:sz w:val="18"/>
                <w:szCs w:val="18"/>
              </w:rPr>
              <w:t>当該入所予定者が退所後生活する居宅の状況に合わせ、また入所予定者及びその家族等の意向を踏まえ、入浴や排泄等の生活機能について、入所中に到達すべき具体的な改善目標を定めて</w:t>
            </w:r>
            <w:r>
              <w:rPr>
                <w:rFonts w:ascii="ＭＳ ゴシック" w:eastAsia="ＭＳ ゴシック" w:hAnsi="ＭＳ ゴシック" w:cs="ＭＳ Ｐゴシック" w:hint="eastAsia"/>
                <w:color w:val="000000"/>
                <w:kern w:val="0"/>
                <w:sz w:val="18"/>
                <w:szCs w:val="18"/>
              </w:rPr>
              <w:t>いますか</w:t>
            </w:r>
            <w:r w:rsidRPr="00104553">
              <w:rPr>
                <w:rFonts w:ascii="ＭＳ ゴシック" w:eastAsia="ＭＳ ゴシック" w:hAnsi="ＭＳ ゴシック" w:cs="ＭＳ Ｐゴシック" w:hint="eastAsia"/>
                <w:color w:val="000000"/>
                <w:kern w:val="0"/>
                <w:sz w:val="18"/>
                <w:szCs w:val="18"/>
              </w:rPr>
              <w:t>。</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sz w:val="18"/>
                <w:szCs w:val="18"/>
              </w:rPr>
            </w:pPr>
          </w:p>
        </w:tc>
        <w:tc>
          <w:tcPr>
            <w:tcW w:w="3325" w:type="pct"/>
            <w:gridSpan w:val="2"/>
            <w:tcBorders>
              <w:top w:val="single" w:sz="4" w:space="0" w:color="auto"/>
              <w:left w:val="nil"/>
              <w:bottom w:val="dotted" w:sz="4" w:space="0" w:color="auto"/>
              <w:right w:val="nil"/>
            </w:tcBorders>
            <w:shd w:val="clear" w:color="auto" w:fill="auto"/>
            <w:noWrap/>
            <w:hideMark/>
          </w:tcPr>
          <w:p w:rsidR="00A57FC8" w:rsidRPr="00104553" w:rsidRDefault="00A57FC8" w:rsidP="00A57FC8">
            <w:pPr>
              <w:widowControl/>
              <w:rPr>
                <w:rFonts w:ascii="ＭＳ ゴシック" w:eastAsia="ＭＳ ゴシック" w:hAnsi="ＭＳ ゴシック" w:cs="ＭＳ Ｐゴシック"/>
                <w:color w:val="000000"/>
                <w:kern w:val="0"/>
                <w:sz w:val="18"/>
                <w:szCs w:val="18"/>
              </w:rPr>
            </w:pPr>
            <w:r w:rsidRPr="00104553">
              <w:rPr>
                <w:rFonts w:ascii="ＭＳ ゴシック" w:eastAsia="ＭＳ ゴシック" w:hAnsi="ＭＳ ゴシック" w:cs="ＭＳ Ｐゴシック" w:hint="eastAsia"/>
                <w:color w:val="000000"/>
                <w:kern w:val="0"/>
                <w:sz w:val="18"/>
                <w:szCs w:val="18"/>
              </w:rPr>
              <w:t>ロ　退所後の生活に係る支援計画を含めて</w:t>
            </w:r>
            <w:r>
              <w:rPr>
                <w:rFonts w:ascii="ＭＳ ゴシック" w:eastAsia="ＭＳ ゴシック" w:hAnsi="ＭＳ ゴシック" w:cs="ＭＳ Ｐゴシック" w:hint="eastAsia"/>
                <w:color w:val="000000"/>
                <w:kern w:val="0"/>
                <w:sz w:val="18"/>
                <w:szCs w:val="18"/>
              </w:rPr>
              <w:t>いますか</w:t>
            </w:r>
            <w:r w:rsidRPr="00104553">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sz w:val="18"/>
                <w:szCs w:val="18"/>
              </w:rPr>
            </w:pPr>
          </w:p>
        </w:tc>
        <w:tc>
          <w:tcPr>
            <w:tcW w:w="3325" w:type="pct"/>
            <w:gridSpan w:val="2"/>
            <w:tcBorders>
              <w:top w:val="dotted" w:sz="4" w:space="0" w:color="auto"/>
              <w:left w:val="nil"/>
              <w:bottom w:val="dotted" w:sz="4" w:space="0" w:color="auto"/>
              <w:right w:val="nil"/>
            </w:tcBorders>
            <w:shd w:val="clear" w:color="auto" w:fill="auto"/>
            <w:noWrap/>
            <w:hideMark/>
          </w:tcPr>
          <w:p w:rsidR="00A57FC8" w:rsidRPr="00104553" w:rsidRDefault="00A57FC8" w:rsidP="00A57FC8">
            <w:pPr>
              <w:widowControl/>
              <w:rPr>
                <w:rFonts w:ascii="ＭＳ ゴシック" w:eastAsia="ＭＳ ゴシック" w:hAnsi="ＭＳ ゴシック" w:cs="ＭＳ Ｐゴシック"/>
                <w:color w:val="000000"/>
                <w:kern w:val="0"/>
                <w:sz w:val="18"/>
                <w:szCs w:val="18"/>
              </w:rPr>
            </w:pPr>
            <w:r w:rsidRPr="00104553">
              <w:rPr>
                <w:rFonts w:ascii="ＭＳ ゴシック" w:eastAsia="ＭＳ ゴシック" w:hAnsi="ＭＳ ゴシック" w:cs="ＭＳ Ｐゴシック" w:hint="eastAsia"/>
                <w:color w:val="000000"/>
                <w:kern w:val="0"/>
                <w:sz w:val="18"/>
                <w:szCs w:val="18"/>
              </w:rPr>
              <w:t>入所予定者の生活を総合的に支援するため、入所予定者およびその家族等の意向を踏まえた施設及び在宅の双方にわたる切れ目のない支援計画を作成</w:t>
            </w:r>
            <w:r>
              <w:rPr>
                <w:rFonts w:ascii="ＭＳ ゴシック" w:eastAsia="ＭＳ ゴシック" w:hAnsi="ＭＳ ゴシック" w:cs="ＭＳ Ｐゴシック" w:hint="eastAsia"/>
                <w:color w:val="000000"/>
                <w:kern w:val="0"/>
                <w:sz w:val="18"/>
                <w:szCs w:val="18"/>
              </w:rPr>
              <w:t>していますか。</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dotted" w:sz="4" w:space="0" w:color="auto"/>
              <w:right w:val="nil"/>
            </w:tcBorders>
            <w:shd w:val="clear" w:color="auto" w:fill="auto"/>
            <w:noWrap/>
            <w:hideMark/>
          </w:tcPr>
          <w:p w:rsidR="00A57FC8" w:rsidRPr="00104553" w:rsidRDefault="00A57FC8" w:rsidP="00A57FC8">
            <w:pPr>
              <w:widowControl/>
              <w:rPr>
                <w:rFonts w:ascii="ＭＳ ゴシック" w:eastAsia="ＭＳ ゴシック" w:hAnsi="ＭＳ ゴシック" w:cs="ＭＳ Ｐゴシック"/>
                <w:color w:val="000000"/>
                <w:kern w:val="0"/>
                <w:sz w:val="18"/>
                <w:szCs w:val="18"/>
              </w:rPr>
            </w:pPr>
            <w:r w:rsidRPr="00104553">
              <w:rPr>
                <w:rFonts w:ascii="ＭＳ ゴシック" w:eastAsia="ＭＳ ゴシック" w:hAnsi="ＭＳ ゴシック" w:cs="ＭＳ Ｐゴシック" w:hint="eastAsia"/>
                <w:color w:val="000000"/>
                <w:kern w:val="0"/>
                <w:sz w:val="18"/>
                <w:szCs w:val="18"/>
              </w:rPr>
              <w:t>当該支援計画には、反復的な入所や併設サービスの利</w:t>
            </w:r>
            <w:r>
              <w:rPr>
                <w:rFonts w:ascii="ＭＳ ゴシック" w:eastAsia="ＭＳ ゴシック" w:hAnsi="ＭＳ ゴシック" w:cs="ＭＳ Ｐゴシック" w:hint="eastAsia"/>
                <w:color w:val="000000"/>
                <w:kern w:val="0"/>
                <w:sz w:val="18"/>
                <w:szCs w:val="18"/>
              </w:rPr>
              <w:t>用、インフォーマルサービスの活用等を広く含んでいますか。</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single" w:sz="4" w:space="0" w:color="auto"/>
              <w:right w:val="nil"/>
            </w:tcBorders>
            <w:shd w:val="clear" w:color="auto" w:fill="auto"/>
            <w:noWrap/>
            <w:hideMark/>
          </w:tcPr>
          <w:p w:rsidR="00A57FC8" w:rsidRPr="00104553" w:rsidRDefault="00A57FC8" w:rsidP="00A57FC8">
            <w:pPr>
              <w:widowControl/>
              <w:rPr>
                <w:rFonts w:ascii="ＭＳ ゴシック" w:eastAsia="ＭＳ ゴシック" w:hAnsi="ＭＳ ゴシック" w:cs="ＭＳ Ｐゴシック"/>
                <w:color w:val="000000"/>
                <w:kern w:val="0"/>
                <w:sz w:val="18"/>
                <w:szCs w:val="18"/>
              </w:rPr>
            </w:pPr>
            <w:r w:rsidRPr="00104553">
              <w:rPr>
                <w:rFonts w:ascii="ＭＳ ゴシック" w:eastAsia="ＭＳ ゴシック" w:hAnsi="ＭＳ ゴシック" w:cs="ＭＳ Ｐゴシック" w:hint="eastAsia"/>
                <w:color w:val="000000"/>
                <w:kern w:val="0"/>
                <w:sz w:val="18"/>
                <w:szCs w:val="18"/>
              </w:rPr>
              <w:t>当該支援計画の策定に当たっては、終末期の過ごし方及び看取りについても話し合いを持つように努め、入所予定者およびその</w:t>
            </w:r>
            <w:r>
              <w:rPr>
                <w:rFonts w:ascii="ＭＳ ゴシック" w:eastAsia="ＭＳ ゴシック" w:hAnsi="ＭＳ ゴシック" w:cs="ＭＳ Ｐゴシック" w:hint="eastAsia"/>
                <w:color w:val="000000"/>
                <w:kern w:val="0"/>
                <w:sz w:val="18"/>
                <w:szCs w:val="18"/>
              </w:rPr>
              <w:t>家族等が希望する場合には、その具体的な内容を支援計画に含んでいますか。</w:t>
            </w:r>
            <w:r w:rsidRPr="00104553">
              <w:rPr>
                <w:rFonts w:ascii="ＭＳ ゴシック" w:eastAsia="ＭＳ ゴシック" w:hAnsi="ＭＳ ゴシック" w:cs="ＭＳ Ｐゴシック" w:hint="eastAsia"/>
                <w:color w:val="000000"/>
                <w:kern w:val="0"/>
                <w:sz w:val="18"/>
                <w:szCs w:val="18"/>
              </w:rPr>
              <w:t xml:space="preserve">　</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04553" w:rsidRDefault="00A57FC8" w:rsidP="00A57FC8">
            <w:pPr>
              <w:widowControl/>
              <w:rPr>
                <w:rFonts w:ascii="ＭＳ ゴシック" w:eastAsia="ＭＳ ゴシック" w:hAnsi="ＭＳ ゴシック" w:cs="ＭＳ Ｐゴシック"/>
                <w:color w:val="000000"/>
                <w:kern w:val="0"/>
                <w:sz w:val="18"/>
                <w:szCs w:val="18"/>
              </w:rPr>
            </w:pPr>
            <w:r w:rsidRPr="00104553">
              <w:rPr>
                <w:rFonts w:ascii="ＭＳ ゴシック" w:eastAsia="ＭＳ ゴシック" w:hAnsi="ＭＳ ゴシック" w:cs="ＭＳ Ｐゴシック" w:hint="eastAsia"/>
                <w:color w:val="000000"/>
                <w:kern w:val="0"/>
                <w:sz w:val="18"/>
                <w:szCs w:val="18"/>
              </w:rPr>
              <w:t>②　入所前に居宅を訪問した場合は入所日に算定し、入所後に訪問した場合は訪問日に算定して</w:t>
            </w:r>
            <w:r>
              <w:rPr>
                <w:rFonts w:ascii="ＭＳ ゴシック" w:eastAsia="ＭＳ ゴシック" w:hAnsi="ＭＳ ゴシック" w:cs="ＭＳ Ｐゴシック" w:hint="eastAsia"/>
                <w:color w:val="000000"/>
                <w:kern w:val="0"/>
                <w:sz w:val="18"/>
                <w:szCs w:val="18"/>
              </w:rPr>
              <w:t>いますか</w:t>
            </w:r>
            <w:r w:rsidRPr="00104553">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04553" w:rsidRDefault="00A57FC8" w:rsidP="00A57FC8">
            <w:pPr>
              <w:widowControl/>
              <w:ind w:left="180" w:hangingChars="100" w:hanging="180"/>
              <w:rPr>
                <w:rFonts w:ascii="ＭＳ ゴシック" w:eastAsia="ＭＳ ゴシック" w:hAnsi="ＭＳ ゴシック" w:cs="ＭＳ Ｐゴシック"/>
                <w:color w:val="000000"/>
                <w:kern w:val="0"/>
                <w:sz w:val="18"/>
                <w:szCs w:val="18"/>
              </w:rPr>
            </w:pPr>
            <w:r w:rsidRPr="00104553">
              <w:rPr>
                <w:rFonts w:ascii="ＭＳ ゴシック" w:eastAsia="ＭＳ ゴシック" w:hAnsi="ＭＳ ゴシック" w:cs="ＭＳ Ｐゴシック" w:hint="eastAsia"/>
                <w:color w:val="000000"/>
                <w:kern w:val="0"/>
                <w:sz w:val="18"/>
                <w:szCs w:val="18"/>
              </w:rPr>
              <w:t>③　入所前後訪問指導加算は、次の場合には算定しないようにして</w:t>
            </w:r>
            <w:r>
              <w:rPr>
                <w:rFonts w:ascii="ＭＳ ゴシック" w:eastAsia="ＭＳ ゴシック" w:hAnsi="ＭＳ ゴシック" w:cs="ＭＳ Ｐゴシック" w:hint="eastAsia"/>
                <w:color w:val="000000"/>
                <w:kern w:val="0"/>
                <w:sz w:val="18"/>
                <w:szCs w:val="18"/>
              </w:rPr>
              <w:t>いますか</w:t>
            </w:r>
            <w:r w:rsidRPr="00104553">
              <w:rPr>
                <w:rFonts w:ascii="ＭＳ ゴシック" w:eastAsia="ＭＳ ゴシック" w:hAnsi="ＭＳ ゴシック" w:cs="ＭＳ Ｐゴシック" w:hint="eastAsia"/>
                <w:color w:val="000000"/>
                <w:kern w:val="0"/>
                <w:sz w:val="18"/>
                <w:szCs w:val="18"/>
              </w:rPr>
              <w:t>。</w:t>
            </w:r>
          </w:p>
          <w:p w:rsidR="00A57FC8" w:rsidRPr="00104553" w:rsidRDefault="00A57FC8" w:rsidP="00A57FC8">
            <w:pPr>
              <w:widowControl/>
              <w:rPr>
                <w:rFonts w:ascii="ＭＳ ゴシック" w:eastAsia="ＭＳ ゴシック" w:hAnsi="ＭＳ ゴシック" w:cs="ＭＳ Ｐゴシック"/>
                <w:color w:val="000000"/>
                <w:kern w:val="0"/>
                <w:sz w:val="18"/>
                <w:szCs w:val="18"/>
              </w:rPr>
            </w:pPr>
            <w:r w:rsidRPr="00104553">
              <w:rPr>
                <w:rFonts w:ascii="ＭＳ ゴシック" w:eastAsia="ＭＳ ゴシック" w:hAnsi="ＭＳ ゴシック" w:cs="ＭＳ Ｐゴシック" w:hint="eastAsia"/>
                <w:color w:val="000000"/>
                <w:kern w:val="0"/>
                <w:sz w:val="18"/>
                <w:szCs w:val="18"/>
              </w:rPr>
              <w:t>イ　病院又は診療所のみを訪問し、居宅を訪問しない場合。</w:t>
            </w:r>
          </w:p>
          <w:p w:rsidR="00A57FC8" w:rsidRPr="00104553" w:rsidRDefault="00A57FC8" w:rsidP="00A57FC8">
            <w:pPr>
              <w:widowControl/>
              <w:rPr>
                <w:rFonts w:ascii="ＭＳ ゴシック" w:eastAsia="ＭＳ ゴシック" w:hAnsi="ＭＳ ゴシック" w:cs="ＭＳ Ｐゴシック"/>
                <w:color w:val="000000"/>
                <w:kern w:val="0"/>
                <w:sz w:val="18"/>
                <w:szCs w:val="18"/>
              </w:rPr>
            </w:pPr>
            <w:r w:rsidRPr="00104553">
              <w:rPr>
                <w:rFonts w:ascii="ＭＳ ゴシック" w:eastAsia="ＭＳ ゴシック" w:hAnsi="ＭＳ ゴシック" w:cs="ＭＳ Ｐゴシック" w:hint="eastAsia"/>
                <w:color w:val="000000"/>
                <w:kern w:val="0"/>
                <w:sz w:val="18"/>
                <w:szCs w:val="18"/>
              </w:rPr>
              <w:t>ロ　他の介護保険施設のみを訪問し、居宅を訪問しない場合。</w:t>
            </w:r>
          </w:p>
          <w:p w:rsidR="00A57FC8" w:rsidRPr="00104553" w:rsidRDefault="00A57FC8" w:rsidP="00A57FC8">
            <w:pPr>
              <w:widowControl/>
              <w:rPr>
                <w:rFonts w:ascii="ＭＳ ゴシック" w:eastAsia="ＭＳ ゴシック" w:hAnsi="ＭＳ ゴシック" w:cs="ＭＳ Ｐゴシック"/>
                <w:color w:val="000000"/>
                <w:kern w:val="0"/>
                <w:sz w:val="18"/>
                <w:szCs w:val="18"/>
              </w:rPr>
            </w:pPr>
            <w:r w:rsidRPr="00104553">
              <w:rPr>
                <w:rFonts w:ascii="ＭＳ ゴシック" w:eastAsia="ＭＳ ゴシック" w:hAnsi="ＭＳ ゴシック" w:cs="ＭＳ Ｐゴシック" w:hint="eastAsia"/>
                <w:color w:val="000000"/>
                <w:kern w:val="0"/>
                <w:sz w:val="18"/>
                <w:szCs w:val="18"/>
              </w:rPr>
              <w:t>ハ　予定の変更に伴い、入所しなかった場合。</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04553" w:rsidRDefault="00A57FC8" w:rsidP="00A57FC8">
            <w:pPr>
              <w:widowControl/>
              <w:rPr>
                <w:rFonts w:ascii="ＭＳ ゴシック" w:eastAsia="ＭＳ ゴシック" w:hAnsi="ＭＳ ゴシック" w:cs="ＭＳ Ｐゴシック"/>
                <w:color w:val="000000"/>
                <w:kern w:val="0"/>
                <w:sz w:val="18"/>
                <w:szCs w:val="18"/>
              </w:rPr>
            </w:pPr>
            <w:r w:rsidRPr="00104553">
              <w:rPr>
                <w:rFonts w:ascii="ＭＳ ゴシック" w:eastAsia="ＭＳ ゴシック" w:hAnsi="ＭＳ ゴシック" w:cs="ＭＳ Ｐゴシック" w:hint="eastAsia"/>
                <w:color w:val="000000"/>
                <w:kern w:val="0"/>
                <w:sz w:val="18"/>
                <w:szCs w:val="18"/>
              </w:rPr>
              <w:t>④　入所前後訪問指導は、医師、看護職員、支援相談員、理学療法士、作業療法士又は言語聴覚士、栄養士、介護支援専門員等が協力して行って</w:t>
            </w:r>
            <w:r>
              <w:rPr>
                <w:rFonts w:ascii="ＭＳ ゴシック" w:eastAsia="ＭＳ ゴシック" w:hAnsi="ＭＳ ゴシック" w:cs="ＭＳ Ｐゴシック" w:hint="eastAsia"/>
                <w:color w:val="000000"/>
                <w:kern w:val="0"/>
                <w:sz w:val="18"/>
                <w:szCs w:val="18"/>
              </w:rPr>
              <w:t>いますか</w:t>
            </w:r>
            <w:r w:rsidRPr="00104553">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04553" w:rsidRDefault="00A57FC8" w:rsidP="00A57FC8">
            <w:pPr>
              <w:widowControl/>
              <w:ind w:left="180" w:hangingChars="100" w:hanging="180"/>
              <w:rPr>
                <w:rFonts w:ascii="ＭＳ ゴシック" w:eastAsia="ＭＳ ゴシック" w:hAnsi="ＭＳ ゴシック" w:cs="ＭＳ Ｐゴシック"/>
                <w:color w:val="000000"/>
                <w:kern w:val="0"/>
                <w:sz w:val="18"/>
                <w:szCs w:val="18"/>
              </w:rPr>
            </w:pPr>
            <w:r w:rsidRPr="00104553">
              <w:rPr>
                <w:rFonts w:ascii="ＭＳ ゴシック" w:eastAsia="ＭＳ ゴシック" w:hAnsi="ＭＳ ゴシック" w:cs="ＭＳ Ｐゴシック" w:hint="eastAsia"/>
                <w:color w:val="000000"/>
                <w:kern w:val="0"/>
                <w:sz w:val="18"/>
                <w:szCs w:val="18"/>
              </w:rPr>
              <w:t>⑤　入所前後訪問指導は、入所者及びその家族等のいずれにも行って</w:t>
            </w:r>
            <w:r>
              <w:rPr>
                <w:rFonts w:ascii="ＭＳ ゴシック" w:eastAsia="ＭＳ ゴシック" w:hAnsi="ＭＳ ゴシック" w:cs="ＭＳ Ｐゴシック" w:hint="eastAsia"/>
                <w:color w:val="000000"/>
                <w:kern w:val="0"/>
                <w:sz w:val="18"/>
                <w:szCs w:val="18"/>
              </w:rPr>
              <w:t>いますか</w:t>
            </w:r>
            <w:r w:rsidRPr="00104553">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04553" w:rsidRDefault="00A57FC8" w:rsidP="00A57FC8">
            <w:pPr>
              <w:widowControl/>
              <w:rPr>
                <w:rFonts w:ascii="ＭＳ ゴシック" w:eastAsia="ＭＳ ゴシック" w:hAnsi="ＭＳ ゴシック" w:cs="ＭＳ Ｐゴシック"/>
                <w:color w:val="000000"/>
                <w:kern w:val="0"/>
                <w:sz w:val="18"/>
                <w:szCs w:val="18"/>
              </w:rPr>
            </w:pPr>
            <w:r w:rsidRPr="00104553">
              <w:rPr>
                <w:rFonts w:ascii="ＭＳ ゴシック" w:eastAsia="ＭＳ ゴシック" w:hAnsi="ＭＳ ゴシック" w:cs="ＭＳ Ｐゴシック" w:hint="eastAsia"/>
                <w:color w:val="000000"/>
                <w:kern w:val="0"/>
                <w:sz w:val="18"/>
                <w:szCs w:val="18"/>
              </w:rPr>
              <w:t>⑥　入所前後訪問指導を行った場合は、指導日及び指導内容の要点を診療録等に記載して</w:t>
            </w:r>
            <w:r>
              <w:rPr>
                <w:rFonts w:ascii="ＭＳ ゴシック" w:eastAsia="ＭＳ ゴシック" w:hAnsi="ＭＳ ゴシック" w:cs="ＭＳ Ｐゴシック" w:hint="eastAsia"/>
                <w:color w:val="000000"/>
                <w:kern w:val="0"/>
                <w:sz w:val="18"/>
                <w:szCs w:val="18"/>
              </w:rPr>
              <w:t>いますか</w:t>
            </w:r>
            <w:r w:rsidRPr="00104553">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04553" w:rsidRDefault="00A57FC8" w:rsidP="00A57FC8">
            <w:pPr>
              <w:widowControl/>
              <w:tabs>
                <w:tab w:val="left" w:pos="5517"/>
              </w:tabs>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⑦　入所前後訪問指導加算（Ⅰ）を算定していません</w:t>
            </w:r>
            <w:r w:rsidRPr="00104553">
              <w:rPr>
                <w:rFonts w:ascii="ＭＳ ゴシック" w:eastAsia="ＭＳ ゴシック" w:hAnsi="ＭＳ ゴシック" w:cs="ＭＳ Ｐゴシック" w:hint="eastAsia"/>
                <w:color w:val="000000"/>
                <w:kern w:val="0"/>
                <w:sz w:val="18"/>
                <w:szCs w:val="18"/>
              </w:rPr>
              <w:t>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bottom w:val="single" w:sz="4" w:space="0" w:color="000000"/>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⑧　介護保健施設サービス費（Ⅳ）又はユニット型介護保健施設サービス費（Ⅳ）を算定していませんか。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A57FC8" w:rsidRPr="00296663" w:rsidTr="00022968">
        <w:trPr>
          <w:trHeight w:val="372"/>
        </w:trPr>
        <w:tc>
          <w:tcPr>
            <w:tcW w:w="690" w:type="pct"/>
            <w:tcBorders>
              <w:top w:val="dotted" w:sz="4" w:space="0" w:color="auto"/>
              <w:left w:val="single" w:sz="4" w:space="0" w:color="auto"/>
              <w:bottom w:val="dotted"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r w:rsidRPr="009F59D3">
              <w:rPr>
                <w:rFonts w:ascii="ＭＳ ゴシック" w:eastAsia="ＭＳ ゴシック" w:hAnsi="ＭＳ ゴシック" w:cs="ＭＳ Ｐゴシック" w:hint="eastAsia"/>
                <w:color w:val="000000"/>
                <w:kern w:val="0"/>
                <w:sz w:val="18"/>
                <w:szCs w:val="18"/>
              </w:rPr>
              <w:t>15.退所時指導等加算</w:t>
            </w:r>
          </w:p>
        </w:tc>
        <w:tc>
          <w:tcPr>
            <w:tcW w:w="4310" w:type="pct"/>
            <w:gridSpan w:val="7"/>
            <w:tcBorders>
              <w:top w:val="single" w:sz="4" w:space="0" w:color="auto"/>
              <w:left w:val="nil"/>
              <w:bottom w:val="single" w:sz="4" w:space="0" w:color="auto"/>
              <w:right w:val="single" w:sz="4" w:space="0" w:color="auto"/>
            </w:tcBorders>
            <w:shd w:val="clear" w:color="auto" w:fill="auto"/>
            <w:noWrap/>
            <w:hideMark/>
          </w:tcPr>
          <w:p w:rsidR="00A57FC8" w:rsidRPr="00463818" w:rsidRDefault="00A57FC8" w:rsidP="00A57FC8">
            <w:pPr>
              <w:widowControl/>
              <w:rPr>
                <w:rFonts w:ascii="ＭＳ ゴシック" w:eastAsia="ＭＳ ゴシック" w:hAnsi="ＭＳ ゴシック" w:cs="ＭＳ Ｐゴシック"/>
                <w:color w:val="000000"/>
                <w:kern w:val="0"/>
                <w:sz w:val="20"/>
                <w:szCs w:val="20"/>
              </w:rPr>
            </w:pPr>
            <w:r w:rsidRPr="002C1ED0">
              <w:rPr>
                <w:rFonts w:ascii="ＭＳ ゴシック" w:eastAsia="ＭＳ ゴシック" w:hAnsi="ＭＳ ゴシック" w:cs="ＭＳ Ｐゴシック" w:hint="eastAsia"/>
                <w:color w:val="000000"/>
                <w:kern w:val="0"/>
                <w:sz w:val="18"/>
                <w:szCs w:val="20"/>
              </w:rPr>
              <w:t>※「入所期間が１月を超える」とは、民法の規定を準用する。例えば、３月１日入所の１月を超える日とは４月２日以降となります。（以下、特別の規定のない期間計算は同様の取扱いになります。【介護保険法第201条、民法第138～143条】）</w:t>
            </w:r>
          </w:p>
        </w:tc>
      </w:tr>
      <w:tr w:rsidR="00974770" w:rsidRPr="00296663" w:rsidTr="00E21126">
        <w:trPr>
          <w:trHeight w:val="372"/>
        </w:trPr>
        <w:tc>
          <w:tcPr>
            <w:tcW w:w="690" w:type="pct"/>
            <w:tcBorders>
              <w:top w:val="dotted" w:sz="4" w:space="0" w:color="auto"/>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r w:rsidRPr="009F59D3">
              <w:rPr>
                <w:rFonts w:ascii="ＭＳ ゴシック" w:eastAsia="ＭＳ ゴシック" w:hAnsi="ＭＳ ゴシック" w:cs="ＭＳ Ｐゴシック" w:hint="eastAsia"/>
                <w:color w:val="000000"/>
                <w:kern w:val="0"/>
                <w:sz w:val="18"/>
                <w:szCs w:val="18"/>
              </w:rPr>
              <w:t>【試行的退所時指導加算】</w:t>
            </w:r>
          </w:p>
        </w:tc>
        <w:tc>
          <w:tcPr>
            <w:tcW w:w="3325" w:type="pct"/>
            <w:gridSpan w:val="2"/>
            <w:tcBorders>
              <w:top w:val="single" w:sz="4" w:space="0" w:color="auto"/>
              <w:left w:val="nil"/>
              <w:bottom w:val="single" w:sz="4" w:space="0" w:color="auto"/>
              <w:right w:val="nil"/>
            </w:tcBorders>
            <w:shd w:val="clear" w:color="auto" w:fill="auto"/>
            <w:noWrap/>
            <w:hideMark/>
          </w:tcPr>
          <w:p w:rsidR="00A57FC8" w:rsidRPr="00125E16" w:rsidRDefault="00A57FC8" w:rsidP="00A57FC8">
            <w:pPr>
              <w:widowControl/>
              <w:rPr>
                <w:rFonts w:ascii="ＭＳ ゴシック" w:eastAsia="ＭＳ ゴシック" w:hAnsi="ＭＳ ゴシック" w:cs="ＭＳ Ｐゴシック"/>
                <w:color w:val="000000"/>
                <w:kern w:val="0"/>
                <w:sz w:val="18"/>
                <w:szCs w:val="18"/>
              </w:rPr>
            </w:pPr>
            <w:r w:rsidRPr="00125E16">
              <w:rPr>
                <w:rFonts w:ascii="ＭＳ ゴシック" w:eastAsia="ＭＳ ゴシック" w:hAnsi="ＭＳ ゴシック" w:cs="ＭＳ Ｐゴシック" w:hint="eastAsia"/>
                <w:color w:val="000000"/>
                <w:kern w:val="0"/>
                <w:sz w:val="18"/>
                <w:szCs w:val="18"/>
              </w:rPr>
              <w:t>退所が見込まれる入所期間が１月を超える入所者をその居宅において試行的に退所させる場合において、当該入所者の試行的な退所時に、当該入所者及びその家族等に対して、退所後の療養上の指導を行った場合に、入所中最初に試行的な退所を行った月から３月の間に限り、入所者１人につき、１月に１回を限度として400単位を</w:t>
            </w:r>
            <w:r>
              <w:rPr>
                <w:rFonts w:ascii="ＭＳ ゴシック" w:eastAsia="ＭＳ ゴシック" w:hAnsi="ＭＳ ゴシック" w:cs="ＭＳ Ｐゴシック" w:hint="eastAsia"/>
                <w:color w:val="000000"/>
                <w:kern w:val="0"/>
                <w:sz w:val="18"/>
                <w:szCs w:val="18"/>
              </w:rPr>
              <w:t>算定</w:t>
            </w:r>
            <w:r w:rsidRPr="00125E16">
              <w:rPr>
                <w:rFonts w:ascii="ＭＳ ゴシック" w:eastAsia="ＭＳ ゴシック" w:hAnsi="ＭＳ ゴシック" w:cs="ＭＳ Ｐゴシック" w:hint="eastAsia"/>
                <w:color w:val="000000"/>
                <w:kern w:val="0"/>
                <w:sz w:val="18"/>
                <w:szCs w:val="18"/>
              </w:rPr>
              <w:t>して</w:t>
            </w:r>
            <w:r>
              <w:rPr>
                <w:rFonts w:ascii="ＭＳ ゴシック" w:eastAsia="ＭＳ ゴシック" w:hAnsi="ＭＳ ゴシック" w:cs="ＭＳ Ｐゴシック" w:hint="eastAsia"/>
                <w:color w:val="000000"/>
                <w:kern w:val="0"/>
                <w:sz w:val="18"/>
                <w:szCs w:val="18"/>
              </w:rPr>
              <w:t>いますか</w:t>
            </w:r>
            <w:r w:rsidRPr="00125E16">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A57FC8" w:rsidRPr="00296663" w:rsidTr="00022968">
        <w:trPr>
          <w:trHeight w:val="226"/>
        </w:trPr>
        <w:tc>
          <w:tcPr>
            <w:tcW w:w="690" w:type="pct"/>
            <w:tcBorders>
              <w:left w:val="single" w:sz="4" w:space="0" w:color="auto"/>
              <w:right w:val="single" w:sz="4" w:space="0" w:color="auto"/>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4310" w:type="pct"/>
            <w:gridSpan w:val="7"/>
            <w:tcBorders>
              <w:top w:val="single" w:sz="4" w:space="0" w:color="auto"/>
              <w:left w:val="single" w:sz="4" w:space="0" w:color="auto"/>
              <w:bottom w:val="single" w:sz="4" w:space="0" w:color="auto"/>
              <w:right w:val="single" w:sz="4" w:space="0" w:color="auto"/>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20"/>
                <w:szCs w:val="20"/>
              </w:rPr>
            </w:pPr>
            <w:r w:rsidRPr="00125E16">
              <w:rPr>
                <w:rFonts w:ascii="ＭＳ ゴシック" w:eastAsia="ＭＳ ゴシック" w:hAnsi="ＭＳ ゴシック" w:cs="ＭＳ Ｐゴシック" w:hint="eastAsia"/>
                <w:color w:val="000000"/>
                <w:kern w:val="0"/>
                <w:sz w:val="18"/>
                <w:szCs w:val="18"/>
              </w:rPr>
              <w:t>試行的退所時指導の内容は、次のようなものになって</w:t>
            </w:r>
            <w:r>
              <w:rPr>
                <w:rFonts w:ascii="ＭＳ ゴシック" w:eastAsia="ＭＳ ゴシック" w:hAnsi="ＭＳ ゴシック" w:cs="ＭＳ Ｐゴシック" w:hint="eastAsia"/>
                <w:color w:val="000000"/>
                <w:kern w:val="0"/>
                <w:sz w:val="18"/>
                <w:szCs w:val="18"/>
              </w:rPr>
              <w:t>いますか</w:t>
            </w:r>
            <w:r w:rsidRPr="00125E16">
              <w:rPr>
                <w:rFonts w:ascii="ＭＳ ゴシック" w:eastAsia="ＭＳ ゴシック" w:hAnsi="ＭＳ ゴシック" w:cs="ＭＳ Ｐゴシック" w:hint="eastAsia"/>
                <w:color w:val="000000"/>
                <w:kern w:val="0"/>
                <w:sz w:val="18"/>
                <w:szCs w:val="18"/>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dotted" w:sz="4" w:space="0" w:color="auto"/>
              <w:right w:val="nil"/>
            </w:tcBorders>
            <w:shd w:val="clear" w:color="auto" w:fill="auto"/>
            <w:noWrap/>
            <w:hideMark/>
          </w:tcPr>
          <w:p w:rsidR="00A57FC8" w:rsidRPr="00125E16" w:rsidRDefault="00A57FC8" w:rsidP="00A57FC8">
            <w:pPr>
              <w:widowControl/>
              <w:rPr>
                <w:rFonts w:ascii="ＭＳ ゴシック" w:eastAsia="ＭＳ ゴシック" w:hAnsi="ＭＳ ゴシック" w:cs="ＭＳ Ｐゴシック"/>
                <w:color w:val="000000"/>
                <w:kern w:val="0"/>
                <w:sz w:val="18"/>
                <w:szCs w:val="18"/>
              </w:rPr>
            </w:pPr>
            <w:r w:rsidRPr="00125E16">
              <w:rPr>
                <w:rFonts w:ascii="ＭＳ ゴシック" w:eastAsia="ＭＳ ゴシック" w:hAnsi="ＭＳ ゴシック" w:cs="ＭＳ Ｐゴシック" w:hint="eastAsia"/>
                <w:color w:val="000000"/>
                <w:kern w:val="0"/>
                <w:sz w:val="18"/>
                <w:szCs w:val="18"/>
              </w:rPr>
              <w:t>・食事、入浴、健康管理等在宅療養に関する指導</w:t>
            </w:r>
          </w:p>
        </w:tc>
        <w:tc>
          <w:tcPr>
            <w:tcW w:w="196"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dotted" w:sz="4" w:space="0" w:color="auto"/>
              <w:right w:val="nil"/>
            </w:tcBorders>
            <w:shd w:val="clear" w:color="auto" w:fill="auto"/>
            <w:noWrap/>
            <w:hideMark/>
          </w:tcPr>
          <w:p w:rsidR="00A57FC8" w:rsidRPr="00125E16" w:rsidRDefault="00A57FC8" w:rsidP="00A57FC8">
            <w:pPr>
              <w:widowControl/>
              <w:rPr>
                <w:rFonts w:ascii="ＭＳ ゴシック" w:eastAsia="ＭＳ ゴシック" w:hAnsi="ＭＳ ゴシック" w:cs="ＭＳ Ｐゴシック"/>
                <w:color w:val="000000"/>
                <w:kern w:val="0"/>
                <w:sz w:val="18"/>
                <w:szCs w:val="18"/>
              </w:rPr>
            </w:pPr>
            <w:r w:rsidRPr="00125E16">
              <w:rPr>
                <w:rFonts w:ascii="ＭＳ ゴシック" w:eastAsia="ＭＳ ゴシック" w:hAnsi="ＭＳ ゴシック" w:cs="ＭＳ Ｐゴシック" w:hint="eastAsia"/>
                <w:color w:val="000000"/>
                <w:kern w:val="0"/>
                <w:sz w:val="18"/>
                <w:szCs w:val="18"/>
              </w:rPr>
              <w:t>・退所する者の運動機能及び日常生活動作能力の維持及び向上を目的として行う体位変換、起座又は離床訓練、起立訓練、食事訓練、排泄訓練の指導</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dotted" w:sz="4" w:space="0" w:color="auto"/>
              <w:right w:val="nil"/>
            </w:tcBorders>
            <w:shd w:val="clear" w:color="auto" w:fill="auto"/>
            <w:noWrap/>
            <w:hideMark/>
          </w:tcPr>
          <w:p w:rsidR="00A57FC8" w:rsidRPr="00125E16" w:rsidRDefault="00A57FC8" w:rsidP="00A57FC8">
            <w:pPr>
              <w:widowControl/>
              <w:rPr>
                <w:rFonts w:ascii="ＭＳ ゴシック" w:eastAsia="ＭＳ ゴシック" w:hAnsi="ＭＳ ゴシック" w:cs="ＭＳ Ｐゴシック"/>
                <w:color w:val="000000"/>
                <w:kern w:val="0"/>
                <w:sz w:val="18"/>
                <w:szCs w:val="18"/>
              </w:rPr>
            </w:pPr>
            <w:r w:rsidRPr="00125E16">
              <w:rPr>
                <w:rFonts w:ascii="ＭＳ ゴシック" w:eastAsia="ＭＳ ゴシック" w:hAnsi="ＭＳ ゴシック" w:cs="ＭＳ Ｐゴシック" w:hint="eastAsia"/>
                <w:color w:val="000000"/>
                <w:kern w:val="0"/>
                <w:sz w:val="18"/>
                <w:szCs w:val="18"/>
              </w:rPr>
              <w:t>・家屋の改善の指導</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58"/>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single" w:sz="4" w:space="0" w:color="auto"/>
              <w:right w:val="nil"/>
            </w:tcBorders>
            <w:shd w:val="clear" w:color="auto" w:fill="auto"/>
            <w:noWrap/>
            <w:hideMark/>
          </w:tcPr>
          <w:p w:rsidR="00A57FC8" w:rsidRPr="00125E16" w:rsidRDefault="00A57FC8" w:rsidP="00A57FC8">
            <w:pPr>
              <w:widowControl/>
              <w:rPr>
                <w:rFonts w:ascii="ＭＳ ゴシック" w:eastAsia="ＭＳ ゴシック" w:hAnsi="ＭＳ ゴシック" w:cs="ＭＳ Ｐゴシック"/>
                <w:color w:val="000000"/>
                <w:kern w:val="0"/>
                <w:sz w:val="18"/>
                <w:szCs w:val="18"/>
              </w:rPr>
            </w:pPr>
            <w:r w:rsidRPr="00125E16">
              <w:rPr>
                <w:rFonts w:ascii="ＭＳ ゴシック" w:eastAsia="ＭＳ ゴシック" w:hAnsi="ＭＳ ゴシック" w:cs="ＭＳ Ｐゴシック" w:hint="eastAsia"/>
                <w:color w:val="000000"/>
                <w:kern w:val="0"/>
                <w:sz w:val="18"/>
                <w:szCs w:val="18"/>
              </w:rPr>
              <w:t>・退所する者の介助方法の指導</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25E16" w:rsidRDefault="00A57FC8" w:rsidP="00A57FC8">
            <w:pPr>
              <w:widowControl/>
              <w:rPr>
                <w:rFonts w:ascii="ＭＳ ゴシック" w:eastAsia="ＭＳ ゴシック" w:hAnsi="ＭＳ ゴシック" w:cs="ＭＳ Ｐゴシック"/>
                <w:color w:val="000000"/>
                <w:kern w:val="0"/>
                <w:sz w:val="18"/>
                <w:szCs w:val="18"/>
              </w:rPr>
            </w:pPr>
            <w:r w:rsidRPr="00125E16">
              <w:rPr>
                <w:rFonts w:ascii="ＭＳ ゴシック" w:eastAsia="ＭＳ ゴシック" w:hAnsi="ＭＳ ゴシック" w:cs="ＭＳ Ｐゴシック" w:hint="eastAsia"/>
                <w:color w:val="000000"/>
                <w:kern w:val="0"/>
                <w:sz w:val="18"/>
                <w:szCs w:val="18"/>
              </w:rPr>
              <w:t>試行的退所を行うにあたっては、その病状及び身体の状況に照らし、退所して居宅において生活ができるかどうかについて医師、薬剤師（配置されている場合に限る。）看護・介護職員、支援相談員、介護支援専門員等により、退所して、その居宅において療養を継続する可能性があるかどうか検討して</w:t>
            </w:r>
            <w:r>
              <w:rPr>
                <w:rFonts w:ascii="ＭＳ ゴシック" w:eastAsia="ＭＳ ゴシック" w:hAnsi="ＭＳ ゴシック" w:cs="ＭＳ Ｐゴシック" w:hint="eastAsia"/>
                <w:color w:val="000000"/>
                <w:kern w:val="0"/>
                <w:sz w:val="18"/>
                <w:szCs w:val="18"/>
              </w:rPr>
              <w:t>いますか</w:t>
            </w:r>
            <w:r w:rsidRPr="00125E16">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77"/>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25E16" w:rsidRDefault="00A57FC8" w:rsidP="00A57FC8">
            <w:pPr>
              <w:widowControl/>
              <w:rPr>
                <w:rFonts w:ascii="ＭＳ ゴシック" w:eastAsia="ＭＳ ゴシック" w:hAnsi="ＭＳ ゴシック" w:cs="ＭＳ Ｐゴシック"/>
                <w:color w:val="000000"/>
                <w:kern w:val="0"/>
                <w:sz w:val="18"/>
                <w:szCs w:val="18"/>
              </w:rPr>
            </w:pPr>
            <w:r w:rsidRPr="00125E16">
              <w:rPr>
                <w:rFonts w:ascii="ＭＳ ゴシック" w:eastAsia="ＭＳ ゴシック" w:hAnsi="ＭＳ ゴシック" w:cs="ＭＳ Ｐゴシック" w:hint="eastAsia"/>
                <w:color w:val="000000"/>
                <w:kern w:val="0"/>
                <w:sz w:val="18"/>
                <w:szCs w:val="18"/>
              </w:rPr>
              <w:t>当該入所者又は家族に対し、趣旨を十分説明し、同意を得た上で実施して</w:t>
            </w:r>
            <w:r>
              <w:rPr>
                <w:rFonts w:ascii="ＭＳ ゴシック" w:eastAsia="ＭＳ ゴシック" w:hAnsi="ＭＳ ゴシック" w:cs="ＭＳ Ｐゴシック" w:hint="eastAsia"/>
                <w:color w:val="000000"/>
                <w:kern w:val="0"/>
                <w:sz w:val="18"/>
                <w:szCs w:val="18"/>
              </w:rPr>
              <w:t>いますか</w:t>
            </w:r>
            <w:r w:rsidRPr="00125E16">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3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25E16" w:rsidRDefault="00A57FC8" w:rsidP="00A57FC8">
            <w:pPr>
              <w:widowControl/>
              <w:rPr>
                <w:rFonts w:ascii="ＭＳ ゴシック" w:eastAsia="ＭＳ ゴシック" w:hAnsi="ＭＳ ゴシック" w:cs="ＭＳ Ｐゴシック"/>
                <w:color w:val="000000"/>
                <w:kern w:val="0"/>
                <w:sz w:val="18"/>
                <w:szCs w:val="18"/>
              </w:rPr>
            </w:pPr>
            <w:r w:rsidRPr="00125E16">
              <w:rPr>
                <w:rFonts w:ascii="ＭＳ ゴシック" w:eastAsia="ＭＳ ゴシック" w:hAnsi="ＭＳ ゴシック" w:cs="ＭＳ Ｐゴシック" w:hint="eastAsia"/>
                <w:color w:val="000000"/>
                <w:kern w:val="0"/>
                <w:sz w:val="18"/>
                <w:szCs w:val="18"/>
              </w:rPr>
              <w:t>試行的退所中の入所者の状況の把握を行っている場合にあっては、外泊時加算を併せて算定して</w:t>
            </w:r>
            <w:r>
              <w:rPr>
                <w:rFonts w:ascii="ＭＳ ゴシック" w:eastAsia="ＭＳ ゴシック" w:hAnsi="ＭＳ ゴシック" w:cs="ＭＳ Ｐゴシック" w:hint="eastAsia"/>
                <w:color w:val="000000"/>
                <w:kern w:val="0"/>
                <w:sz w:val="18"/>
                <w:szCs w:val="18"/>
              </w:rPr>
              <w:t>いますか</w:t>
            </w:r>
            <w:r w:rsidRPr="00125E16">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25E16" w:rsidRDefault="00A57FC8" w:rsidP="00A57FC8">
            <w:pPr>
              <w:widowControl/>
              <w:rPr>
                <w:rFonts w:ascii="ＭＳ ゴシック" w:eastAsia="ＭＳ ゴシック" w:hAnsi="ＭＳ ゴシック" w:cs="ＭＳ Ｐゴシック"/>
                <w:color w:val="000000"/>
                <w:kern w:val="0"/>
                <w:sz w:val="18"/>
                <w:szCs w:val="18"/>
              </w:rPr>
            </w:pPr>
            <w:r w:rsidRPr="00125E16">
              <w:rPr>
                <w:rFonts w:ascii="ＭＳ ゴシック" w:eastAsia="ＭＳ ゴシック" w:hAnsi="ＭＳ ゴシック" w:cs="ＭＳ Ｐゴシック" w:hint="eastAsia"/>
                <w:color w:val="000000"/>
                <w:kern w:val="0"/>
                <w:sz w:val="18"/>
                <w:szCs w:val="18"/>
              </w:rPr>
              <w:t>入所者の試行的退所期間中に、そのベッドを短期入所療養介護に活</w:t>
            </w:r>
            <w:r>
              <w:rPr>
                <w:rFonts w:ascii="ＭＳ ゴシック" w:eastAsia="ＭＳ ゴシック" w:hAnsi="ＭＳ ゴシック" w:cs="ＭＳ Ｐゴシック" w:hint="eastAsia"/>
                <w:color w:val="000000"/>
                <w:kern w:val="0"/>
                <w:sz w:val="18"/>
                <w:szCs w:val="18"/>
              </w:rPr>
              <w:t>用する場合は、当該入所者の同意があり、外泊時加算を算定していません</w:t>
            </w:r>
            <w:r w:rsidRPr="00125E16">
              <w:rPr>
                <w:rFonts w:ascii="ＭＳ ゴシック" w:eastAsia="ＭＳ ゴシック" w:hAnsi="ＭＳ ゴシック" w:cs="ＭＳ Ｐゴシック" w:hint="eastAsia"/>
                <w:color w:val="000000"/>
                <w:kern w:val="0"/>
                <w:sz w:val="18"/>
                <w:szCs w:val="18"/>
              </w:rPr>
              <w:t>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25E16" w:rsidRDefault="00A57FC8" w:rsidP="00A57FC8">
            <w:pPr>
              <w:widowControl/>
              <w:rPr>
                <w:rFonts w:ascii="ＭＳ ゴシック" w:eastAsia="ＭＳ ゴシック" w:hAnsi="ＭＳ ゴシック" w:cs="ＭＳ Ｐゴシック"/>
                <w:color w:val="000000"/>
                <w:kern w:val="0"/>
                <w:sz w:val="18"/>
                <w:szCs w:val="18"/>
              </w:rPr>
            </w:pPr>
            <w:r w:rsidRPr="00125E16">
              <w:rPr>
                <w:rFonts w:ascii="ＭＳ ゴシック" w:eastAsia="ＭＳ ゴシック" w:hAnsi="ＭＳ ゴシック" w:cs="ＭＳ Ｐゴシック" w:hint="eastAsia"/>
                <w:color w:val="000000"/>
                <w:kern w:val="0"/>
                <w:sz w:val="18"/>
                <w:szCs w:val="18"/>
              </w:rPr>
              <w:t>試行的退所期間中は、介護保険法に定める居宅サ</w:t>
            </w:r>
            <w:r>
              <w:rPr>
                <w:rFonts w:ascii="ＭＳ ゴシック" w:eastAsia="ＭＳ ゴシック" w:hAnsi="ＭＳ ゴシック" w:cs="ＭＳ Ｐゴシック" w:hint="eastAsia"/>
                <w:color w:val="000000"/>
                <w:kern w:val="0"/>
                <w:sz w:val="18"/>
                <w:szCs w:val="18"/>
              </w:rPr>
              <w:t>ービス、地域密着型サービス、介護予防サービスの利用はしていませんか</w:t>
            </w:r>
            <w:r w:rsidRPr="00125E16">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25E16" w:rsidRDefault="00A57FC8" w:rsidP="00A57FC8">
            <w:pPr>
              <w:widowControl/>
              <w:rPr>
                <w:rFonts w:ascii="ＭＳ ゴシック" w:eastAsia="ＭＳ ゴシック" w:hAnsi="ＭＳ ゴシック" w:cs="ＭＳ Ｐゴシック"/>
                <w:color w:val="000000"/>
                <w:kern w:val="0"/>
                <w:sz w:val="18"/>
                <w:szCs w:val="18"/>
              </w:rPr>
            </w:pPr>
            <w:r w:rsidRPr="00125E16">
              <w:rPr>
                <w:rFonts w:ascii="ＭＳ ゴシック" w:eastAsia="ＭＳ ゴシック" w:hAnsi="ＭＳ ゴシック" w:cs="ＭＳ Ｐゴシック" w:hint="eastAsia"/>
                <w:color w:val="000000"/>
                <w:kern w:val="0"/>
                <w:sz w:val="18"/>
                <w:szCs w:val="18"/>
              </w:rPr>
              <w:t>試行的退所期間が終了してもその居宅に退所できない場合においては、居宅において療養が続けられない理由等を分析した上で、その問題解決に向けたリハビリ等を行うため、施設サービス計画の変更を行うとともに適切な支援を行って</w:t>
            </w:r>
            <w:r>
              <w:rPr>
                <w:rFonts w:ascii="ＭＳ ゴシック" w:eastAsia="ＭＳ ゴシック" w:hAnsi="ＭＳ ゴシック" w:cs="ＭＳ Ｐゴシック" w:hint="eastAsia"/>
                <w:color w:val="000000"/>
                <w:kern w:val="0"/>
                <w:sz w:val="18"/>
                <w:szCs w:val="18"/>
              </w:rPr>
              <w:t>いますか</w:t>
            </w:r>
            <w:r w:rsidRPr="00125E16">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A57FC8" w:rsidRPr="00296663" w:rsidTr="00022968">
        <w:trPr>
          <w:trHeight w:val="168"/>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4310" w:type="pct"/>
            <w:gridSpan w:val="7"/>
            <w:tcBorders>
              <w:top w:val="single" w:sz="4" w:space="0" w:color="auto"/>
              <w:left w:val="nil"/>
              <w:bottom w:val="dotted" w:sz="4" w:space="0" w:color="auto"/>
              <w:right w:val="single" w:sz="4" w:space="0" w:color="auto"/>
            </w:tcBorders>
            <w:shd w:val="clear" w:color="auto" w:fill="auto"/>
            <w:noWrap/>
            <w:hideMark/>
          </w:tcPr>
          <w:p w:rsidR="00A57FC8" w:rsidRPr="00125E16"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当該加算について、次の場合には算定していません</w:t>
            </w:r>
            <w:r w:rsidRPr="00125E16">
              <w:rPr>
                <w:rFonts w:ascii="ＭＳ ゴシック" w:eastAsia="ＭＳ ゴシック" w:hAnsi="ＭＳ ゴシック" w:cs="ＭＳ Ｐゴシック" w:hint="eastAsia"/>
                <w:color w:val="000000"/>
                <w:kern w:val="0"/>
                <w:sz w:val="18"/>
                <w:szCs w:val="18"/>
              </w:rPr>
              <w:t>か。</w:t>
            </w:r>
          </w:p>
        </w:tc>
      </w:tr>
      <w:tr w:rsidR="00974770" w:rsidRPr="00296663" w:rsidTr="00E21126">
        <w:trPr>
          <w:trHeight w:val="136"/>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dotted" w:sz="4" w:space="0" w:color="auto"/>
              <w:right w:val="nil"/>
            </w:tcBorders>
            <w:shd w:val="clear" w:color="auto" w:fill="auto"/>
            <w:noWrap/>
            <w:hideMark/>
          </w:tcPr>
          <w:p w:rsidR="00A57FC8" w:rsidRPr="00125E16"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r w:rsidRPr="00125E16">
              <w:rPr>
                <w:rFonts w:ascii="ＭＳ ゴシック" w:eastAsia="ＭＳ ゴシック" w:hAnsi="ＭＳ ゴシック" w:cs="ＭＳ Ｐゴシック" w:hint="eastAsia"/>
                <w:color w:val="000000"/>
                <w:kern w:val="0"/>
                <w:sz w:val="18"/>
                <w:szCs w:val="18"/>
              </w:rPr>
              <w:t>退所して病院又は診療所へ入院する場合。</w:t>
            </w:r>
          </w:p>
        </w:tc>
        <w:tc>
          <w:tcPr>
            <w:tcW w:w="196"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36"/>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dotted" w:sz="4" w:space="0" w:color="auto"/>
              <w:right w:val="nil"/>
            </w:tcBorders>
            <w:shd w:val="clear" w:color="auto" w:fill="auto"/>
            <w:noWrap/>
            <w:hideMark/>
          </w:tcPr>
          <w:p w:rsidR="00A57FC8" w:rsidRPr="00125E16" w:rsidRDefault="00A57FC8" w:rsidP="00A57FC8">
            <w:pPr>
              <w:widowControl/>
              <w:ind w:left="180" w:hangingChars="100" w:hanging="180"/>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r w:rsidRPr="00125E16">
              <w:rPr>
                <w:rFonts w:ascii="ＭＳ ゴシック" w:eastAsia="ＭＳ ゴシック" w:hAnsi="ＭＳ ゴシック" w:cs="ＭＳ Ｐゴシック" w:hint="eastAsia"/>
                <w:color w:val="000000"/>
                <w:kern w:val="0"/>
                <w:sz w:val="18"/>
                <w:szCs w:val="18"/>
              </w:rPr>
              <w:t>退所して他の介護保険施設へ入所又は入院する場合。</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84"/>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single" w:sz="4" w:space="0" w:color="auto"/>
              <w:right w:val="nil"/>
            </w:tcBorders>
            <w:shd w:val="clear" w:color="auto" w:fill="auto"/>
            <w:noWrap/>
            <w:hideMark/>
          </w:tcPr>
          <w:p w:rsidR="00A57FC8" w:rsidRPr="00125E16"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r w:rsidRPr="00125E16">
              <w:rPr>
                <w:rFonts w:ascii="ＭＳ ゴシック" w:eastAsia="ＭＳ ゴシック" w:hAnsi="ＭＳ ゴシック" w:cs="ＭＳ Ｐゴシック" w:hint="eastAsia"/>
                <w:color w:val="000000"/>
                <w:kern w:val="0"/>
                <w:sz w:val="18"/>
                <w:szCs w:val="18"/>
              </w:rPr>
              <w:t>死亡退所の場合。</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125E16" w:rsidRDefault="00A57FC8" w:rsidP="00A57FC8">
            <w:pPr>
              <w:widowControl/>
              <w:rPr>
                <w:rFonts w:ascii="ＭＳ ゴシック" w:eastAsia="ＭＳ ゴシック" w:hAnsi="ＭＳ ゴシック" w:cs="ＭＳ Ｐゴシック"/>
                <w:color w:val="000000"/>
                <w:kern w:val="0"/>
                <w:sz w:val="18"/>
                <w:szCs w:val="18"/>
              </w:rPr>
            </w:pPr>
            <w:r w:rsidRPr="00125E16">
              <w:rPr>
                <w:rFonts w:ascii="ＭＳ ゴシック" w:eastAsia="ＭＳ ゴシック" w:hAnsi="ＭＳ ゴシック" w:cs="ＭＳ Ｐゴシック" w:hint="eastAsia"/>
                <w:color w:val="000000"/>
                <w:kern w:val="0"/>
                <w:sz w:val="18"/>
                <w:szCs w:val="18"/>
              </w:rPr>
              <w:t>試行的退所指導は、医師、看護職員</w:t>
            </w:r>
            <w:r>
              <w:rPr>
                <w:rFonts w:ascii="ＭＳ ゴシック" w:eastAsia="ＭＳ ゴシック" w:hAnsi="ＭＳ ゴシック" w:cs="ＭＳ Ｐゴシック" w:hint="eastAsia"/>
                <w:color w:val="000000"/>
                <w:kern w:val="0"/>
                <w:sz w:val="18"/>
                <w:szCs w:val="18"/>
              </w:rPr>
              <w:t>、支援相談員、理学療法士又は作業療法士、栄養士、介護支援専門</w:t>
            </w:r>
            <w:r w:rsidRPr="00125E16">
              <w:rPr>
                <w:rFonts w:ascii="ＭＳ ゴシック" w:eastAsia="ＭＳ ゴシック" w:hAnsi="ＭＳ ゴシック" w:cs="ＭＳ Ｐゴシック" w:hint="eastAsia"/>
                <w:color w:val="000000"/>
                <w:kern w:val="0"/>
                <w:sz w:val="18"/>
                <w:szCs w:val="18"/>
              </w:rPr>
              <w:t>員等が協力して行って</w:t>
            </w:r>
            <w:r>
              <w:rPr>
                <w:rFonts w:ascii="ＭＳ ゴシック" w:eastAsia="ＭＳ ゴシック" w:hAnsi="ＭＳ ゴシック" w:cs="ＭＳ Ｐゴシック" w:hint="eastAsia"/>
                <w:color w:val="000000"/>
                <w:kern w:val="0"/>
                <w:sz w:val="18"/>
                <w:szCs w:val="18"/>
              </w:rPr>
              <w:t>いますか</w:t>
            </w:r>
            <w:r w:rsidRPr="00125E16">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37"/>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125E16" w:rsidRDefault="00A57FC8" w:rsidP="00A57FC8">
            <w:pPr>
              <w:widowControl/>
              <w:rPr>
                <w:rFonts w:ascii="ＭＳ ゴシック" w:eastAsia="ＭＳ ゴシック" w:hAnsi="ＭＳ ゴシック" w:cs="ＭＳ Ｐゴシック"/>
                <w:color w:val="000000"/>
                <w:kern w:val="0"/>
                <w:sz w:val="18"/>
                <w:szCs w:val="18"/>
              </w:rPr>
            </w:pPr>
            <w:r w:rsidRPr="00125E16">
              <w:rPr>
                <w:rFonts w:ascii="ＭＳ ゴシック" w:eastAsia="ＭＳ ゴシック" w:hAnsi="ＭＳ ゴシック" w:cs="ＭＳ Ｐゴシック" w:hint="eastAsia"/>
                <w:color w:val="000000"/>
                <w:kern w:val="0"/>
                <w:sz w:val="18"/>
                <w:szCs w:val="18"/>
              </w:rPr>
              <w:t>試行的退所指導は、入所者及びその家族等のいずれにも行って</w:t>
            </w:r>
            <w:r>
              <w:rPr>
                <w:rFonts w:ascii="ＭＳ ゴシック" w:eastAsia="ＭＳ ゴシック" w:hAnsi="ＭＳ ゴシック" w:cs="ＭＳ Ｐゴシック" w:hint="eastAsia"/>
                <w:color w:val="000000"/>
                <w:kern w:val="0"/>
                <w:sz w:val="18"/>
                <w:szCs w:val="18"/>
              </w:rPr>
              <w:t>いますか</w:t>
            </w:r>
            <w:r w:rsidRPr="00125E16">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49"/>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125E16" w:rsidRDefault="00A57FC8" w:rsidP="00A57FC8">
            <w:pPr>
              <w:widowControl/>
              <w:rPr>
                <w:rFonts w:ascii="ＭＳ ゴシック" w:eastAsia="ＭＳ ゴシック" w:hAnsi="ＭＳ ゴシック" w:cs="ＭＳ Ｐゴシック"/>
                <w:color w:val="000000"/>
                <w:kern w:val="0"/>
                <w:sz w:val="18"/>
                <w:szCs w:val="18"/>
              </w:rPr>
            </w:pPr>
            <w:r w:rsidRPr="00125E16">
              <w:rPr>
                <w:rFonts w:ascii="ＭＳ ゴシック" w:eastAsia="ＭＳ ゴシック" w:hAnsi="ＭＳ ゴシック" w:cs="ＭＳ Ｐゴシック" w:hint="eastAsia"/>
                <w:color w:val="000000"/>
                <w:kern w:val="0"/>
                <w:sz w:val="18"/>
                <w:szCs w:val="18"/>
              </w:rPr>
              <w:t>指導日及び指導内容の要点を診療録等に記載して</w:t>
            </w:r>
            <w:r>
              <w:rPr>
                <w:rFonts w:ascii="ＭＳ ゴシック" w:eastAsia="ＭＳ ゴシック" w:hAnsi="ＭＳ ゴシック" w:cs="ＭＳ Ｐゴシック" w:hint="eastAsia"/>
                <w:color w:val="000000"/>
                <w:kern w:val="0"/>
                <w:sz w:val="18"/>
                <w:szCs w:val="18"/>
              </w:rPr>
              <w:t>いますか</w:t>
            </w:r>
            <w:r w:rsidRPr="00125E16">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38"/>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介護保健施設サービス費（Ⅳ）又はユニット型介護保健施設サービス費（Ⅳ）を算定していませんか。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171"/>
        </w:trPr>
        <w:tc>
          <w:tcPr>
            <w:tcW w:w="690" w:type="pct"/>
            <w:tcBorders>
              <w:top w:val="dotted" w:sz="4" w:space="0" w:color="auto"/>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r w:rsidRPr="009F59D3">
              <w:rPr>
                <w:rFonts w:ascii="ＭＳ ゴシック" w:eastAsia="ＭＳ ゴシック" w:hAnsi="ＭＳ ゴシック" w:cs="ＭＳ Ｐゴシック" w:hint="eastAsia"/>
                <w:color w:val="000000"/>
                <w:kern w:val="0"/>
                <w:sz w:val="18"/>
                <w:szCs w:val="18"/>
              </w:rPr>
              <w:lastRenderedPageBreak/>
              <w:t>【退所時情報提供加算】</w:t>
            </w: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000D9D" w:rsidRDefault="00A57FC8" w:rsidP="00A57FC8">
            <w:pPr>
              <w:widowControl/>
              <w:rPr>
                <w:rFonts w:ascii="ＭＳ ゴシック" w:eastAsia="ＭＳ ゴシック" w:hAnsi="ＭＳ ゴシック" w:cs="ＭＳ Ｐゴシック"/>
                <w:color w:val="000000"/>
                <w:kern w:val="0"/>
                <w:sz w:val="18"/>
                <w:szCs w:val="20"/>
              </w:rPr>
            </w:pPr>
            <w:r w:rsidRPr="00000D9D">
              <w:rPr>
                <w:rFonts w:ascii="ＭＳ ゴシック" w:eastAsia="ＭＳ ゴシック" w:hAnsi="ＭＳ ゴシック" w:cs="ＭＳ Ｐゴシック" w:hint="eastAsia"/>
                <w:color w:val="000000"/>
                <w:kern w:val="0"/>
                <w:sz w:val="18"/>
                <w:szCs w:val="20"/>
              </w:rPr>
              <w:t>入所期間が１月を超える入所者が退所し、その居宅において療養を継続する場合、当該入所者の退所後の主治医に対し、入所者の同意を得て、診療状況を示す文書（平成12年老企第40号通知の別紙様式2）を添えて紹介を行った場合に、入所者１人につき１回に限り500単位を算定して</w:t>
            </w:r>
            <w:r>
              <w:rPr>
                <w:rFonts w:ascii="ＭＳ ゴシック" w:eastAsia="ＭＳ ゴシック" w:hAnsi="ＭＳ ゴシック" w:cs="ＭＳ Ｐゴシック" w:hint="eastAsia"/>
                <w:color w:val="000000"/>
                <w:kern w:val="0"/>
                <w:sz w:val="18"/>
                <w:szCs w:val="20"/>
              </w:rPr>
              <w:t>いますか</w:t>
            </w:r>
            <w:r w:rsidRPr="00000D9D">
              <w:rPr>
                <w:rFonts w:ascii="ＭＳ ゴシック" w:eastAsia="ＭＳ ゴシック" w:hAnsi="ＭＳ 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073"/>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000D9D" w:rsidRDefault="00A57FC8" w:rsidP="00A57FC8">
            <w:pPr>
              <w:widowControl/>
              <w:rPr>
                <w:rFonts w:ascii="ＭＳ ゴシック" w:eastAsia="ＭＳ ゴシック" w:hAnsi="ＭＳ ゴシック" w:cs="ＭＳ Ｐゴシック"/>
                <w:color w:val="000000"/>
                <w:kern w:val="0"/>
                <w:sz w:val="18"/>
                <w:szCs w:val="20"/>
              </w:rPr>
            </w:pPr>
            <w:r w:rsidRPr="00000D9D">
              <w:rPr>
                <w:rFonts w:ascii="ＭＳ ゴシック" w:eastAsia="ＭＳ ゴシック" w:hAnsi="ＭＳ ゴシック" w:cs="ＭＳ Ｐゴシック" w:hint="eastAsia"/>
                <w:color w:val="000000"/>
                <w:kern w:val="0"/>
                <w:sz w:val="18"/>
                <w:szCs w:val="20"/>
              </w:rPr>
              <w:t>入所者が退所後にその居宅でなく、他の社会福祉施設等に入所する場合であって、当該入所者の同意を得て、当該社会福祉施設等に対して当該入所者の診療状況を示す文書を添えて当該入所者の処遇に必要な情報を提供したときも、退所先が居宅と同様に算定して</w:t>
            </w:r>
            <w:r>
              <w:rPr>
                <w:rFonts w:ascii="ＭＳ ゴシック" w:eastAsia="ＭＳ ゴシック" w:hAnsi="ＭＳ ゴシック" w:cs="ＭＳ Ｐゴシック" w:hint="eastAsia"/>
                <w:color w:val="000000"/>
                <w:kern w:val="0"/>
                <w:sz w:val="18"/>
                <w:szCs w:val="20"/>
              </w:rPr>
              <w:t>いますか</w:t>
            </w:r>
            <w:r w:rsidRPr="00000D9D">
              <w:rPr>
                <w:rFonts w:ascii="ＭＳ ゴシック" w:eastAsia="ＭＳ ゴシック" w:hAnsi="ＭＳ 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25"/>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000D9D" w:rsidRDefault="00A57FC8" w:rsidP="00A57FC8">
            <w:pPr>
              <w:widowControl/>
              <w:rPr>
                <w:rFonts w:ascii="ＭＳ ゴシック" w:eastAsia="ＭＳ ゴシック" w:hAnsi="ＭＳ ゴシック" w:cs="ＭＳ Ｐゴシック"/>
                <w:color w:val="000000"/>
                <w:kern w:val="0"/>
                <w:sz w:val="18"/>
                <w:szCs w:val="20"/>
              </w:rPr>
            </w:pPr>
            <w:r w:rsidRPr="00000D9D">
              <w:rPr>
                <w:rFonts w:ascii="ＭＳ ゴシック" w:eastAsia="ＭＳ ゴシック" w:hAnsi="ＭＳ ゴシック" w:cs="ＭＳ Ｐゴシック" w:hint="eastAsia"/>
                <w:color w:val="000000"/>
                <w:kern w:val="0"/>
                <w:sz w:val="18"/>
                <w:szCs w:val="20"/>
              </w:rPr>
              <w:t>退所後の主治の医師に対して入所者を紹介するに当たっては、事前に主治の医師と調整し、老企第40号の別紙様式２又はそれに準じた様式に必要な事項を記載の上、入所者又は主治の医師に交付するとともに、交付した文書の写しを診療録に添付して</w:t>
            </w:r>
            <w:r>
              <w:rPr>
                <w:rFonts w:ascii="ＭＳ ゴシック" w:eastAsia="ＭＳ ゴシック" w:hAnsi="ＭＳ ゴシック" w:cs="ＭＳ Ｐゴシック" w:hint="eastAsia"/>
                <w:color w:val="000000"/>
                <w:kern w:val="0"/>
                <w:sz w:val="18"/>
                <w:szCs w:val="20"/>
              </w:rPr>
              <w:t>いますか</w:t>
            </w:r>
            <w:r w:rsidRPr="00000D9D">
              <w:rPr>
                <w:rFonts w:ascii="ＭＳ ゴシック" w:eastAsia="ＭＳ ゴシック" w:hAnsi="ＭＳ ゴシック" w:cs="ＭＳ Ｐゴシック" w:hint="eastAsia"/>
                <w:color w:val="000000"/>
                <w:kern w:val="0"/>
                <w:sz w:val="18"/>
                <w:szCs w:val="20"/>
              </w:rPr>
              <w:t>。</w:t>
            </w:r>
          </w:p>
          <w:p w:rsidR="00A57FC8" w:rsidRDefault="00A57FC8" w:rsidP="00A57FC8">
            <w:pPr>
              <w:widowControl/>
              <w:ind w:left="180" w:hangingChars="100" w:hanging="180"/>
              <w:rPr>
                <w:rFonts w:ascii="ＭＳ ゴシック" w:eastAsia="ＭＳ ゴシック" w:hAnsi="ＭＳ ゴシック" w:cs="ＭＳ Ｐゴシック"/>
                <w:color w:val="000000"/>
                <w:kern w:val="0"/>
                <w:sz w:val="18"/>
                <w:szCs w:val="20"/>
              </w:rPr>
            </w:pPr>
            <w:r w:rsidRPr="00000D9D">
              <w:rPr>
                <w:rFonts w:ascii="ＭＳ ゴシック" w:eastAsia="ＭＳ ゴシック" w:hAnsi="ＭＳ ゴシック" w:cs="ＭＳ Ｐゴシック" w:hint="eastAsia"/>
                <w:color w:val="000000"/>
                <w:kern w:val="0"/>
                <w:sz w:val="18"/>
                <w:szCs w:val="20"/>
              </w:rPr>
              <w:t>※それに準じた様式とは、別紙様式２に掲げられている項目に漏れがないもの。</w:t>
            </w:r>
          </w:p>
          <w:p w:rsidR="006A1D76" w:rsidRPr="00000D9D" w:rsidRDefault="006A1D76" w:rsidP="00A57FC8">
            <w:pPr>
              <w:widowControl/>
              <w:ind w:left="180" w:hangingChars="100" w:hanging="180"/>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※当該文書に入所者の諸検査の結果、日常生活動作能力、心理状態などの心身機能の状態、薬歴、退所後の治療計画等を示す書類を添付していますか。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A57FC8" w:rsidRPr="00296663" w:rsidTr="00022968">
        <w:trPr>
          <w:trHeight w:val="165"/>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4310" w:type="pct"/>
            <w:gridSpan w:val="7"/>
            <w:tcBorders>
              <w:top w:val="single" w:sz="4" w:space="0" w:color="auto"/>
              <w:left w:val="nil"/>
              <w:bottom w:val="dotted" w:sz="4" w:space="0" w:color="auto"/>
              <w:right w:val="single" w:sz="4" w:space="0" w:color="auto"/>
            </w:tcBorders>
            <w:shd w:val="clear" w:color="auto" w:fill="auto"/>
            <w:noWrap/>
            <w:hideMark/>
          </w:tcPr>
          <w:p w:rsidR="00A57FC8" w:rsidRPr="00572958" w:rsidRDefault="00A57FC8" w:rsidP="00A57FC8">
            <w:pPr>
              <w:widowControl/>
              <w:rPr>
                <w:rFonts w:ascii="ＭＳ ゴシック" w:eastAsia="ＭＳ ゴシック" w:hAnsi="ＭＳ ゴシック" w:cs="ＭＳ Ｐゴシック"/>
                <w:color w:val="000000"/>
                <w:kern w:val="0"/>
                <w:sz w:val="18"/>
                <w:szCs w:val="20"/>
              </w:rPr>
            </w:pPr>
            <w:r w:rsidRPr="00572958">
              <w:rPr>
                <w:rFonts w:ascii="ＭＳ ゴシック" w:eastAsia="ＭＳ ゴシック" w:hAnsi="ＭＳ ゴシック" w:cs="ＭＳ Ｐゴシック" w:hint="eastAsia"/>
                <w:color w:val="000000"/>
                <w:kern w:val="0"/>
                <w:sz w:val="18"/>
                <w:szCs w:val="20"/>
              </w:rPr>
              <w:t>当該加算について、次の場合には算定してい</w:t>
            </w:r>
            <w:r>
              <w:rPr>
                <w:rFonts w:ascii="ＭＳ ゴシック" w:eastAsia="ＭＳ ゴシック" w:hAnsi="ＭＳ ゴシック" w:cs="ＭＳ Ｐゴシック" w:hint="eastAsia"/>
                <w:color w:val="000000"/>
                <w:kern w:val="0"/>
                <w:sz w:val="18"/>
                <w:szCs w:val="20"/>
              </w:rPr>
              <w:t>ません</w:t>
            </w:r>
            <w:r w:rsidRPr="00572958">
              <w:rPr>
                <w:rFonts w:ascii="ＭＳ ゴシック" w:eastAsia="ＭＳ ゴシック" w:hAnsi="ＭＳ ゴシック" w:cs="ＭＳ Ｐゴシック" w:hint="eastAsia"/>
                <w:color w:val="000000"/>
                <w:kern w:val="0"/>
                <w:sz w:val="18"/>
                <w:szCs w:val="20"/>
              </w:rPr>
              <w:t>か。</w:t>
            </w:r>
          </w:p>
        </w:tc>
      </w:tr>
      <w:tr w:rsidR="00974770" w:rsidRPr="00296663" w:rsidTr="00E21126">
        <w:trPr>
          <w:trHeight w:val="21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dotted" w:sz="4" w:space="0" w:color="auto"/>
              <w:right w:val="nil"/>
            </w:tcBorders>
            <w:shd w:val="clear" w:color="auto" w:fill="auto"/>
            <w:noWrap/>
            <w:hideMark/>
          </w:tcPr>
          <w:p w:rsidR="00A57FC8" w:rsidRPr="00572958" w:rsidRDefault="00A57FC8" w:rsidP="00A57FC8">
            <w:pPr>
              <w:widowControl/>
              <w:rPr>
                <w:rFonts w:ascii="ＭＳ ゴシック" w:eastAsia="ＭＳ ゴシック" w:hAnsi="ＭＳ ゴシック" w:cs="ＭＳ Ｐゴシック"/>
                <w:color w:val="000000"/>
                <w:kern w:val="0"/>
                <w:sz w:val="18"/>
                <w:szCs w:val="20"/>
              </w:rPr>
            </w:pPr>
            <w:r w:rsidRPr="00572958">
              <w:rPr>
                <w:rFonts w:ascii="ＭＳ ゴシック" w:eastAsia="ＭＳ ゴシック" w:hAnsi="ＭＳ ゴシック" w:cs="ＭＳ Ｐゴシック" w:hint="eastAsia"/>
                <w:color w:val="000000"/>
                <w:kern w:val="0"/>
                <w:sz w:val="18"/>
                <w:szCs w:val="20"/>
              </w:rPr>
              <w:t>①退所して病院又は診療所へ入院する場合。</w:t>
            </w:r>
          </w:p>
        </w:tc>
        <w:tc>
          <w:tcPr>
            <w:tcW w:w="196"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dotted" w:sz="4" w:space="0" w:color="auto"/>
              <w:right w:val="nil"/>
            </w:tcBorders>
            <w:shd w:val="clear" w:color="auto" w:fill="auto"/>
            <w:noWrap/>
            <w:hideMark/>
          </w:tcPr>
          <w:p w:rsidR="00A57FC8" w:rsidRPr="00572958" w:rsidRDefault="00A57FC8" w:rsidP="00A57FC8">
            <w:pPr>
              <w:widowControl/>
              <w:ind w:left="180" w:hangingChars="100" w:hanging="180"/>
              <w:rPr>
                <w:rFonts w:ascii="ＭＳ ゴシック" w:eastAsia="ＭＳ ゴシック" w:hAnsi="ＭＳ ゴシック" w:cs="ＭＳ Ｐゴシック"/>
                <w:color w:val="000000"/>
                <w:kern w:val="0"/>
                <w:sz w:val="18"/>
                <w:szCs w:val="20"/>
              </w:rPr>
            </w:pPr>
            <w:r w:rsidRPr="00572958">
              <w:rPr>
                <w:rFonts w:ascii="ＭＳ ゴシック" w:eastAsia="ＭＳ ゴシック" w:hAnsi="ＭＳ ゴシック" w:cs="ＭＳ Ｐゴシック" w:hint="eastAsia"/>
                <w:color w:val="000000"/>
                <w:kern w:val="0"/>
                <w:sz w:val="18"/>
                <w:szCs w:val="20"/>
              </w:rPr>
              <w:t>②退所して他の介護保険施設へ入所又は入院する場合。</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dotted" w:sz="4" w:space="0" w:color="auto"/>
              <w:right w:val="nil"/>
            </w:tcBorders>
            <w:shd w:val="clear" w:color="auto" w:fill="auto"/>
            <w:noWrap/>
            <w:hideMark/>
          </w:tcPr>
          <w:p w:rsidR="00A57FC8" w:rsidRPr="00572958" w:rsidRDefault="00A57FC8" w:rsidP="00A57FC8">
            <w:pPr>
              <w:widowControl/>
              <w:rPr>
                <w:rFonts w:ascii="ＭＳ ゴシック" w:eastAsia="ＭＳ ゴシック" w:hAnsi="ＭＳ ゴシック" w:cs="ＭＳ Ｐゴシック"/>
                <w:color w:val="000000"/>
                <w:kern w:val="0"/>
                <w:sz w:val="18"/>
                <w:szCs w:val="20"/>
              </w:rPr>
            </w:pPr>
            <w:r w:rsidRPr="00572958">
              <w:rPr>
                <w:rFonts w:ascii="ＭＳ ゴシック" w:eastAsia="ＭＳ ゴシック" w:hAnsi="ＭＳ ゴシック" w:cs="ＭＳ Ｐゴシック" w:hint="eastAsia"/>
                <w:color w:val="000000"/>
                <w:kern w:val="0"/>
                <w:sz w:val="18"/>
                <w:szCs w:val="20"/>
              </w:rPr>
              <w:t>③死亡退所の場合。</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83"/>
        </w:trPr>
        <w:tc>
          <w:tcPr>
            <w:tcW w:w="690" w:type="pct"/>
            <w:tcBorders>
              <w:left w:val="single" w:sz="4" w:space="0" w:color="auto"/>
              <w:bottom w:val="dotted"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single" w:sz="4" w:space="0" w:color="auto"/>
              <w:right w:val="nil"/>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介護保健施設サービス費（Ⅳ）又はユニット型介護保健施設サービス費（Ⅳ）を算定していませんか。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top w:val="dotted" w:sz="4" w:space="0" w:color="auto"/>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r w:rsidRPr="009F59D3">
              <w:rPr>
                <w:rFonts w:ascii="ＭＳ ゴシック" w:eastAsia="ＭＳ ゴシック" w:hAnsi="ＭＳ ゴシック" w:cs="ＭＳ Ｐゴシック" w:hint="eastAsia"/>
                <w:color w:val="000000"/>
                <w:kern w:val="0"/>
                <w:sz w:val="18"/>
                <w:szCs w:val="18"/>
              </w:rPr>
              <w:t>【退所前連携加算】</w:t>
            </w:r>
          </w:p>
        </w:tc>
        <w:tc>
          <w:tcPr>
            <w:tcW w:w="3325" w:type="pct"/>
            <w:gridSpan w:val="2"/>
            <w:tcBorders>
              <w:top w:val="single" w:sz="4" w:space="0" w:color="auto"/>
              <w:left w:val="nil"/>
              <w:bottom w:val="single" w:sz="4" w:space="0" w:color="auto"/>
              <w:right w:val="nil"/>
            </w:tcBorders>
            <w:shd w:val="clear" w:color="auto" w:fill="auto"/>
            <w:noWrap/>
            <w:hideMark/>
          </w:tcPr>
          <w:p w:rsidR="00A57FC8" w:rsidRPr="00572958" w:rsidRDefault="00A57FC8" w:rsidP="00A57FC8">
            <w:pPr>
              <w:widowControl/>
              <w:rPr>
                <w:rFonts w:ascii="ＭＳ ゴシック" w:eastAsia="ＭＳ ゴシック" w:hAnsi="ＭＳ ゴシック" w:cs="ＭＳ Ｐゴシック"/>
                <w:color w:val="000000"/>
                <w:kern w:val="0"/>
                <w:sz w:val="18"/>
                <w:szCs w:val="18"/>
              </w:rPr>
            </w:pPr>
            <w:r w:rsidRPr="00572958">
              <w:rPr>
                <w:rFonts w:ascii="ＭＳ ゴシック" w:eastAsia="ＭＳ ゴシック" w:hAnsi="ＭＳ ゴシック" w:cs="ＭＳ Ｐゴシック" w:hint="eastAsia"/>
                <w:color w:val="000000"/>
                <w:kern w:val="0"/>
                <w:sz w:val="18"/>
                <w:szCs w:val="18"/>
              </w:rPr>
              <w:t>入所期間が１月を超える入所者が退所し、その居宅において居宅サービス又は地域密着型サービスを利用する場合において、当該入所者の退所に先立って当該入所者が利用を希望する指定居宅介護支援事業者に対して、当該入所者の同意を得て、当該入所者の診療状況を示す文書を添えて、当該入所者に係る居宅サービス又は地域密着型サービスに必要な情報を提供し、かつ、当該指定居宅介護支援事業者と連携して退所後の居宅サービス又は地域密着型サービスの利用に関する調整を行った場合に、入所者１人につき１回を限度として500単位を算定して</w:t>
            </w:r>
            <w:r>
              <w:rPr>
                <w:rFonts w:ascii="ＭＳ ゴシック" w:eastAsia="ＭＳ ゴシック" w:hAnsi="ＭＳ ゴシック" w:cs="ＭＳ Ｐゴシック" w:hint="eastAsia"/>
                <w:color w:val="000000"/>
                <w:kern w:val="0"/>
                <w:sz w:val="18"/>
                <w:szCs w:val="18"/>
              </w:rPr>
              <w:t>いますか</w:t>
            </w:r>
            <w:r w:rsidRPr="00572958">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572958" w:rsidRDefault="00A57FC8" w:rsidP="00A57FC8">
            <w:pPr>
              <w:widowControl/>
              <w:rPr>
                <w:rFonts w:ascii="ＭＳ ゴシック" w:eastAsia="ＭＳ ゴシック" w:hAnsi="ＭＳ ゴシック" w:cs="ＭＳ Ｐゴシック"/>
                <w:color w:val="000000"/>
                <w:kern w:val="0"/>
                <w:sz w:val="18"/>
                <w:szCs w:val="18"/>
              </w:rPr>
            </w:pPr>
            <w:r w:rsidRPr="00572958">
              <w:rPr>
                <w:rFonts w:ascii="ＭＳ ゴシック" w:eastAsia="ＭＳ ゴシック" w:hAnsi="ＭＳ ゴシック" w:cs="ＭＳ Ｐゴシック" w:hint="eastAsia"/>
                <w:color w:val="000000"/>
                <w:kern w:val="0"/>
                <w:sz w:val="18"/>
                <w:szCs w:val="18"/>
              </w:rPr>
              <w:t>当該指定居宅介護支援事業者と連携して退所後の居宅サービス利用の調整を行った結果、入所者及びその家族において最終的に当該サービスを利用しないこととなった場合でも算定して</w:t>
            </w:r>
            <w:r>
              <w:rPr>
                <w:rFonts w:ascii="ＭＳ ゴシック" w:eastAsia="ＭＳ ゴシック" w:hAnsi="ＭＳ ゴシック" w:cs="ＭＳ Ｐゴシック" w:hint="eastAsia"/>
                <w:color w:val="000000"/>
                <w:kern w:val="0"/>
                <w:sz w:val="18"/>
                <w:szCs w:val="18"/>
              </w:rPr>
              <w:t>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auto"/>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single" w:sz="4" w:space="0" w:color="auto"/>
              <w:bottom w:val="dotted" w:sz="4" w:space="0" w:color="auto"/>
              <w:right w:val="nil"/>
            </w:tcBorders>
            <w:shd w:val="clear" w:color="auto" w:fill="auto"/>
            <w:noWrap/>
            <w:hideMark/>
          </w:tcPr>
          <w:p w:rsidR="00A57FC8" w:rsidRPr="00572958"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当該加算について、次の場合には算定していません</w:t>
            </w:r>
            <w:r w:rsidRPr="00572958">
              <w:rPr>
                <w:rFonts w:ascii="ＭＳ ゴシック" w:eastAsia="ＭＳ ゴシック" w:hAnsi="ＭＳ ゴシック" w:cs="ＭＳ Ｐゴシック" w:hint="eastAsia"/>
                <w:color w:val="000000"/>
                <w:kern w:val="0"/>
                <w:sz w:val="18"/>
                <w:szCs w:val="18"/>
              </w:rPr>
              <w:t>か。</w:t>
            </w:r>
          </w:p>
        </w:tc>
        <w:tc>
          <w:tcPr>
            <w:tcW w:w="196"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auto"/>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single" w:sz="4" w:space="0" w:color="auto"/>
              <w:bottom w:val="dotted" w:sz="4" w:space="0" w:color="auto"/>
              <w:right w:val="nil"/>
            </w:tcBorders>
            <w:shd w:val="clear" w:color="auto" w:fill="auto"/>
            <w:noWrap/>
            <w:hideMark/>
          </w:tcPr>
          <w:p w:rsidR="00A57FC8" w:rsidRPr="00572958"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①</w:t>
            </w:r>
            <w:r w:rsidRPr="00572958">
              <w:rPr>
                <w:rFonts w:ascii="ＭＳ ゴシック" w:eastAsia="ＭＳ ゴシック" w:hAnsi="ＭＳ ゴシック" w:cs="ＭＳ Ｐゴシック" w:hint="eastAsia"/>
                <w:color w:val="000000"/>
                <w:kern w:val="0"/>
                <w:sz w:val="18"/>
                <w:szCs w:val="18"/>
              </w:rPr>
              <w:t>退所して病院又は診療所へ入院する場合。</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auto"/>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single" w:sz="4" w:space="0" w:color="auto"/>
              <w:bottom w:val="dotted" w:sz="4" w:space="0" w:color="auto"/>
              <w:right w:val="nil"/>
            </w:tcBorders>
            <w:shd w:val="clear" w:color="auto" w:fill="auto"/>
            <w:noWrap/>
            <w:hideMark/>
          </w:tcPr>
          <w:p w:rsidR="00A57FC8" w:rsidRPr="00572958" w:rsidRDefault="00A57FC8" w:rsidP="00A57FC8">
            <w:pPr>
              <w:widowControl/>
              <w:ind w:left="180" w:hangingChars="100" w:hanging="180"/>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②</w:t>
            </w:r>
            <w:r w:rsidRPr="00572958">
              <w:rPr>
                <w:rFonts w:ascii="ＭＳ ゴシック" w:eastAsia="ＭＳ ゴシック" w:hAnsi="ＭＳ ゴシック" w:cs="ＭＳ Ｐゴシック" w:hint="eastAsia"/>
                <w:color w:val="000000"/>
                <w:kern w:val="0"/>
                <w:sz w:val="18"/>
                <w:szCs w:val="18"/>
              </w:rPr>
              <w:t>退所して他の介護保険施設（介護老人福祉施設、介護老人保健施設、介護療養型医療施設）へ入所又は入院する場合。</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80"/>
        </w:trPr>
        <w:tc>
          <w:tcPr>
            <w:tcW w:w="690" w:type="pct"/>
            <w:tcBorders>
              <w:left w:val="single" w:sz="4" w:space="0" w:color="auto"/>
              <w:right w:val="single" w:sz="4" w:space="0" w:color="auto"/>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single" w:sz="4" w:space="0" w:color="auto"/>
              <w:bottom w:val="single" w:sz="4" w:space="0" w:color="auto"/>
              <w:right w:val="nil"/>
            </w:tcBorders>
            <w:shd w:val="clear" w:color="auto" w:fill="auto"/>
            <w:noWrap/>
            <w:hideMark/>
          </w:tcPr>
          <w:p w:rsidR="00A57FC8" w:rsidRPr="00572958"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③</w:t>
            </w:r>
            <w:r w:rsidRPr="00572958">
              <w:rPr>
                <w:rFonts w:ascii="ＭＳ ゴシック" w:eastAsia="ＭＳ ゴシック" w:hAnsi="ＭＳ ゴシック" w:cs="ＭＳ Ｐゴシック" w:hint="eastAsia"/>
                <w:color w:val="000000"/>
                <w:kern w:val="0"/>
                <w:sz w:val="18"/>
                <w:szCs w:val="18"/>
              </w:rPr>
              <w:t>死亡退所の場合。</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dotted" w:sz="4" w:space="0" w:color="auto"/>
              <w:right w:val="nil"/>
            </w:tcBorders>
            <w:shd w:val="clear" w:color="auto" w:fill="auto"/>
            <w:noWrap/>
            <w:hideMark/>
          </w:tcPr>
          <w:p w:rsidR="00A57FC8" w:rsidRPr="00572958" w:rsidRDefault="00A57FC8" w:rsidP="00A57FC8">
            <w:pPr>
              <w:widowControl/>
              <w:rPr>
                <w:rFonts w:ascii="ＭＳ ゴシック" w:eastAsia="ＭＳ ゴシック" w:hAnsi="ＭＳ ゴシック" w:cs="ＭＳ Ｐゴシック"/>
                <w:color w:val="000000"/>
                <w:kern w:val="0"/>
                <w:sz w:val="18"/>
                <w:szCs w:val="18"/>
              </w:rPr>
            </w:pPr>
            <w:r w:rsidRPr="00572958">
              <w:rPr>
                <w:rFonts w:ascii="ＭＳ ゴシック" w:eastAsia="ＭＳ ゴシック" w:hAnsi="ＭＳ ゴシック" w:cs="ＭＳ Ｐゴシック" w:hint="eastAsia"/>
                <w:color w:val="000000"/>
                <w:kern w:val="0"/>
                <w:sz w:val="18"/>
                <w:szCs w:val="18"/>
              </w:rPr>
              <w:t>医師、看護職員、理学療</w:t>
            </w:r>
            <w:r>
              <w:rPr>
                <w:rFonts w:ascii="ＭＳ ゴシック" w:eastAsia="ＭＳ ゴシック" w:hAnsi="ＭＳ ゴシック" w:cs="ＭＳ Ｐゴシック" w:hint="eastAsia"/>
                <w:color w:val="000000"/>
                <w:kern w:val="0"/>
                <w:sz w:val="18"/>
                <w:szCs w:val="18"/>
              </w:rPr>
              <w:t>法士又は作業療法士、栄養士、介護支援専門員等が協力して行っていますか</w:t>
            </w:r>
            <w:r w:rsidRPr="00572958">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85"/>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single" w:sz="4" w:space="0" w:color="auto"/>
              <w:right w:val="nil"/>
            </w:tcBorders>
            <w:shd w:val="clear" w:color="auto" w:fill="auto"/>
            <w:noWrap/>
            <w:hideMark/>
          </w:tcPr>
          <w:p w:rsidR="00A57FC8" w:rsidRPr="00572958"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連携を行った日及び連携の</w:t>
            </w:r>
            <w:r w:rsidRPr="00572958">
              <w:rPr>
                <w:rFonts w:ascii="ＭＳ ゴシック" w:eastAsia="ＭＳ ゴシック" w:hAnsi="ＭＳ ゴシック" w:cs="ＭＳ Ｐゴシック" w:hint="eastAsia"/>
                <w:color w:val="000000"/>
                <w:kern w:val="0"/>
                <w:sz w:val="18"/>
                <w:szCs w:val="18"/>
              </w:rPr>
              <w:t>内容の要点を診療録等に記載してい</w:t>
            </w:r>
            <w:r>
              <w:rPr>
                <w:rFonts w:ascii="ＭＳ ゴシック" w:eastAsia="ＭＳ ゴシック" w:hAnsi="ＭＳ ゴシック" w:cs="ＭＳ Ｐゴシック" w:hint="eastAsia"/>
                <w:color w:val="000000"/>
                <w:kern w:val="0"/>
                <w:sz w:val="18"/>
                <w:szCs w:val="18"/>
              </w:rPr>
              <w:t>ますか</w:t>
            </w:r>
            <w:r w:rsidRPr="00572958">
              <w:rPr>
                <w:rFonts w:ascii="ＭＳ ゴシック" w:eastAsia="ＭＳ ゴシック" w:hAnsi="ＭＳ ゴシック" w:cs="ＭＳ Ｐゴシック" w:hint="eastAsia"/>
                <w:color w:val="000000"/>
                <w:kern w:val="0"/>
                <w:sz w:val="18"/>
                <w:szCs w:val="18"/>
              </w:rPr>
              <w:t>。</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35"/>
        </w:trPr>
        <w:tc>
          <w:tcPr>
            <w:tcW w:w="690" w:type="pct"/>
            <w:tcBorders>
              <w:left w:val="single" w:sz="4" w:space="0" w:color="auto"/>
              <w:bottom w:val="dotted"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single" w:sz="4" w:space="0" w:color="auto"/>
              <w:right w:val="nil"/>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介護保健施設サービス費（Ⅳ）又はユニット型介護保健施設サービス費（Ⅳ）を算定していませんか。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62"/>
        </w:trPr>
        <w:tc>
          <w:tcPr>
            <w:tcW w:w="690" w:type="pct"/>
            <w:tcBorders>
              <w:top w:val="dotted" w:sz="4" w:space="0" w:color="auto"/>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r w:rsidRPr="009F59D3">
              <w:rPr>
                <w:rFonts w:ascii="ＭＳ ゴシック" w:eastAsia="ＭＳ ゴシック" w:hAnsi="ＭＳ ゴシック" w:cs="ＭＳ Ｐゴシック" w:hint="eastAsia"/>
                <w:color w:val="000000"/>
                <w:kern w:val="0"/>
                <w:sz w:val="18"/>
                <w:szCs w:val="18"/>
              </w:rPr>
              <w:lastRenderedPageBreak/>
              <w:t>【訪問看護指示加算】</w:t>
            </w:r>
          </w:p>
        </w:tc>
        <w:tc>
          <w:tcPr>
            <w:tcW w:w="3325" w:type="pct"/>
            <w:gridSpan w:val="2"/>
            <w:tcBorders>
              <w:top w:val="dotted" w:sz="4" w:space="0" w:color="auto"/>
              <w:left w:val="nil"/>
              <w:bottom w:val="single" w:sz="4" w:space="0" w:color="auto"/>
              <w:right w:val="nil"/>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入所者の退所時に、介護老人保健施設の医師が、診療に基づき、指定訪問看護、指定定期巡回・随時対応型介護看護又は指定訪問看護小規模多機能型居宅介護の利用が必要であると認め、当該入所者の選定する指定訪問看護ステーション、指定定期巡回・随時対応型訪問介護看護事業所又は指定看護小規模多機能型居宅介護事業所に対して、当該入所者の同意を得て、訪問看護指示書を交付した場合に、入所者１人につき１回を限度として300単位を算定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050"/>
        </w:trPr>
        <w:tc>
          <w:tcPr>
            <w:tcW w:w="690" w:type="pct"/>
            <w:vMerge w:val="restart"/>
            <w:tcBorders>
              <w:left w:val="single" w:sz="4" w:space="0" w:color="auto"/>
              <w:right w:val="single" w:sz="4" w:space="0" w:color="000000"/>
            </w:tcBorders>
            <w:shd w:val="clear" w:color="auto" w:fill="auto"/>
            <w:hideMark/>
          </w:tcPr>
          <w:p w:rsidR="00C720D9" w:rsidRPr="00E21126" w:rsidRDefault="00C720D9" w:rsidP="00A57FC8">
            <w:pPr>
              <w:widowControl/>
              <w:rPr>
                <w:rFonts w:ascii="ＭＳ ゴシック" w:eastAsia="ＭＳ ゴシック" w:hAnsi="ＭＳ ゴシック" w:cs="ＭＳ Ｐゴシック"/>
                <w:kern w:val="0"/>
                <w:sz w:val="18"/>
                <w:szCs w:val="18"/>
              </w:rPr>
            </w:pPr>
          </w:p>
        </w:tc>
        <w:tc>
          <w:tcPr>
            <w:tcW w:w="3325" w:type="pct"/>
            <w:gridSpan w:val="2"/>
            <w:tcBorders>
              <w:top w:val="dotted" w:sz="4" w:space="0" w:color="auto"/>
              <w:left w:val="nil"/>
              <w:bottom w:val="single" w:sz="4" w:space="0" w:color="auto"/>
              <w:right w:val="single" w:sz="4" w:space="0" w:color="auto"/>
            </w:tcBorders>
            <w:shd w:val="clear" w:color="auto" w:fill="auto"/>
            <w:noWrap/>
            <w:hideMark/>
          </w:tcPr>
          <w:p w:rsidR="00C720D9" w:rsidRPr="00E21126" w:rsidRDefault="00C720D9" w:rsidP="00A57FC8">
            <w:pPr>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介護老人保健施設から交付される訪問看護指示書の様式は、介護老人保健施設から退所時における老人訪問看護指示加算に係る訪問看護指示書の様式について（平成12年４月26日老健第96号）によるもので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C720D9" w:rsidRDefault="00C720D9"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C720D9" w:rsidRDefault="00C720D9"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C720D9" w:rsidRDefault="00C720D9"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C720D9" w:rsidRDefault="00C720D9"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C720D9" w:rsidRDefault="00C720D9"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5"/>
        </w:trPr>
        <w:tc>
          <w:tcPr>
            <w:tcW w:w="690" w:type="pct"/>
            <w:vMerge/>
            <w:tcBorders>
              <w:left w:val="single" w:sz="4" w:space="0" w:color="auto"/>
              <w:right w:val="single" w:sz="4" w:space="0" w:color="000000"/>
            </w:tcBorders>
            <w:shd w:val="clear" w:color="auto" w:fill="auto"/>
          </w:tcPr>
          <w:p w:rsidR="00C720D9" w:rsidRPr="00E21126" w:rsidRDefault="00C720D9" w:rsidP="00C720D9">
            <w:pPr>
              <w:widowControl/>
              <w:rPr>
                <w:rFonts w:ascii="ＭＳ ゴシック" w:eastAsia="ＭＳ ゴシック" w:hAnsi="ＭＳ ゴシック" w:cs="ＭＳ Ｐゴシック"/>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tcPr>
          <w:p w:rsidR="00C720D9" w:rsidRPr="00E21126" w:rsidRDefault="00C720D9" w:rsidP="00C720D9">
            <w:pPr>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訪問看護指示書について指示期間の記載がない場合、その指示期間を１月としていますか。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C720D9" w:rsidRPr="00E21126" w:rsidRDefault="00C720D9" w:rsidP="00C720D9">
            <w:pPr>
              <w:jc w:val="center"/>
            </w:pPr>
            <w:r w:rsidRPr="00E21126">
              <w:rPr>
                <w:rFonts w:ascii="ＭＳ ゴシック" w:eastAsia="ＭＳ ゴシック" w:hAnsi="ＭＳ ゴシック" w:cs="ＭＳ Ｐゴシック" w:hint="eastAsia"/>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C720D9" w:rsidRPr="00E21126" w:rsidRDefault="00C720D9" w:rsidP="00C720D9">
            <w:pPr>
              <w:jc w:val="center"/>
            </w:pPr>
            <w:r w:rsidRPr="00E21126">
              <w:rPr>
                <w:rFonts w:ascii="ＭＳ ゴシック" w:eastAsia="ＭＳ ゴシック" w:hAnsi="ＭＳ ゴシック" w:cs="ＭＳ Ｐゴシック" w:hint="eastAsia"/>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C720D9" w:rsidRPr="00E21126" w:rsidRDefault="00C720D9" w:rsidP="00C720D9">
            <w:pPr>
              <w:jc w:val="center"/>
            </w:pPr>
            <w:r w:rsidRPr="00E21126">
              <w:rPr>
                <w:rFonts w:ascii="ＭＳ ゴシック" w:eastAsia="ＭＳ ゴシック" w:hAnsi="ＭＳ ゴシック" w:cs="ＭＳ Ｐゴシック" w:hint="eastAsia"/>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C720D9" w:rsidRPr="00E21126" w:rsidRDefault="00C720D9" w:rsidP="00C720D9">
            <w:pPr>
              <w:jc w:val="center"/>
            </w:pPr>
            <w:r w:rsidRPr="00E21126">
              <w:rPr>
                <w:rFonts w:ascii="ＭＳ ゴシック" w:eastAsia="ＭＳ ゴシック" w:hAnsi="ＭＳ ゴシック" w:cs="ＭＳ Ｐゴシック" w:hint="eastAsia"/>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C720D9" w:rsidRPr="00E21126" w:rsidRDefault="00C720D9" w:rsidP="00C720D9">
            <w:pPr>
              <w:jc w:val="center"/>
            </w:pPr>
            <w:r w:rsidRPr="00E21126">
              <w:rPr>
                <w:rFonts w:ascii="ＭＳ ゴシック" w:eastAsia="ＭＳ ゴシック" w:hAnsi="ＭＳ ゴシック" w:cs="ＭＳ Ｐゴシック" w:hint="eastAsia"/>
                <w:kern w:val="0"/>
                <w:sz w:val="20"/>
                <w:szCs w:val="20"/>
              </w:rPr>
              <w:t>□</w:t>
            </w:r>
          </w:p>
        </w:tc>
      </w:tr>
      <w:tr w:rsidR="00974770" w:rsidRPr="00296663" w:rsidTr="00E21126">
        <w:trPr>
          <w:trHeight w:val="300"/>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single" w:sz="4" w:space="0" w:color="auto"/>
              <w:right w:val="single" w:sz="4" w:space="0" w:color="auto"/>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訪問看護指示書は、診療に基づき速やかに作成・交付していますか。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00"/>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single" w:sz="4" w:space="0" w:color="auto"/>
              <w:right w:val="single" w:sz="4" w:space="0" w:color="auto"/>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訪問看護指示書は、特に退所する者の求めに応じて、退所する者又はその家族等を介して訪問看護ステーション、定期巡回・随時対応型訪問介護看護事業所または看護小規模多機能型居宅介護事業所に交付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00"/>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single" w:sz="4" w:space="0" w:color="auto"/>
              <w:right w:val="single" w:sz="4" w:space="0" w:color="auto"/>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交付した訪問看護指示書の写しを診療録等に添付していますか。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6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single" w:sz="4" w:space="0" w:color="auto"/>
              <w:right w:val="single" w:sz="4" w:space="0" w:color="auto"/>
            </w:tcBorders>
            <w:shd w:val="clear" w:color="auto" w:fill="auto"/>
            <w:noWrap/>
            <w:hideMark/>
          </w:tcPr>
          <w:p w:rsidR="00A57FC8" w:rsidRPr="00572958"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訪問看護ステーション、定期巡回・随時対応型訪問介護看護事業所又は看護小規模多機能型居宅介護事業所からの訪問看護の対象者についての相談等に懇切丁寧に応じていますか。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49"/>
        </w:trPr>
        <w:tc>
          <w:tcPr>
            <w:tcW w:w="690" w:type="pct"/>
            <w:tcBorders>
              <w:left w:val="single" w:sz="4" w:space="0" w:color="auto"/>
              <w:bottom w:val="single" w:sz="4" w:space="0" w:color="000000"/>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single" w:sz="4" w:space="0" w:color="auto"/>
              <w:right w:val="single" w:sz="4" w:space="0" w:color="auto"/>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介護保健施設サービス費（Ⅳ）又はユニット型介護保健施設サービス費（Ⅳ）を算定していませんか。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vMerge w:val="restart"/>
            <w:tcBorders>
              <w:top w:val="single" w:sz="4" w:space="0" w:color="000000"/>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r w:rsidRPr="009F59D3">
              <w:rPr>
                <w:sz w:val="18"/>
                <w:szCs w:val="18"/>
              </w:rPr>
              <w:br w:type="page"/>
            </w:r>
            <w:r w:rsidRPr="009F59D3">
              <w:rPr>
                <w:rFonts w:ascii="ＭＳ ゴシック" w:eastAsia="ＭＳ ゴシック" w:hAnsi="ＭＳ ゴシック" w:cs="ＭＳ Ｐゴシック" w:hint="eastAsia"/>
                <w:color w:val="000000"/>
                <w:kern w:val="0"/>
                <w:sz w:val="18"/>
                <w:szCs w:val="18"/>
              </w:rPr>
              <w:t>16．栄養マネジメント加算</w:t>
            </w:r>
          </w:p>
          <w:p w:rsidR="00A57FC8" w:rsidRPr="009F59D3" w:rsidRDefault="00A57FC8" w:rsidP="00A57FC8">
            <w:pPr>
              <w:widowControl/>
              <w:rPr>
                <w:rFonts w:ascii="ＭＳ ゴシック" w:eastAsia="ＭＳ ゴシック" w:hAnsi="ＭＳ ゴシック" w:cs="ＭＳ Ｐゴシック"/>
                <w:color w:val="000000"/>
                <w:kern w:val="0"/>
                <w:sz w:val="18"/>
                <w:szCs w:val="18"/>
              </w:rPr>
            </w:pPr>
            <w:r w:rsidRPr="009F59D3">
              <w:rPr>
                <w:rFonts w:ascii="ＭＳ ゴシック" w:eastAsia="ＭＳ ゴシック" w:hAnsi="ＭＳ ゴシック" w:cs="ＭＳ Ｐゴシック" w:hint="eastAsia"/>
                <w:color w:val="000000"/>
                <w:kern w:val="0"/>
                <w:sz w:val="18"/>
                <w:szCs w:val="18"/>
              </w:rPr>
              <w:t>★枚方市に届出が必要</w:t>
            </w: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E2258A" w:rsidRDefault="00A57FC8" w:rsidP="00A57FC8">
            <w:pPr>
              <w:widowControl/>
              <w:rPr>
                <w:rFonts w:ascii="ＭＳ ゴシック" w:eastAsia="ＭＳ ゴシック" w:hAnsi="ＭＳ ゴシック" w:cs="ＭＳ Ｐゴシック"/>
                <w:color w:val="000000"/>
                <w:kern w:val="0"/>
                <w:sz w:val="18"/>
                <w:szCs w:val="20"/>
              </w:rPr>
            </w:pPr>
            <w:r w:rsidRPr="00E2258A">
              <w:rPr>
                <w:rFonts w:ascii="ＭＳ ゴシック" w:eastAsia="ＭＳ ゴシック" w:hAnsi="ＭＳ ゴシック" w:cs="ＭＳ Ｐゴシック" w:hint="eastAsia"/>
                <w:color w:val="000000"/>
                <w:kern w:val="0"/>
                <w:sz w:val="18"/>
                <w:szCs w:val="20"/>
              </w:rPr>
              <w:t>以下の基準を満たし、管理栄養士が継続的に入所者ごとの栄養管理をした場合に、１日につき14単位を算定して</w:t>
            </w:r>
            <w:r>
              <w:rPr>
                <w:rFonts w:ascii="ＭＳ ゴシック" w:eastAsia="ＭＳ ゴシック" w:hAnsi="ＭＳ ゴシック" w:cs="ＭＳ Ｐゴシック" w:hint="eastAsia"/>
                <w:color w:val="000000"/>
                <w:kern w:val="0"/>
                <w:sz w:val="18"/>
                <w:szCs w:val="20"/>
              </w:rPr>
              <w:t>いますか</w:t>
            </w:r>
            <w:r w:rsidRPr="00E2258A">
              <w:rPr>
                <w:rFonts w:ascii="ＭＳ ゴシック" w:eastAsia="ＭＳ ゴシック" w:hAnsi="ＭＳ 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58"/>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E2258A" w:rsidRDefault="00A57FC8" w:rsidP="00A57FC8">
            <w:pPr>
              <w:widowControl/>
              <w:rPr>
                <w:rFonts w:ascii="ＭＳ ゴシック" w:eastAsia="ＭＳ ゴシック" w:hAnsi="ＭＳ ゴシック" w:cs="ＭＳ Ｐゴシック"/>
                <w:color w:val="000000"/>
                <w:kern w:val="0"/>
                <w:sz w:val="18"/>
                <w:szCs w:val="20"/>
              </w:rPr>
            </w:pPr>
            <w:r w:rsidRPr="00E2258A">
              <w:rPr>
                <w:rFonts w:ascii="ＭＳ ゴシック" w:eastAsia="ＭＳ ゴシック" w:hAnsi="ＭＳ ゴシック" w:cs="ＭＳ Ｐゴシック" w:hint="eastAsia"/>
                <w:color w:val="000000"/>
                <w:kern w:val="0"/>
                <w:sz w:val="18"/>
                <w:szCs w:val="20"/>
              </w:rPr>
              <w:t>常勤の管理栄養士を１名以上配置して</w:t>
            </w:r>
            <w:r>
              <w:rPr>
                <w:rFonts w:ascii="ＭＳ ゴシック" w:eastAsia="ＭＳ ゴシック" w:hAnsi="ＭＳ ゴシック" w:cs="ＭＳ Ｐゴシック" w:hint="eastAsia"/>
                <w:color w:val="000000"/>
                <w:kern w:val="0"/>
                <w:sz w:val="18"/>
                <w:szCs w:val="20"/>
              </w:rPr>
              <w:t>いますか</w:t>
            </w:r>
            <w:r w:rsidRPr="00E2258A">
              <w:rPr>
                <w:rFonts w:ascii="ＭＳ ゴシック" w:eastAsia="ＭＳ ゴシック" w:hAnsi="ＭＳ 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90"/>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E2258A" w:rsidRDefault="00A57FC8" w:rsidP="00A57FC8">
            <w:pPr>
              <w:widowControl/>
              <w:rPr>
                <w:rFonts w:ascii="ＭＳ ゴシック" w:eastAsia="ＭＳ ゴシック" w:hAnsi="ＭＳ ゴシック" w:cs="ＭＳ Ｐゴシック"/>
                <w:color w:val="000000"/>
                <w:kern w:val="0"/>
                <w:sz w:val="18"/>
                <w:szCs w:val="20"/>
              </w:rPr>
            </w:pPr>
            <w:r w:rsidRPr="00E2258A">
              <w:rPr>
                <w:rFonts w:ascii="ＭＳ ゴシック" w:eastAsia="ＭＳ ゴシック" w:hAnsi="ＭＳ ゴシック" w:cs="ＭＳ Ｐゴシック" w:hint="eastAsia"/>
                <w:color w:val="000000"/>
                <w:kern w:val="0"/>
                <w:sz w:val="18"/>
                <w:szCs w:val="20"/>
              </w:rPr>
              <w:t>調理業務の委託先</w:t>
            </w:r>
            <w:r>
              <w:rPr>
                <w:rFonts w:ascii="ＭＳ ゴシック" w:eastAsia="ＭＳ ゴシック" w:hAnsi="ＭＳ ゴシック" w:cs="ＭＳ Ｐゴシック" w:hint="eastAsia"/>
                <w:color w:val="000000"/>
                <w:kern w:val="0"/>
                <w:sz w:val="18"/>
                <w:szCs w:val="20"/>
              </w:rPr>
              <w:t>にのみ管理栄養士が配置されている場合は、当該加算を算定していません</w:t>
            </w:r>
            <w:r w:rsidRPr="00E2258A">
              <w:rPr>
                <w:rFonts w:ascii="ＭＳ ゴシック" w:eastAsia="ＭＳ ゴシック" w:hAnsi="ＭＳ ゴシック" w:cs="ＭＳ Ｐゴシック" w:hint="eastAsia"/>
                <w:color w:val="000000"/>
                <w:kern w:val="0"/>
                <w:sz w:val="18"/>
                <w:szCs w:val="20"/>
              </w:rPr>
              <w:t>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386"/>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20"/>
              </w:rPr>
            </w:pPr>
            <w:r w:rsidRPr="006B7632">
              <w:rPr>
                <w:rFonts w:ascii="ＭＳ ゴシック" w:eastAsia="ＭＳ ゴシック" w:hAnsi="ＭＳ ゴシック" w:cs="ＭＳ Ｐゴシック" w:hint="eastAsia"/>
                <w:color w:val="000000"/>
                <w:kern w:val="0"/>
                <w:sz w:val="18"/>
                <w:szCs w:val="20"/>
              </w:rPr>
              <w:t>常勤の管理栄養士が、同一敷地内の複数の</w:t>
            </w:r>
            <w:r>
              <w:rPr>
                <w:rFonts w:ascii="ＭＳ ゴシック" w:eastAsia="ＭＳ ゴシック" w:hAnsi="ＭＳ ゴシック" w:cs="ＭＳ Ｐゴシック" w:hint="eastAsia"/>
                <w:color w:val="000000"/>
                <w:kern w:val="0"/>
                <w:sz w:val="18"/>
                <w:szCs w:val="20"/>
              </w:rPr>
              <w:t>介護老人福祉施設、介護老人保健施設、介護療養型医療施設、介護医療院</w:t>
            </w:r>
            <w:r w:rsidRPr="006B7632">
              <w:rPr>
                <w:rFonts w:ascii="ＭＳ ゴシック" w:eastAsia="ＭＳ ゴシック" w:hAnsi="ＭＳ ゴシック" w:cs="ＭＳ Ｐゴシック" w:hint="eastAsia"/>
                <w:color w:val="000000"/>
                <w:kern w:val="0"/>
                <w:sz w:val="18"/>
                <w:szCs w:val="20"/>
              </w:rPr>
              <w:t>又は地域密着型介護老人福祉施設の栄養ケア・マネジメントを行う場合は、当該管理栄養士が所属する施設のみ算定して</w:t>
            </w:r>
            <w:r>
              <w:rPr>
                <w:rFonts w:ascii="ＭＳ ゴシック" w:eastAsia="ＭＳ ゴシック" w:hAnsi="ＭＳ ゴシック" w:cs="ＭＳ Ｐゴシック" w:hint="eastAsia"/>
                <w:color w:val="000000"/>
                <w:kern w:val="0"/>
                <w:sz w:val="18"/>
                <w:szCs w:val="20"/>
              </w:rPr>
              <w:t>いますか</w:t>
            </w:r>
            <w:r w:rsidRPr="006B7632">
              <w:rPr>
                <w:rFonts w:ascii="ＭＳ ゴシック" w:eastAsia="ＭＳ ゴシック" w:hAnsi="ＭＳ ゴシック" w:cs="ＭＳ Ｐゴシック" w:hint="eastAsia"/>
                <w:color w:val="000000"/>
                <w:kern w:val="0"/>
                <w:sz w:val="18"/>
                <w:szCs w:val="20"/>
              </w:rPr>
              <w:t>。</w:t>
            </w:r>
          </w:p>
          <w:p w:rsidR="00A57FC8" w:rsidRPr="00E2258A" w:rsidRDefault="00A57FC8" w:rsidP="00A57FC8">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　施設が</w:t>
            </w:r>
            <w:r w:rsidRPr="006B7632">
              <w:rPr>
                <w:rFonts w:ascii="ＭＳ ゴシック" w:eastAsia="ＭＳ ゴシック" w:hAnsi="ＭＳ ゴシック" w:cs="ＭＳ Ｐゴシック" w:hint="eastAsia"/>
                <w:color w:val="000000"/>
                <w:kern w:val="0"/>
                <w:sz w:val="18"/>
                <w:szCs w:val="20"/>
              </w:rPr>
              <w:t>同一敷地内</w:t>
            </w:r>
            <w:r>
              <w:rPr>
                <w:rFonts w:ascii="ＭＳ ゴシック" w:eastAsia="ＭＳ ゴシック" w:hAnsi="ＭＳ ゴシック" w:cs="ＭＳ Ｐゴシック" w:hint="eastAsia"/>
                <w:color w:val="000000"/>
                <w:kern w:val="0"/>
                <w:sz w:val="18"/>
                <w:szCs w:val="20"/>
              </w:rPr>
              <w:t>に</w:t>
            </w:r>
            <w:r w:rsidR="00C720D9" w:rsidRPr="00C720D9">
              <w:rPr>
                <w:rFonts w:ascii="ＭＳ ゴシック" w:eastAsia="ＭＳ ゴシック" w:hAnsi="ＭＳ ゴシック" w:cs="ＭＳ Ｐゴシック" w:hint="eastAsia"/>
                <w:color w:val="FF0000"/>
                <w:kern w:val="0"/>
                <w:sz w:val="18"/>
                <w:szCs w:val="20"/>
              </w:rPr>
              <w:t>１</w:t>
            </w:r>
            <w:r w:rsidRPr="006B7632">
              <w:rPr>
                <w:rFonts w:ascii="ＭＳ ゴシック" w:eastAsia="ＭＳ ゴシック" w:hAnsi="ＭＳ ゴシック" w:cs="ＭＳ Ｐゴシック" w:hint="eastAsia"/>
                <w:color w:val="000000"/>
                <w:kern w:val="0"/>
                <w:sz w:val="18"/>
                <w:szCs w:val="20"/>
              </w:rPr>
              <w:t>の</w:t>
            </w:r>
            <w:r>
              <w:rPr>
                <w:rFonts w:ascii="ＭＳ ゴシック" w:eastAsia="ＭＳ ゴシック" w:hAnsi="ＭＳ ゴシック" w:cs="ＭＳ Ｐゴシック" w:hint="eastAsia"/>
                <w:color w:val="000000"/>
                <w:kern w:val="0"/>
                <w:sz w:val="18"/>
                <w:szCs w:val="20"/>
              </w:rPr>
              <w:t>介護老人福祉施設、介護老人保健施設、介護療養型医療施設、介護医療院</w:t>
            </w:r>
            <w:r w:rsidRPr="006B7632">
              <w:rPr>
                <w:rFonts w:ascii="ＭＳ ゴシック" w:eastAsia="ＭＳ ゴシック" w:hAnsi="ＭＳ ゴシック" w:cs="ＭＳ Ｐゴシック" w:hint="eastAsia"/>
                <w:color w:val="000000"/>
                <w:kern w:val="0"/>
                <w:sz w:val="18"/>
                <w:szCs w:val="20"/>
              </w:rPr>
              <w:t>又は地域密着型介護老人福祉施設</w:t>
            </w:r>
            <w:r>
              <w:rPr>
                <w:rFonts w:ascii="ＭＳ ゴシック" w:eastAsia="ＭＳ ゴシック" w:hAnsi="ＭＳ ゴシック" w:cs="ＭＳ Ｐゴシック" w:hint="eastAsia"/>
                <w:color w:val="000000"/>
                <w:kern w:val="0"/>
                <w:sz w:val="18"/>
                <w:szCs w:val="20"/>
              </w:rPr>
              <w:t>を併設している場合であって、双方の施設を兼務する常勤の管理栄養士による適正な栄養ケア・マネジメントが実施されているときは、双方の施設において算定可とする。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A57FC8" w:rsidRPr="00296663" w:rsidTr="00022968">
        <w:trPr>
          <w:trHeight w:val="194"/>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4310" w:type="pct"/>
            <w:gridSpan w:val="7"/>
            <w:tcBorders>
              <w:top w:val="single" w:sz="4" w:space="0" w:color="auto"/>
              <w:left w:val="nil"/>
              <w:bottom w:val="dotted" w:sz="4" w:space="0" w:color="auto"/>
              <w:right w:val="single" w:sz="4" w:space="0" w:color="auto"/>
            </w:tcBorders>
            <w:shd w:val="clear" w:color="auto" w:fill="auto"/>
            <w:noWrap/>
            <w:hideMark/>
          </w:tcPr>
          <w:p w:rsidR="00A57FC8" w:rsidRPr="00E2258A" w:rsidRDefault="00A57FC8" w:rsidP="00A57FC8">
            <w:pPr>
              <w:widowControl/>
              <w:rPr>
                <w:rFonts w:ascii="ＭＳ ゴシック" w:eastAsia="ＭＳ ゴシック" w:hAnsi="ＭＳ ゴシック" w:cs="ＭＳ Ｐゴシック"/>
                <w:color w:val="000000"/>
                <w:kern w:val="0"/>
                <w:sz w:val="18"/>
                <w:szCs w:val="18"/>
              </w:rPr>
            </w:pPr>
            <w:r w:rsidRPr="00E2258A">
              <w:rPr>
                <w:rFonts w:ascii="ＭＳ ゴシック" w:eastAsia="ＭＳ ゴシック" w:hAnsi="ＭＳ ゴシック" w:cs="ＭＳ Ｐゴシック" w:hint="eastAsia"/>
                <w:color w:val="000000"/>
                <w:kern w:val="0"/>
                <w:sz w:val="18"/>
                <w:szCs w:val="18"/>
              </w:rPr>
              <w:t>サテライト型施設を有する介護保険施設にあっては、次の取扱いに従って算定して</w:t>
            </w:r>
            <w:r>
              <w:rPr>
                <w:rFonts w:ascii="ＭＳ ゴシック" w:eastAsia="ＭＳ ゴシック" w:hAnsi="ＭＳ ゴシック" w:cs="ＭＳ Ｐゴシック" w:hint="eastAsia"/>
                <w:color w:val="000000"/>
                <w:kern w:val="0"/>
                <w:sz w:val="18"/>
                <w:szCs w:val="18"/>
              </w:rPr>
              <w:t>いますか</w:t>
            </w:r>
            <w:r w:rsidRPr="00E2258A">
              <w:rPr>
                <w:rFonts w:ascii="ＭＳ ゴシック" w:eastAsia="ＭＳ ゴシック" w:hAnsi="ＭＳ ゴシック" w:cs="ＭＳ Ｐゴシック" w:hint="eastAsia"/>
                <w:color w:val="000000"/>
                <w:kern w:val="0"/>
                <w:sz w:val="18"/>
                <w:szCs w:val="18"/>
              </w:rPr>
              <w:t>。</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dotted" w:sz="4" w:space="0" w:color="auto"/>
              <w:right w:val="nil"/>
            </w:tcBorders>
            <w:shd w:val="clear" w:color="auto" w:fill="auto"/>
            <w:noWrap/>
            <w:hideMark/>
          </w:tcPr>
          <w:p w:rsidR="00A57FC8" w:rsidRPr="00E2258A" w:rsidRDefault="00A57FC8" w:rsidP="00A57FC8">
            <w:pPr>
              <w:widowControl/>
              <w:rPr>
                <w:rFonts w:ascii="ＭＳ ゴシック" w:eastAsia="ＭＳ ゴシック" w:hAnsi="ＭＳ ゴシック" w:cs="ＭＳ Ｐゴシック"/>
                <w:color w:val="000000"/>
                <w:kern w:val="0"/>
                <w:sz w:val="18"/>
                <w:szCs w:val="18"/>
              </w:rPr>
            </w:pPr>
            <w:r w:rsidRPr="00E2258A">
              <w:rPr>
                <w:rFonts w:ascii="ＭＳ ゴシック" w:eastAsia="ＭＳ ゴシック" w:hAnsi="ＭＳ ゴシック" w:cs="ＭＳ Ｐゴシック" w:hint="eastAsia"/>
                <w:color w:val="000000"/>
                <w:kern w:val="0"/>
                <w:sz w:val="18"/>
                <w:szCs w:val="18"/>
              </w:rPr>
              <w:t>①　本体施設に常勤の管理栄養士を１名配置している場合（本体施設の入所者数とサテライト型施設（１施設に限る。）の入所者数の合計数に対して配置すべき栄養士の員数が１未満 である場合に限る。）であって、当該管理栄養士が当該サテライト型施設に兼務し、適切に栄養ケア・マネジメントを行っているときは、当該サテライト型施設において算定可として</w:t>
            </w:r>
            <w:r>
              <w:rPr>
                <w:rFonts w:ascii="ＭＳ ゴシック" w:eastAsia="ＭＳ ゴシック" w:hAnsi="ＭＳ ゴシック" w:cs="ＭＳ Ｐゴシック" w:hint="eastAsia"/>
                <w:color w:val="000000"/>
                <w:kern w:val="0"/>
                <w:sz w:val="18"/>
                <w:szCs w:val="18"/>
              </w:rPr>
              <w:t>いますか</w:t>
            </w:r>
            <w:r w:rsidRPr="00E2258A">
              <w:rPr>
                <w:rFonts w:ascii="ＭＳ ゴシック" w:eastAsia="ＭＳ ゴシック" w:hAnsi="ＭＳ ゴシック" w:cs="ＭＳ Ｐゴシック" w:hint="eastAsia"/>
                <w:color w:val="000000"/>
                <w:kern w:val="0"/>
                <w:sz w:val="18"/>
                <w:szCs w:val="18"/>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dotted" w:sz="4" w:space="0" w:color="auto"/>
              <w:right w:val="nil"/>
            </w:tcBorders>
            <w:shd w:val="clear" w:color="auto" w:fill="auto"/>
            <w:noWrap/>
            <w:hideMark/>
          </w:tcPr>
          <w:p w:rsidR="00A57FC8" w:rsidRPr="00E2258A" w:rsidRDefault="00A57FC8" w:rsidP="00A57FC8">
            <w:pPr>
              <w:widowControl/>
              <w:rPr>
                <w:rFonts w:ascii="ＭＳ ゴシック" w:eastAsia="ＭＳ ゴシック" w:hAnsi="ＭＳ ゴシック" w:cs="ＭＳ Ｐゴシック"/>
                <w:color w:val="000000"/>
                <w:kern w:val="0"/>
                <w:sz w:val="18"/>
                <w:szCs w:val="18"/>
              </w:rPr>
            </w:pPr>
            <w:r w:rsidRPr="00E2258A">
              <w:rPr>
                <w:rFonts w:ascii="ＭＳ ゴシック" w:eastAsia="ＭＳ ゴシック" w:hAnsi="ＭＳ ゴシック" w:cs="ＭＳ Ｐゴシック" w:hint="eastAsia"/>
                <w:color w:val="000000"/>
                <w:kern w:val="0"/>
                <w:sz w:val="18"/>
                <w:szCs w:val="18"/>
              </w:rPr>
              <w:t>②　本体施設に常勤の管理栄養士を２名以上配置している場合であって、当該管理栄養士がサテライト型施設に兼務し、適切に栄養ケア・マネジメントを行っているときは、当該サテライト施設（１施設に限る。）において算定可として</w:t>
            </w:r>
            <w:r>
              <w:rPr>
                <w:rFonts w:ascii="ＭＳ ゴシック" w:eastAsia="ＭＳ ゴシック" w:hAnsi="ＭＳ ゴシック" w:cs="ＭＳ Ｐゴシック" w:hint="eastAsia"/>
                <w:color w:val="000000"/>
                <w:kern w:val="0"/>
                <w:sz w:val="18"/>
                <w:szCs w:val="18"/>
              </w:rPr>
              <w:t>いますか</w:t>
            </w:r>
            <w:r w:rsidRPr="00E2258A">
              <w:rPr>
                <w:rFonts w:ascii="ＭＳ ゴシック" w:eastAsia="ＭＳ ゴシック" w:hAnsi="ＭＳ ゴシック" w:cs="ＭＳ Ｐゴシック" w:hint="eastAsia"/>
                <w:color w:val="000000"/>
                <w:kern w:val="0"/>
                <w:sz w:val="18"/>
                <w:szCs w:val="18"/>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single" w:sz="4" w:space="0" w:color="auto"/>
              <w:right w:val="nil"/>
            </w:tcBorders>
            <w:shd w:val="clear" w:color="auto" w:fill="auto"/>
            <w:noWrap/>
            <w:hideMark/>
          </w:tcPr>
          <w:p w:rsidR="00A57FC8" w:rsidRPr="00E2258A" w:rsidRDefault="00A57FC8" w:rsidP="00A57FC8">
            <w:pPr>
              <w:widowControl/>
              <w:rPr>
                <w:rFonts w:ascii="ＭＳ ゴシック" w:eastAsia="ＭＳ ゴシック" w:hAnsi="ＭＳ ゴシック" w:cs="ＭＳ Ｐゴシック"/>
                <w:color w:val="000000"/>
                <w:kern w:val="0"/>
                <w:sz w:val="18"/>
                <w:szCs w:val="18"/>
              </w:rPr>
            </w:pPr>
            <w:r w:rsidRPr="00E2258A">
              <w:rPr>
                <w:rFonts w:ascii="ＭＳ ゴシック" w:eastAsia="ＭＳ ゴシック" w:hAnsi="ＭＳ ゴシック" w:cs="ＭＳ Ｐゴシック" w:hint="eastAsia"/>
                <w:color w:val="000000"/>
                <w:kern w:val="0"/>
                <w:sz w:val="18"/>
                <w:szCs w:val="18"/>
              </w:rPr>
              <w:t>③　①又は②を満たす場合であって、同一敷地内に</w:t>
            </w:r>
            <w:r w:rsidR="00C720D9" w:rsidRPr="00C720D9">
              <w:rPr>
                <w:rFonts w:ascii="ＭＳ ゴシック" w:eastAsia="ＭＳ ゴシック" w:hAnsi="ＭＳ ゴシック" w:cs="ＭＳ Ｐゴシック" w:hint="eastAsia"/>
                <w:color w:val="FF0000"/>
                <w:kern w:val="0"/>
                <w:sz w:val="18"/>
                <w:szCs w:val="18"/>
              </w:rPr>
              <w:t>１の</w:t>
            </w:r>
            <w:r w:rsidRPr="00E2258A">
              <w:rPr>
                <w:rFonts w:ascii="ＭＳ ゴシック" w:eastAsia="ＭＳ ゴシック" w:hAnsi="ＭＳ ゴシック" w:cs="ＭＳ Ｐゴシック" w:hint="eastAsia"/>
                <w:color w:val="000000"/>
                <w:kern w:val="0"/>
                <w:sz w:val="18"/>
                <w:szCs w:val="18"/>
              </w:rPr>
              <w:t>介護老人福祉施設、介護老人保健施設、介護療養型医療施設、介護医療院又は地域密着型介護老人福祉施設を併設している場合であって、双方の施設を兼務する常勤の管理栄養士による適正な栄養ケア・マネジメントが実施されているときは、双方の施設において算定可として</w:t>
            </w:r>
            <w:r>
              <w:rPr>
                <w:rFonts w:ascii="ＭＳ ゴシック" w:eastAsia="ＭＳ ゴシック" w:hAnsi="ＭＳ ゴシック" w:cs="ＭＳ Ｐゴシック" w:hint="eastAsia"/>
                <w:color w:val="000000"/>
                <w:kern w:val="0"/>
                <w:sz w:val="18"/>
                <w:szCs w:val="18"/>
              </w:rPr>
              <w:t>いますか</w:t>
            </w:r>
            <w:r w:rsidRPr="00E2258A">
              <w:rPr>
                <w:rFonts w:ascii="ＭＳ ゴシック" w:eastAsia="ＭＳ ゴシック" w:hAnsi="ＭＳ ゴシック" w:cs="ＭＳ Ｐゴシック" w:hint="eastAsia"/>
                <w:color w:val="000000"/>
                <w:kern w:val="0"/>
                <w:sz w:val="18"/>
                <w:szCs w:val="18"/>
              </w:rPr>
              <w:t>。</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E21126" w:rsidRDefault="00A57FC8" w:rsidP="00A57FC8">
            <w:pPr>
              <w:widowControl/>
              <w:rPr>
                <w:rFonts w:ascii="ＭＳ ゴシック" w:eastAsia="ＭＳ ゴシック" w:hAnsi="ＭＳ ゴシック" w:cs="ＭＳ Ｐゴシック"/>
                <w:kern w:val="0"/>
                <w:sz w:val="18"/>
                <w:szCs w:val="20"/>
              </w:rPr>
            </w:pPr>
            <w:r w:rsidRPr="00E21126">
              <w:rPr>
                <w:rFonts w:ascii="ＭＳ ゴシック" w:eastAsia="ＭＳ ゴシック" w:hAnsi="ＭＳ ゴシック" w:cs="ＭＳ Ｐゴシック" w:hint="eastAsia"/>
                <w:kern w:val="0"/>
                <w:sz w:val="18"/>
                <w:szCs w:val="20"/>
              </w:rPr>
              <w:t>入所者の栄養状態を施設入所時に把握し、医師、管理栄養士、歯科医師、看護師、介護支援専門員その他の職種が共同して、入所者ごとの摂食・嚥下機能及び食形態にも配慮した栄養ケア計画を作成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E21126" w:rsidRDefault="00A57FC8" w:rsidP="00A57FC8">
            <w:pPr>
              <w:widowControl/>
              <w:rPr>
                <w:rFonts w:ascii="ＭＳ ゴシック" w:eastAsia="ＭＳ ゴシック" w:hAnsi="ＭＳ ゴシック" w:cs="ＭＳ Ｐゴシック"/>
                <w:kern w:val="0"/>
                <w:sz w:val="18"/>
                <w:szCs w:val="20"/>
              </w:rPr>
            </w:pPr>
            <w:r w:rsidRPr="00E21126">
              <w:rPr>
                <w:rFonts w:ascii="ＭＳ ゴシック" w:eastAsia="ＭＳ ゴシック" w:hAnsi="ＭＳ ゴシック" w:cs="ＭＳ Ｐゴシック" w:hint="eastAsia"/>
                <w:kern w:val="0"/>
                <w:sz w:val="18"/>
                <w:szCs w:val="20"/>
              </w:rPr>
              <w:t>入所者ごとの栄養ケア計画に従い栄養管理を行っているとともに、入所者の栄養状態を定期的に</w:t>
            </w:r>
            <w:r w:rsidR="00D41D5B" w:rsidRPr="00E21126">
              <w:rPr>
                <w:rFonts w:ascii="ＭＳ ゴシック" w:eastAsia="ＭＳ ゴシック" w:hAnsi="ＭＳ ゴシック" w:cs="ＭＳ Ｐゴシック" w:hint="eastAsia"/>
                <w:kern w:val="0"/>
                <w:sz w:val="18"/>
                <w:szCs w:val="20"/>
              </w:rPr>
              <w:t>記録していますか。また、入所者ごとの栄養ケア計画の進捗状況を定期的に</w:t>
            </w:r>
            <w:r w:rsidRPr="00E21126">
              <w:rPr>
                <w:rFonts w:ascii="ＭＳ ゴシック" w:eastAsia="ＭＳ ゴシック" w:hAnsi="ＭＳ ゴシック" w:cs="ＭＳ Ｐゴシック" w:hint="eastAsia"/>
                <w:kern w:val="0"/>
                <w:sz w:val="18"/>
                <w:szCs w:val="20"/>
              </w:rPr>
              <w:t>評価し、必要に応じて当該計画を見直していますか。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E2258A"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栄養ケア・マネジメントは入所者ごとに行われるケアマネジメントの一環として行われることに留意していますか。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93"/>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E2258A"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低栄養状態のリスクにかかわらず、原則として入所者全員に対して実施していますか。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入所者ごとの低栄養状態のリスクを入所時に把握していますか。（以下「栄養スクリーニング」という。）</w:t>
            </w:r>
          </w:p>
          <w:p w:rsidR="00A57FC8" w:rsidRPr="00E2258A" w:rsidRDefault="00A57FC8" w:rsidP="00A57FC8">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w:t>
            </w:r>
            <w:r w:rsidRPr="005C5182">
              <w:rPr>
                <w:rFonts w:ascii="ＭＳ ゴシック" w:eastAsia="ＭＳ ゴシック" w:hAnsi="ＭＳ ゴシック" w:cs="ＭＳ Ｐゴシック" w:hint="eastAsia"/>
                <w:color w:val="000000"/>
                <w:kern w:val="0"/>
                <w:sz w:val="18"/>
                <w:szCs w:val="20"/>
              </w:rPr>
              <w:t>当該施設に入所する前の情報だけで実施するのはなく、当該施設として入所後の状況を把握すること。</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B4617D" w:rsidRDefault="00A57FC8" w:rsidP="00A57FC8">
            <w:pPr>
              <w:widowControl/>
              <w:rPr>
                <w:rFonts w:ascii="ＭＳ ゴシック" w:eastAsia="ＭＳ ゴシック" w:hAnsi="ＭＳ ゴシック" w:cs="ＭＳ Ｐゴシック"/>
                <w:color w:val="000000"/>
                <w:kern w:val="0"/>
                <w:sz w:val="18"/>
                <w:szCs w:val="18"/>
              </w:rPr>
            </w:pPr>
            <w:r w:rsidRPr="00B4617D">
              <w:rPr>
                <w:rFonts w:ascii="ＭＳ ゴシック" w:eastAsia="ＭＳ ゴシック" w:hAnsi="ＭＳ ゴシック" w:cs="ＭＳ Ｐゴシック" w:hint="eastAsia"/>
                <w:color w:val="000000"/>
                <w:kern w:val="0"/>
                <w:sz w:val="18"/>
                <w:szCs w:val="18"/>
              </w:rPr>
              <w:t>栄養スクリーニングの実施に当たっては、厚生労働省が示している様式又はそれに準じた様式で作成して</w:t>
            </w:r>
            <w:r>
              <w:rPr>
                <w:rFonts w:ascii="ＭＳ ゴシック" w:eastAsia="ＭＳ ゴシック" w:hAnsi="ＭＳ ゴシック" w:cs="ＭＳ Ｐゴシック" w:hint="eastAsia"/>
                <w:color w:val="000000"/>
                <w:kern w:val="0"/>
                <w:sz w:val="18"/>
                <w:szCs w:val="18"/>
              </w:rPr>
              <w:t>いますか</w:t>
            </w:r>
            <w:r w:rsidRPr="00B4617D">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B4617D" w:rsidRDefault="00A57FC8" w:rsidP="00A57FC8">
            <w:pPr>
              <w:widowControl/>
              <w:rPr>
                <w:rFonts w:ascii="ＭＳ ゴシック" w:eastAsia="ＭＳ ゴシック" w:hAnsi="ＭＳ ゴシック" w:cs="ＭＳ Ｐゴシック"/>
                <w:color w:val="000000"/>
                <w:kern w:val="0"/>
                <w:sz w:val="18"/>
                <w:szCs w:val="18"/>
              </w:rPr>
            </w:pPr>
            <w:r w:rsidRPr="00B4617D">
              <w:rPr>
                <w:rFonts w:ascii="ＭＳ ゴシック" w:eastAsia="ＭＳ ゴシック" w:hAnsi="ＭＳ ゴシック" w:cs="ＭＳ Ｐゴシック" w:hint="eastAsia"/>
                <w:color w:val="000000"/>
                <w:kern w:val="0"/>
                <w:sz w:val="18"/>
                <w:szCs w:val="18"/>
              </w:rPr>
              <w:t>管理栄養士は、栄養スクリーニングを踏まえ、入所者ごとの解決すべき課題を把握して</w:t>
            </w:r>
            <w:r>
              <w:rPr>
                <w:rFonts w:ascii="ＭＳ ゴシック" w:eastAsia="ＭＳ ゴシック" w:hAnsi="ＭＳ ゴシック" w:cs="ＭＳ Ｐゴシック" w:hint="eastAsia"/>
                <w:color w:val="000000"/>
                <w:kern w:val="0"/>
                <w:sz w:val="18"/>
                <w:szCs w:val="18"/>
              </w:rPr>
              <w:t>いますか</w:t>
            </w:r>
            <w:r w:rsidRPr="00B4617D">
              <w:rPr>
                <w:rFonts w:ascii="ＭＳ ゴシック" w:eastAsia="ＭＳ ゴシック" w:hAnsi="ＭＳ ゴシック" w:cs="ＭＳ Ｐゴシック" w:hint="eastAsia"/>
                <w:color w:val="000000"/>
                <w:kern w:val="0"/>
                <w:sz w:val="18"/>
                <w:szCs w:val="18"/>
              </w:rPr>
              <w:t>。（以下「栄養アセスメント</w:t>
            </w:r>
            <w:r>
              <w:rPr>
                <w:rFonts w:ascii="ＭＳ ゴシック" w:eastAsia="ＭＳ ゴシック" w:hAnsi="ＭＳ ゴシック" w:cs="ＭＳ Ｐゴシック" w:hint="eastAsia"/>
                <w:color w:val="000000"/>
                <w:kern w:val="0"/>
                <w:sz w:val="18"/>
                <w:szCs w:val="18"/>
              </w:rPr>
              <w:t>」という。）</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81"/>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FF374F" w:rsidRDefault="00A57FC8" w:rsidP="00A57FC8">
            <w:pPr>
              <w:widowControl/>
              <w:rPr>
                <w:rFonts w:ascii="ＭＳ ゴシック" w:eastAsia="ＭＳ ゴシック" w:hAnsi="ＭＳ ゴシック" w:cs="ＭＳ Ｐゴシック"/>
                <w:color w:val="000000"/>
                <w:kern w:val="0"/>
                <w:sz w:val="18"/>
                <w:szCs w:val="18"/>
              </w:rPr>
            </w:pPr>
            <w:r w:rsidRPr="00FF374F">
              <w:rPr>
                <w:rFonts w:ascii="ＭＳ ゴシック" w:eastAsia="ＭＳ ゴシック" w:hAnsi="ＭＳ ゴシック" w:cs="ＭＳ Ｐゴシック" w:hint="eastAsia"/>
                <w:color w:val="000000"/>
                <w:kern w:val="0"/>
                <w:sz w:val="18"/>
                <w:szCs w:val="18"/>
              </w:rPr>
              <w:t>栄養アセスメントの実施に当たっては、厚生労働省が示している様式又はそれに準じた様式で作成して</w:t>
            </w:r>
            <w:r>
              <w:rPr>
                <w:rFonts w:ascii="ＭＳ ゴシック" w:eastAsia="ＭＳ ゴシック" w:hAnsi="ＭＳ ゴシック" w:cs="ＭＳ Ｐゴシック" w:hint="eastAsia"/>
                <w:color w:val="000000"/>
                <w:kern w:val="0"/>
                <w:sz w:val="18"/>
                <w:szCs w:val="18"/>
              </w:rPr>
              <w:t>いますか</w:t>
            </w:r>
            <w:r w:rsidRPr="00FF374F">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2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FF374F" w:rsidRDefault="00A57FC8" w:rsidP="00A57FC8">
            <w:pPr>
              <w:widowControl/>
              <w:rPr>
                <w:rFonts w:ascii="ＭＳ ゴシック" w:eastAsia="ＭＳ ゴシック" w:hAnsi="ＭＳ ゴシック" w:cs="ＭＳ Ｐゴシック"/>
                <w:color w:val="000000"/>
                <w:kern w:val="0"/>
                <w:sz w:val="18"/>
                <w:szCs w:val="18"/>
              </w:rPr>
            </w:pPr>
            <w:r w:rsidRPr="00FF374F">
              <w:rPr>
                <w:rFonts w:ascii="ＭＳ ゴシック" w:eastAsia="ＭＳ ゴシック" w:hAnsi="ＭＳ ゴシック" w:cs="ＭＳ Ｐゴシック" w:hint="eastAsia"/>
                <w:color w:val="000000"/>
                <w:kern w:val="0"/>
                <w:sz w:val="18"/>
                <w:szCs w:val="18"/>
              </w:rPr>
              <w:t>管理栄養士は、栄養アセスメントを踏まえ、施設長の管理のもと、医師、歯科医師、管理栄養士、看護職員、介護支援専門員その他の職種の者が共同して、入所者</w:t>
            </w:r>
            <w:r w:rsidR="00D41D5B" w:rsidRPr="00D41D5B">
              <w:rPr>
                <w:rFonts w:ascii="ＭＳ ゴシック" w:eastAsia="ＭＳ ゴシック" w:hAnsi="ＭＳ ゴシック" w:cs="ＭＳ Ｐゴシック" w:hint="eastAsia"/>
                <w:color w:val="FF0000"/>
                <w:kern w:val="0"/>
                <w:sz w:val="18"/>
                <w:szCs w:val="18"/>
              </w:rPr>
              <w:t>ごと</w:t>
            </w:r>
            <w:r w:rsidRPr="00FF374F">
              <w:rPr>
                <w:rFonts w:ascii="ＭＳ ゴシック" w:eastAsia="ＭＳ ゴシック" w:hAnsi="ＭＳ ゴシック" w:cs="ＭＳ Ｐゴシック" w:hint="eastAsia"/>
                <w:color w:val="000000"/>
                <w:kern w:val="0"/>
                <w:sz w:val="18"/>
                <w:szCs w:val="18"/>
              </w:rPr>
              <w:t>に栄養ケア計画を作成して</w:t>
            </w:r>
            <w:r>
              <w:rPr>
                <w:rFonts w:ascii="ＭＳ ゴシック" w:eastAsia="ＭＳ ゴシック" w:hAnsi="ＭＳ ゴシック" w:cs="ＭＳ Ｐゴシック" w:hint="eastAsia"/>
                <w:color w:val="000000"/>
                <w:kern w:val="0"/>
                <w:sz w:val="18"/>
                <w:szCs w:val="18"/>
              </w:rPr>
              <w:t>いますか</w:t>
            </w:r>
            <w:r w:rsidRPr="00FF374F">
              <w:rPr>
                <w:rFonts w:ascii="ＭＳ ゴシック" w:eastAsia="ＭＳ ゴシック" w:hAnsi="ＭＳ ゴシック" w:cs="ＭＳ Ｐゴシック" w:hint="eastAsia"/>
                <w:color w:val="000000"/>
                <w:kern w:val="0"/>
                <w:sz w:val="18"/>
                <w:szCs w:val="18"/>
              </w:rPr>
              <w:t>。</w:t>
            </w:r>
          </w:p>
          <w:p w:rsidR="00A57FC8" w:rsidRPr="00FF374F" w:rsidRDefault="00A57FC8" w:rsidP="00A57FC8">
            <w:pPr>
              <w:widowControl/>
              <w:rPr>
                <w:rFonts w:ascii="ＭＳ ゴシック" w:eastAsia="ＭＳ ゴシック" w:hAnsi="ＭＳ ゴシック" w:cs="ＭＳ Ｐゴシック"/>
                <w:color w:val="000000"/>
                <w:kern w:val="0"/>
                <w:sz w:val="18"/>
                <w:szCs w:val="18"/>
              </w:rPr>
            </w:pPr>
            <w:r w:rsidRPr="00FF374F">
              <w:rPr>
                <w:rFonts w:ascii="ＭＳ ゴシック" w:eastAsia="ＭＳ ゴシック" w:hAnsi="ＭＳ ゴシック" w:cs="ＭＳ Ｐゴシック" w:hint="eastAsia"/>
                <w:color w:val="000000"/>
                <w:kern w:val="0"/>
                <w:sz w:val="18"/>
                <w:szCs w:val="18"/>
              </w:rPr>
              <w:t>※歯科医師の関与及び配置は必須ではなく、必要に応じて行うものである。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A57FC8" w:rsidRPr="00296663" w:rsidTr="00022968">
        <w:trPr>
          <w:trHeight w:val="3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4310" w:type="pct"/>
            <w:gridSpan w:val="7"/>
            <w:tcBorders>
              <w:top w:val="single" w:sz="4" w:space="0" w:color="auto"/>
              <w:left w:val="nil"/>
              <w:bottom w:val="dotted" w:sz="4" w:space="0" w:color="auto"/>
              <w:right w:val="single" w:sz="4" w:space="0" w:color="auto"/>
            </w:tcBorders>
            <w:shd w:val="clear" w:color="auto" w:fill="auto"/>
            <w:noWrap/>
            <w:vAlign w:val="center"/>
            <w:hideMark/>
          </w:tcPr>
          <w:p w:rsidR="00A57FC8" w:rsidRPr="00FF374F" w:rsidRDefault="00A57FC8" w:rsidP="00A57FC8">
            <w:pPr>
              <w:widowControl/>
              <w:rPr>
                <w:rFonts w:ascii="ＭＳ ゴシック" w:eastAsia="ＭＳ ゴシック" w:hAnsi="ＭＳ ゴシック" w:cs="ＭＳ Ｐゴシック"/>
                <w:color w:val="000000"/>
                <w:kern w:val="0"/>
                <w:sz w:val="18"/>
                <w:szCs w:val="18"/>
              </w:rPr>
            </w:pPr>
            <w:r w:rsidRPr="00FF374F">
              <w:rPr>
                <w:rFonts w:ascii="ＭＳ ゴシック" w:eastAsia="ＭＳ ゴシック" w:hAnsi="ＭＳ ゴシック" w:cs="ＭＳ Ｐゴシック" w:hint="eastAsia"/>
                <w:color w:val="000000"/>
                <w:kern w:val="0"/>
                <w:sz w:val="18"/>
                <w:szCs w:val="18"/>
              </w:rPr>
              <w:t>栄養ケア計画には次の事項等を記載して</w:t>
            </w:r>
            <w:r>
              <w:rPr>
                <w:rFonts w:ascii="ＭＳ ゴシック" w:eastAsia="ＭＳ ゴシック" w:hAnsi="ＭＳ ゴシック" w:cs="ＭＳ Ｐゴシック" w:hint="eastAsia"/>
                <w:color w:val="000000"/>
                <w:kern w:val="0"/>
                <w:sz w:val="18"/>
                <w:szCs w:val="18"/>
              </w:rPr>
              <w:t>いますか</w:t>
            </w:r>
            <w:r w:rsidRPr="00FF374F">
              <w:rPr>
                <w:rFonts w:ascii="ＭＳ ゴシック" w:eastAsia="ＭＳ ゴシック" w:hAnsi="ＭＳ ゴシック" w:cs="ＭＳ Ｐゴシック" w:hint="eastAsia"/>
                <w:color w:val="000000"/>
                <w:kern w:val="0"/>
                <w:sz w:val="18"/>
                <w:szCs w:val="18"/>
              </w:rPr>
              <w:t>。</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dotted" w:sz="4" w:space="0" w:color="auto"/>
              <w:right w:val="nil"/>
            </w:tcBorders>
            <w:shd w:val="clear" w:color="auto" w:fill="auto"/>
            <w:noWrap/>
            <w:hideMark/>
          </w:tcPr>
          <w:p w:rsidR="00A57FC8" w:rsidRPr="00FF374F" w:rsidRDefault="00A57FC8" w:rsidP="00A57FC8">
            <w:pPr>
              <w:widowControl/>
              <w:ind w:left="180" w:hangingChars="100" w:hanging="180"/>
              <w:rPr>
                <w:rFonts w:ascii="ＭＳ ゴシック" w:eastAsia="ＭＳ ゴシック" w:hAnsi="ＭＳ ゴシック" w:cs="ＭＳ Ｐゴシック"/>
                <w:color w:val="000000"/>
                <w:kern w:val="0"/>
                <w:sz w:val="18"/>
                <w:szCs w:val="18"/>
              </w:rPr>
            </w:pPr>
            <w:r w:rsidRPr="00FF374F">
              <w:rPr>
                <w:rFonts w:ascii="ＭＳ ゴシック" w:eastAsia="ＭＳ ゴシック" w:hAnsi="ＭＳ ゴシック" w:cs="ＭＳ Ｐゴシック" w:hint="eastAsia"/>
                <w:color w:val="000000"/>
                <w:kern w:val="0"/>
                <w:sz w:val="18"/>
                <w:szCs w:val="18"/>
              </w:rPr>
              <w:t>・栄養補給に関する事項（栄養補給量、補給方法、エネルギー・たんぱく質・水分の補給、療養食の適用、食事の形態等食事の提供に関する事項等）</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3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dotted" w:sz="4" w:space="0" w:color="auto"/>
              <w:right w:val="nil"/>
            </w:tcBorders>
            <w:shd w:val="clear" w:color="auto" w:fill="auto"/>
            <w:noWrap/>
            <w:hideMark/>
          </w:tcPr>
          <w:p w:rsidR="00A57FC8" w:rsidRPr="00FF374F" w:rsidRDefault="00A57FC8" w:rsidP="00A57FC8">
            <w:pPr>
              <w:widowControl/>
              <w:rPr>
                <w:rFonts w:ascii="ＭＳ ゴシック" w:eastAsia="ＭＳ ゴシック" w:hAnsi="ＭＳ ゴシック" w:cs="ＭＳ Ｐゴシック"/>
                <w:color w:val="000000"/>
                <w:kern w:val="0"/>
                <w:sz w:val="18"/>
                <w:szCs w:val="18"/>
              </w:rPr>
            </w:pPr>
            <w:r w:rsidRPr="00FF374F">
              <w:rPr>
                <w:rFonts w:ascii="ＭＳ ゴシック" w:eastAsia="ＭＳ ゴシック" w:hAnsi="ＭＳ ゴシック" w:cs="ＭＳ Ｐゴシック" w:hint="eastAsia"/>
                <w:color w:val="000000"/>
                <w:kern w:val="0"/>
                <w:sz w:val="18"/>
                <w:szCs w:val="18"/>
              </w:rPr>
              <w:t>・栄養食事相談に関する事項（食事に関する内容の説明等）</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87"/>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single" w:sz="4" w:space="0" w:color="auto"/>
              <w:right w:val="nil"/>
            </w:tcBorders>
            <w:shd w:val="clear" w:color="auto" w:fill="auto"/>
            <w:noWrap/>
            <w:hideMark/>
          </w:tcPr>
          <w:p w:rsidR="00A57FC8" w:rsidRPr="00FF374F" w:rsidRDefault="00A57FC8" w:rsidP="00A57FC8">
            <w:pPr>
              <w:widowControl/>
              <w:rPr>
                <w:rFonts w:ascii="ＭＳ ゴシック" w:eastAsia="ＭＳ ゴシック" w:hAnsi="ＭＳ ゴシック" w:cs="ＭＳ Ｐゴシック"/>
                <w:color w:val="000000"/>
                <w:kern w:val="0"/>
                <w:sz w:val="18"/>
                <w:szCs w:val="18"/>
              </w:rPr>
            </w:pPr>
            <w:r w:rsidRPr="00FF374F">
              <w:rPr>
                <w:rFonts w:ascii="ＭＳ ゴシック" w:eastAsia="ＭＳ ゴシック" w:hAnsi="ＭＳ ゴシック" w:cs="ＭＳ Ｐゴシック" w:hint="eastAsia"/>
                <w:color w:val="000000"/>
                <w:kern w:val="0"/>
                <w:sz w:val="18"/>
                <w:szCs w:val="18"/>
              </w:rPr>
              <w:t>・解決すべき事項に対し関連職種が共同して取り組むべき事項</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FF374F" w:rsidRDefault="00A57FC8" w:rsidP="00A57FC8">
            <w:pPr>
              <w:widowControl/>
              <w:rPr>
                <w:rFonts w:ascii="ＭＳ ゴシック" w:eastAsia="ＭＳ ゴシック" w:hAnsi="ＭＳ ゴシック" w:cs="ＭＳ Ｐゴシック"/>
                <w:color w:val="000000"/>
                <w:kern w:val="0"/>
                <w:sz w:val="18"/>
                <w:szCs w:val="18"/>
              </w:rPr>
            </w:pPr>
            <w:r w:rsidRPr="00FF374F">
              <w:rPr>
                <w:rFonts w:ascii="ＭＳ ゴシック" w:eastAsia="ＭＳ ゴシック" w:hAnsi="ＭＳ ゴシック" w:cs="ＭＳ Ｐゴシック" w:hint="eastAsia"/>
                <w:color w:val="000000"/>
                <w:kern w:val="0"/>
                <w:sz w:val="18"/>
                <w:szCs w:val="18"/>
              </w:rPr>
              <w:t>栄養ケア計画の作成に当たっては、厚生労働省が示している様式又はそれに準じた様式となって</w:t>
            </w:r>
            <w:r>
              <w:rPr>
                <w:rFonts w:ascii="ＭＳ ゴシック" w:eastAsia="ＭＳ ゴシック" w:hAnsi="ＭＳ ゴシック" w:cs="ＭＳ Ｐゴシック" w:hint="eastAsia"/>
                <w:color w:val="000000"/>
                <w:kern w:val="0"/>
                <w:sz w:val="18"/>
                <w:szCs w:val="18"/>
              </w:rPr>
              <w:t>いますか</w:t>
            </w:r>
            <w:r w:rsidRPr="00FF374F">
              <w:rPr>
                <w:rFonts w:ascii="ＭＳ ゴシック" w:eastAsia="ＭＳ ゴシック" w:hAnsi="ＭＳ ゴシック" w:cs="ＭＳ Ｐゴシック" w:hint="eastAsia"/>
                <w:color w:val="000000"/>
                <w:kern w:val="0"/>
                <w:sz w:val="18"/>
                <w:szCs w:val="18"/>
              </w:rPr>
              <w:t>。</w:t>
            </w:r>
          </w:p>
          <w:p w:rsidR="00A57FC8" w:rsidRPr="00FF374F" w:rsidRDefault="00A57FC8" w:rsidP="00A57FC8">
            <w:pPr>
              <w:widowControl/>
              <w:ind w:left="180" w:hangingChars="100" w:hanging="180"/>
              <w:rPr>
                <w:rFonts w:ascii="ＭＳ ゴシック" w:eastAsia="ＭＳ ゴシック" w:hAnsi="ＭＳ ゴシック" w:cs="ＭＳ Ｐゴシック"/>
                <w:color w:val="000000"/>
                <w:kern w:val="0"/>
                <w:sz w:val="18"/>
                <w:szCs w:val="18"/>
              </w:rPr>
            </w:pPr>
            <w:r w:rsidRPr="00FF374F">
              <w:rPr>
                <w:rFonts w:ascii="ＭＳ ゴシック" w:eastAsia="ＭＳ ゴシック" w:hAnsi="ＭＳ ゴシック" w:cs="ＭＳ Ｐゴシック" w:hint="eastAsia"/>
                <w:color w:val="000000"/>
                <w:kern w:val="0"/>
                <w:sz w:val="18"/>
                <w:szCs w:val="18"/>
              </w:rPr>
              <w:t>※施設サービス計画に栄養ケア計画に相当する内容を記載している場合は、その記載をもって栄養ケア計画の作成に代えることができ</w:t>
            </w:r>
            <w:r>
              <w:rPr>
                <w:rFonts w:ascii="ＭＳ ゴシック" w:eastAsia="ＭＳ ゴシック" w:hAnsi="ＭＳ ゴシック" w:cs="ＭＳ Ｐゴシック" w:hint="eastAsia"/>
                <w:color w:val="000000"/>
                <w:kern w:val="0"/>
                <w:sz w:val="18"/>
                <w:szCs w:val="18"/>
              </w:rPr>
              <w:t>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FF374F" w:rsidRDefault="00A57FC8" w:rsidP="00A57FC8">
            <w:pPr>
              <w:widowControl/>
              <w:rPr>
                <w:rFonts w:ascii="ＭＳ ゴシック" w:eastAsia="ＭＳ ゴシック" w:hAnsi="ＭＳ ゴシック" w:cs="ＭＳ Ｐゴシック"/>
                <w:color w:val="000000"/>
                <w:kern w:val="0"/>
                <w:sz w:val="18"/>
                <w:szCs w:val="18"/>
              </w:rPr>
            </w:pPr>
            <w:r w:rsidRPr="00FF374F">
              <w:rPr>
                <w:rFonts w:ascii="ＭＳ ゴシック" w:eastAsia="ＭＳ ゴシック" w:hAnsi="ＭＳ ゴシック" w:cs="ＭＳ Ｐゴシック" w:hint="eastAsia"/>
                <w:color w:val="000000"/>
                <w:kern w:val="0"/>
                <w:sz w:val="18"/>
                <w:szCs w:val="18"/>
              </w:rPr>
              <w:t>作成した栄養ケア計画を入所者又はその家族に説明し、サービス提供に関する同意を得て</w:t>
            </w:r>
            <w:r>
              <w:rPr>
                <w:rFonts w:ascii="ＭＳ ゴシック" w:eastAsia="ＭＳ ゴシック" w:hAnsi="ＭＳ ゴシック" w:cs="ＭＳ Ｐゴシック" w:hint="eastAsia"/>
                <w:color w:val="000000"/>
                <w:kern w:val="0"/>
                <w:sz w:val="18"/>
                <w:szCs w:val="18"/>
              </w:rPr>
              <w:t>いますか</w:t>
            </w:r>
            <w:r w:rsidRPr="00FF374F">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FF374F" w:rsidRDefault="00A57FC8" w:rsidP="00A57FC8">
            <w:pPr>
              <w:widowControl/>
              <w:rPr>
                <w:rFonts w:ascii="ＭＳ ゴシック" w:eastAsia="ＭＳ ゴシック" w:hAnsi="ＭＳ ゴシック" w:cs="ＭＳ Ｐゴシック"/>
                <w:color w:val="000000"/>
                <w:kern w:val="0"/>
                <w:sz w:val="18"/>
                <w:szCs w:val="18"/>
              </w:rPr>
            </w:pPr>
            <w:r w:rsidRPr="00FF374F">
              <w:rPr>
                <w:rFonts w:ascii="ＭＳ ゴシック" w:eastAsia="ＭＳ ゴシック" w:hAnsi="ＭＳ ゴシック" w:cs="ＭＳ Ｐゴシック" w:hint="eastAsia"/>
                <w:color w:val="000000"/>
                <w:kern w:val="0"/>
                <w:sz w:val="18"/>
                <w:szCs w:val="18"/>
              </w:rPr>
              <w:t>栄養ケア計画に基づき、入所者ごとに栄養ケア・マネジメントを実施するとともに、栄養ケア計画に実施上の問題（栄養補給方法の変更の必要性、関係職種が共同して取り組むべき事項の見直しの必要性等）があれば直ちに当該計画を修正して</w:t>
            </w:r>
            <w:r>
              <w:rPr>
                <w:rFonts w:ascii="ＭＳ ゴシック" w:eastAsia="ＭＳ ゴシック" w:hAnsi="ＭＳ ゴシック" w:cs="ＭＳ Ｐゴシック" w:hint="eastAsia"/>
                <w:color w:val="000000"/>
                <w:kern w:val="0"/>
                <w:sz w:val="18"/>
                <w:szCs w:val="18"/>
              </w:rPr>
              <w:t>いますか</w:t>
            </w:r>
            <w:r w:rsidRPr="00FF374F">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FF374F" w:rsidRDefault="00A57FC8" w:rsidP="00A57FC8">
            <w:pPr>
              <w:widowControl/>
              <w:rPr>
                <w:rFonts w:ascii="ＭＳ ゴシック" w:eastAsia="ＭＳ ゴシック" w:hAnsi="ＭＳ ゴシック" w:cs="ＭＳ Ｐゴシック"/>
                <w:color w:val="000000"/>
                <w:kern w:val="0"/>
                <w:sz w:val="18"/>
                <w:szCs w:val="18"/>
              </w:rPr>
            </w:pPr>
            <w:r w:rsidRPr="00FF374F">
              <w:rPr>
                <w:rFonts w:ascii="ＭＳ ゴシック" w:eastAsia="ＭＳ ゴシック" w:hAnsi="ＭＳ ゴシック" w:cs="ＭＳ Ｐゴシック" w:hint="eastAsia"/>
                <w:color w:val="000000"/>
                <w:kern w:val="0"/>
                <w:sz w:val="18"/>
                <w:szCs w:val="18"/>
              </w:rPr>
              <w:t>入所者ごとの栄養状態に応じて、定期的に入所者の生活機能の状況を検討し、栄養状態のモニタリングを行って</w:t>
            </w:r>
            <w:r>
              <w:rPr>
                <w:rFonts w:ascii="ＭＳ ゴシック" w:eastAsia="ＭＳ ゴシック" w:hAnsi="ＭＳ ゴシック" w:cs="ＭＳ Ｐゴシック" w:hint="eastAsia"/>
                <w:color w:val="000000"/>
                <w:kern w:val="0"/>
                <w:sz w:val="18"/>
                <w:szCs w:val="18"/>
              </w:rPr>
              <w:t>いますか</w:t>
            </w:r>
            <w:r w:rsidRPr="00FF374F">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FF374F" w:rsidRDefault="00A57FC8" w:rsidP="00A57FC8">
            <w:pPr>
              <w:widowControl/>
              <w:rPr>
                <w:rFonts w:ascii="ＭＳ ゴシック" w:eastAsia="ＭＳ ゴシック" w:hAnsi="ＭＳ ゴシック" w:cs="ＭＳ Ｐゴシック"/>
                <w:color w:val="000000"/>
                <w:kern w:val="0"/>
                <w:sz w:val="18"/>
                <w:szCs w:val="18"/>
              </w:rPr>
            </w:pPr>
            <w:r w:rsidRPr="00FF374F">
              <w:rPr>
                <w:rFonts w:ascii="ＭＳ ゴシック" w:eastAsia="ＭＳ ゴシック" w:hAnsi="ＭＳ ゴシック" w:cs="ＭＳ Ｐゴシック" w:hint="eastAsia"/>
                <w:color w:val="000000"/>
                <w:kern w:val="0"/>
                <w:sz w:val="18"/>
                <w:szCs w:val="18"/>
              </w:rPr>
              <w:t>栄養スクリーニング時に把握した低栄養状態のリスクのレベルに応じ、それぞれのモニタリング間隔を設定し、入所者ごとの栄養ケア計画に記載して</w:t>
            </w:r>
            <w:r>
              <w:rPr>
                <w:rFonts w:ascii="ＭＳ ゴシック" w:eastAsia="ＭＳ ゴシック" w:hAnsi="ＭＳ ゴシック" w:cs="ＭＳ Ｐゴシック" w:hint="eastAsia"/>
                <w:color w:val="000000"/>
                <w:kern w:val="0"/>
                <w:sz w:val="18"/>
                <w:szCs w:val="18"/>
              </w:rPr>
              <w:t>いますか</w:t>
            </w:r>
            <w:r w:rsidRPr="00FF374F">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FF374F" w:rsidRDefault="00A57FC8" w:rsidP="00A57FC8">
            <w:pPr>
              <w:widowControl/>
              <w:rPr>
                <w:rFonts w:ascii="ＭＳ ゴシック" w:eastAsia="ＭＳ ゴシック" w:hAnsi="ＭＳ ゴシック" w:cs="ＭＳ Ｐゴシック"/>
                <w:color w:val="000000"/>
                <w:kern w:val="0"/>
                <w:sz w:val="18"/>
                <w:szCs w:val="18"/>
              </w:rPr>
            </w:pPr>
            <w:r w:rsidRPr="00FF374F">
              <w:rPr>
                <w:rFonts w:ascii="ＭＳ ゴシック" w:eastAsia="ＭＳ ゴシック" w:hAnsi="ＭＳ ゴシック" w:cs="ＭＳ Ｐゴシック" w:hint="eastAsia"/>
                <w:color w:val="000000"/>
                <w:kern w:val="0"/>
                <w:sz w:val="18"/>
                <w:szCs w:val="18"/>
              </w:rPr>
              <w:t>定期的に行うモニタリングの間隔は、栄養スクリーニング時に把握した低栄養状態のリスクのレベルに応じ、高リスク者及び栄養補給方法の変更の必要性がある者はおおむね２週間ごと、中リスク者はおおむね１月ごと、低リスク者はおおむね３月ごととなって</w:t>
            </w:r>
            <w:r>
              <w:rPr>
                <w:rFonts w:ascii="ＭＳ ゴシック" w:eastAsia="ＭＳ ゴシック" w:hAnsi="ＭＳ ゴシック" w:cs="ＭＳ Ｐゴシック" w:hint="eastAsia"/>
                <w:color w:val="000000"/>
                <w:kern w:val="0"/>
                <w:sz w:val="18"/>
                <w:szCs w:val="18"/>
              </w:rPr>
              <w:t>いますか</w:t>
            </w:r>
            <w:r w:rsidRPr="00FF374F">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FF374F" w:rsidRDefault="00A57FC8" w:rsidP="00A57FC8">
            <w:pPr>
              <w:widowControl/>
              <w:rPr>
                <w:rFonts w:ascii="ＭＳ ゴシック" w:eastAsia="ＭＳ ゴシック" w:hAnsi="ＭＳ ゴシック" w:cs="ＭＳ Ｐゴシック"/>
                <w:color w:val="000000"/>
                <w:kern w:val="0"/>
                <w:sz w:val="18"/>
                <w:szCs w:val="18"/>
              </w:rPr>
            </w:pPr>
            <w:r w:rsidRPr="00FF374F">
              <w:rPr>
                <w:rFonts w:ascii="ＭＳ ゴシック" w:eastAsia="ＭＳ ゴシック" w:hAnsi="ＭＳ ゴシック" w:cs="ＭＳ Ｐゴシック" w:hint="eastAsia"/>
                <w:color w:val="000000"/>
                <w:kern w:val="0"/>
                <w:sz w:val="18"/>
                <w:szCs w:val="18"/>
              </w:rPr>
              <w:t>モニタリングでは、リスクのレベルに関係なく、低栄養状態の低リスク者も含め、少なくとも月１回は体重測定を行い、当該入所者の栄養状態の把握を行って</w:t>
            </w:r>
            <w:r>
              <w:rPr>
                <w:rFonts w:ascii="ＭＳ ゴシック" w:eastAsia="ＭＳ ゴシック" w:hAnsi="ＭＳ ゴシック" w:cs="ＭＳ Ｐゴシック" w:hint="eastAsia"/>
                <w:color w:val="000000"/>
                <w:kern w:val="0"/>
                <w:sz w:val="18"/>
                <w:szCs w:val="18"/>
              </w:rPr>
              <w:t>いますか</w:t>
            </w:r>
            <w:r w:rsidRPr="00FF374F">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FF374F" w:rsidRDefault="00A57FC8" w:rsidP="00A57FC8">
            <w:pPr>
              <w:widowControl/>
              <w:rPr>
                <w:rFonts w:ascii="ＭＳ ゴシック" w:eastAsia="ＭＳ ゴシック" w:hAnsi="ＭＳ ゴシック" w:cs="ＭＳ Ｐゴシック"/>
                <w:color w:val="000000"/>
                <w:kern w:val="0"/>
                <w:sz w:val="18"/>
                <w:szCs w:val="18"/>
              </w:rPr>
            </w:pPr>
            <w:r w:rsidRPr="00FF374F">
              <w:rPr>
                <w:rFonts w:ascii="ＭＳ ゴシック" w:eastAsia="ＭＳ ゴシック" w:hAnsi="ＭＳ ゴシック" w:cs="ＭＳ Ｐゴシック" w:hint="eastAsia"/>
                <w:color w:val="000000"/>
                <w:kern w:val="0"/>
                <w:sz w:val="18"/>
                <w:szCs w:val="18"/>
              </w:rPr>
              <w:t>モニタリングの実施に当たっては、厚生労働省が示している様式又はそれに準じた様式で作成して</w:t>
            </w:r>
            <w:r>
              <w:rPr>
                <w:rFonts w:ascii="ＭＳ ゴシック" w:eastAsia="ＭＳ ゴシック" w:hAnsi="ＭＳ ゴシック" w:cs="ＭＳ Ｐゴシック" w:hint="eastAsia"/>
                <w:color w:val="000000"/>
                <w:kern w:val="0"/>
                <w:sz w:val="18"/>
                <w:szCs w:val="18"/>
              </w:rPr>
              <w:t>いますか</w:t>
            </w:r>
            <w:r w:rsidRPr="00FF374F">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FF374F" w:rsidRDefault="00A57FC8" w:rsidP="00A57FC8">
            <w:pPr>
              <w:widowControl/>
              <w:rPr>
                <w:rFonts w:ascii="ＭＳ ゴシック" w:eastAsia="ＭＳ ゴシック" w:hAnsi="ＭＳ ゴシック" w:cs="ＭＳ Ｐゴシック"/>
                <w:color w:val="000000"/>
                <w:kern w:val="0"/>
                <w:sz w:val="18"/>
                <w:szCs w:val="18"/>
              </w:rPr>
            </w:pPr>
            <w:r w:rsidRPr="00FF374F">
              <w:rPr>
                <w:rFonts w:ascii="ＭＳ ゴシック" w:eastAsia="ＭＳ ゴシック" w:hAnsi="ＭＳ ゴシック" w:cs="ＭＳ Ｐゴシック" w:hint="eastAsia"/>
                <w:color w:val="000000"/>
                <w:kern w:val="0"/>
                <w:sz w:val="18"/>
                <w:szCs w:val="18"/>
              </w:rPr>
              <w:t>入所者毎に概ね３ヶ月を目途に、低栄養状態のリスクについて、栄養スクリーニングを実施し、栄養ケア計画の見直しを行って</w:t>
            </w:r>
            <w:r>
              <w:rPr>
                <w:rFonts w:ascii="ＭＳ ゴシック" w:eastAsia="ＭＳ ゴシック" w:hAnsi="ＭＳ ゴシック" w:cs="ＭＳ Ｐゴシック" w:hint="eastAsia"/>
                <w:color w:val="000000"/>
                <w:kern w:val="0"/>
                <w:sz w:val="18"/>
                <w:szCs w:val="18"/>
              </w:rPr>
              <w:t>いますか</w:t>
            </w:r>
            <w:r w:rsidRPr="00FF374F">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FF374F" w:rsidRDefault="00A57FC8" w:rsidP="00A57FC8">
            <w:pPr>
              <w:widowControl/>
              <w:rPr>
                <w:rFonts w:ascii="ＭＳ ゴシック" w:eastAsia="ＭＳ ゴシック" w:hAnsi="ＭＳ ゴシック" w:cs="ＭＳ Ｐゴシック"/>
                <w:color w:val="000000"/>
                <w:kern w:val="0"/>
                <w:sz w:val="18"/>
                <w:szCs w:val="18"/>
              </w:rPr>
            </w:pPr>
            <w:r w:rsidRPr="00FF374F">
              <w:rPr>
                <w:rFonts w:ascii="ＭＳ ゴシック" w:eastAsia="ＭＳ ゴシック" w:hAnsi="ＭＳ ゴシック" w:cs="ＭＳ Ｐゴシック" w:hint="eastAsia"/>
                <w:color w:val="000000"/>
                <w:kern w:val="0"/>
                <w:sz w:val="18"/>
                <w:szCs w:val="18"/>
              </w:rPr>
              <w:t>当該加算の算定に当たっては、栄養ケア計画を作成し、入所者又はその家族に説明し、その同意を得られた日から算定を開始して</w:t>
            </w:r>
            <w:r>
              <w:rPr>
                <w:rFonts w:ascii="ＭＳ ゴシック" w:eastAsia="ＭＳ ゴシック" w:hAnsi="ＭＳ ゴシック" w:cs="ＭＳ Ｐゴシック" w:hint="eastAsia"/>
                <w:color w:val="000000"/>
                <w:kern w:val="0"/>
                <w:sz w:val="18"/>
                <w:szCs w:val="18"/>
              </w:rPr>
              <w:t>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07"/>
        </w:trPr>
        <w:tc>
          <w:tcPr>
            <w:tcW w:w="690" w:type="pct"/>
            <w:vMerge/>
            <w:tcBorders>
              <w:left w:val="single" w:sz="4" w:space="0" w:color="auto"/>
              <w:bottom w:val="single" w:sz="4" w:space="0" w:color="000000"/>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FF374F" w:rsidRDefault="00A57FC8" w:rsidP="00A57FC8">
            <w:pPr>
              <w:widowControl/>
              <w:rPr>
                <w:rFonts w:ascii="ＭＳ ゴシック" w:eastAsia="ＭＳ ゴシック" w:hAnsi="ＭＳ ゴシック" w:cs="ＭＳ Ｐゴシック"/>
                <w:color w:val="000000"/>
                <w:kern w:val="0"/>
                <w:sz w:val="18"/>
                <w:szCs w:val="18"/>
              </w:rPr>
            </w:pPr>
            <w:r w:rsidRPr="00FF374F">
              <w:rPr>
                <w:rFonts w:ascii="ＭＳ ゴシック" w:eastAsia="ＭＳ ゴシック" w:hAnsi="ＭＳ ゴシック" w:cs="ＭＳ Ｐゴシック" w:hint="eastAsia"/>
                <w:color w:val="000000"/>
                <w:kern w:val="0"/>
                <w:sz w:val="18"/>
                <w:szCs w:val="18"/>
              </w:rPr>
              <w:t>定員超過利用・人員基準欠如に</w:t>
            </w:r>
            <w:r>
              <w:rPr>
                <w:rFonts w:ascii="ＭＳ ゴシック" w:eastAsia="ＭＳ ゴシック" w:hAnsi="ＭＳ ゴシック" w:cs="ＭＳ Ｐゴシック" w:hint="eastAsia"/>
                <w:color w:val="000000"/>
                <w:kern w:val="0"/>
                <w:sz w:val="18"/>
                <w:szCs w:val="18"/>
              </w:rPr>
              <w:t>該当していません</w:t>
            </w:r>
            <w:r w:rsidRPr="00FF374F">
              <w:rPr>
                <w:rFonts w:ascii="ＭＳ ゴシック" w:eastAsia="ＭＳ ゴシック" w:hAnsi="ＭＳ ゴシック" w:cs="ＭＳ Ｐゴシック" w:hint="eastAsia"/>
                <w:color w:val="000000"/>
                <w:kern w:val="0"/>
                <w:sz w:val="18"/>
                <w:szCs w:val="18"/>
              </w:rPr>
              <w:t>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top w:val="single" w:sz="4" w:space="0" w:color="000000"/>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r w:rsidRPr="009F59D3">
              <w:rPr>
                <w:rFonts w:ascii="ＭＳ ゴシック" w:eastAsia="ＭＳ ゴシック" w:hAnsi="ＭＳ ゴシック" w:cs="ＭＳ Ｐゴシック" w:hint="eastAsia"/>
                <w:color w:val="000000"/>
                <w:kern w:val="0"/>
                <w:sz w:val="18"/>
                <w:szCs w:val="18"/>
              </w:rPr>
              <w:t>17.低栄養リスク改善加算</w:t>
            </w: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FF374F"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低栄養状態にある入所者又は低栄養状態のおそれのある入所者に対して、医師、又は歯科医師の指示を受けた管理栄養士又は栄養士（歯科医師が指示を行う場合にあっては、当該支持を受けた管理栄養士又は栄養士が医師の指導を受けている場合に限る。）が栄養管理を行った場合に、６月以内の期間に限り、１月につき300単位を算定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FF374F"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原則として、施設入所時に行った栄養スクリーニングにより、低栄養状態の高リスク者に該当するものであって、低栄養状態の改善等のための栄養管理が必要であるとして、医師又は歯科医師の指示を受けた者を対象と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FF374F"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当該加算における低栄養状態のリスク評価は「栄養マネジメント加算及び経口移行加算等に関する事務処理手順例及び様式例の提示について」（平成17年９月７日老老発第0907002号）に基づき行っていますか。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FF374F"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歯科医師が指示を行う場合にあっては、当該指示を受ける管理栄養士等が、対象となる入所者に対する療養のために必要な栄養の指導を行うに当たり、主治の医師の指導を受けていますか。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FF374F"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月１回以上医師、管理栄養士、歯科医師、看護師、介護支援専門員その他の職種が共同して、入所者の栄養管理をするための会議を行っていますか。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FF374F"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入所者ごとに低栄養状態の改善を行うための栄養管理方法等を示した計画を作成していますか。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FF374F"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当該計画は、栄養ケア計画と一体のものとして作成していますか。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当該計画について、低栄養状態の改善等を行うための栄養管理の対象となる入所者又はその家族に説明し、同意を得ていますか。</w:t>
            </w:r>
          </w:p>
          <w:p w:rsidR="00A57FC8"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※施設サービス計画に当該計画に相当する内容を記載している場合は、その記載をもって当該計画の作成に代えることができるものとする。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当該計画に基づき、管理栄養士等は対象となる入所者に対し食事の観察を週５回以上行い、当該入所者ごとの栄養状態、嗜好等を踏まえた食事の調整等を実施していますか。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E21126" w:rsidRDefault="00B57C84" w:rsidP="00A57FC8">
            <w:pPr>
              <w:widowControl/>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当該加算の算定期間は、低栄養状態の高リスク者に該当しなくなるまでの期間とするが、その期間は入所者又はその家族の同意を得られた月から起算して６月以内の期間に限るものとし、それを超えた場合は原則として当該加算を算定していません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E21126" w:rsidRDefault="00B57C84" w:rsidP="00A57FC8">
            <w:pPr>
              <w:widowControl/>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６月を超えて実施する場合は、低栄養状態リスクの改善が認められない場合であって、医師又は歯科医師の指示に基づき、継続して低栄養状態の改善等のための栄養管理が必要とされる場合</w:t>
            </w:r>
            <w:r w:rsidR="00DB09CF" w:rsidRPr="00E21126">
              <w:rPr>
                <w:rFonts w:ascii="ＭＳ ゴシック" w:eastAsia="ＭＳ ゴシック" w:hAnsi="ＭＳ ゴシック" w:cs="ＭＳ Ｐゴシック" w:hint="eastAsia"/>
                <w:kern w:val="0"/>
                <w:sz w:val="18"/>
                <w:szCs w:val="18"/>
              </w:rPr>
              <w:t>となっていますか</w:t>
            </w:r>
            <w:r w:rsidRPr="00E21126">
              <w:rPr>
                <w:rFonts w:ascii="ＭＳ ゴシック" w:eastAsia="ＭＳ ゴシック" w:hAnsi="ＭＳ ゴシック" w:cs="ＭＳ Ｐゴシック" w:hint="eastAsia"/>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tcPr>
          <w:p w:rsidR="00DB09CF" w:rsidRPr="009F59D3" w:rsidRDefault="00DB09CF" w:rsidP="00DB09CF">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tcPr>
          <w:p w:rsidR="00DB09CF" w:rsidRPr="00E21126" w:rsidRDefault="00DB09CF" w:rsidP="00DB09CF">
            <w:pPr>
              <w:widowControl/>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６月を超えて実施する場合は、入所者又はその家族に説明し、同意を得ていますか。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B09CF" w:rsidRDefault="00DB09CF" w:rsidP="00DB09C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DB09CF" w:rsidRDefault="00DB09CF" w:rsidP="00DB09C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B09CF" w:rsidRDefault="00DB09CF" w:rsidP="00DB09C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B09CF" w:rsidRDefault="00DB09CF" w:rsidP="00DB09C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B09CF" w:rsidRDefault="00DB09CF" w:rsidP="00DB09CF">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E21126" w:rsidRDefault="00A57FC8" w:rsidP="00A57FC8">
            <w:pPr>
              <w:widowControl/>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この場合において、医師又は歯科医師の指示はおおむね２週間ごとに受けていますか。また、医師の指示は、診療録等に記載されていますか。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5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FF374F"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栄養マネジメント加算を算定していない場合又は経口移行加算若しくは経口維持加算を算定している場合は、算定していませんか。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618"/>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FF374F"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褥瘡を有する場合であって、褥瘡マネジメント加算を算定している場合は、算定していませんか。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介護保健施設サービス費（Ⅳ）又はユニット型介護保健施設サービス費（Ⅳ）を算定ていませんか。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bottom w:val="single" w:sz="4" w:space="0" w:color="000000"/>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FF374F"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定員超過利用・人員基準欠如に該当していませんか。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top w:val="single" w:sz="4" w:space="0" w:color="000000"/>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r w:rsidRPr="009F59D3">
              <w:rPr>
                <w:rFonts w:ascii="ＭＳ ゴシック" w:eastAsia="ＭＳ ゴシック" w:hAnsi="ＭＳ ゴシック" w:cs="ＭＳ Ｐゴシック" w:hint="eastAsia"/>
                <w:color w:val="000000"/>
                <w:kern w:val="0"/>
                <w:sz w:val="18"/>
                <w:szCs w:val="18"/>
              </w:rPr>
              <w:t>18.経口移行加算</w:t>
            </w: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医師の指示に基づき、医師、歯科医師、管理栄養士、看護師、介護支援専門員その他の職種の者が共同して、現に経管により食事を摂取している入所者ごとに経口移行計画を作成し、当該計画に従い、医師の指示を受けた管理栄養士又は栄養士による栄養管理及び言語聴覚士又は看護職員による支援が行われている場合、当該計画が作成された日から起算して180日以内の期間に限り、１日につき28単位を算定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現に経管により食事を摂取している者であって、経口による食事の摂取を進めるための栄養管理及び支援が必要であるとして、医師の指示を受けた者を対象としていますか。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83"/>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当該栄養管理が必要であるとした医師の指示が、診療録等に記載されていますか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7041C4" w:rsidRDefault="00A57FC8" w:rsidP="00A57FC8">
            <w:pPr>
              <w:widowControl/>
              <w:rPr>
                <w:rFonts w:ascii="ＭＳ ゴシック" w:eastAsia="ＭＳ ゴシック" w:hAnsi="ＭＳ ゴシック" w:cs="ＭＳ Ｐゴシック"/>
                <w:color w:val="000000"/>
                <w:kern w:val="0"/>
                <w:sz w:val="18"/>
                <w:szCs w:val="18"/>
              </w:rPr>
            </w:pPr>
            <w:r w:rsidRPr="007041C4">
              <w:rPr>
                <w:rFonts w:ascii="ＭＳ ゴシック" w:eastAsia="ＭＳ ゴシック" w:hAnsi="ＭＳ ゴシック" w:cs="ＭＳ Ｐゴシック" w:hint="eastAsia"/>
                <w:color w:val="000000"/>
                <w:kern w:val="0"/>
                <w:sz w:val="18"/>
                <w:szCs w:val="18"/>
              </w:rPr>
              <w:t>医師、歯科医師、管理栄養士、看護師、言語聴覚士、介護支援専門員その他の職種の者が共同して、経口による食事の摂取を進めるための栄養管理の方法等を示した経口移行計画を作成して</w:t>
            </w:r>
            <w:r>
              <w:rPr>
                <w:rFonts w:ascii="ＭＳ ゴシック" w:eastAsia="ＭＳ ゴシック" w:hAnsi="ＭＳ ゴシック" w:cs="ＭＳ Ｐゴシック" w:hint="eastAsia"/>
                <w:color w:val="000000"/>
                <w:kern w:val="0"/>
                <w:sz w:val="18"/>
                <w:szCs w:val="18"/>
              </w:rPr>
              <w:t>いますか</w:t>
            </w:r>
            <w:r w:rsidRPr="007041C4">
              <w:rPr>
                <w:rFonts w:ascii="ＭＳ ゴシック" w:eastAsia="ＭＳ ゴシック" w:hAnsi="ＭＳ ゴシック" w:cs="ＭＳ Ｐゴシック" w:hint="eastAsia"/>
                <w:color w:val="000000"/>
                <w:kern w:val="0"/>
                <w:sz w:val="18"/>
                <w:szCs w:val="18"/>
              </w:rPr>
              <w:t>。</w:t>
            </w:r>
          </w:p>
          <w:p w:rsidR="00A57FC8" w:rsidRDefault="00A57FC8" w:rsidP="00A57FC8">
            <w:pPr>
              <w:widowControl/>
              <w:rPr>
                <w:rFonts w:ascii="ＭＳ ゴシック" w:eastAsia="ＭＳ ゴシック" w:hAnsi="ＭＳ ゴシック" w:cs="ＭＳ Ｐゴシック"/>
                <w:color w:val="000000"/>
                <w:kern w:val="0"/>
                <w:sz w:val="18"/>
                <w:szCs w:val="18"/>
              </w:rPr>
            </w:pPr>
            <w:r w:rsidRPr="007041C4">
              <w:rPr>
                <w:rFonts w:ascii="ＭＳ ゴシック" w:eastAsia="ＭＳ ゴシック" w:hAnsi="ＭＳ ゴシック" w:cs="ＭＳ Ｐゴシック" w:hint="eastAsia"/>
                <w:color w:val="000000"/>
                <w:kern w:val="0"/>
                <w:sz w:val="18"/>
                <w:szCs w:val="18"/>
              </w:rPr>
              <w:t>※施設サービス計画に経口移行計画に相当する内容を記載している場合は、その記載をもって経口移行計画の作成に代えることができ</w:t>
            </w:r>
            <w:r>
              <w:rPr>
                <w:rFonts w:ascii="ＭＳ ゴシック" w:eastAsia="ＭＳ ゴシック" w:hAnsi="ＭＳ ゴシック" w:cs="ＭＳ Ｐゴシック" w:hint="eastAsia"/>
                <w:color w:val="000000"/>
                <w:kern w:val="0"/>
                <w:sz w:val="18"/>
                <w:szCs w:val="18"/>
              </w:rPr>
              <w:t>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70"/>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A82A4E"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当該計画については、栄養ケア計画と一体のものとして作成していますか。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4"/>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7041C4"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当該計画については、経口による食事の摂取を進めるための栄養管理及び支援の対象となる入所者又はその家族に説明し、その同意を得ていますか。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E21126" w:rsidRDefault="00A57FC8" w:rsidP="00A57FC8">
            <w:pPr>
              <w:widowControl/>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算定期間は、経口からの食事の摂取が可能となり、経管による食事摂取を終了した日までの間とするが、入所者又はその家族の同意を得た日から180日以内と</w:t>
            </w:r>
            <w:r w:rsidR="00DB09CF" w:rsidRPr="00E21126">
              <w:rPr>
                <w:rFonts w:ascii="ＭＳ ゴシック" w:eastAsia="ＭＳ ゴシック" w:hAnsi="ＭＳ ゴシック" w:cs="ＭＳ Ｐゴシック" w:hint="eastAsia"/>
                <w:kern w:val="0"/>
                <w:sz w:val="18"/>
                <w:szCs w:val="18"/>
              </w:rPr>
              <w:t>し、それを超えた場合には原則として当該加算を算定していませんか</w:t>
            </w:r>
            <w:r w:rsidRPr="00E21126">
              <w:rPr>
                <w:rFonts w:ascii="ＭＳ ゴシック" w:eastAsia="ＭＳ ゴシック" w:hAnsi="ＭＳ ゴシック" w:cs="ＭＳ Ｐゴシック" w:hint="eastAsia"/>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416"/>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E21126" w:rsidRDefault="00A57FC8" w:rsidP="00A57FC8">
            <w:pPr>
              <w:widowControl/>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入所者又はその家族の同意を得た日から180日を超えて実施する場合</w:t>
            </w:r>
            <w:r w:rsidR="00DB09CF" w:rsidRPr="00E21126">
              <w:rPr>
                <w:rFonts w:ascii="ＭＳ ゴシック" w:eastAsia="ＭＳ ゴシック" w:hAnsi="ＭＳ ゴシック" w:cs="ＭＳ Ｐゴシック" w:hint="eastAsia"/>
                <w:kern w:val="0"/>
                <w:sz w:val="18"/>
                <w:szCs w:val="18"/>
              </w:rPr>
              <w:t>は</w:t>
            </w:r>
            <w:r w:rsidRPr="00E21126">
              <w:rPr>
                <w:rFonts w:ascii="ＭＳ ゴシック" w:eastAsia="ＭＳ ゴシック" w:hAnsi="ＭＳ ゴシック" w:cs="ＭＳ Ｐゴシック" w:hint="eastAsia"/>
                <w:kern w:val="0"/>
                <w:sz w:val="18"/>
                <w:szCs w:val="18"/>
              </w:rPr>
              <w:t>、経口による食事の摂取が一部可能な者であって、医師の指示に基づき、継続して経口による食事の摂取を進めるた</w:t>
            </w:r>
            <w:r w:rsidR="00DB09CF" w:rsidRPr="00E21126">
              <w:rPr>
                <w:rFonts w:ascii="ＭＳ ゴシック" w:eastAsia="ＭＳ ゴシック" w:hAnsi="ＭＳ ゴシック" w:cs="ＭＳ Ｐゴシック" w:hint="eastAsia"/>
                <w:kern w:val="0"/>
                <w:sz w:val="18"/>
                <w:szCs w:val="18"/>
              </w:rPr>
              <w:t>めの栄養管理及び支援が必要とされる場合となっていますか</w:t>
            </w:r>
            <w:r w:rsidRPr="00E21126">
              <w:rPr>
                <w:rFonts w:ascii="ＭＳ ゴシック" w:eastAsia="ＭＳ ゴシック" w:hAnsi="ＭＳ ゴシック" w:cs="ＭＳ Ｐゴシック" w:hint="eastAsia"/>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24"/>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160AEF" w:rsidRDefault="00A57FC8" w:rsidP="00A57FC8">
            <w:pPr>
              <w:widowControl/>
              <w:rPr>
                <w:rFonts w:ascii="ＭＳ ゴシック" w:eastAsia="ＭＳ ゴシック" w:hAnsi="ＭＳ ゴシック" w:cs="ＭＳ Ｐゴシック"/>
                <w:color w:val="000000"/>
                <w:kern w:val="0"/>
                <w:sz w:val="18"/>
                <w:szCs w:val="18"/>
              </w:rPr>
            </w:pPr>
            <w:r w:rsidRPr="00160AEF">
              <w:rPr>
                <w:rFonts w:ascii="ＭＳ ゴシック" w:eastAsia="ＭＳ ゴシック" w:hAnsi="ＭＳ ゴシック" w:cs="ＭＳ Ｐゴシック" w:hint="eastAsia"/>
                <w:color w:val="000000"/>
                <w:kern w:val="0"/>
                <w:sz w:val="18"/>
                <w:szCs w:val="18"/>
              </w:rPr>
              <w:t>この場合において、医師の指示はおおむね２週間ごとに受けて</w:t>
            </w:r>
            <w:r>
              <w:rPr>
                <w:rFonts w:ascii="ＭＳ ゴシック" w:eastAsia="ＭＳ ゴシック" w:hAnsi="ＭＳ ゴシック" w:cs="ＭＳ Ｐゴシック" w:hint="eastAsia"/>
                <w:color w:val="000000"/>
                <w:kern w:val="0"/>
                <w:sz w:val="18"/>
                <w:szCs w:val="18"/>
              </w:rPr>
              <w:t>いますか</w:t>
            </w:r>
            <w:r w:rsidRPr="00160AEF">
              <w:rPr>
                <w:rFonts w:ascii="ＭＳ ゴシック" w:eastAsia="ＭＳ ゴシック" w:hAnsi="ＭＳ ゴシック" w:cs="ＭＳ Ｐゴシック" w:hint="eastAsia"/>
                <w:color w:val="000000"/>
                <w:kern w:val="0"/>
                <w:sz w:val="18"/>
                <w:szCs w:val="18"/>
              </w:rPr>
              <w:t>。また、医師の指示は、診療録等に記載されて</w:t>
            </w:r>
            <w:r>
              <w:rPr>
                <w:rFonts w:ascii="ＭＳ ゴシック" w:eastAsia="ＭＳ ゴシック" w:hAnsi="ＭＳ ゴシック" w:cs="ＭＳ Ｐゴシック" w:hint="eastAsia"/>
                <w:color w:val="000000"/>
                <w:kern w:val="0"/>
                <w:sz w:val="18"/>
                <w:szCs w:val="18"/>
              </w:rPr>
              <w:t>いますか</w:t>
            </w:r>
            <w:r w:rsidRPr="00160AEF">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50"/>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160AEF" w:rsidRDefault="00A57FC8" w:rsidP="00A57FC8">
            <w:pPr>
              <w:widowControl/>
              <w:rPr>
                <w:rFonts w:ascii="ＭＳ ゴシック" w:eastAsia="ＭＳ ゴシック" w:hAnsi="ＭＳ ゴシック" w:cs="ＭＳ Ｐゴシック"/>
                <w:color w:val="000000"/>
                <w:kern w:val="0"/>
                <w:sz w:val="18"/>
                <w:szCs w:val="18"/>
              </w:rPr>
            </w:pPr>
            <w:r w:rsidRPr="00160AEF">
              <w:rPr>
                <w:rFonts w:ascii="ＭＳ ゴシック" w:eastAsia="ＭＳ ゴシック" w:hAnsi="ＭＳ ゴシック" w:cs="ＭＳ Ｐゴシック" w:hint="eastAsia"/>
                <w:color w:val="000000"/>
                <w:kern w:val="0"/>
                <w:sz w:val="18"/>
                <w:szCs w:val="18"/>
              </w:rPr>
              <w:t>180日を超える実施する場合に、入所者又はその家族に説明し、同意を得て</w:t>
            </w:r>
            <w:r>
              <w:rPr>
                <w:rFonts w:ascii="ＭＳ ゴシック" w:eastAsia="ＭＳ ゴシック" w:hAnsi="ＭＳ ゴシック" w:cs="ＭＳ Ｐゴシック" w:hint="eastAsia"/>
                <w:color w:val="000000"/>
                <w:kern w:val="0"/>
                <w:sz w:val="18"/>
                <w:szCs w:val="18"/>
              </w:rPr>
              <w:t>いますか</w:t>
            </w:r>
            <w:r w:rsidRPr="00160AEF">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A57FC8" w:rsidRPr="00296663" w:rsidTr="00022968">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4310" w:type="pct"/>
            <w:gridSpan w:val="7"/>
            <w:tcBorders>
              <w:top w:val="single" w:sz="4" w:space="0" w:color="auto"/>
              <w:left w:val="nil"/>
              <w:bottom w:val="single" w:sz="4" w:space="0" w:color="auto"/>
              <w:right w:val="single" w:sz="4" w:space="0" w:color="auto"/>
            </w:tcBorders>
            <w:shd w:val="clear" w:color="auto" w:fill="auto"/>
            <w:noWrap/>
            <w:hideMark/>
          </w:tcPr>
          <w:p w:rsidR="00A57FC8" w:rsidRPr="00160AEF" w:rsidRDefault="00A57FC8" w:rsidP="00A57FC8">
            <w:pPr>
              <w:widowControl/>
              <w:rPr>
                <w:rFonts w:ascii="ＭＳ ゴシック" w:eastAsia="ＭＳ ゴシック" w:hAnsi="ＭＳ ゴシック" w:cs="ＭＳ Ｐゴシック"/>
                <w:color w:val="000000"/>
                <w:kern w:val="0"/>
                <w:sz w:val="18"/>
                <w:szCs w:val="18"/>
              </w:rPr>
            </w:pPr>
            <w:r w:rsidRPr="00160AEF">
              <w:rPr>
                <w:rFonts w:ascii="ＭＳ ゴシック" w:eastAsia="ＭＳ ゴシック" w:hAnsi="ＭＳ ゴシック" w:cs="ＭＳ Ｐゴシック" w:hint="eastAsia"/>
                <w:color w:val="000000"/>
                <w:kern w:val="0"/>
                <w:sz w:val="18"/>
                <w:szCs w:val="18"/>
              </w:rPr>
              <w:t>経管栄養法から経口栄養法への移行は、場合によっては誤嚥性肺炎の危険も生じうることから次の項目について確認した上で実施して</w:t>
            </w:r>
            <w:r>
              <w:rPr>
                <w:rFonts w:ascii="ＭＳ ゴシック" w:eastAsia="ＭＳ ゴシック" w:hAnsi="ＭＳ ゴシック" w:cs="ＭＳ Ｐゴシック" w:hint="eastAsia"/>
                <w:color w:val="000000"/>
                <w:kern w:val="0"/>
                <w:sz w:val="18"/>
                <w:szCs w:val="18"/>
              </w:rPr>
              <w:t>いますか</w:t>
            </w:r>
            <w:r w:rsidRPr="00160AEF">
              <w:rPr>
                <w:rFonts w:ascii="ＭＳ ゴシック" w:eastAsia="ＭＳ ゴシック" w:hAnsi="ＭＳ ゴシック" w:cs="ＭＳ Ｐゴシック" w:hint="eastAsia"/>
                <w:color w:val="000000"/>
                <w:kern w:val="0"/>
                <w:sz w:val="18"/>
                <w:szCs w:val="18"/>
              </w:rPr>
              <w:t>。</w:t>
            </w:r>
          </w:p>
        </w:tc>
      </w:tr>
      <w:tr w:rsidR="00974770" w:rsidRPr="00296663" w:rsidTr="00E21126">
        <w:trPr>
          <w:trHeight w:val="477"/>
        </w:trPr>
        <w:tc>
          <w:tcPr>
            <w:tcW w:w="690" w:type="pct"/>
            <w:tcBorders>
              <w:left w:val="single" w:sz="4" w:space="0" w:color="auto"/>
              <w:right w:val="single" w:sz="4" w:space="0" w:color="auto"/>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single" w:sz="4" w:space="0" w:color="auto"/>
              <w:bottom w:val="dotted" w:sz="4" w:space="0" w:color="auto"/>
              <w:right w:val="nil"/>
            </w:tcBorders>
            <w:shd w:val="clear" w:color="auto" w:fill="auto"/>
            <w:noWrap/>
            <w:hideMark/>
          </w:tcPr>
          <w:p w:rsidR="00A57FC8" w:rsidRPr="00160AEF" w:rsidRDefault="00A57FC8" w:rsidP="00A57FC8">
            <w:pPr>
              <w:widowControl/>
              <w:ind w:left="180" w:hangingChars="100" w:hanging="180"/>
              <w:rPr>
                <w:rFonts w:ascii="ＭＳ ゴシック" w:eastAsia="ＭＳ ゴシック" w:hAnsi="ＭＳ ゴシック" w:cs="ＭＳ Ｐゴシック"/>
                <w:color w:val="000000"/>
                <w:kern w:val="0"/>
                <w:sz w:val="18"/>
                <w:szCs w:val="18"/>
              </w:rPr>
            </w:pPr>
            <w:r w:rsidRPr="00160AEF">
              <w:rPr>
                <w:rFonts w:ascii="ＭＳ ゴシック" w:eastAsia="ＭＳ ゴシック" w:hAnsi="ＭＳ ゴシック" w:cs="ＭＳ Ｐゴシック" w:hint="eastAsia"/>
                <w:color w:val="000000"/>
                <w:kern w:val="0"/>
                <w:sz w:val="18"/>
                <w:szCs w:val="18"/>
              </w:rPr>
              <w:t>①　全身状態が安定していること（血圧、呼吸、体温が安定しており、現疾患の病態が安定していること）。</w:t>
            </w:r>
          </w:p>
        </w:tc>
        <w:tc>
          <w:tcPr>
            <w:tcW w:w="196"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17"/>
        </w:trPr>
        <w:tc>
          <w:tcPr>
            <w:tcW w:w="690" w:type="pct"/>
            <w:vMerge w:val="restar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r w:rsidRPr="009F59D3">
              <w:rPr>
                <w:sz w:val="18"/>
                <w:szCs w:val="18"/>
              </w:rPr>
              <w:br w:type="page"/>
            </w:r>
          </w:p>
        </w:tc>
        <w:tc>
          <w:tcPr>
            <w:tcW w:w="3325" w:type="pct"/>
            <w:gridSpan w:val="2"/>
            <w:tcBorders>
              <w:top w:val="dotted" w:sz="4" w:space="0" w:color="auto"/>
              <w:left w:val="nil"/>
              <w:bottom w:val="dotted" w:sz="4" w:space="0" w:color="auto"/>
              <w:right w:val="nil"/>
            </w:tcBorders>
            <w:shd w:val="clear" w:color="auto" w:fill="auto"/>
            <w:noWrap/>
            <w:hideMark/>
          </w:tcPr>
          <w:p w:rsidR="00A57FC8" w:rsidRPr="00160AEF" w:rsidRDefault="00A57FC8" w:rsidP="00A57FC8">
            <w:pPr>
              <w:rPr>
                <w:rFonts w:ascii="ＭＳ ゴシック" w:eastAsia="ＭＳ ゴシック" w:hAnsi="ＭＳ ゴシック" w:cs="ＭＳ Ｐゴシック"/>
                <w:color w:val="000000"/>
                <w:kern w:val="0"/>
                <w:sz w:val="18"/>
                <w:szCs w:val="18"/>
              </w:rPr>
            </w:pPr>
            <w:r w:rsidRPr="00160AEF">
              <w:rPr>
                <w:rFonts w:ascii="ＭＳ ゴシック" w:eastAsia="ＭＳ ゴシック" w:hAnsi="ＭＳ ゴシック" w:cs="ＭＳ Ｐゴシック" w:hint="eastAsia"/>
                <w:color w:val="000000"/>
                <w:kern w:val="0"/>
                <w:sz w:val="18"/>
                <w:szCs w:val="18"/>
              </w:rPr>
              <w:t>②　刺激しなくても覚醒を保っていられること。</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27"/>
        </w:trPr>
        <w:tc>
          <w:tcPr>
            <w:tcW w:w="690" w:type="pct"/>
            <w:vMerge/>
            <w:tcBorders>
              <w:top w:val="single" w:sz="4" w:space="0" w:color="000000"/>
              <w:left w:val="single" w:sz="4" w:space="0" w:color="auto"/>
              <w:right w:val="single" w:sz="4" w:space="0" w:color="000000"/>
            </w:tcBorders>
            <w:shd w:val="clear" w:color="auto" w:fill="auto"/>
            <w:hideMark/>
          </w:tcPr>
          <w:p w:rsidR="00A57FC8" w:rsidRPr="009F59D3" w:rsidRDefault="00A57FC8" w:rsidP="00A57FC8">
            <w:pPr>
              <w:widowControl/>
              <w:rPr>
                <w:sz w:val="18"/>
                <w:szCs w:val="18"/>
              </w:rPr>
            </w:pPr>
          </w:p>
        </w:tc>
        <w:tc>
          <w:tcPr>
            <w:tcW w:w="3325" w:type="pct"/>
            <w:gridSpan w:val="2"/>
            <w:tcBorders>
              <w:top w:val="dotted" w:sz="4" w:space="0" w:color="auto"/>
              <w:left w:val="nil"/>
              <w:bottom w:val="dotted" w:sz="4" w:space="0" w:color="auto"/>
              <w:right w:val="nil"/>
            </w:tcBorders>
            <w:shd w:val="clear" w:color="auto" w:fill="auto"/>
            <w:noWrap/>
            <w:hideMark/>
          </w:tcPr>
          <w:p w:rsidR="00A57FC8" w:rsidRPr="00160AEF" w:rsidRDefault="00A57FC8" w:rsidP="00A57FC8">
            <w:pPr>
              <w:ind w:left="180" w:hangingChars="100" w:hanging="180"/>
              <w:rPr>
                <w:rFonts w:ascii="ＭＳ ゴシック" w:eastAsia="ＭＳ ゴシック" w:hAnsi="ＭＳ ゴシック" w:cs="ＭＳ Ｐゴシック"/>
                <w:color w:val="000000"/>
                <w:kern w:val="0"/>
                <w:sz w:val="18"/>
                <w:szCs w:val="18"/>
              </w:rPr>
            </w:pPr>
            <w:r w:rsidRPr="00160AEF">
              <w:rPr>
                <w:rFonts w:ascii="ＭＳ ゴシック" w:eastAsia="ＭＳ ゴシック" w:hAnsi="ＭＳ ゴシック" w:cs="ＭＳ Ｐゴシック" w:hint="eastAsia"/>
                <w:color w:val="000000"/>
                <w:kern w:val="0"/>
                <w:sz w:val="18"/>
                <w:szCs w:val="18"/>
              </w:rPr>
              <w:t>⑧　嚥下反射が見られること（唾液嚥下や口腔、咽頭への刺激による喉頭挙上が認められること。）</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dotted" w:sz="4" w:space="0" w:color="auto"/>
              <w:right w:val="nil"/>
            </w:tcBorders>
            <w:shd w:val="clear" w:color="auto" w:fill="auto"/>
            <w:noWrap/>
            <w:hideMark/>
          </w:tcPr>
          <w:p w:rsidR="00A57FC8" w:rsidRPr="00160AEF" w:rsidRDefault="00A57FC8" w:rsidP="00A57FC8">
            <w:pPr>
              <w:widowControl/>
              <w:ind w:left="180" w:hangingChars="100" w:hanging="180"/>
              <w:rPr>
                <w:rFonts w:ascii="ＭＳ ゴシック" w:eastAsia="ＭＳ ゴシック" w:hAnsi="ＭＳ ゴシック" w:cs="ＭＳ Ｐゴシック"/>
                <w:color w:val="000000"/>
                <w:kern w:val="0"/>
                <w:sz w:val="18"/>
                <w:szCs w:val="18"/>
              </w:rPr>
            </w:pPr>
            <w:r w:rsidRPr="00160AEF">
              <w:rPr>
                <w:rFonts w:ascii="ＭＳ ゴシック" w:eastAsia="ＭＳ ゴシック" w:hAnsi="ＭＳ ゴシック" w:cs="ＭＳ Ｐゴシック" w:hint="eastAsia"/>
                <w:color w:val="000000"/>
                <w:kern w:val="0"/>
                <w:sz w:val="18"/>
                <w:szCs w:val="18"/>
              </w:rPr>
              <w:t>④　咽頭内容物を吸引した後は唾液を嚥下しても「むせ」がないこと。</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60AEF" w:rsidRDefault="00A57FC8" w:rsidP="00A57FC8">
            <w:pPr>
              <w:widowControl/>
              <w:rPr>
                <w:rFonts w:ascii="ＭＳ ゴシック" w:eastAsia="ＭＳ ゴシック" w:hAnsi="ＭＳ ゴシック" w:cs="ＭＳ Ｐゴシック"/>
                <w:color w:val="000000"/>
                <w:kern w:val="0"/>
                <w:sz w:val="18"/>
                <w:szCs w:val="18"/>
              </w:rPr>
            </w:pPr>
            <w:r w:rsidRPr="00160AEF">
              <w:rPr>
                <w:rFonts w:ascii="ＭＳ ゴシック" w:eastAsia="ＭＳ ゴシック" w:hAnsi="ＭＳ ゴシック" w:cs="ＭＳ Ｐゴシック" w:hint="eastAsia"/>
                <w:color w:val="000000"/>
                <w:kern w:val="0"/>
                <w:sz w:val="18"/>
                <w:szCs w:val="18"/>
              </w:rPr>
              <w:t>当該加算を180日間にわたり算定した後、経口摂取に移行できなかった場合に、期間を空けて再度経口摂取に移行するための栄養管理及び支援を実施した場合は、当該加算を算定してい</w:t>
            </w:r>
            <w:r>
              <w:rPr>
                <w:rFonts w:ascii="ＭＳ ゴシック" w:eastAsia="ＭＳ ゴシック" w:hAnsi="ＭＳ ゴシック" w:cs="ＭＳ Ｐゴシック" w:hint="eastAsia"/>
                <w:color w:val="000000"/>
                <w:kern w:val="0"/>
                <w:sz w:val="18"/>
                <w:szCs w:val="18"/>
              </w:rPr>
              <w:t>ません</w:t>
            </w:r>
            <w:r w:rsidRPr="00160AEF">
              <w:rPr>
                <w:rFonts w:ascii="ＭＳ ゴシック" w:eastAsia="ＭＳ ゴシック" w:hAnsi="ＭＳ ゴシック" w:cs="ＭＳ Ｐゴシック" w:hint="eastAsia"/>
                <w:color w:val="000000"/>
                <w:kern w:val="0"/>
                <w:sz w:val="18"/>
                <w:szCs w:val="18"/>
              </w:rPr>
              <w:t>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047"/>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60AEF" w:rsidRDefault="00A57FC8" w:rsidP="00A57FC8">
            <w:pPr>
              <w:widowControl/>
              <w:rPr>
                <w:rFonts w:ascii="ＭＳ ゴシック" w:eastAsia="ＭＳ ゴシック" w:hAnsi="ＭＳ ゴシック" w:cs="ＭＳ Ｐゴシック"/>
                <w:color w:val="000000"/>
                <w:kern w:val="0"/>
                <w:sz w:val="18"/>
                <w:szCs w:val="18"/>
              </w:rPr>
            </w:pPr>
            <w:r w:rsidRPr="00160AEF">
              <w:rPr>
                <w:rFonts w:ascii="ＭＳ ゴシック" w:eastAsia="ＭＳ ゴシック" w:hAnsi="ＭＳ ゴシック" w:cs="ＭＳ Ｐゴシック" w:hint="eastAsia"/>
                <w:color w:val="000000"/>
                <w:kern w:val="0"/>
                <w:sz w:val="18"/>
                <w:szCs w:val="18"/>
              </w:rPr>
              <w:t>入所者の口腔の状態によっては、歯科医療における対応を要する場合も想定されることから、必要に応じて、介護支援専門員を通じて主治の歯科医師への情報提供を実施するなどの適切な措置を講じて</w:t>
            </w:r>
            <w:r>
              <w:rPr>
                <w:rFonts w:ascii="ＭＳ ゴシック" w:eastAsia="ＭＳ ゴシック" w:hAnsi="ＭＳ ゴシック" w:cs="ＭＳ Ｐゴシック" w:hint="eastAsia"/>
                <w:color w:val="000000"/>
                <w:kern w:val="0"/>
                <w:sz w:val="18"/>
                <w:szCs w:val="18"/>
              </w:rPr>
              <w:t>いますか</w:t>
            </w:r>
            <w:r w:rsidRPr="00160AEF">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77"/>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60AEF"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栄養マネジメント加算を算定していない場合は、算定していません</w:t>
            </w:r>
            <w:r w:rsidRPr="00160AEF">
              <w:rPr>
                <w:rFonts w:ascii="ＭＳ ゴシック" w:eastAsia="ＭＳ ゴシック" w:hAnsi="ＭＳ ゴシック" w:cs="ＭＳ Ｐゴシック" w:hint="eastAsia"/>
                <w:color w:val="000000"/>
                <w:kern w:val="0"/>
                <w:sz w:val="18"/>
                <w:szCs w:val="18"/>
              </w:rPr>
              <w:t>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3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介護保健施設サービス費（Ⅳ）又はユニット型介護保健施設サービス費（Ⅳ）を算定していませんか。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77"/>
        </w:trPr>
        <w:tc>
          <w:tcPr>
            <w:tcW w:w="690" w:type="pct"/>
            <w:tcBorders>
              <w:left w:val="single" w:sz="4" w:space="0" w:color="auto"/>
              <w:bottom w:val="single" w:sz="4" w:space="0" w:color="000000"/>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60AEF"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定員超過利用、人員欠如に該当していません</w:t>
            </w:r>
            <w:r w:rsidRPr="00160AEF">
              <w:rPr>
                <w:rFonts w:ascii="ＭＳ ゴシック" w:eastAsia="ＭＳ ゴシック" w:hAnsi="ＭＳ ゴシック" w:cs="ＭＳ Ｐゴシック" w:hint="eastAsia"/>
                <w:color w:val="000000"/>
                <w:kern w:val="0"/>
                <w:sz w:val="18"/>
                <w:szCs w:val="18"/>
              </w:rPr>
              <w:t>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A57FC8" w:rsidRPr="00296663" w:rsidTr="00022968">
        <w:trPr>
          <w:trHeight w:val="372"/>
        </w:trPr>
        <w:tc>
          <w:tcPr>
            <w:tcW w:w="690" w:type="pct"/>
            <w:vMerge w:val="restart"/>
            <w:tcBorders>
              <w:top w:val="single" w:sz="4" w:space="0" w:color="000000"/>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kern w:val="0"/>
                <w:sz w:val="18"/>
                <w:szCs w:val="18"/>
              </w:rPr>
            </w:pPr>
            <w:r w:rsidRPr="009F59D3">
              <w:rPr>
                <w:sz w:val="18"/>
                <w:szCs w:val="18"/>
              </w:rPr>
              <w:br w:type="page"/>
            </w:r>
            <w:r w:rsidRPr="009F59D3">
              <w:rPr>
                <w:rFonts w:ascii="ＭＳ ゴシック" w:eastAsia="ＭＳ ゴシック" w:hAnsi="ＭＳ ゴシック" w:cs="ＭＳ Ｐゴシック" w:hint="eastAsia"/>
                <w:kern w:val="0"/>
                <w:sz w:val="18"/>
                <w:szCs w:val="18"/>
              </w:rPr>
              <w:t>19.経口維持加算</w:t>
            </w:r>
          </w:p>
        </w:tc>
        <w:tc>
          <w:tcPr>
            <w:tcW w:w="4310" w:type="pct"/>
            <w:gridSpan w:val="7"/>
            <w:tcBorders>
              <w:top w:val="single" w:sz="4" w:space="0" w:color="auto"/>
              <w:left w:val="nil"/>
              <w:bottom w:val="single" w:sz="4" w:space="0" w:color="auto"/>
              <w:right w:val="single" w:sz="4" w:space="0" w:color="auto"/>
            </w:tcBorders>
            <w:shd w:val="clear" w:color="auto" w:fill="auto"/>
            <w:noWrap/>
            <w:hideMark/>
          </w:tcPr>
          <w:p w:rsidR="00A57FC8" w:rsidRPr="00DA26D6" w:rsidRDefault="00A57FC8" w:rsidP="00A57FC8">
            <w:pPr>
              <w:widowControl/>
              <w:rPr>
                <w:rFonts w:ascii="ＭＳ ゴシック" w:eastAsia="ＭＳ ゴシック" w:hAnsi="ＭＳ ゴシック" w:cs="ＭＳ Ｐゴシック"/>
                <w:kern w:val="0"/>
                <w:sz w:val="18"/>
                <w:szCs w:val="20"/>
              </w:rPr>
            </w:pPr>
            <w:r w:rsidRPr="00DA26D6">
              <w:rPr>
                <w:rFonts w:ascii="ＭＳ ゴシック" w:eastAsia="ＭＳ ゴシック" w:hAnsi="ＭＳ ゴシック" w:cs="ＭＳ Ｐゴシック" w:hint="eastAsia"/>
                <w:kern w:val="0"/>
                <w:sz w:val="18"/>
                <w:szCs w:val="20"/>
              </w:rPr>
              <w:t>●経口維持加算（Ⅰ）</w:t>
            </w:r>
          </w:p>
          <w:p w:rsidR="00A57FC8" w:rsidRPr="00DA26D6" w:rsidRDefault="00A57FC8" w:rsidP="00A57FC8">
            <w:pPr>
              <w:widowControl/>
              <w:rPr>
                <w:rFonts w:ascii="ＭＳ ゴシック" w:eastAsia="ＭＳ ゴシック" w:hAnsi="ＭＳ ゴシック" w:cs="ＭＳ Ｐゴシック"/>
                <w:color w:val="000000"/>
                <w:kern w:val="0"/>
                <w:sz w:val="18"/>
                <w:szCs w:val="20"/>
              </w:rPr>
            </w:pPr>
            <w:r w:rsidRPr="00DA26D6">
              <w:rPr>
                <w:rFonts w:ascii="ＭＳ ゴシック" w:eastAsia="ＭＳ ゴシック" w:hAnsi="ＭＳ ゴシック" w:cs="ＭＳ Ｐゴシック" w:hint="eastAsia"/>
                <w:color w:val="000000"/>
                <w:kern w:val="0"/>
                <w:sz w:val="18"/>
                <w:szCs w:val="20"/>
              </w:rPr>
              <w:t>以下の基準を満たす場合、１月につき400単位算定して</w:t>
            </w:r>
            <w:r>
              <w:rPr>
                <w:rFonts w:ascii="ＭＳ ゴシック" w:eastAsia="ＭＳ ゴシック" w:hAnsi="ＭＳ ゴシック" w:cs="ＭＳ Ｐゴシック" w:hint="eastAsia"/>
                <w:color w:val="000000"/>
                <w:kern w:val="0"/>
                <w:sz w:val="18"/>
                <w:szCs w:val="20"/>
              </w:rPr>
              <w:t>いますか</w:t>
            </w:r>
            <w:r w:rsidRPr="00DA26D6">
              <w:rPr>
                <w:rFonts w:ascii="ＭＳ ゴシック" w:eastAsia="ＭＳ ゴシック" w:hAnsi="ＭＳ ゴシック" w:cs="ＭＳ Ｐゴシック" w:hint="eastAsia"/>
                <w:color w:val="000000"/>
                <w:kern w:val="0"/>
                <w:sz w:val="18"/>
                <w:szCs w:val="20"/>
              </w:rPr>
              <w:t>。</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DA26D6" w:rsidRDefault="00A57FC8" w:rsidP="00A57FC8">
            <w:pPr>
              <w:widowControl/>
              <w:rPr>
                <w:rFonts w:ascii="ＭＳ ゴシック" w:eastAsia="ＭＳ ゴシック" w:hAnsi="ＭＳ ゴシック" w:cs="ＭＳ Ｐゴシック"/>
                <w:color w:val="000000"/>
                <w:kern w:val="0"/>
                <w:sz w:val="18"/>
                <w:szCs w:val="20"/>
              </w:rPr>
            </w:pPr>
            <w:r w:rsidRPr="00DA26D6">
              <w:rPr>
                <w:rFonts w:ascii="ＭＳ ゴシック" w:eastAsia="ＭＳ ゴシック" w:hAnsi="ＭＳ ゴシック" w:cs="ＭＳ Ｐゴシック" w:hint="eastAsia"/>
                <w:color w:val="000000"/>
                <w:kern w:val="0"/>
                <w:sz w:val="18"/>
                <w:szCs w:val="20"/>
              </w:rPr>
              <w:t>現に経口により食事を摂取する者であって、摂食機能障害を有し、誤嚥が認められる入所者に対して、入所者ごとに、経口維持計画を作成している場合であって、当該計画に従い、医師又は歯科医師の指示（歯科医師が指示を行う場合にあっては、当該指示を受ける管理栄養士等が医師の指示を受けている場合に限る。）を受けた管理栄養士又は栄養士が、栄養管理を行った場合に、当該計画が作成された日の属する月から起算して６月以内の期間に限り、１月につき所定単位を加算して</w:t>
            </w:r>
            <w:r>
              <w:rPr>
                <w:rFonts w:ascii="ＭＳ ゴシック" w:eastAsia="ＭＳ ゴシック" w:hAnsi="ＭＳ ゴシック" w:cs="ＭＳ Ｐゴシック" w:hint="eastAsia"/>
                <w:color w:val="000000"/>
                <w:kern w:val="0"/>
                <w:sz w:val="18"/>
                <w:szCs w:val="20"/>
              </w:rPr>
              <w:t>いますか</w:t>
            </w:r>
            <w:r w:rsidRPr="00DA26D6">
              <w:rPr>
                <w:rFonts w:ascii="ＭＳ ゴシック" w:eastAsia="ＭＳ ゴシック" w:hAnsi="ＭＳ 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18"/>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DA26D6" w:rsidRDefault="00A57FC8" w:rsidP="00A57FC8">
            <w:pPr>
              <w:widowControl/>
              <w:rPr>
                <w:rFonts w:ascii="ＭＳ ゴシック" w:eastAsia="ＭＳ ゴシック" w:hAnsi="ＭＳ ゴシック" w:cs="ＭＳ Ｐゴシック"/>
                <w:color w:val="000000"/>
                <w:kern w:val="0"/>
                <w:sz w:val="18"/>
                <w:szCs w:val="20"/>
              </w:rPr>
            </w:pPr>
            <w:r w:rsidRPr="00DA26D6">
              <w:rPr>
                <w:rFonts w:ascii="ＭＳ ゴシック" w:eastAsia="ＭＳ ゴシック" w:hAnsi="ＭＳ ゴシック" w:cs="ＭＳ Ｐゴシック" w:hint="eastAsia"/>
                <w:color w:val="000000"/>
                <w:kern w:val="0"/>
                <w:sz w:val="18"/>
                <w:szCs w:val="20"/>
              </w:rPr>
              <w:t>入所者の摂食・嚥下機能が医師の診断により適切に評価されて</w:t>
            </w:r>
            <w:r>
              <w:rPr>
                <w:rFonts w:ascii="ＭＳ ゴシック" w:eastAsia="ＭＳ ゴシック" w:hAnsi="ＭＳ ゴシック" w:cs="ＭＳ Ｐゴシック" w:hint="eastAsia"/>
                <w:color w:val="000000"/>
                <w:kern w:val="0"/>
                <w:sz w:val="18"/>
                <w:szCs w:val="20"/>
              </w:rPr>
              <w:t>いますか</w:t>
            </w:r>
            <w:r w:rsidRPr="00DA26D6">
              <w:rPr>
                <w:rFonts w:ascii="ＭＳ ゴシック" w:eastAsia="ＭＳ ゴシック" w:hAnsi="ＭＳ 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68"/>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DA26D6" w:rsidRDefault="00A57FC8" w:rsidP="00A57FC8">
            <w:pPr>
              <w:widowControl/>
              <w:rPr>
                <w:rFonts w:ascii="ＭＳ ゴシック" w:eastAsia="ＭＳ ゴシック" w:hAnsi="ＭＳ ゴシック" w:cs="ＭＳ Ｐゴシック"/>
                <w:color w:val="000000"/>
                <w:kern w:val="0"/>
                <w:sz w:val="18"/>
                <w:szCs w:val="20"/>
              </w:rPr>
            </w:pPr>
            <w:r w:rsidRPr="00DA26D6">
              <w:rPr>
                <w:rFonts w:ascii="ＭＳ ゴシック" w:eastAsia="ＭＳ ゴシック" w:hAnsi="ＭＳ ゴシック" w:cs="ＭＳ Ｐゴシック" w:hint="eastAsia"/>
                <w:color w:val="000000"/>
                <w:kern w:val="0"/>
                <w:sz w:val="18"/>
                <w:szCs w:val="20"/>
              </w:rPr>
              <w:t>誤嚥等が発生した場合の管理体制が整備されて</w:t>
            </w:r>
            <w:r>
              <w:rPr>
                <w:rFonts w:ascii="ＭＳ ゴシック" w:eastAsia="ＭＳ ゴシック" w:hAnsi="ＭＳ ゴシック" w:cs="ＭＳ Ｐゴシック" w:hint="eastAsia"/>
                <w:color w:val="000000"/>
                <w:kern w:val="0"/>
                <w:sz w:val="18"/>
                <w:szCs w:val="20"/>
              </w:rPr>
              <w:t>いますか</w:t>
            </w:r>
            <w:r w:rsidRPr="00DA26D6">
              <w:rPr>
                <w:rFonts w:ascii="ＭＳ ゴシック" w:eastAsia="ＭＳ ゴシック" w:hAnsi="ＭＳ 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86"/>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DA26D6" w:rsidRDefault="00A57FC8" w:rsidP="00A57FC8">
            <w:pPr>
              <w:widowControl/>
              <w:rPr>
                <w:rFonts w:ascii="ＭＳ ゴシック" w:eastAsia="ＭＳ ゴシック" w:hAnsi="ＭＳ ゴシック" w:cs="ＭＳ Ｐゴシック"/>
                <w:color w:val="000000"/>
                <w:kern w:val="0"/>
                <w:sz w:val="18"/>
                <w:szCs w:val="20"/>
              </w:rPr>
            </w:pPr>
            <w:r w:rsidRPr="00DA26D6">
              <w:rPr>
                <w:rFonts w:ascii="ＭＳ ゴシック" w:eastAsia="ＭＳ ゴシック" w:hAnsi="ＭＳ ゴシック" w:cs="ＭＳ Ｐゴシック" w:hint="eastAsia"/>
                <w:color w:val="000000"/>
                <w:kern w:val="0"/>
                <w:sz w:val="18"/>
                <w:szCs w:val="20"/>
              </w:rPr>
              <w:t>食形態の配慮など誤嚥防止のための適切な配慮がされて</w:t>
            </w:r>
            <w:r>
              <w:rPr>
                <w:rFonts w:ascii="ＭＳ ゴシック" w:eastAsia="ＭＳ ゴシック" w:hAnsi="ＭＳ ゴシック" w:cs="ＭＳ Ｐゴシック" w:hint="eastAsia"/>
                <w:color w:val="000000"/>
                <w:kern w:val="0"/>
                <w:sz w:val="18"/>
                <w:szCs w:val="20"/>
              </w:rPr>
              <w:t>いますか</w:t>
            </w:r>
            <w:r w:rsidRPr="00DA26D6">
              <w:rPr>
                <w:rFonts w:ascii="ＭＳ ゴシック" w:eastAsia="ＭＳ ゴシック" w:hAnsi="ＭＳ 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34"/>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DA26D6" w:rsidRDefault="00A57FC8" w:rsidP="00A57FC8">
            <w:pPr>
              <w:widowControl/>
              <w:rPr>
                <w:rFonts w:ascii="ＭＳ ゴシック" w:eastAsia="ＭＳ ゴシック" w:hAnsi="ＭＳ ゴシック" w:cs="ＭＳ Ｐゴシック"/>
                <w:color w:val="000000"/>
                <w:kern w:val="0"/>
                <w:sz w:val="18"/>
                <w:szCs w:val="20"/>
              </w:rPr>
            </w:pPr>
            <w:r w:rsidRPr="00DA26D6">
              <w:rPr>
                <w:rFonts w:ascii="ＭＳ ゴシック" w:eastAsia="ＭＳ ゴシック" w:hAnsi="ＭＳ ゴシック" w:cs="ＭＳ Ｐゴシック" w:hint="eastAsia"/>
                <w:color w:val="000000"/>
                <w:kern w:val="0"/>
                <w:sz w:val="18"/>
                <w:szCs w:val="20"/>
              </w:rPr>
              <w:t>多職種共同により実施するための体制が整備されて</w:t>
            </w:r>
            <w:r>
              <w:rPr>
                <w:rFonts w:ascii="ＭＳ ゴシック" w:eastAsia="ＭＳ ゴシック" w:hAnsi="ＭＳ ゴシック" w:cs="ＭＳ Ｐゴシック" w:hint="eastAsia"/>
                <w:color w:val="000000"/>
                <w:kern w:val="0"/>
                <w:sz w:val="18"/>
                <w:szCs w:val="20"/>
              </w:rPr>
              <w:t>いますか</w:t>
            </w:r>
            <w:r w:rsidRPr="00DA26D6">
              <w:rPr>
                <w:rFonts w:ascii="ＭＳ ゴシック" w:eastAsia="ＭＳ ゴシック" w:hAnsi="ＭＳ 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296663" w:rsidRDefault="00A57FC8" w:rsidP="00A57FC8">
            <w:pPr>
              <w:widowControl/>
              <w:rPr>
                <w:rFonts w:ascii="ＭＳ ゴシック" w:eastAsia="ＭＳ ゴシック" w:hAnsi="ＭＳ ゴシック" w:cs="ＭＳ Ｐゴシック"/>
                <w:color w:val="000000"/>
                <w:kern w:val="0"/>
                <w:sz w:val="20"/>
                <w:szCs w:val="20"/>
              </w:rPr>
            </w:pPr>
            <w:r w:rsidRPr="00DA26D6">
              <w:rPr>
                <w:rFonts w:ascii="ＭＳ ゴシック" w:eastAsia="ＭＳ ゴシック" w:hAnsi="ＭＳ ゴシック" w:cs="ＭＳ Ｐゴシック" w:hint="eastAsia"/>
                <w:color w:val="000000"/>
                <w:kern w:val="0"/>
                <w:sz w:val="18"/>
                <w:szCs w:val="20"/>
              </w:rPr>
              <w:t>現に経口により食事を摂取する者であって、摂食機能障害（食事の摂取に関する認知機能の低下を含む。以下同じ。）を有し、水飲みテスト（「氷砕片飲み込み検査」、「食物テスト（food test）」、「改訂水飲みテスト」などを含む。以下同じ）、頸部聴診法、造影撮影（医科診療報酬点数表中「造影剤使用撮影」をいう。以下同じ）、内視鏡検査（医科診療報酬点数表中「喉頭ファイバースコピー」をいう。以下同じ。）等により誤嚥が認められる（喉頭侵入が認められる場合及び食事の摂取に関する認知機能の低下により誤嚥の有無に関する検査を実施することが困難である場合を含む。以下同じ。）ことから、継続して経口による食事の摂取を進めるための特別な管理が必要であるものとして、医師又は歯科医師の指示を受けたものを対象として</w:t>
            </w:r>
            <w:r>
              <w:rPr>
                <w:rFonts w:ascii="ＭＳ ゴシック" w:eastAsia="ＭＳ ゴシック" w:hAnsi="ＭＳ ゴシック" w:cs="ＭＳ Ｐゴシック" w:hint="eastAsia"/>
                <w:color w:val="000000"/>
                <w:kern w:val="0"/>
                <w:sz w:val="18"/>
                <w:szCs w:val="20"/>
              </w:rPr>
              <w:t>いますか</w:t>
            </w:r>
            <w:r w:rsidRPr="00DA26D6">
              <w:rPr>
                <w:rFonts w:ascii="ＭＳ ゴシック" w:eastAsia="ＭＳ ゴシック" w:hAnsi="ＭＳ 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DA26D6" w:rsidRDefault="00A57FC8" w:rsidP="00A57FC8">
            <w:pPr>
              <w:widowControl/>
              <w:rPr>
                <w:rFonts w:ascii="ＭＳ ゴシック" w:eastAsia="ＭＳ ゴシック" w:hAnsi="ＭＳ ゴシック" w:cs="ＭＳ Ｐゴシック"/>
                <w:color w:val="000000"/>
                <w:kern w:val="0"/>
                <w:sz w:val="18"/>
                <w:szCs w:val="20"/>
              </w:rPr>
            </w:pPr>
            <w:r w:rsidRPr="002540E9">
              <w:rPr>
                <w:rFonts w:ascii="ＭＳ ゴシック" w:eastAsia="ＭＳ ゴシック" w:hAnsi="ＭＳ ゴシック" w:cs="ＭＳ Ｐゴシック" w:hint="eastAsia"/>
                <w:color w:val="000000"/>
                <w:kern w:val="0"/>
                <w:sz w:val="18"/>
                <w:szCs w:val="20"/>
              </w:rPr>
              <w:t>歯科医師が指示を行う場合にあっては、当該指示を受ける管理栄養士等が、対象となる入所者に対する療養のために必要な栄養の指導を行うに当たり、主治の医師の指導を受けて</w:t>
            </w:r>
            <w:r>
              <w:rPr>
                <w:rFonts w:ascii="ＭＳ ゴシック" w:eastAsia="ＭＳ ゴシック" w:hAnsi="ＭＳ ゴシック" w:cs="ＭＳ Ｐゴシック" w:hint="eastAsia"/>
                <w:color w:val="000000"/>
                <w:kern w:val="0"/>
                <w:sz w:val="18"/>
                <w:szCs w:val="20"/>
              </w:rPr>
              <w:t>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968"/>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20"/>
              </w:rPr>
            </w:pPr>
            <w:r w:rsidRPr="00DA26D6">
              <w:rPr>
                <w:rFonts w:ascii="ＭＳ ゴシック" w:eastAsia="ＭＳ ゴシック" w:hAnsi="ＭＳ ゴシック" w:cs="ＭＳ Ｐゴシック" w:hint="eastAsia"/>
                <w:color w:val="000000"/>
                <w:kern w:val="0"/>
                <w:sz w:val="18"/>
                <w:szCs w:val="20"/>
              </w:rPr>
              <w:t>月１回以上、医師、歯科医師、管理栄養士、看護職員、言語聴覚士、介護支援専門員その他の職種の者が共同して、入所者の栄養管理をするための食事の観察及び会議等を行い、継続して経口による食事の摂取を進めるための特別な管理の方法等を示した経口維持計画を作成して</w:t>
            </w:r>
            <w:r>
              <w:rPr>
                <w:rFonts w:ascii="ＭＳ ゴシック" w:eastAsia="ＭＳ ゴシック" w:hAnsi="ＭＳ ゴシック" w:cs="ＭＳ Ｐゴシック" w:hint="eastAsia"/>
                <w:color w:val="000000"/>
                <w:kern w:val="0"/>
                <w:sz w:val="18"/>
                <w:szCs w:val="20"/>
              </w:rPr>
              <w:t>いますか</w:t>
            </w:r>
            <w:r w:rsidRPr="00DA26D6">
              <w:rPr>
                <w:rFonts w:ascii="ＭＳ ゴシック" w:eastAsia="ＭＳ ゴシック" w:hAnsi="ＭＳ ゴシック" w:cs="ＭＳ Ｐゴシック" w:hint="eastAsia"/>
                <w:color w:val="000000"/>
                <w:kern w:val="0"/>
                <w:sz w:val="18"/>
                <w:szCs w:val="20"/>
              </w:rPr>
              <w:t>。</w:t>
            </w:r>
          </w:p>
          <w:p w:rsidR="00A57FC8" w:rsidRPr="00296663" w:rsidRDefault="00A57FC8" w:rsidP="00A57FC8">
            <w:pPr>
              <w:widowControl/>
              <w:rPr>
                <w:rFonts w:ascii="ＭＳ ゴシック" w:eastAsia="ＭＳ ゴシック" w:hAnsi="ＭＳ ゴシック" w:cs="ＭＳ Ｐゴシック"/>
                <w:color w:val="000000"/>
                <w:kern w:val="0"/>
                <w:sz w:val="20"/>
                <w:szCs w:val="20"/>
              </w:rPr>
            </w:pPr>
            <w:r w:rsidRPr="002540E9">
              <w:rPr>
                <w:rFonts w:ascii="ＭＳ ゴシック" w:eastAsia="ＭＳ ゴシック" w:hAnsi="ＭＳ ゴシック" w:cs="ＭＳ Ｐゴシック" w:hint="eastAsia"/>
                <w:color w:val="000000"/>
                <w:kern w:val="0"/>
                <w:sz w:val="18"/>
                <w:szCs w:val="20"/>
              </w:rPr>
              <w:t>※介護福祉施設サービスにおいては、経口維持計画に相当する内容を施設サービス計画の中に記載する場合は、その記載をもって経口維持計画の作成に代えることができます。</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89"/>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82369C" w:rsidRDefault="00A57FC8" w:rsidP="00A57FC8">
            <w:pPr>
              <w:widowControl/>
              <w:rPr>
                <w:rFonts w:ascii="ＭＳ ゴシック" w:eastAsia="ＭＳ ゴシック" w:hAnsi="ＭＳ ゴシック" w:cs="ＭＳ Ｐゴシック"/>
                <w:color w:val="000000"/>
                <w:kern w:val="0"/>
                <w:sz w:val="18"/>
                <w:szCs w:val="20"/>
              </w:rPr>
            </w:pPr>
            <w:r w:rsidRPr="0082369C">
              <w:rPr>
                <w:rFonts w:ascii="ＭＳ ゴシック" w:eastAsia="ＭＳ ゴシック" w:hAnsi="ＭＳ ゴシック" w:cs="ＭＳ Ｐゴシック" w:hint="eastAsia"/>
                <w:color w:val="000000"/>
                <w:kern w:val="0"/>
                <w:sz w:val="18"/>
                <w:szCs w:val="20"/>
              </w:rPr>
              <w:t>当該計画については、特別な管理の対象となる入所者又はその家族に説明し、その同意を得て</w:t>
            </w:r>
            <w:r>
              <w:rPr>
                <w:rFonts w:ascii="ＭＳ ゴシック" w:eastAsia="ＭＳ ゴシック" w:hAnsi="ＭＳ ゴシック" w:cs="ＭＳ Ｐゴシック" w:hint="eastAsia"/>
                <w:color w:val="000000"/>
                <w:kern w:val="0"/>
                <w:sz w:val="18"/>
                <w:szCs w:val="20"/>
              </w:rPr>
              <w:t>いますか</w:t>
            </w:r>
            <w:r w:rsidRPr="0082369C">
              <w:rPr>
                <w:rFonts w:ascii="ＭＳ ゴシック" w:eastAsia="ＭＳ ゴシック" w:hAnsi="ＭＳ 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85"/>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82369C" w:rsidRDefault="00A57FC8" w:rsidP="00A57FC8">
            <w:pPr>
              <w:widowControl/>
              <w:rPr>
                <w:rFonts w:ascii="ＭＳ ゴシック" w:eastAsia="ＭＳ ゴシック" w:hAnsi="ＭＳ ゴシック" w:cs="ＭＳ Ｐゴシック"/>
                <w:color w:val="000000"/>
                <w:kern w:val="0"/>
                <w:sz w:val="18"/>
                <w:szCs w:val="20"/>
              </w:rPr>
            </w:pPr>
            <w:r w:rsidRPr="0082369C">
              <w:rPr>
                <w:rFonts w:ascii="ＭＳ ゴシック" w:eastAsia="ＭＳ ゴシック" w:hAnsi="ＭＳ ゴシック" w:cs="ＭＳ Ｐゴシック" w:hint="eastAsia"/>
                <w:color w:val="000000"/>
                <w:kern w:val="0"/>
                <w:sz w:val="18"/>
                <w:szCs w:val="20"/>
              </w:rPr>
              <w:t>経口維持計画に基づき、栄養管理を実施して</w:t>
            </w:r>
            <w:r>
              <w:rPr>
                <w:rFonts w:ascii="ＭＳ ゴシック" w:eastAsia="ＭＳ ゴシック" w:hAnsi="ＭＳ ゴシック" w:cs="ＭＳ Ｐゴシック" w:hint="eastAsia"/>
                <w:color w:val="000000"/>
                <w:kern w:val="0"/>
                <w:sz w:val="18"/>
                <w:szCs w:val="20"/>
              </w:rPr>
              <w:t>いますか</w:t>
            </w:r>
            <w:r w:rsidRPr="0082369C">
              <w:rPr>
                <w:rFonts w:ascii="ＭＳ ゴシック" w:eastAsia="ＭＳ ゴシック" w:hAnsi="ＭＳ 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40"/>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82369C" w:rsidRDefault="00A57FC8" w:rsidP="00A57FC8">
            <w:pPr>
              <w:widowControl/>
              <w:rPr>
                <w:rFonts w:ascii="ＭＳ ゴシック" w:eastAsia="ＭＳ ゴシック" w:hAnsi="ＭＳ ゴシック" w:cs="ＭＳ Ｐゴシック"/>
                <w:color w:val="000000"/>
                <w:kern w:val="0"/>
                <w:sz w:val="18"/>
                <w:szCs w:val="20"/>
              </w:rPr>
            </w:pPr>
            <w:r w:rsidRPr="0082369C">
              <w:rPr>
                <w:rFonts w:ascii="ＭＳ ゴシック" w:eastAsia="ＭＳ ゴシック" w:hAnsi="ＭＳ ゴシック" w:cs="ＭＳ Ｐゴシック" w:hint="eastAsia"/>
                <w:color w:val="000000"/>
                <w:kern w:val="0"/>
                <w:sz w:val="18"/>
                <w:szCs w:val="20"/>
              </w:rPr>
              <w:t>特別な管理としては、入所者の誤嚥を防止しつつ、継続して経口による食事の摂取を進めるための食物形態、摂食方法等における適切な配慮を行って</w:t>
            </w:r>
            <w:r>
              <w:rPr>
                <w:rFonts w:ascii="ＭＳ ゴシック" w:eastAsia="ＭＳ ゴシック" w:hAnsi="ＭＳ ゴシック" w:cs="ＭＳ Ｐゴシック" w:hint="eastAsia"/>
                <w:color w:val="000000"/>
                <w:kern w:val="0"/>
                <w:sz w:val="18"/>
                <w:szCs w:val="20"/>
              </w:rPr>
              <w:t>いますか</w:t>
            </w:r>
            <w:r w:rsidRPr="0082369C">
              <w:rPr>
                <w:rFonts w:ascii="ＭＳ ゴシック" w:eastAsia="ＭＳ ゴシック" w:hAnsi="ＭＳ 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82369C" w:rsidRDefault="00A57FC8" w:rsidP="00A57FC8">
            <w:pPr>
              <w:widowControl/>
              <w:rPr>
                <w:rFonts w:ascii="ＭＳ ゴシック" w:eastAsia="ＭＳ ゴシック" w:hAnsi="ＭＳ ゴシック" w:cs="ＭＳ Ｐゴシック"/>
                <w:color w:val="000000"/>
                <w:kern w:val="0"/>
                <w:sz w:val="18"/>
                <w:szCs w:val="20"/>
              </w:rPr>
            </w:pPr>
            <w:r w:rsidRPr="0082369C">
              <w:rPr>
                <w:rFonts w:ascii="ＭＳ ゴシック" w:eastAsia="ＭＳ ゴシック" w:hAnsi="ＭＳ ゴシック" w:cs="ＭＳ Ｐゴシック" w:hint="eastAsia"/>
                <w:color w:val="000000"/>
                <w:kern w:val="0"/>
                <w:sz w:val="18"/>
                <w:szCs w:val="20"/>
              </w:rPr>
              <w:t>算定期間は、継続して経口による食事の摂取を進めるための特別な管理により、当該入所者に摂食機能障害及び誤嚥が認められなくなったと医師又は歯科医師が判断した日までの期間とするが、その期間は入所者又はその家族の同意を得られた日の属する月から起算して６月以内の期間に限るものとなって</w:t>
            </w:r>
            <w:r>
              <w:rPr>
                <w:rFonts w:ascii="ＭＳ ゴシック" w:eastAsia="ＭＳ ゴシック" w:hAnsi="ＭＳ ゴシック" w:cs="ＭＳ Ｐゴシック" w:hint="eastAsia"/>
                <w:color w:val="000000"/>
                <w:kern w:val="0"/>
                <w:sz w:val="18"/>
                <w:szCs w:val="20"/>
              </w:rPr>
              <w:t>いますか</w:t>
            </w:r>
            <w:r w:rsidRPr="0082369C">
              <w:rPr>
                <w:rFonts w:ascii="ＭＳ ゴシック" w:eastAsia="ＭＳ ゴシック" w:hAnsi="ＭＳ 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82369C" w:rsidRDefault="00A57FC8" w:rsidP="00A57FC8">
            <w:pPr>
              <w:widowControl/>
              <w:rPr>
                <w:rFonts w:ascii="ＭＳ ゴシック" w:eastAsia="ＭＳ ゴシック" w:hAnsi="ＭＳ ゴシック" w:cs="ＭＳ Ｐゴシック"/>
                <w:color w:val="000000"/>
                <w:kern w:val="0"/>
                <w:sz w:val="18"/>
                <w:szCs w:val="20"/>
              </w:rPr>
            </w:pPr>
            <w:r w:rsidRPr="0082369C">
              <w:rPr>
                <w:rFonts w:ascii="ＭＳ ゴシック" w:eastAsia="ＭＳ ゴシック" w:hAnsi="ＭＳ ゴシック" w:cs="ＭＳ Ｐゴシック" w:hint="eastAsia"/>
                <w:color w:val="000000"/>
                <w:kern w:val="0"/>
                <w:sz w:val="18"/>
                <w:szCs w:val="20"/>
              </w:rPr>
              <w:t>入所者又はその家族の同意を得られた日の属する月から起算して６月を超えて引き続き当該加算を算定する場合は、水飲みテスト、頸部聴診法、造影撮影、内視鏡検査等により、引き続き、摂食機能障害及び誤嚥が認められ、継続して経口による食事の摂取を進めるための特別な管理が必要であるものとして医師又は歯科医師の指示がなされ、特別な管理を継続することについての入所者の同意が得られて</w:t>
            </w:r>
            <w:r>
              <w:rPr>
                <w:rFonts w:ascii="ＭＳ ゴシック" w:eastAsia="ＭＳ ゴシック" w:hAnsi="ＭＳ ゴシック" w:cs="ＭＳ Ｐゴシック" w:hint="eastAsia"/>
                <w:color w:val="000000"/>
                <w:kern w:val="0"/>
                <w:sz w:val="18"/>
                <w:szCs w:val="20"/>
              </w:rPr>
              <w:t>いますか</w:t>
            </w:r>
            <w:r w:rsidRPr="0082369C">
              <w:rPr>
                <w:rFonts w:ascii="ＭＳ ゴシック" w:eastAsia="ＭＳ ゴシック" w:hAnsi="ＭＳ 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26"/>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82369C" w:rsidRDefault="00A57FC8" w:rsidP="00A57FC8">
            <w:pPr>
              <w:widowControl/>
              <w:rPr>
                <w:rFonts w:ascii="ＭＳ ゴシック" w:eastAsia="ＭＳ ゴシック" w:hAnsi="ＭＳ ゴシック" w:cs="ＭＳ Ｐゴシック"/>
                <w:color w:val="000000"/>
                <w:kern w:val="0"/>
                <w:sz w:val="18"/>
                <w:szCs w:val="20"/>
              </w:rPr>
            </w:pPr>
            <w:r w:rsidRPr="0082369C">
              <w:rPr>
                <w:rFonts w:ascii="ＭＳ ゴシック" w:eastAsia="ＭＳ ゴシック" w:hAnsi="ＭＳ ゴシック" w:cs="ＭＳ Ｐゴシック" w:hint="eastAsia"/>
                <w:color w:val="000000"/>
                <w:kern w:val="0"/>
                <w:sz w:val="18"/>
                <w:szCs w:val="20"/>
              </w:rPr>
              <w:t>この場合において、医師又は歯科医師の指示はおおむね</w:t>
            </w:r>
            <w:r>
              <w:rPr>
                <w:rFonts w:ascii="ＭＳ ゴシック" w:eastAsia="ＭＳ ゴシック" w:hAnsi="ＭＳ ゴシック" w:cs="ＭＳ Ｐゴシック" w:hint="eastAsia"/>
                <w:color w:val="000000"/>
                <w:kern w:val="0"/>
                <w:sz w:val="18"/>
                <w:szCs w:val="20"/>
              </w:rPr>
              <w:t>１月</w:t>
            </w:r>
            <w:r w:rsidRPr="0082369C">
              <w:rPr>
                <w:rFonts w:ascii="ＭＳ ゴシック" w:eastAsia="ＭＳ ゴシック" w:hAnsi="ＭＳ ゴシック" w:cs="ＭＳ Ｐゴシック" w:hint="eastAsia"/>
                <w:color w:val="000000"/>
                <w:kern w:val="0"/>
                <w:sz w:val="18"/>
                <w:szCs w:val="20"/>
              </w:rPr>
              <w:t>ごとに受けて</w:t>
            </w:r>
            <w:r>
              <w:rPr>
                <w:rFonts w:ascii="ＭＳ ゴシック" w:eastAsia="ＭＳ ゴシック" w:hAnsi="ＭＳ ゴシック" w:cs="ＭＳ Ｐゴシック" w:hint="eastAsia"/>
                <w:color w:val="000000"/>
                <w:kern w:val="0"/>
                <w:sz w:val="18"/>
                <w:szCs w:val="20"/>
              </w:rPr>
              <w:t>いますか</w:t>
            </w:r>
            <w:r w:rsidRPr="0082369C">
              <w:rPr>
                <w:rFonts w:ascii="ＭＳ ゴシック" w:eastAsia="ＭＳ ゴシック" w:hAnsi="ＭＳ ゴシック" w:cs="ＭＳ Ｐゴシック" w:hint="eastAsia"/>
                <w:color w:val="000000"/>
                <w:kern w:val="0"/>
                <w:sz w:val="18"/>
                <w:szCs w:val="20"/>
              </w:rPr>
              <w:t>。また、医師の指示は、診療録等に記載されて</w:t>
            </w:r>
            <w:r>
              <w:rPr>
                <w:rFonts w:ascii="ＭＳ ゴシック" w:eastAsia="ＭＳ ゴシック" w:hAnsi="ＭＳ ゴシック" w:cs="ＭＳ Ｐゴシック" w:hint="eastAsia"/>
                <w:color w:val="000000"/>
                <w:kern w:val="0"/>
                <w:sz w:val="18"/>
                <w:szCs w:val="20"/>
              </w:rPr>
              <w:t>いますか</w:t>
            </w:r>
            <w:r w:rsidRPr="0082369C">
              <w:rPr>
                <w:rFonts w:ascii="ＭＳ ゴシック" w:eastAsia="ＭＳ ゴシック" w:hAnsi="ＭＳ 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493"/>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82369C" w:rsidRDefault="00A57FC8" w:rsidP="00A57FC8">
            <w:pPr>
              <w:widowControl/>
              <w:rPr>
                <w:rFonts w:ascii="ＭＳ ゴシック" w:eastAsia="ＭＳ ゴシック" w:hAnsi="ＭＳ ゴシック" w:cs="ＭＳ Ｐゴシック"/>
                <w:color w:val="000000"/>
                <w:kern w:val="0"/>
                <w:sz w:val="18"/>
                <w:szCs w:val="20"/>
              </w:rPr>
            </w:pPr>
            <w:r w:rsidRPr="0082369C">
              <w:rPr>
                <w:rFonts w:ascii="ＭＳ ゴシック" w:eastAsia="ＭＳ ゴシック" w:hAnsi="ＭＳ ゴシック" w:cs="ＭＳ Ｐゴシック" w:hint="eastAsia"/>
                <w:color w:val="000000"/>
                <w:kern w:val="0"/>
                <w:sz w:val="18"/>
                <w:szCs w:val="20"/>
              </w:rPr>
              <w:t>経口移行加算を算定している場合又は栄養</w:t>
            </w:r>
            <w:r>
              <w:rPr>
                <w:rFonts w:ascii="ＭＳ ゴシック" w:eastAsia="ＭＳ ゴシック" w:hAnsi="ＭＳ ゴシック" w:cs="ＭＳ Ｐゴシック" w:hint="eastAsia"/>
                <w:color w:val="000000"/>
                <w:kern w:val="0"/>
                <w:sz w:val="18"/>
                <w:szCs w:val="20"/>
              </w:rPr>
              <w:t>マネジメント加算を算定していない場合は、当該加算を算定していません</w:t>
            </w:r>
            <w:r w:rsidRPr="0082369C">
              <w:rPr>
                <w:rFonts w:ascii="ＭＳ ゴシック" w:eastAsia="ＭＳ ゴシック" w:hAnsi="ＭＳ ゴシック" w:cs="ＭＳ Ｐゴシック" w:hint="eastAsia"/>
                <w:color w:val="000000"/>
                <w:kern w:val="0"/>
                <w:sz w:val="18"/>
                <w:szCs w:val="20"/>
              </w:rPr>
              <w:t>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618"/>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介護保健施設サービス費（Ⅳ）又はユニット型介護保健施設サービス費（Ⅳ）を算定していませんか。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74"/>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82369C" w:rsidRDefault="00A57FC8" w:rsidP="00A57FC8">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定員超過利用・人員基準欠如に該当していません</w:t>
            </w:r>
            <w:r w:rsidRPr="0082369C">
              <w:rPr>
                <w:rFonts w:ascii="ＭＳ ゴシック" w:eastAsia="ＭＳ ゴシック" w:hAnsi="ＭＳ ゴシック" w:cs="ＭＳ Ｐゴシック" w:hint="eastAsia"/>
                <w:color w:val="000000"/>
                <w:kern w:val="0"/>
                <w:sz w:val="18"/>
                <w:szCs w:val="20"/>
              </w:rPr>
              <w:t>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A57FC8" w:rsidRPr="00296663" w:rsidTr="00022968">
        <w:trPr>
          <w:trHeight w:val="506"/>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4310" w:type="pct"/>
            <w:gridSpan w:val="7"/>
            <w:tcBorders>
              <w:top w:val="single" w:sz="4" w:space="0" w:color="auto"/>
              <w:left w:val="nil"/>
              <w:bottom w:val="single" w:sz="4" w:space="0" w:color="auto"/>
              <w:right w:val="single" w:sz="4" w:space="0" w:color="auto"/>
            </w:tcBorders>
            <w:shd w:val="clear" w:color="auto" w:fill="auto"/>
            <w:noWrap/>
            <w:hideMark/>
          </w:tcPr>
          <w:p w:rsidR="00A57FC8" w:rsidRPr="0082369C" w:rsidRDefault="00A57FC8" w:rsidP="00A57FC8">
            <w:pPr>
              <w:widowControl/>
              <w:rPr>
                <w:rFonts w:ascii="ＭＳ ゴシック" w:eastAsia="ＭＳ ゴシック" w:hAnsi="ＭＳ ゴシック" w:cs="ＭＳ Ｐゴシック"/>
                <w:color w:val="000000"/>
                <w:kern w:val="0"/>
                <w:sz w:val="18"/>
                <w:szCs w:val="18"/>
              </w:rPr>
            </w:pPr>
            <w:r w:rsidRPr="0082369C">
              <w:rPr>
                <w:rFonts w:ascii="ＭＳ ゴシック" w:eastAsia="ＭＳ ゴシック" w:hAnsi="ＭＳ ゴシック" w:cs="ＭＳ Ｐゴシック" w:hint="eastAsia"/>
                <w:color w:val="000000"/>
                <w:kern w:val="0"/>
                <w:sz w:val="18"/>
                <w:szCs w:val="18"/>
              </w:rPr>
              <w:t>●経口維持加算（Ⅱ）</w:t>
            </w:r>
          </w:p>
          <w:p w:rsidR="00A57FC8" w:rsidRDefault="00A57FC8" w:rsidP="00A57FC8">
            <w:pPr>
              <w:widowControl/>
              <w:rPr>
                <w:rFonts w:ascii="ＭＳ ゴシック" w:eastAsia="ＭＳ ゴシック" w:hAnsi="ＭＳ ゴシック" w:cs="ＭＳ Ｐゴシック"/>
                <w:color w:val="000000"/>
                <w:kern w:val="0"/>
                <w:sz w:val="20"/>
                <w:szCs w:val="20"/>
              </w:rPr>
            </w:pPr>
            <w:r w:rsidRPr="0082369C">
              <w:rPr>
                <w:rFonts w:ascii="ＭＳ ゴシック" w:eastAsia="ＭＳ ゴシック" w:hAnsi="ＭＳ ゴシック" w:cs="ＭＳ Ｐゴシック" w:hint="eastAsia"/>
                <w:color w:val="000000"/>
                <w:kern w:val="0"/>
                <w:sz w:val="18"/>
                <w:szCs w:val="18"/>
              </w:rPr>
              <w:t>以下の基準を満たす場合に、１月につき100単位を算定して</w:t>
            </w:r>
            <w:r>
              <w:rPr>
                <w:rFonts w:ascii="ＭＳ ゴシック" w:eastAsia="ＭＳ ゴシック" w:hAnsi="ＭＳ ゴシック" w:cs="ＭＳ Ｐゴシック" w:hint="eastAsia"/>
                <w:color w:val="000000"/>
                <w:kern w:val="0"/>
                <w:sz w:val="18"/>
                <w:szCs w:val="18"/>
              </w:rPr>
              <w:t>いますか</w:t>
            </w:r>
            <w:r w:rsidRPr="0082369C">
              <w:rPr>
                <w:rFonts w:ascii="ＭＳ ゴシック" w:eastAsia="ＭＳ ゴシック" w:hAnsi="ＭＳ ゴシック" w:cs="ＭＳ Ｐゴシック" w:hint="eastAsia"/>
                <w:color w:val="000000"/>
                <w:kern w:val="0"/>
                <w:sz w:val="18"/>
                <w:szCs w:val="18"/>
              </w:rPr>
              <w:t>。</w:t>
            </w:r>
            <w:r>
              <w:rPr>
                <w:rFonts w:ascii="ＭＳ ゴシック" w:eastAsia="ＭＳ ゴシック" w:hAnsi="ＭＳ ゴシック" w:cs="ＭＳ Ｐゴシック"/>
                <w:color w:val="000000"/>
                <w:kern w:val="0"/>
                <w:sz w:val="18"/>
                <w:szCs w:val="18"/>
              </w:rPr>
              <w:tab/>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82369C" w:rsidRDefault="00A57FC8" w:rsidP="00A57FC8">
            <w:pPr>
              <w:widowControl/>
              <w:rPr>
                <w:rFonts w:ascii="ＭＳ ゴシック" w:eastAsia="ＭＳ ゴシック" w:hAnsi="ＭＳ ゴシック" w:cs="ＭＳ Ｐゴシック"/>
                <w:color w:val="000000"/>
                <w:kern w:val="0"/>
                <w:sz w:val="18"/>
                <w:szCs w:val="18"/>
              </w:rPr>
            </w:pPr>
            <w:r w:rsidRPr="0082369C">
              <w:rPr>
                <w:rFonts w:ascii="ＭＳ ゴシック" w:eastAsia="ＭＳ ゴシック" w:hAnsi="ＭＳ ゴシック" w:cs="ＭＳ Ｐゴシック" w:hint="eastAsia"/>
                <w:color w:val="000000"/>
                <w:kern w:val="0"/>
                <w:sz w:val="18"/>
                <w:szCs w:val="18"/>
              </w:rPr>
              <w:t>協力歯科医療機関を定めている介護老人保健施設が、経口維持加算(Ⅰ)を算定している場合であって、入所者の経口による継続的な食事の摂取を支援するための食事の観察及び会議等に、医師（枚方市条例第51号第４条に規定する医師を除く。）、歯科医師、歯科衛生士又は言語聴覚士が加わった場合は、１月につき所定単位数を加算して</w:t>
            </w:r>
            <w:r>
              <w:rPr>
                <w:rFonts w:ascii="ＭＳ ゴシック" w:eastAsia="ＭＳ ゴシック" w:hAnsi="ＭＳ ゴシック" w:cs="ＭＳ Ｐゴシック" w:hint="eastAsia"/>
                <w:color w:val="000000"/>
                <w:kern w:val="0"/>
                <w:sz w:val="18"/>
                <w:szCs w:val="18"/>
              </w:rPr>
              <w:t>いますか</w:t>
            </w:r>
            <w:r w:rsidRPr="0082369C">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82369C" w:rsidRDefault="00A57FC8" w:rsidP="00A57FC8">
            <w:pPr>
              <w:widowControl/>
              <w:rPr>
                <w:rFonts w:ascii="ＭＳ ゴシック" w:eastAsia="ＭＳ ゴシック" w:hAnsi="ＭＳ ゴシック" w:cs="ＭＳ Ｐゴシック"/>
                <w:color w:val="000000"/>
                <w:kern w:val="0"/>
                <w:sz w:val="18"/>
                <w:szCs w:val="18"/>
              </w:rPr>
            </w:pPr>
            <w:r w:rsidRPr="0082369C">
              <w:rPr>
                <w:rFonts w:ascii="ＭＳ ゴシック" w:eastAsia="ＭＳ ゴシック" w:hAnsi="ＭＳ ゴシック" w:cs="ＭＳ Ｐゴシック" w:hint="eastAsia"/>
                <w:color w:val="000000"/>
                <w:kern w:val="0"/>
                <w:sz w:val="18"/>
                <w:szCs w:val="18"/>
              </w:rPr>
              <w:t>経口維持加算（Ⅱ）における食事の観察及び会議等の実施に当たっては、医師（枚方市条例第51号第４条に規定する医師を除く）、歯科医師、歯科衛生士又は言語聴覚士のいずれか１名以上が加わり、多種多様な意見に基づく質の高い経口維持計画を策定して</w:t>
            </w:r>
            <w:r>
              <w:rPr>
                <w:rFonts w:ascii="ＭＳ ゴシック" w:eastAsia="ＭＳ ゴシック" w:hAnsi="ＭＳ ゴシック" w:cs="ＭＳ Ｐゴシック" w:hint="eastAsia"/>
                <w:color w:val="000000"/>
                <w:kern w:val="0"/>
                <w:sz w:val="18"/>
                <w:szCs w:val="18"/>
              </w:rPr>
              <w:t>いますか</w:t>
            </w:r>
            <w:r w:rsidRPr="0082369C">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921"/>
        </w:trPr>
        <w:tc>
          <w:tcPr>
            <w:tcW w:w="690" w:type="pct"/>
            <w:vMerge w:val="restar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82369C" w:rsidRDefault="00A57FC8" w:rsidP="00A57FC8">
            <w:pPr>
              <w:rPr>
                <w:rFonts w:ascii="ＭＳ ゴシック" w:eastAsia="ＭＳ ゴシック" w:hAnsi="ＭＳ ゴシック" w:cs="ＭＳ Ｐゴシック"/>
                <w:color w:val="000000"/>
                <w:kern w:val="0"/>
                <w:sz w:val="18"/>
                <w:szCs w:val="18"/>
              </w:rPr>
            </w:pPr>
            <w:r w:rsidRPr="0082369C">
              <w:rPr>
                <w:rFonts w:ascii="ＭＳ ゴシック" w:eastAsia="ＭＳ ゴシック" w:hAnsi="ＭＳ ゴシック" w:cs="ＭＳ Ｐゴシック" w:hint="eastAsia"/>
                <w:color w:val="000000"/>
                <w:kern w:val="0"/>
                <w:sz w:val="18"/>
                <w:szCs w:val="18"/>
              </w:rPr>
              <w:t>算定に当たり実施する食事の観察及び会議等は、関係職種が一堂に会して実施することを想定しているが、やむを得ない理由により、参加するべき者の参加が得られなかった場合は、その結果について終了後速やかに情報共有を行って</w:t>
            </w:r>
            <w:r>
              <w:rPr>
                <w:rFonts w:ascii="ＭＳ ゴシック" w:eastAsia="ＭＳ ゴシック" w:hAnsi="ＭＳ ゴシック" w:cs="ＭＳ Ｐゴシック" w:hint="eastAsia"/>
                <w:color w:val="000000"/>
                <w:kern w:val="0"/>
                <w:sz w:val="18"/>
                <w:szCs w:val="18"/>
              </w:rPr>
              <w:t>いますか</w:t>
            </w:r>
            <w:r w:rsidRPr="0082369C">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466"/>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82369C" w:rsidRDefault="00A57FC8" w:rsidP="00A57FC8">
            <w:pPr>
              <w:rPr>
                <w:rFonts w:ascii="ＭＳ ゴシック" w:eastAsia="ＭＳ ゴシック" w:hAnsi="ＭＳ ゴシック" w:cs="ＭＳ Ｐゴシック"/>
                <w:color w:val="000000"/>
                <w:kern w:val="0"/>
                <w:sz w:val="18"/>
                <w:szCs w:val="18"/>
              </w:rPr>
            </w:pPr>
            <w:r w:rsidRPr="0082369C">
              <w:rPr>
                <w:rFonts w:ascii="ＭＳ ゴシック" w:eastAsia="ＭＳ ゴシック" w:hAnsi="ＭＳ ゴシック" w:cs="ＭＳ Ｐゴシック" w:hint="eastAsia"/>
                <w:color w:val="000000"/>
                <w:kern w:val="0"/>
                <w:sz w:val="18"/>
                <w:szCs w:val="18"/>
              </w:rPr>
              <w:t>管理体制</w:t>
            </w:r>
            <w:r w:rsidR="009D02BA" w:rsidRPr="009D02BA">
              <w:rPr>
                <w:rFonts w:ascii="ＭＳ ゴシック" w:eastAsia="ＭＳ ゴシック" w:hAnsi="ＭＳ ゴシック" w:cs="ＭＳ Ｐゴシック" w:hint="eastAsia"/>
                <w:color w:val="FF0000"/>
                <w:kern w:val="0"/>
                <w:sz w:val="18"/>
                <w:szCs w:val="18"/>
              </w:rPr>
              <w:t>と</w:t>
            </w:r>
            <w:r w:rsidRPr="0082369C">
              <w:rPr>
                <w:rFonts w:ascii="ＭＳ ゴシック" w:eastAsia="ＭＳ ゴシック" w:hAnsi="ＭＳ ゴシック" w:cs="ＭＳ Ｐゴシック" w:hint="eastAsia"/>
                <w:color w:val="000000"/>
                <w:kern w:val="0"/>
                <w:sz w:val="18"/>
                <w:szCs w:val="18"/>
              </w:rPr>
              <w:t>は、食事の中止、十分な排痰、医師又は歯科医師との</w:t>
            </w:r>
            <w:r>
              <w:rPr>
                <w:rFonts w:ascii="ＭＳ ゴシック" w:eastAsia="ＭＳ ゴシック" w:hAnsi="ＭＳ ゴシック" w:cs="ＭＳ Ｐゴシック" w:hint="eastAsia"/>
                <w:color w:val="000000"/>
                <w:kern w:val="0"/>
                <w:sz w:val="18"/>
                <w:szCs w:val="18"/>
              </w:rPr>
              <w:t>緊密</w:t>
            </w:r>
            <w:r w:rsidRPr="0082369C">
              <w:rPr>
                <w:rFonts w:ascii="ＭＳ ゴシック" w:eastAsia="ＭＳ ゴシック" w:hAnsi="ＭＳ ゴシック" w:cs="ＭＳ Ｐゴシック" w:hint="eastAsia"/>
                <w:color w:val="000000"/>
                <w:kern w:val="0"/>
                <w:sz w:val="18"/>
                <w:szCs w:val="18"/>
              </w:rPr>
              <w:t>な連携等が迅速に行われる体制となって</w:t>
            </w:r>
            <w:r>
              <w:rPr>
                <w:rFonts w:ascii="ＭＳ ゴシック" w:eastAsia="ＭＳ ゴシック" w:hAnsi="ＭＳ ゴシック" w:cs="ＭＳ Ｐゴシック" w:hint="eastAsia"/>
                <w:color w:val="000000"/>
                <w:kern w:val="0"/>
                <w:sz w:val="18"/>
                <w:szCs w:val="18"/>
              </w:rPr>
              <w:t>いますか</w:t>
            </w:r>
            <w:r w:rsidRPr="0082369C">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25"/>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介護保健施設サービス費（Ⅳ）又はユニット型介護保健施設サービス費（Ⅳ）を算定していませんか。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A57FC8" w:rsidRPr="00296663" w:rsidTr="00022968">
        <w:trPr>
          <w:trHeight w:val="372"/>
        </w:trPr>
        <w:tc>
          <w:tcPr>
            <w:tcW w:w="690" w:type="pct"/>
            <w:tcBorders>
              <w:top w:val="single" w:sz="4" w:space="0" w:color="000000"/>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kern w:val="0"/>
                <w:sz w:val="18"/>
                <w:szCs w:val="18"/>
              </w:rPr>
            </w:pPr>
            <w:r w:rsidRPr="009F59D3">
              <w:rPr>
                <w:rFonts w:ascii="ＭＳ ゴシック" w:eastAsia="ＭＳ ゴシック" w:hAnsi="ＭＳ ゴシック" w:cs="ＭＳ Ｐゴシック" w:hint="eastAsia"/>
                <w:kern w:val="0"/>
                <w:sz w:val="18"/>
                <w:szCs w:val="18"/>
              </w:rPr>
              <w:t>20</w:t>
            </w:r>
            <w:r w:rsidRPr="009F59D3">
              <w:rPr>
                <w:rFonts w:ascii="ＭＳ Ｐゴシック" w:eastAsia="ＭＳ Ｐゴシック" w:hAnsi="ＭＳ Ｐゴシック" w:cs="ＭＳ Ｐゴシック" w:hint="eastAsia"/>
                <w:kern w:val="0"/>
                <w:sz w:val="18"/>
                <w:szCs w:val="18"/>
              </w:rPr>
              <w:t>．</w:t>
            </w:r>
            <w:r w:rsidRPr="009F59D3">
              <w:rPr>
                <w:rFonts w:ascii="ＭＳ ゴシック" w:eastAsia="ＭＳ ゴシック" w:hAnsi="ＭＳ ゴシック" w:cs="ＭＳ Ｐゴシック" w:hint="eastAsia"/>
                <w:kern w:val="0"/>
                <w:sz w:val="18"/>
                <w:szCs w:val="18"/>
              </w:rPr>
              <w:t>口腔衛生管理体制加算</w:t>
            </w:r>
          </w:p>
        </w:tc>
        <w:tc>
          <w:tcPr>
            <w:tcW w:w="4310" w:type="pct"/>
            <w:gridSpan w:val="7"/>
            <w:tcBorders>
              <w:top w:val="single" w:sz="4" w:space="0" w:color="auto"/>
              <w:left w:val="nil"/>
              <w:bottom w:val="dotted" w:sz="4" w:space="0" w:color="auto"/>
              <w:right w:val="single" w:sz="4" w:space="0" w:color="auto"/>
            </w:tcBorders>
            <w:shd w:val="clear" w:color="auto" w:fill="auto"/>
            <w:noWrap/>
            <w:hideMark/>
          </w:tcPr>
          <w:p w:rsidR="00A57FC8" w:rsidRPr="00EF12D0" w:rsidRDefault="00A57FC8" w:rsidP="00A57FC8">
            <w:pPr>
              <w:widowControl/>
              <w:rPr>
                <w:rFonts w:ascii="ＭＳ ゴシック" w:eastAsia="ＭＳ ゴシック" w:hAnsi="ＭＳ ゴシック" w:cs="ＭＳ Ｐゴシック"/>
                <w:kern w:val="0"/>
                <w:sz w:val="18"/>
                <w:szCs w:val="18"/>
              </w:rPr>
            </w:pPr>
            <w:r w:rsidRPr="00EF12D0">
              <w:rPr>
                <w:rFonts w:ascii="ＭＳ ゴシック" w:eastAsia="ＭＳ ゴシック" w:hAnsi="ＭＳ ゴシック" w:cs="ＭＳ Ｐゴシック" w:hint="eastAsia"/>
                <w:kern w:val="0"/>
                <w:sz w:val="18"/>
                <w:szCs w:val="18"/>
              </w:rPr>
              <w:t>以下の基準を満たし、歯科医師又は歯科医師の指示を受けた歯科衛生士が、介護職員に対する口腔ケアに係る技術的助言及び指導を月１回以上行っている場合に、１月につき、30単位を算定して</w:t>
            </w:r>
            <w:r>
              <w:rPr>
                <w:rFonts w:ascii="ＭＳ ゴシック" w:eastAsia="ＭＳ ゴシック" w:hAnsi="ＭＳ ゴシック" w:cs="ＭＳ Ｐゴシック" w:hint="eastAsia"/>
                <w:kern w:val="0"/>
                <w:sz w:val="18"/>
                <w:szCs w:val="18"/>
              </w:rPr>
              <w:t>いますか</w:t>
            </w:r>
            <w:r w:rsidRPr="00EF12D0">
              <w:rPr>
                <w:rFonts w:ascii="ＭＳ ゴシック" w:eastAsia="ＭＳ ゴシック" w:hAnsi="ＭＳ ゴシック" w:cs="ＭＳ Ｐゴシック" w:hint="eastAsia"/>
                <w:kern w:val="0"/>
                <w:sz w:val="18"/>
                <w:szCs w:val="18"/>
              </w:rPr>
              <w:t>。</w:t>
            </w:r>
          </w:p>
          <w:p w:rsidR="00A57FC8" w:rsidRPr="00EF12D0" w:rsidRDefault="00A57FC8" w:rsidP="00A57FC8">
            <w:pPr>
              <w:widowControl/>
              <w:ind w:left="180" w:hangingChars="100" w:hanging="180"/>
              <w:rPr>
                <w:rFonts w:ascii="ＭＳ ゴシック" w:eastAsia="ＭＳ ゴシック" w:hAnsi="ＭＳ ゴシック" w:cs="ＭＳ Ｐゴシック"/>
                <w:kern w:val="0"/>
                <w:sz w:val="18"/>
                <w:szCs w:val="18"/>
              </w:rPr>
            </w:pPr>
            <w:r w:rsidRPr="00EF12D0">
              <w:rPr>
                <w:rFonts w:ascii="ＭＳ ゴシック" w:eastAsia="ＭＳ ゴシック" w:hAnsi="ＭＳ ゴシック" w:cs="ＭＳ Ｐゴシック" w:hint="eastAsia"/>
                <w:kern w:val="0"/>
                <w:sz w:val="18"/>
                <w:szCs w:val="18"/>
              </w:rPr>
              <w:t>※入院・外泊中の期間は除き当該月において１日でも当該施設に在所した入所者については、算定することが可能。</w:t>
            </w:r>
          </w:p>
        </w:tc>
      </w:tr>
      <w:tr w:rsidR="00974770" w:rsidRPr="00296663" w:rsidTr="00E21126">
        <w:trPr>
          <w:trHeight w:val="474"/>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dotted" w:sz="4" w:space="0" w:color="auto"/>
              <w:right w:val="nil"/>
            </w:tcBorders>
            <w:shd w:val="clear" w:color="auto" w:fill="auto"/>
            <w:noWrap/>
            <w:hideMark/>
          </w:tcPr>
          <w:p w:rsidR="00A57FC8" w:rsidRPr="00EF12D0" w:rsidRDefault="00A57FC8" w:rsidP="00A57FC8">
            <w:pPr>
              <w:widowControl/>
              <w:rPr>
                <w:rFonts w:ascii="ＭＳ ゴシック" w:eastAsia="ＭＳ ゴシック" w:hAnsi="ＭＳ ゴシック" w:cs="ＭＳ Ｐゴシック"/>
                <w:color w:val="000000"/>
                <w:kern w:val="0"/>
                <w:sz w:val="18"/>
                <w:szCs w:val="18"/>
              </w:rPr>
            </w:pPr>
            <w:r w:rsidRPr="00EF12D0">
              <w:rPr>
                <w:rFonts w:ascii="ＭＳ ゴシック" w:eastAsia="ＭＳ ゴシック" w:hAnsi="ＭＳ ゴシック" w:cs="ＭＳ Ｐゴシック" w:hint="eastAsia"/>
                <w:color w:val="000000"/>
                <w:kern w:val="0"/>
                <w:sz w:val="18"/>
                <w:szCs w:val="18"/>
              </w:rPr>
              <w:t>施設において歯科医師又は歯科医師の指示を受けた歯科衛生士の技術的助言及び指導に基づき、入所者の口腔ケア・マネジメントに係る計画が作成されて</w:t>
            </w:r>
            <w:r>
              <w:rPr>
                <w:rFonts w:ascii="ＭＳ ゴシック" w:eastAsia="ＭＳ ゴシック" w:hAnsi="ＭＳ ゴシック" w:cs="ＭＳ Ｐゴシック" w:hint="eastAsia"/>
                <w:color w:val="000000"/>
                <w:kern w:val="0"/>
                <w:sz w:val="18"/>
                <w:szCs w:val="18"/>
              </w:rPr>
              <w:t>いますか</w:t>
            </w:r>
            <w:r w:rsidRPr="00EF12D0">
              <w:rPr>
                <w:rFonts w:ascii="ＭＳ ゴシック" w:eastAsia="ＭＳ ゴシック" w:hAnsi="ＭＳ ゴシック" w:cs="ＭＳ Ｐゴシック" w:hint="eastAsia"/>
                <w:color w:val="000000"/>
                <w:kern w:val="0"/>
                <w:sz w:val="18"/>
                <w:szCs w:val="18"/>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58"/>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single" w:sz="4" w:space="0" w:color="auto"/>
              <w:right w:val="nil"/>
            </w:tcBorders>
            <w:shd w:val="clear" w:color="auto" w:fill="auto"/>
            <w:noWrap/>
            <w:hideMark/>
          </w:tcPr>
          <w:p w:rsidR="00A57FC8" w:rsidRPr="00EF12D0"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定員超過利用・人員基準欠如に該当していません</w:t>
            </w:r>
            <w:r w:rsidRPr="00EF12D0">
              <w:rPr>
                <w:rFonts w:ascii="ＭＳ ゴシック" w:eastAsia="ＭＳ ゴシック" w:hAnsi="ＭＳ ゴシック" w:cs="ＭＳ Ｐゴシック" w:hint="eastAsia"/>
                <w:color w:val="000000"/>
                <w:kern w:val="0"/>
                <w:sz w:val="18"/>
                <w:szCs w:val="18"/>
              </w:rPr>
              <w:t>か。</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483"/>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EF12D0" w:rsidRDefault="00A57FC8" w:rsidP="00A57FC8">
            <w:pPr>
              <w:widowControl/>
              <w:rPr>
                <w:rFonts w:ascii="ＭＳ ゴシック" w:eastAsia="ＭＳ ゴシック" w:hAnsi="ＭＳ ゴシック" w:cs="ＭＳ Ｐゴシック"/>
                <w:color w:val="000000"/>
                <w:kern w:val="0"/>
                <w:sz w:val="18"/>
                <w:szCs w:val="18"/>
              </w:rPr>
            </w:pPr>
            <w:r w:rsidRPr="00EF12D0">
              <w:rPr>
                <w:rFonts w:ascii="ＭＳ ゴシック" w:eastAsia="ＭＳ ゴシック" w:hAnsi="ＭＳ ゴシック" w:cs="ＭＳ Ｐゴシック" w:hint="eastAsia"/>
                <w:color w:val="000000"/>
                <w:kern w:val="0"/>
                <w:sz w:val="18"/>
                <w:szCs w:val="18"/>
              </w:rPr>
              <w:t>「口腔ケアに係る技術的助言及び指導」とは、当該施設における入所者の口腔内状態の評価方法、適切な口腔ケアの手技、口腔ケアに必要な物品整備の留意点、口腔ケアに伴うリスク管理、その他当該施設において日常的な口腔ケアの実施にあたり必要と思われる事項のうち、いずれかに係る技術的助言及び指導となって</w:t>
            </w:r>
            <w:r>
              <w:rPr>
                <w:rFonts w:ascii="ＭＳ ゴシック" w:eastAsia="ＭＳ ゴシック" w:hAnsi="ＭＳ ゴシック" w:cs="ＭＳ Ｐゴシック" w:hint="eastAsia"/>
                <w:color w:val="000000"/>
                <w:kern w:val="0"/>
                <w:sz w:val="18"/>
                <w:szCs w:val="18"/>
              </w:rPr>
              <w:t>いますか</w:t>
            </w:r>
            <w:r w:rsidRPr="00EF12D0">
              <w:rPr>
                <w:rFonts w:ascii="ＭＳ ゴシック" w:eastAsia="ＭＳ ゴシック" w:hAnsi="ＭＳ ゴシック" w:cs="ＭＳ Ｐゴシック" w:hint="eastAsia"/>
                <w:color w:val="000000"/>
                <w:kern w:val="0"/>
                <w:sz w:val="18"/>
                <w:szCs w:val="18"/>
              </w:rPr>
              <w:t>。</w:t>
            </w:r>
          </w:p>
          <w:p w:rsidR="00A57FC8" w:rsidRPr="00EF12D0" w:rsidRDefault="00A57FC8" w:rsidP="00A57FC8">
            <w:pPr>
              <w:widowControl/>
              <w:rPr>
                <w:rFonts w:ascii="ＭＳ ゴシック" w:eastAsia="ＭＳ ゴシック" w:hAnsi="ＭＳ ゴシック" w:cs="ＭＳ Ｐゴシック"/>
                <w:color w:val="000000"/>
                <w:kern w:val="0"/>
                <w:sz w:val="18"/>
                <w:szCs w:val="18"/>
              </w:rPr>
            </w:pPr>
            <w:r w:rsidRPr="00EF12D0">
              <w:rPr>
                <w:rFonts w:ascii="ＭＳ ゴシック" w:eastAsia="ＭＳ ゴシック" w:hAnsi="ＭＳ ゴシック" w:cs="ＭＳ Ｐゴシック" w:hint="eastAsia"/>
                <w:color w:val="000000"/>
                <w:kern w:val="0"/>
                <w:sz w:val="18"/>
                <w:szCs w:val="18"/>
              </w:rPr>
              <w:t>※個々の入所者の口腔ケア計画をいうものではありません。</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A57FC8" w:rsidRPr="00296663" w:rsidTr="00022968">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4310" w:type="pct"/>
            <w:gridSpan w:val="7"/>
            <w:tcBorders>
              <w:top w:val="single" w:sz="4" w:space="0" w:color="auto"/>
              <w:left w:val="nil"/>
              <w:bottom w:val="dotted" w:sz="4" w:space="0" w:color="auto"/>
              <w:right w:val="single" w:sz="4" w:space="0" w:color="auto"/>
            </w:tcBorders>
            <w:shd w:val="clear" w:color="auto" w:fill="auto"/>
            <w:noWrap/>
            <w:hideMark/>
          </w:tcPr>
          <w:p w:rsidR="00A57FC8" w:rsidRPr="00EF12D0" w:rsidRDefault="00A57FC8" w:rsidP="00A57FC8">
            <w:pPr>
              <w:widowControl/>
              <w:rPr>
                <w:rFonts w:ascii="ＭＳ ゴシック" w:eastAsia="ＭＳ ゴシック" w:hAnsi="ＭＳ ゴシック" w:cs="ＭＳ Ｐゴシック"/>
                <w:color w:val="000000"/>
                <w:kern w:val="0"/>
                <w:sz w:val="18"/>
                <w:szCs w:val="18"/>
              </w:rPr>
            </w:pPr>
            <w:r w:rsidRPr="00EF12D0">
              <w:rPr>
                <w:rFonts w:ascii="ＭＳ ゴシック" w:eastAsia="ＭＳ ゴシック" w:hAnsi="ＭＳ ゴシック" w:cs="ＭＳ Ｐゴシック" w:hint="eastAsia"/>
                <w:color w:val="000000"/>
                <w:kern w:val="0"/>
                <w:sz w:val="18"/>
                <w:szCs w:val="18"/>
              </w:rPr>
              <w:t>「入所者の口腔ケア・マネジメントに係る計画」には、以下の事項を記載して</w:t>
            </w:r>
            <w:r>
              <w:rPr>
                <w:rFonts w:ascii="ＭＳ ゴシック" w:eastAsia="ＭＳ ゴシック" w:hAnsi="ＭＳ ゴシック" w:cs="ＭＳ Ｐゴシック" w:hint="eastAsia"/>
                <w:color w:val="000000"/>
                <w:kern w:val="0"/>
                <w:sz w:val="18"/>
                <w:szCs w:val="18"/>
              </w:rPr>
              <w:t>いますか</w:t>
            </w:r>
            <w:r w:rsidRPr="00EF12D0">
              <w:rPr>
                <w:rFonts w:ascii="ＭＳ ゴシック" w:eastAsia="ＭＳ ゴシック" w:hAnsi="ＭＳ ゴシック" w:cs="ＭＳ Ｐゴシック" w:hint="eastAsia"/>
                <w:color w:val="000000"/>
                <w:kern w:val="0"/>
                <w:sz w:val="18"/>
                <w:szCs w:val="18"/>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dotted" w:sz="4" w:space="0" w:color="auto"/>
              <w:right w:val="nil"/>
            </w:tcBorders>
            <w:shd w:val="clear" w:color="auto" w:fill="auto"/>
            <w:noWrap/>
            <w:hideMark/>
          </w:tcPr>
          <w:p w:rsidR="00A57FC8" w:rsidRPr="00EF12D0" w:rsidRDefault="00A57FC8" w:rsidP="00A57FC8">
            <w:pPr>
              <w:widowControl/>
              <w:rPr>
                <w:rFonts w:ascii="ＭＳ ゴシック" w:eastAsia="ＭＳ ゴシック" w:hAnsi="ＭＳ ゴシック" w:cs="ＭＳ Ｐゴシック"/>
                <w:color w:val="000000"/>
                <w:kern w:val="0"/>
                <w:sz w:val="18"/>
                <w:szCs w:val="18"/>
              </w:rPr>
            </w:pPr>
            <w:r w:rsidRPr="00EF12D0">
              <w:rPr>
                <w:rFonts w:ascii="ＭＳ ゴシック" w:eastAsia="ＭＳ ゴシック" w:hAnsi="ＭＳ ゴシック" w:cs="ＭＳ Ｐゴシック" w:hint="eastAsia"/>
                <w:color w:val="000000"/>
                <w:kern w:val="0"/>
                <w:sz w:val="18"/>
                <w:szCs w:val="18"/>
              </w:rPr>
              <w:t>・当該施設において入所者の口腔ケアを推進するための課題</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dotted" w:sz="4" w:space="0" w:color="auto"/>
              <w:right w:val="nil"/>
            </w:tcBorders>
            <w:shd w:val="clear" w:color="auto" w:fill="auto"/>
            <w:noWrap/>
            <w:hideMark/>
          </w:tcPr>
          <w:p w:rsidR="00A57FC8" w:rsidRPr="00EF12D0" w:rsidRDefault="00A57FC8" w:rsidP="00A57FC8">
            <w:pPr>
              <w:widowControl/>
              <w:rPr>
                <w:rFonts w:ascii="ＭＳ ゴシック" w:eastAsia="ＭＳ ゴシック" w:hAnsi="ＭＳ ゴシック" w:cs="ＭＳ Ｐゴシック"/>
                <w:color w:val="000000"/>
                <w:kern w:val="0"/>
                <w:sz w:val="18"/>
                <w:szCs w:val="18"/>
              </w:rPr>
            </w:pPr>
            <w:r w:rsidRPr="00EF12D0">
              <w:rPr>
                <w:rFonts w:ascii="ＭＳ ゴシック" w:eastAsia="ＭＳ ゴシック" w:hAnsi="ＭＳ ゴシック" w:cs="ＭＳ Ｐゴシック" w:hint="eastAsia"/>
                <w:color w:val="000000"/>
                <w:kern w:val="0"/>
                <w:sz w:val="18"/>
                <w:szCs w:val="18"/>
              </w:rPr>
              <w:t>・当該施設における目標</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dotted" w:sz="4" w:space="0" w:color="auto"/>
              <w:right w:val="nil"/>
            </w:tcBorders>
            <w:shd w:val="clear" w:color="auto" w:fill="auto"/>
            <w:noWrap/>
            <w:hideMark/>
          </w:tcPr>
          <w:p w:rsidR="00A57FC8" w:rsidRPr="00EF12D0" w:rsidRDefault="00A57FC8" w:rsidP="00A57FC8">
            <w:pPr>
              <w:widowControl/>
              <w:rPr>
                <w:rFonts w:ascii="ＭＳ ゴシック" w:eastAsia="ＭＳ ゴシック" w:hAnsi="ＭＳ ゴシック" w:cs="ＭＳ Ｐゴシック"/>
                <w:color w:val="000000"/>
                <w:kern w:val="0"/>
                <w:sz w:val="18"/>
                <w:szCs w:val="18"/>
              </w:rPr>
            </w:pPr>
            <w:r w:rsidRPr="00EF12D0">
              <w:rPr>
                <w:rFonts w:ascii="ＭＳ ゴシック" w:eastAsia="ＭＳ ゴシック" w:hAnsi="ＭＳ ゴシック" w:cs="ＭＳ Ｐゴシック" w:hint="eastAsia"/>
                <w:color w:val="000000"/>
                <w:kern w:val="0"/>
                <w:sz w:val="18"/>
                <w:szCs w:val="18"/>
              </w:rPr>
              <w:t>・具体的方策</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dotted" w:sz="4" w:space="0" w:color="auto"/>
              <w:right w:val="nil"/>
            </w:tcBorders>
            <w:shd w:val="clear" w:color="auto" w:fill="auto"/>
            <w:noWrap/>
            <w:hideMark/>
          </w:tcPr>
          <w:p w:rsidR="00A57FC8" w:rsidRPr="00EF12D0" w:rsidRDefault="00A57FC8" w:rsidP="00A57FC8">
            <w:pPr>
              <w:widowControl/>
              <w:rPr>
                <w:rFonts w:ascii="ＭＳ ゴシック" w:eastAsia="ＭＳ ゴシック" w:hAnsi="ＭＳ ゴシック" w:cs="ＭＳ Ｐゴシック"/>
                <w:color w:val="000000"/>
                <w:kern w:val="0"/>
                <w:sz w:val="18"/>
                <w:szCs w:val="18"/>
              </w:rPr>
            </w:pPr>
            <w:r w:rsidRPr="00EF12D0">
              <w:rPr>
                <w:rFonts w:ascii="ＭＳ ゴシック" w:eastAsia="ＭＳ ゴシック" w:hAnsi="ＭＳ ゴシック" w:cs="ＭＳ Ｐゴシック" w:hint="eastAsia"/>
                <w:color w:val="000000"/>
                <w:kern w:val="0"/>
                <w:sz w:val="18"/>
                <w:szCs w:val="18"/>
              </w:rPr>
              <w:t>・留意事項</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dotted" w:sz="4" w:space="0" w:color="auto"/>
              <w:right w:val="nil"/>
            </w:tcBorders>
            <w:shd w:val="clear" w:color="auto" w:fill="auto"/>
            <w:noWrap/>
            <w:hideMark/>
          </w:tcPr>
          <w:p w:rsidR="00A57FC8" w:rsidRPr="00EF12D0" w:rsidRDefault="00A57FC8" w:rsidP="00A57FC8">
            <w:pPr>
              <w:widowControl/>
              <w:rPr>
                <w:rFonts w:ascii="ＭＳ ゴシック" w:eastAsia="ＭＳ ゴシック" w:hAnsi="ＭＳ ゴシック" w:cs="ＭＳ Ｐゴシック"/>
                <w:color w:val="000000"/>
                <w:kern w:val="0"/>
                <w:sz w:val="18"/>
                <w:szCs w:val="18"/>
              </w:rPr>
            </w:pPr>
            <w:r w:rsidRPr="00EF12D0">
              <w:rPr>
                <w:rFonts w:ascii="ＭＳ ゴシック" w:eastAsia="ＭＳ ゴシック" w:hAnsi="ＭＳ ゴシック" w:cs="ＭＳ Ｐゴシック" w:hint="eastAsia"/>
                <w:color w:val="000000"/>
                <w:kern w:val="0"/>
                <w:sz w:val="18"/>
                <w:szCs w:val="18"/>
              </w:rPr>
              <w:t>・当該施設と歯科医療機関との連携の状況</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dotted" w:sz="4" w:space="0" w:color="auto"/>
              <w:right w:val="nil"/>
            </w:tcBorders>
            <w:shd w:val="clear" w:color="auto" w:fill="auto"/>
            <w:noWrap/>
            <w:hideMark/>
          </w:tcPr>
          <w:p w:rsidR="00A57FC8" w:rsidRPr="00EF12D0" w:rsidRDefault="00A57FC8" w:rsidP="00A57FC8">
            <w:pPr>
              <w:widowControl/>
              <w:ind w:left="180" w:hangingChars="100" w:hanging="180"/>
              <w:rPr>
                <w:rFonts w:ascii="ＭＳ ゴシック" w:eastAsia="ＭＳ ゴシック" w:hAnsi="ＭＳ ゴシック" w:cs="ＭＳ Ｐゴシック"/>
                <w:color w:val="000000"/>
                <w:kern w:val="0"/>
                <w:sz w:val="18"/>
                <w:szCs w:val="18"/>
              </w:rPr>
            </w:pPr>
            <w:r w:rsidRPr="00EF12D0">
              <w:rPr>
                <w:rFonts w:ascii="ＭＳ ゴシック" w:eastAsia="ＭＳ ゴシック" w:hAnsi="ＭＳ ゴシック" w:cs="ＭＳ Ｐゴシック" w:hint="eastAsia"/>
                <w:color w:val="000000"/>
                <w:kern w:val="0"/>
                <w:sz w:val="18"/>
                <w:szCs w:val="18"/>
              </w:rPr>
              <w:t>・歯科医師の指示内容の要点（当該計画の作成にあたっての技術的助言・指導を歯科衛生士が行った場合に限る。）</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95"/>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single" w:sz="4" w:space="0" w:color="auto"/>
              <w:right w:val="nil"/>
            </w:tcBorders>
            <w:shd w:val="clear" w:color="auto" w:fill="auto"/>
            <w:noWrap/>
            <w:hideMark/>
          </w:tcPr>
          <w:p w:rsidR="00A57FC8" w:rsidRPr="00EF12D0" w:rsidRDefault="00A57FC8" w:rsidP="00A57FC8">
            <w:pPr>
              <w:widowControl/>
              <w:rPr>
                <w:rFonts w:ascii="ＭＳ ゴシック" w:eastAsia="ＭＳ ゴシック" w:hAnsi="ＭＳ ゴシック" w:cs="ＭＳ Ｐゴシック"/>
                <w:color w:val="000000"/>
                <w:kern w:val="0"/>
                <w:sz w:val="18"/>
                <w:szCs w:val="18"/>
              </w:rPr>
            </w:pPr>
            <w:r w:rsidRPr="00EF12D0">
              <w:rPr>
                <w:rFonts w:ascii="ＭＳ ゴシック" w:eastAsia="ＭＳ ゴシック" w:hAnsi="ＭＳ ゴシック" w:cs="ＭＳ Ｐゴシック" w:hint="eastAsia"/>
                <w:color w:val="000000"/>
                <w:kern w:val="0"/>
                <w:sz w:val="18"/>
                <w:szCs w:val="18"/>
              </w:rPr>
              <w:t>・その他必要と思われる事項</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EF12D0" w:rsidRDefault="00A57FC8" w:rsidP="00A57FC8">
            <w:pPr>
              <w:widowControl/>
              <w:rPr>
                <w:rFonts w:ascii="ＭＳ ゴシック" w:eastAsia="ＭＳ ゴシック" w:hAnsi="ＭＳ ゴシック" w:cs="ＭＳ Ｐゴシック"/>
                <w:color w:val="000000"/>
                <w:kern w:val="0"/>
                <w:sz w:val="18"/>
                <w:szCs w:val="18"/>
              </w:rPr>
            </w:pPr>
            <w:r w:rsidRPr="00EF12D0">
              <w:rPr>
                <w:rFonts w:ascii="ＭＳ ゴシック" w:eastAsia="ＭＳ ゴシック" w:hAnsi="ＭＳ ゴシック" w:cs="ＭＳ Ｐゴシック" w:hint="eastAsia"/>
                <w:color w:val="000000"/>
                <w:kern w:val="0"/>
                <w:sz w:val="18"/>
                <w:szCs w:val="18"/>
              </w:rPr>
              <w:t>医療保険において歯科訪問診療料又は訪問歯科衛生指導料が算定された日の属する月であっても口腔衛生管理体制加算を算定できますが、介護職員に対する口腔ケアに係る技術的助言及び指導又は入所者の口腔ケア・マネジメントに係る計画に関する技術的助言及び指導を行うにあたっては、歯科訪問診療又は訪問歯科衛生指導の実施時間以外の時間帯に行って</w:t>
            </w:r>
            <w:r>
              <w:rPr>
                <w:rFonts w:ascii="ＭＳ ゴシック" w:eastAsia="ＭＳ ゴシック" w:hAnsi="ＭＳ ゴシック" w:cs="ＭＳ Ｐゴシック" w:hint="eastAsia"/>
                <w:color w:val="000000"/>
                <w:kern w:val="0"/>
                <w:sz w:val="18"/>
                <w:szCs w:val="18"/>
              </w:rPr>
              <w:t>いますか</w:t>
            </w:r>
            <w:r w:rsidRPr="00EF12D0">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bottom w:val="single" w:sz="4" w:space="0" w:color="000000"/>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介護保健施設サービス費（Ⅳ）又はユニット型介護保健施設サービス費（Ⅳ）を算定していませんか。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A57FC8" w:rsidRPr="00296663" w:rsidTr="00022968">
        <w:trPr>
          <w:trHeight w:val="132"/>
        </w:trPr>
        <w:tc>
          <w:tcPr>
            <w:tcW w:w="690" w:type="pct"/>
            <w:vMerge w:val="restart"/>
            <w:tcBorders>
              <w:top w:val="single" w:sz="4" w:space="0" w:color="000000"/>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kern w:val="0"/>
                <w:sz w:val="18"/>
                <w:szCs w:val="18"/>
              </w:rPr>
            </w:pPr>
            <w:r w:rsidRPr="009F59D3">
              <w:rPr>
                <w:rFonts w:ascii="ＭＳ ゴシック" w:eastAsia="ＭＳ ゴシック" w:hAnsi="ＭＳ ゴシック" w:cs="ＭＳ Ｐゴシック" w:hint="eastAsia"/>
                <w:kern w:val="0"/>
                <w:sz w:val="18"/>
                <w:szCs w:val="18"/>
              </w:rPr>
              <w:t>21</w:t>
            </w:r>
            <w:r w:rsidRPr="009F59D3">
              <w:rPr>
                <w:rFonts w:ascii="ＭＳ Ｐゴシック" w:eastAsia="ＭＳ Ｐゴシック" w:hAnsi="ＭＳ Ｐゴシック" w:cs="ＭＳ Ｐゴシック" w:hint="eastAsia"/>
                <w:kern w:val="0"/>
                <w:sz w:val="18"/>
                <w:szCs w:val="18"/>
              </w:rPr>
              <w:t>．</w:t>
            </w:r>
            <w:r w:rsidRPr="009F59D3">
              <w:rPr>
                <w:rFonts w:ascii="ＭＳ ゴシック" w:eastAsia="ＭＳ ゴシック" w:hAnsi="ＭＳ ゴシック" w:cs="ＭＳ Ｐゴシック" w:hint="eastAsia"/>
                <w:kern w:val="0"/>
                <w:sz w:val="18"/>
                <w:szCs w:val="18"/>
              </w:rPr>
              <w:t>口腔衛生管理加算</w:t>
            </w:r>
          </w:p>
        </w:tc>
        <w:tc>
          <w:tcPr>
            <w:tcW w:w="4310" w:type="pct"/>
            <w:gridSpan w:val="7"/>
            <w:tcBorders>
              <w:top w:val="single" w:sz="4" w:space="0" w:color="auto"/>
              <w:left w:val="nil"/>
              <w:bottom w:val="single" w:sz="4" w:space="0" w:color="auto"/>
              <w:right w:val="single" w:sz="4" w:space="0" w:color="auto"/>
            </w:tcBorders>
            <w:shd w:val="clear" w:color="auto" w:fill="auto"/>
            <w:noWrap/>
            <w:hideMark/>
          </w:tcPr>
          <w:p w:rsidR="00A57FC8" w:rsidRPr="0001040F" w:rsidRDefault="00A57FC8" w:rsidP="00A57FC8">
            <w:pPr>
              <w:widowControl/>
              <w:rPr>
                <w:rFonts w:ascii="ＭＳ ゴシック" w:eastAsia="ＭＳ ゴシック" w:hAnsi="ＭＳ ゴシック" w:cs="ＭＳ Ｐゴシック"/>
                <w:color w:val="000000"/>
                <w:kern w:val="0"/>
                <w:sz w:val="18"/>
                <w:szCs w:val="20"/>
              </w:rPr>
            </w:pPr>
            <w:r w:rsidRPr="0001040F">
              <w:rPr>
                <w:rFonts w:ascii="ＭＳ ゴシック" w:eastAsia="ＭＳ ゴシック" w:hAnsi="ＭＳ ゴシック" w:cs="ＭＳ Ｐゴシック" w:hint="eastAsia"/>
                <w:color w:val="000000"/>
                <w:kern w:val="0"/>
                <w:sz w:val="18"/>
                <w:szCs w:val="20"/>
              </w:rPr>
              <w:t>以下の基準を満たす場合に、１月につき、90単位を算定して</w:t>
            </w:r>
            <w:r>
              <w:rPr>
                <w:rFonts w:ascii="ＭＳ ゴシック" w:eastAsia="ＭＳ ゴシック" w:hAnsi="ＭＳ ゴシック" w:cs="ＭＳ Ｐゴシック" w:hint="eastAsia"/>
                <w:color w:val="000000"/>
                <w:kern w:val="0"/>
                <w:sz w:val="18"/>
                <w:szCs w:val="20"/>
              </w:rPr>
              <w:t>いますか</w:t>
            </w:r>
            <w:r w:rsidRPr="0001040F">
              <w:rPr>
                <w:rFonts w:ascii="ＭＳ ゴシック" w:eastAsia="ＭＳ ゴシック" w:hAnsi="ＭＳ ゴシック" w:cs="ＭＳ Ｐゴシック" w:hint="eastAsia"/>
                <w:color w:val="000000"/>
                <w:kern w:val="0"/>
                <w:sz w:val="18"/>
                <w:szCs w:val="20"/>
              </w:rPr>
              <w:t>。</w:t>
            </w:r>
          </w:p>
        </w:tc>
      </w:tr>
      <w:tr w:rsidR="00974770" w:rsidRPr="00296663" w:rsidTr="00E21126">
        <w:trPr>
          <w:trHeight w:val="167"/>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01040F" w:rsidRDefault="00A57FC8" w:rsidP="00A57FC8">
            <w:pPr>
              <w:widowControl/>
              <w:rPr>
                <w:rFonts w:ascii="ＭＳ ゴシック" w:eastAsia="ＭＳ ゴシック" w:hAnsi="ＭＳ ゴシック" w:cs="ＭＳ Ｐゴシック"/>
                <w:color w:val="000000"/>
                <w:kern w:val="0"/>
                <w:sz w:val="18"/>
                <w:szCs w:val="20"/>
              </w:rPr>
            </w:pPr>
            <w:r w:rsidRPr="0001040F">
              <w:rPr>
                <w:rFonts w:ascii="ＭＳ ゴシック" w:eastAsia="ＭＳ ゴシック" w:hAnsi="ＭＳ ゴシック" w:cs="ＭＳ Ｐゴシック" w:hint="eastAsia"/>
                <w:color w:val="000000"/>
                <w:kern w:val="0"/>
                <w:sz w:val="18"/>
                <w:szCs w:val="20"/>
              </w:rPr>
              <w:t>①　口腔衛生管理体制加算を算定して</w:t>
            </w:r>
            <w:r>
              <w:rPr>
                <w:rFonts w:ascii="ＭＳ ゴシック" w:eastAsia="ＭＳ ゴシック" w:hAnsi="ＭＳ ゴシック" w:cs="ＭＳ Ｐゴシック" w:hint="eastAsia"/>
                <w:color w:val="000000"/>
                <w:kern w:val="0"/>
                <w:sz w:val="18"/>
                <w:szCs w:val="20"/>
              </w:rPr>
              <w:t>いますか</w:t>
            </w:r>
            <w:r w:rsidRPr="0001040F">
              <w:rPr>
                <w:rFonts w:ascii="ＭＳ ゴシック" w:eastAsia="ＭＳ ゴシック" w:hAnsi="ＭＳ 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29"/>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01040F" w:rsidRDefault="00A57FC8" w:rsidP="00D7540F">
            <w:pPr>
              <w:widowControl/>
              <w:rPr>
                <w:rFonts w:ascii="ＭＳ ゴシック" w:eastAsia="ＭＳ ゴシック" w:hAnsi="ＭＳ ゴシック" w:cs="ＭＳ Ｐゴシック"/>
                <w:color w:val="000000"/>
                <w:kern w:val="0"/>
                <w:sz w:val="18"/>
                <w:szCs w:val="20"/>
              </w:rPr>
            </w:pPr>
            <w:r w:rsidRPr="0001040F">
              <w:rPr>
                <w:rFonts w:ascii="ＭＳ ゴシック" w:eastAsia="ＭＳ ゴシック" w:hAnsi="ＭＳ ゴシック" w:cs="ＭＳ Ｐゴシック" w:hint="eastAsia"/>
                <w:color w:val="000000"/>
                <w:kern w:val="0"/>
                <w:sz w:val="18"/>
                <w:szCs w:val="20"/>
              </w:rPr>
              <w:t>②　歯科医師の指示を受けた歯科衛生士が、口腔ケアを月</w:t>
            </w:r>
            <w:r w:rsidR="00D7540F">
              <w:rPr>
                <w:rFonts w:ascii="ＭＳ ゴシック" w:eastAsia="ＭＳ ゴシック" w:hAnsi="ＭＳ ゴシック" w:cs="ＭＳ Ｐゴシック" w:hint="eastAsia"/>
                <w:color w:val="000000"/>
                <w:kern w:val="0"/>
                <w:sz w:val="18"/>
                <w:szCs w:val="20"/>
              </w:rPr>
              <w:t>２</w:t>
            </w:r>
            <w:r w:rsidRPr="0001040F">
              <w:rPr>
                <w:rFonts w:ascii="ＭＳ ゴシック" w:eastAsia="ＭＳ ゴシック" w:hAnsi="ＭＳ ゴシック" w:cs="ＭＳ Ｐゴシック" w:hint="eastAsia"/>
                <w:color w:val="000000"/>
                <w:kern w:val="0"/>
                <w:sz w:val="18"/>
                <w:szCs w:val="20"/>
              </w:rPr>
              <w:t>回以上行って</w:t>
            </w:r>
            <w:r>
              <w:rPr>
                <w:rFonts w:ascii="ＭＳ ゴシック" w:eastAsia="ＭＳ ゴシック" w:hAnsi="ＭＳ ゴシック" w:cs="ＭＳ Ｐゴシック" w:hint="eastAsia"/>
                <w:color w:val="000000"/>
                <w:kern w:val="0"/>
                <w:sz w:val="18"/>
                <w:szCs w:val="20"/>
              </w:rPr>
              <w:t>いますか</w:t>
            </w:r>
            <w:r w:rsidRPr="0001040F">
              <w:rPr>
                <w:rFonts w:ascii="ＭＳ ゴシック" w:eastAsia="ＭＳ ゴシック" w:hAnsi="ＭＳ 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43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01040F" w:rsidRDefault="00A57FC8" w:rsidP="00A57FC8">
            <w:pPr>
              <w:widowControl/>
              <w:rPr>
                <w:rFonts w:ascii="ＭＳ ゴシック" w:eastAsia="ＭＳ ゴシック" w:hAnsi="ＭＳ ゴシック" w:cs="ＭＳ Ｐゴシック"/>
                <w:color w:val="000000"/>
                <w:kern w:val="0"/>
                <w:sz w:val="18"/>
                <w:szCs w:val="20"/>
              </w:rPr>
            </w:pPr>
            <w:r w:rsidRPr="0001040F">
              <w:rPr>
                <w:rFonts w:ascii="ＭＳ ゴシック" w:eastAsia="ＭＳ ゴシック" w:hAnsi="ＭＳ ゴシック" w:cs="ＭＳ Ｐゴシック" w:hint="eastAsia"/>
                <w:color w:val="000000"/>
                <w:kern w:val="0"/>
                <w:sz w:val="18"/>
                <w:szCs w:val="20"/>
              </w:rPr>
              <w:t>③　歯科衛生士が、</w:t>
            </w:r>
            <w:r>
              <w:rPr>
                <w:rFonts w:ascii="ＭＳ ゴシック" w:eastAsia="ＭＳ ゴシック" w:hAnsi="ＭＳ ゴシック" w:cs="ＭＳ Ｐゴシック" w:hint="eastAsia"/>
                <w:color w:val="000000"/>
                <w:kern w:val="0"/>
                <w:sz w:val="18"/>
                <w:szCs w:val="20"/>
              </w:rPr>
              <w:t>②</w:t>
            </w:r>
            <w:r w:rsidRPr="0001040F">
              <w:rPr>
                <w:rFonts w:ascii="ＭＳ ゴシック" w:eastAsia="ＭＳ ゴシック" w:hAnsi="ＭＳ ゴシック" w:cs="ＭＳ Ｐゴシック" w:hint="eastAsia"/>
                <w:color w:val="000000"/>
                <w:kern w:val="0"/>
                <w:sz w:val="18"/>
                <w:szCs w:val="20"/>
              </w:rPr>
              <w:t>における入所者に係る口腔ケアについて、介護職員に対し、具体的な技術的助言及び指導を行って</w:t>
            </w:r>
            <w:r>
              <w:rPr>
                <w:rFonts w:ascii="ＭＳ ゴシック" w:eastAsia="ＭＳ ゴシック" w:hAnsi="ＭＳ ゴシック" w:cs="ＭＳ Ｐゴシック" w:hint="eastAsia"/>
                <w:color w:val="000000"/>
                <w:kern w:val="0"/>
                <w:sz w:val="18"/>
                <w:szCs w:val="20"/>
              </w:rPr>
              <w:t>いますか</w:t>
            </w:r>
            <w:r w:rsidRPr="0001040F">
              <w:rPr>
                <w:rFonts w:ascii="ＭＳ ゴシック" w:eastAsia="ＭＳ ゴシック" w:hAnsi="ＭＳ 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01040F" w:rsidRDefault="00A57FC8" w:rsidP="00A57FC8">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④　歯科衛生士が、②</w:t>
            </w:r>
            <w:r w:rsidRPr="0001040F">
              <w:rPr>
                <w:rFonts w:ascii="ＭＳ ゴシック" w:eastAsia="ＭＳ ゴシック" w:hAnsi="ＭＳ ゴシック" w:cs="ＭＳ Ｐゴシック" w:hint="eastAsia"/>
                <w:color w:val="000000"/>
                <w:kern w:val="0"/>
                <w:sz w:val="18"/>
                <w:szCs w:val="20"/>
              </w:rPr>
              <w:t>における入所者の口腔に関する介護職員からの相談等に必要に応じ対応して</w:t>
            </w:r>
            <w:r>
              <w:rPr>
                <w:rFonts w:ascii="ＭＳ ゴシック" w:eastAsia="ＭＳ ゴシック" w:hAnsi="ＭＳ ゴシック" w:cs="ＭＳ Ｐゴシック" w:hint="eastAsia"/>
                <w:color w:val="000000"/>
                <w:kern w:val="0"/>
                <w:sz w:val="18"/>
                <w:szCs w:val="20"/>
              </w:rPr>
              <w:t>いますか</w:t>
            </w:r>
            <w:r w:rsidRPr="0001040F">
              <w:rPr>
                <w:rFonts w:ascii="ＭＳ ゴシック" w:eastAsia="ＭＳ ゴシック" w:hAnsi="ＭＳ 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F70CD3" w:rsidRDefault="00A57FC8" w:rsidP="00A57FC8">
            <w:pPr>
              <w:widowControl/>
              <w:rPr>
                <w:rFonts w:ascii="ＭＳ ゴシック" w:eastAsia="ＭＳ ゴシック" w:hAnsi="ＭＳ ゴシック" w:cs="ＭＳ Ｐゴシック"/>
                <w:color w:val="000000"/>
                <w:kern w:val="0"/>
                <w:sz w:val="18"/>
                <w:szCs w:val="18"/>
              </w:rPr>
            </w:pPr>
            <w:r w:rsidRPr="00F70CD3">
              <w:rPr>
                <w:rFonts w:ascii="ＭＳ ゴシック" w:eastAsia="ＭＳ ゴシック" w:hAnsi="ＭＳ ゴシック" w:cs="ＭＳ Ｐゴシック" w:hint="eastAsia"/>
                <w:color w:val="000000"/>
                <w:kern w:val="0"/>
                <w:sz w:val="18"/>
                <w:szCs w:val="18"/>
              </w:rPr>
              <w:t>⑤　歯科医師の指示を受けた歯科衛生士が口腔衛生管理体制加算を算定している施設の入所者に対して口腔ケアを実施、当該入所者に係る口腔ケアについて介護職員へ具体的な技術的助言及び指導をした場合において、入所者ごとに算定して</w:t>
            </w:r>
            <w:r>
              <w:rPr>
                <w:rFonts w:ascii="ＭＳ ゴシック" w:eastAsia="ＭＳ ゴシック" w:hAnsi="ＭＳ ゴシック" w:cs="ＭＳ Ｐゴシック" w:hint="eastAsia"/>
                <w:color w:val="000000"/>
                <w:kern w:val="0"/>
                <w:sz w:val="18"/>
                <w:szCs w:val="18"/>
              </w:rPr>
              <w:t>いますか</w:t>
            </w:r>
            <w:r w:rsidRPr="00F70CD3">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F70CD3" w:rsidRDefault="00A57FC8" w:rsidP="00A57FC8">
            <w:pPr>
              <w:widowControl/>
              <w:rPr>
                <w:rFonts w:ascii="ＭＳ ゴシック" w:eastAsia="ＭＳ ゴシック" w:hAnsi="ＭＳ ゴシック" w:cs="ＭＳ Ｐゴシック"/>
                <w:color w:val="000000"/>
                <w:kern w:val="0"/>
                <w:sz w:val="18"/>
                <w:szCs w:val="18"/>
              </w:rPr>
            </w:pPr>
            <w:r w:rsidRPr="00F70CD3">
              <w:rPr>
                <w:rFonts w:ascii="ＭＳ ゴシック" w:eastAsia="ＭＳ ゴシック" w:hAnsi="ＭＳ ゴシック" w:cs="ＭＳ Ｐゴシック" w:hint="eastAsia"/>
                <w:color w:val="000000"/>
                <w:kern w:val="0"/>
                <w:sz w:val="18"/>
                <w:szCs w:val="18"/>
              </w:rPr>
              <w:t>⑥　当該施設が口腔衛生管理加算に係るサービスを提供する場合においては、当該サービスを実施する同一月内において医療保険による訪問歯科衛生指導の実施の有無を入所者又はその家族等に確認するとともに、当該サービスについて説明し、その提供に関する同意を得て</w:t>
            </w:r>
            <w:r>
              <w:rPr>
                <w:rFonts w:ascii="ＭＳ ゴシック" w:eastAsia="ＭＳ ゴシック" w:hAnsi="ＭＳ ゴシック" w:cs="ＭＳ Ｐゴシック" w:hint="eastAsia"/>
                <w:color w:val="000000"/>
                <w:kern w:val="0"/>
                <w:sz w:val="18"/>
                <w:szCs w:val="18"/>
              </w:rPr>
              <w:t>いますか</w:t>
            </w:r>
            <w:r w:rsidRPr="00F70CD3">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F70CD3" w:rsidRDefault="00A57FC8" w:rsidP="00A57FC8">
            <w:pPr>
              <w:widowControl/>
              <w:rPr>
                <w:rFonts w:ascii="ＭＳ ゴシック" w:eastAsia="ＭＳ ゴシック" w:hAnsi="ＭＳ ゴシック" w:cs="ＭＳ Ｐゴシック"/>
                <w:color w:val="000000"/>
                <w:kern w:val="0"/>
                <w:sz w:val="18"/>
                <w:szCs w:val="18"/>
              </w:rPr>
            </w:pPr>
            <w:r w:rsidRPr="00F70CD3">
              <w:rPr>
                <w:rFonts w:ascii="ＭＳ ゴシック" w:eastAsia="ＭＳ ゴシック" w:hAnsi="ＭＳ ゴシック" w:cs="ＭＳ Ｐゴシック" w:hint="eastAsia"/>
                <w:color w:val="000000"/>
                <w:kern w:val="0"/>
                <w:sz w:val="18"/>
                <w:szCs w:val="18"/>
              </w:rPr>
              <w:t>⑦　歯科医師の指示を受けて当該施設の入所者に対して口腔ケアを行う歯科衛生士は、口腔に関する問題点、歯科医師からの指示内容の要点（ただし、歯科医師から受けた指示内容のうち、特に歯科衛生士が入所者に対する口腔ケアを行うにあたり配慮すべき事項とする。）、当該歯科衛生士が実施した口腔ケアの内容、当該入所者に係る口腔ケアについて介護職員への具体的な技術的助言及び指導の内容及びその他必要と思われる事項に係る記録（口腔衛生管理に関する実施記録）を作成、当該施設に提供して</w:t>
            </w:r>
            <w:r>
              <w:rPr>
                <w:rFonts w:ascii="ＭＳ ゴシック" w:eastAsia="ＭＳ ゴシック" w:hAnsi="ＭＳ ゴシック" w:cs="ＭＳ Ｐゴシック" w:hint="eastAsia"/>
                <w:color w:val="000000"/>
                <w:kern w:val="0"/>
                <w:sz w:val="18"/>
                <w:szCs w:val="18"/>
              </w:rPr>
              <w:t>いますか</w:t>
            </w:r>
            <w:r w:rsidRPr="00F70CD3">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267"/>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F70CD3" w:rsidRDefault="00A57FC8" w:rsidP="00A57FC8">
            <w:pPr>
              <w:widowControl/>
              <w:rPr>
                <w:rFonts w:ascii="ＭＳ ゴシック" w:eastAsia="ＭＳ ゴシック" w:hAnsi="ＭＳ ゴシック" w:cs="ＭＳ Ｐゴシック"/>
                <w:color w:val="000000"/>
                <w:kern w:val="0"/>
                <w:sz w:val="18"/>
                <w:szCs w:val="18"/>
              </w:rPr>
            </w:pPr>
            <w:r w:rsidRPr="00F70CD3">
              <w:rPr>
                <w:rFonts w:ascii="ＭＳ ゴシック" w:eastAsia="ＭＳ ゴシック" w:hAnsi="ＭＳ ゴシック" w:cs="ＭＳ Ｐゴシック" w:hint="eastAsia"/>
                <w:color w:val="000000"/>
                <w:kern w:val="0"/>
                <w:sz w:val="18"/>
                <w:szCs w:val="18"/>
              </w:rPr>
              <w:t>⑧　当該口腔衛生管理に関する実施記録を作成するとともに、必要に応じてその写しを当該入所者に対して提供して</w:t>
            </w:r>
            <w:r>
              <w:rPr>
                <w:rFonts w:ascii="ＭＳ ゴシック" w:eastAsia="ＭＳ ゴシック" w:hAnsi="ＭＳ ゴシック" w:cs="ＭＳ Ｐゴシック" w:hint="eastAsia"/>
                <w:color w:val="000000"/>
                <w:kern w:val="0"/>
                <w:sz w:val="18"/>
                <w:szCs w:val="18"/>
              </w:rPr>
              <w:t>いますか</w:t>
            </w:r>
            <w:r w:rsidRPr="00F70CD3">
              <w:rPr>
                <w:rFonts w:ascii="ＭＳ ゴシック" w:eastAsia="ＭＳ ゴシック" w:hAnsi="ＭＳ ゴシック" w:cs="ＭＳ Ｐゴシック" w:hint="eastAsia"/>
                <w:color w:val="000000"/>
                <w:kern w:val="0"/>
                <w:sz w:val="18"/>
                <w:szCs w:val="18"/>
              </w:rPr>
              <w:t>。</w:t>
            </w:r>
          </w:p>
          <w:p w:rsidR="00A57FC8" w:rsidRPr="00F70CD3" w:rsidRDefault="00A57FC8" w:rsidP="00A57FC8">
            <w:pPr>
              <w:widowControl/>
              <w:rPr>
                <w:rFonts w:ascii="ＭＳ ゴシック" w:eastAsia="ＭＳ ゴシック" w:hAnsi="ＭＳ ゴシック" w:cs="ＭＳ Ｐゴシック"/>
                <w:color w:val="000000"/>
                <w:kern w:val="0"/>
                <w:sz w:val="18"/>
                <w:szCs w:val="18"/>
              </w:rPr>
            </w:pPr>
            <w:r w:rsidRPr="00F70CD3">
              <w:rPr>
                <w:rFonts w:ascii="ＭＳ ゴシック" w:eastAsia="ＭＳ ゴシック" w:hAnsi="ＭＳ ゴシック" w:cs="ＭＳ Ｐゴシック" w:hint="eastAsia"/>
                <w:color w:val="000000"/>
                <w:kern w:val="0"/>
                <w:sz w:val="18"/>
                <w:szCs w:val="18"/>
              </w:rPr>
              <w:t>※「口腔ケア・マネジメントに係る計画」は施設ごとに作成することとなりますが、当該計画にあわせて入所者ごとに</w:t>
            </w:r>
            <w:r>
              <w:rPr>
                <w:rFonts w:ascii="ＭＳ ゴシック" w:eastAsia="ＭＳ ゴシック" w:hAnsi="ＭＳ ゴシック" w:cs="ＭＳ Ｐゴシック" w:hint="eastAsia"/>
                <w:color w:val="000000"/>
                <w:kern w:val="0"/>
                <w:sz w:val="18"/>
                <w:szCs w:val="18"/>
              </w:rPr>
              <w:t>「口腔衛生管理に関する実施記録」を作成・保管することが必要。</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F70CD3" w:rsidRDefault="00A57FC8" w:rsidP="00A57FC8">
            <w:pPr>
              <w:widowControl/>
              <w:rPr>
                <w:rFonts w:ascii="ＭＳ ゴシック" w:eastAsia="ＭＳ ゴシック" w:hAnsi="ＭＳ ゴシック" w:cs="ＭＳ Ｐゴシック"/>
                <w:color w:val="000000"/>
                <w:kern w:val="0"/>
                <w:sz w:val="18"/>
                <w:szCs w:val="18"/>
              </w:rPr>
            </w:pPr>
            <w:r w:rsidRPr="00F70CD3">
              <w:rPr>
                <w:rFonts w:ascii="ＭＳ ゴシック" w:eastAsia="ＭＳ ゴシック" w:hAnsi="ＭＳ ゴシック" w:cs="ＭＳ Ｐゴシック" w:hint="eastAsia"/>
                <w:color w:val="000000"/>
                <w:kern w:val="0"/>
                <w:sz w:val="18"/>
                <w:szCs w:val="18"/>
              </w:rPr>
              <w:t>⑨　当該歯科衛生士は、介護職員から当該入所者の口腔に関する相談等に必要に応じて対応するとともに、当該入所者の口腔の状態により医療保険における対応が必要となる場合には、適切な歯科医療サービスが提供されるよう当該歯科医師及び当該施設への情報提供を行って</w:t>
            </w:r>
            <w:r>
              <w:rPr>
                <w:rFonts w:ascii="ＭＳ ゴシック" w:eastAsia="ＭＳ ゴシック" w:hAnsi="ＭＳ ゴシック" w:cs="ＭＳ Ｐゴシック" w:hint="eastAsia"/>
                <w:color w:val="000000"/>
                <w:kern w:val="0"/>
                <w:sz w:val="18"/>
                <w:szCs w:val="18"/>
              </w:rPr>
              <w:t>いますか</w:t>
            </w:r>
            <w:r w:rsidRPr="00F70CD3">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897"/>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F70CD3" w:rsidRDefault="00A57FC8" w:rsidP="00A57FC8">
            <w:pPr>
              <w:widowControl/>
              <w:rPr>
                <w:rFonts w:ascii="ＭＳ ゴシック" w:eastAsia="ＭＳ ゴシック" w:hAnsi="ＭＳ ゴシック" w:cs="ＭＳ Ｐゴシック"/>
                <w:color w:val="000000"/>
                <w:kern w:val="0"/>
                <w:sz w:val="18"/>
                <w:szCs w:val="18"/>
              </w:rPr>
            </w:pPr>
            <w:r w:rsidRPr="00F70CD3">
              <w:rPr>
                <w:rFonts w:ascii="ＭＳ ゴシック" w:eastAsia="ＭＳ ゴシック" w:hAnsi="ＭＳ ゴシック" w:cs="ＭＳ Ｐゴシック" w:hint="eastAsia"/>
                <w:color w:val="000000"/>
                <w:kern w:val="0"/>
                <w:sz w:val="18"/>
                <w:szCs w:val="18"/>
              </w:rPr>
              <w:t>⑩　医療保険において歯科訪問診療料が算定された日の属する月であっても算定できるが、訪問歯科衛生指導料が算定された日の属する月において</w:t>
            </w:r>
            <w:r>
              <w:rPr>
                <w:rFonts w:ascii="ＭＳ ゴシック" w:eastAsia="ＭＳ ゴシック" w:hAnsi="ＭＳ ゴシック" w:cs="ＭＳ Ｐゴシック" w:hint="eastAsia"/>
                <w:color w:val="000000"/>
                <w:kern w:val="0"/>
                <w:sz w:val="18"/>
                <w:szCs w:val="18"/>
              </w:rPr>
              <w:t>は、訪問歯科衛生指導料が３回以上算定された場合には算定していません</w:t>
            </w:r>
            <w:r w:rsidRPr="00F70CD3">
              <w:rPr>
                <w:rFonts w:ascii="ＭＳ ゴシック" w:eastAsia="ＭＳ ゴシック" w:hAnsi="ＭＳ ゴシック" w:cs="ＭＳ Ｐゴシック" w:hint="eastAsia"/>
                <w:color w:val="000000"/>
                <w:kern w:val="0"/>
                <w:sz w:val="18"/>
                <w:szCs w:val="18"/>
              </w:rPr>
              <w:t>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介護保健施設サービス費（Ⅳ）又はユニット型介護保健施設サービス費（Ⅳ）を算定していませんか。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A57FC8" w:rsidRPr="00296663" w:rsidTr="00022968">
        <w:trPr>
          <w:trHeight w:val="214"/>
        </w:trPr>
        <w:tc>
          <w:tcPr>
            <w:tcW w:w="690" w:type="pct"/>
            <w:tcBorders>
              <w:top w:val="single" w:sz="4" w:space="0" w:color="000000"/>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r w:rsidRPr="009F59D3">
              <w:rPr>
                <w:sz w:val="18"/>
                <w:szCs w:val="18"/>
              </w:rPr>
              <w:br w:type="page"/>
            </w:r>
            <w:r w:rsidRPr="009F59D3">
              <w:rPr>
                <w:rFonts w:ascii="ＭＳ ゴシック" w:eastAsia="ＭＳ ゴシック" w:hAnsi="ＭＳ ゴシック" w:cs="ＭＳ Ｐゴシック" w:hint="eastAsia"/>
                <w:color w:val="000000"/>
                <w:kern w:val="0"/>
                <w:sz w:val="18"/>
                <w:szCs w:val="18"/>
              </w:rPr>
              <w:t>22.療養食加算</w:t>
            </w:r>
          </w:p>
        </w:tc>
        <w:tc>
          <w:tcPr>
            <w:tcW w:w="4310" w:type="pct"/>
            <w:gridSpan w:val="7"/>
            <w:tcBorders>
              <w:top w:val="single" w:sz="4" w:space="0" w:color="auto"/>
              <w:left w:val="nil"/>
              <w:bottom w:val="single" w:sz="4" w:space="0" w:color="auto"/>
              <w:right w:val="single" w:sz="4" w:space="0" w:color="auto"/>
            </w:tcBorders>
            <w:shd w:val="clear" w:color="auto" w:fill="auto"/>
            <w:noWrap/>
            <w:vAlign w:val="center"/>
            <w:hideMark/>
          </w:tcPr>
          <w:p w:rsidR="00A57FC8" w:rsidRPr="00926D5C" w:rsidRDefault="00A57FC8" w:rsidP="00A57FC8">
            <w:pPr>
              <w:widowControl/>
              <w:rPr>
                <w:rFonts w:ascii="ＭＳ ゴシック" w:eastAsia="ＭＳ ゴシック" w:hAnsi="ＭＳ ゴシック" w:cs="ＭＳ Ｐゴシック"/>
                <w:color w:val="000000"/>
                <w:kern w:val="0"/>
                <w:sz w:val="18"/>
                <w:szCs w:val="18"/>
              </w:rPr>
            </w:pPr>
            <w:r w:rsidRPr="00926D5C">
              <w:rPr>
                <w:rFonts w:ascii="ＭＳ ゴシック" w:eastAsia="ＭＳ ゴシック" w:hAnsi="ＭＳ ゴシック" w:cs="ＭＳ Ｐゴシック" w:hint="eastAsia"/>
                <w:color w:val="000000"/>
                <w:kern w:val="0"/>
                <w:sz w:val="18"/>
                <w:szCs w:val="18"/>
              </w:rPr>
              <w:t>以下の基準を満たす場合に、１日につ</w:t>
            </w:r>
            <w:r w:rsidRPr="00E21126">
              <w:rPr>
                <w:rFonts w:ascii="ＭＳ ゴシック" w:eastAsia="ＭＳ ゴシック" w:hAnsi="ＭＳ ゴシック" w:cs="ＭＳ Ｐゴシック" w:hint="eastAsia"/>
                <w:kern w:val="0"/>
                <w:sz w:val="18"/>
                <w:szCs w:val="18"/>
              </w:rPr>
              <w:t>き</w:t>
            </w:r>
            <w:r w:rsidR="00917C64" w:rsidRPr="00E21126">
              <w:rPr>
                <w:rFonts w:ascii="ＭＳ ゴシック" w:eastAsia="ＭＳ ゴシック" w:hAnsi="ＭＳ ゴシック" w:cs="ＭＳ Ｐゴシック" w:hint="eastAsia"/>
                <w:kern w:val="0"/>
                <w:sz w:val="18"/>
                <w:szCs w:val="18"/>
              </w:rPr>
              <w:t>３回を限度として</w:t>
            </w:r>
            <w:r w:rsidRPr="00E21126">
              <w:rPr>
                <w:rFonts w:ascii="ＭＳ ゴシック" w:eastAsia="ＭＳ ゴシック" w:hAnsi="ＭＳ ゴシック" w:cs="ＭＳ Ｐゴシック" w:hint="eastAsia"/>
                <w:kern w:val="0"/>
                <w:sz w:val="18"/>
                <w:szCs w:val="18"/>
              </w:rPr>
              <w:t>６単位を</w:t>
            </w:r>
            <w:r w:rsidRPr="00926D5C">
              <w:rPr>
                <w:rFonts w:ascii="ＭＳ ゴシック" w:eastAsia="ＭＳ ゴシック" w:hAnsi="ＭＳ ゴシック" w:cs="ＭＳ Ｐゴシック" w:hint="eastAsia"/>
                <w:color w:val="000000"/>
                <w:kern w:val="0"/>
                <w:sz w:val="18"/>
                <w:szCs w:val="18"/>
              </w:rPr>
              <w:t>算定していますか。</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926D5C"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食事の提供が管理栄養士又は栄養士によって管理されていますか</w:t>
            </w:r>
            <w:r w:rsidRPr="00926D5C">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926D5C" w:rsidRDefault="00A57FC8" w:rsidP="00A57FC8">
            <w:pPr>
              <w:widowControl/>
              <w:rPr>
                <w:rFonts w:ascii="ＭＳ ゴシック" w:eastAsia="ＭＳ ゴシック" w:hAnsi="ＭＳ ゴシック" w:cs="ＭＳ Ｐゴシック"/>
                <w:color w:val="000000"/>
                <w:kern w:val="0"/>
                <w:sz w:val="18"/>
                <w:szCs w:val="18"/>
              </w:rPr>
            </w:pPr>
            <w:r w:rsidRPr="00926D5C">
              <w:rPr>
                <w:rFonts w:ascii="ＭＳ ゴシック" w:eastAsia="ＭＳ ゴシック" w:hAnsi="ＭＳ ゴシック" w:cs="ＭＳ Ｐゴシック" w:hint="eastAsia"/>
                <w:color w:val="000000"/>
                <w:kern w:val="0"/>
                <w:sz w:val="18"/>
                <w:szCs w:val="18"/>
              </w:rPr>
              <w:t>入所者の年齢、心身の状況によって適切な栄養量及び内容の食事の提供が行われて</w:t>
            </w:r>
            <w:r>
              <w:rPr>
                <w:rFonts w:ascii="ＭＳ ゴシック" w:eastAsia="ＭＳ ゴシック" w:hAnsi="ＭＳ ゴシック" w:cs="ＭＳ Ｐゴシック" w:hint="eastAsia"/>
                <w:color w:val="000000"/>
                <w:kern w:val="0"/>
                <w:sz w:val="18"/>
                <w:szCs w:val="18"/>
              </w:rPr>
              <w:t>いますか</w:t>
            </w:r>
            <w:r w:rsidRPr="00926D5C">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E21126" w:rsidRDefault="00A57FC8" w:rsidP="00A57FC8">
            <w:pPr>
              <w:widowControl/>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入所者の病状等に応じて、主治の医師に</w:t>
            </w:r>
            <w:r w:rsidR="00917C64" w:rsidRPr="00E21126">
              <w:rPr>
                <w:rFonts w:ascii="ＭＳ ゴシック" w:eastAsia="ＭＳ ゴシック" w:hAnsi="ＭＳ ゴシック" w:cs="ＭＳ Ｐゴシック" w:hint="eastAsia"/>
                <w:kern w:val="0"/>
                <w:sz w:val="18"/>
                <w:szCs w:val="18"/>
              </w:rPr>
              <w:t>より入所者に対し、疾患治療の直接の手段として発行された食事箋</w:t>
            </w:r>
            <w:r w:rsidRPr="00E21126">
              <w:rPr>
                <w:rFonts w:ascii="ＭＳ ゴシック" w:eastAsia="ＭＳ ゴシック" w:hAnsi="ＭＳ ゴシック" w:cs="ＭＳ Ｐゴシック" w:hint="eastAsia"/>
                <w:kern w:val="0"/>
                <w:sz w:val="18"/>
                <w:szCs w:val="18"/>
              </w:rPr>
              <w:t>に基づき、療養食を提供していますか。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0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E21126" w:rsidRDefault="00A57FC8" w:rsidP="00A57FC8">
            <w:pPr>
              <w:widowControl/>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当該療養食に係る献立表が作成されていますか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926D5C" w:rsidRDefault="00A57FC8" w:rsidP="00A57FC8">
            <w:pPr>
              <w:widowControl/>
              <w:rPr>
                <w:rFonts w:ascii="ＭＳ ゴシック" w:eastAsia="ＭＳ ゴシック" w:hAnsi="ＭＳ ゴシック" w:cs="ＭＳ Ｐゴシック"/>
                <w:color w:val="000000"/>
                <w:kern w:val="0"/>
                <w:sz w:val="18"/>
                <w:szCs w:val="18"/>
              </w:rPr>
            </w:pPr>
            <w:r w:rsidRPr="00926D5C">
              <w:rPr>
                <w:rFonts w:ascii="ＭＳ ゴシック" w:eastAsia="ＭＳ ゴシック" w:hAnsi="ＭＳ ゴシック" w:cs="ＭＳ Ｐゴシック" w:hint="eastAsia"/>
                <w:color w:val="000000"/>
                <w:kern w:val="0"/>
                <w:sz w:val="18"/>
                <w:szCs w:val="18"/>
              </w:rPr>
              <w:t>当該加算の対象となる療養食は、医師の発行する食事箋に基づいて提供される入所者の年齢、病状等に対応した栄養量及び内容を有する治療食（糖尿病食、腎臓病食、肝臓病食、胃潰瘍食（流動食は除く。）、貧血食、膵臓病食、脂質異常症食、痛風食）及び特別な場合の検査食となって</w:t>
            </w:r>
            <w:r>
              <w:rPr>
                <w:rFonts w:ascii="ＭＳ ゴシック" w:eastAsia="ＭＳ ゴシック" w:hAnsi="ＭＳ ゴシック" w:cs="ＭＳ Ｐゴシック" w:hint="eastAsia"/>
                <w:color w:val="000000"/>
                <w:kern w:val="0"/>
                <w:sz w:val="18"/>
                <w:szCs w:val="18"/>
              </w:rPr>
              <w:t>いますか</w:t>
            </w:r>
            <w:r w:rsidRPr="00926D5C">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77"/>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926D5C"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定員超過利用・人員基準欠如に該当していません</w:t>
            </w:r>
            <w:r w:rsidRPr="00926D5C">
              <w:rPr>
                <w:rFonts w:ascii="ＭＳ ゴシック" w:eastAsia="ＭＳ ゴシック" w:hAnsi="ＭＳ ゴシック" w:cs="ＭＳ Ｐゴシック" w:hint="eastAsia"/>
                <w:color w:val="000000"/>
                <w:kern w:val="0"/>
                <w:sz w:val="18"/>
                <w:szCs w:val="18"/>
              </w:rPr>
              <w:t>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A57FC8" w:rsidRPr="00296663" w:rsidTr="00022968">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4310" w:type="pct"/>
            <w:gridSpan w:val="7"/>
            <w:tcBorders>
              <w:top w:val="single" w:sz="4" w:space="0" w:color="auto"/>
              <w:left w:val="nil"/>
              <w:bottom w:val="single" w:sz="4" w:space="0" w:color="auto"/>
              <w:right w:val="single" w:sz="4" w:space="0" w:color="auto"/>
            </w:tcBorders>
            <w:shd w:val="clear" w:color="auto" w:fill="auto"/>
            <w:noWrap/>
            <w:hideMark/>
          </w:tcPr>
          <w:p w:rsidR="00A57FC8" w:rsidRPr="00926D5C" w:rsidRDefault="00A57FC8" w:rsidP="00A57FC8">
            <w:pPr>
              <w:widowControl/>
              <w:rPr>
                <w:rFonts w:ascii="ＭＳ ゴシック" w:eastAsia="ＭＳ ゴシック" w:hAnsi="ＭＳ ゴシック" w:cs="ＭＳ Ｐゴシック"/>
                <w:color w:val="000000"/>
                <w:kern w:val="0"/>
                <w:sz w:val="18"/>
                <w:szCs w:val="18"/>
              </w:rPr>
            </w:pPr>
            <w:r w:rsidRPr="00926D5C">
              <w:rPr>
                <w:rFonts w:ascii="ＭＳ ゴシック" w:eastAsia="ＭＳ ゴシック" w:hAnsi="ＭＳ ゴシック" w:cs="ＭＳ Ｐゴシック" w:hint="eastAsia"/>
                <w:color w:val="000000"/>
                <w:kern w:val="0"/>
                <w:sz w:val="18"/>
                <w:szCs w:val="18"/>
              </w:rPr>
              <w:t>当該入所者に提供される治療食等については、以下の基準を満たして</w:t>
            </w:r>
            <w:r>
              <w:rPr>
                <w:rFonts w:ascii="ＭＳ ゴシック" w:eastAsia="ＭＳ ゴシック" w:hAnsi="ＭＳ ゴシック" w:cs="ＭＳ Ｐゴシック" w:hint="eastAsia"/>
                <w:color w:val="000000"/>
                <w:kern w:val="0"/>
                <w:sz w:val="18"/>
                <w:szCs w:val="18"/>
              </w:rPr>
              <w:t>いますか</w:t>
            </w:r>
            <w:r w:rsidRPr="00926D5C">
              <w:rPr>
                <w:rFonts w:ascii="ＭＳ ゴシック" w:eastAsia="ＭＳ ゴシック" w:hAnsi="ＭＳ ゴシック" w:cs="ＭＳ Ｐゴシック" w:hint="eastAsia"/>
                <w:color w:val="000000"/>
                <w:kern w:val="0"/>
                <w:sz w:val="18"/>
                <w:szCs w:val="18"/>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926D5C" w:rsidRDefault="00A57FC8" w:rsidP="00A57FC8">
            <w:pPr>
              <w:widowControl/>
              <w:ind w:left="180" w:hangingChars="100" w:hanging="180"/>
              <w:rPr>
                <w:rFonts w:ascii="ＭＳ ゴシック" w:eastAsia="ＭＳ ゴシック" w:hAnsi="ＭＳ ゴシック" w:cs="ＭＳ Ｐゴシック"/>
                <w:color w:val="000000"/>
                <w:kern w:val="0"/>
                <w:sz w:val="18"/>
                <w:szCs w:val="18"/>
              </w:rPr>
            </w:pPr>
            <w:r w:rsidRPr="00926D5C">
              <w:rPr>
                <w:rFonts w:ascii="ＭＳ ゴシック" w:eastAsia="ＭＳ ゴシック" w:hAnsi="ＭＳ ゴシック" w:cs="ＭＳ Ｐゴシック" w:hint="eastAsia"/>
                <w:color w:val="000000"/>
                <w:kern w:val="0"/>
                <w:sz w:val="18"/>
                <w:szCs w:val="18"/>
              </w:rPr>
              <w:t>①　心臓疾患等に対して減塩食療法を行う場合は、腎臓病食に準じて取扱うものとして、</w:t>
            </w:r>
            <w:r w:rsidRPr="00926D5C">
              <w:rPr>
                <w:rFonts w:ascii="ＭＳ ゴシック" w:eastAsia="ＭＳ ゴシック" w:hAnsi="ＭＳ ゴシック" w:cs="ＭＳ Ｐゴシック" w:hint="eastAsia"/>
                <w:color w:val="000000"/>
                <w:kern w:val="0"/>
                <w:sz w:val="18"/>
                <w:szCs w:val="18"/>
                <w:u w:val="single"/>
              </w:rPr>
              <w:t>総量6.0g未満</w:t>
            </w:r>
            <w:r w:rsidRPr="00926D5C">
              <w:rPr>
                <w:rFonts w:ascii="ＭＳ ゴシック" w:eastAsia="ＭＳ ゴシック" w:hAnsi="ＭＳ ゴシック" w:cs="ＭＳ Ｐゴシック" w:hint="eastAsia"/>
                <w:color w:val="000000"/>
                <w:kern w:val="0"/>
                <w:sz w:val="18"/>
                <w:szCs w:val="18"/>
              </w:rPr>
              <w:t>の減塩食となって</w:t>
            </w:r>
            <w:r>
              <w:rPr>
                <w:rFonts w:ascii="ＭＳ ゴシック" w:eastAsia="ＭＳ ゴシック" w:hAnsi="ＭＳ ゴシック" w:cs="ＭＳ Ｐゴシック" w:hint="eastAsia"/>
                <w:color w:val="000000"/>
                <w:kern w:val="0"/>
                <w:sz w:val="18"/>
                <w:szCs w:val="18"/>
              </w:rPr>
              <w:t>いますか</w:t>
            </w:r>
            <w:r w:rsidRPr="00926D5C">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926D5C"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②　高血圧症に対して減塩食療法を行う場合は対象としていません</w:t>
            </w:r>
            <w:r w:rsidRPr="00926D5C">
              <w:rPr>
                <w:rFonts w:ascii="ＭＳ ゴシック" w:eastAsia="ＭＳ ゴシック" w:hAnsi="ＭＳ ゴシック" w:cs="ＭＳ Ｐゴシック" w:hint="eastAsia"/>
                <w:color w:val="000000"/>
                <w:kern w:val="0"/>
                <w:sz w:val="18"/>
                <w:szCs w:val="18"/>
              </w:rPr>
              <w:t>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39"/>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926D5C" w:rsidRDefault="00A57FC8" w:rsidP="00A57FC8">
            <w:pPr>
              <w:widowControl/>
              <w:ind w:left="180" w:hangingChars="100" w:hanging="180"/>
              <w:rPr>
                <w:rFonts w:ascii="ＭＳ ゴシック" w:eastAsia="ＭＳ ゴシック" w:hAnsi="ＭＳ ゴシック" w:cs="ＭＳ Ｐゴシック"/>
                <w:color w:val="000000"/>
                <w:kern w:val="0"/>
                <w:sz w:val="18"/>
                <w:szCs w:val="18"/>
              </w:rPr>
            </w:pPr>
            <w:r w:rsidRPr="00926D5C">
              <w:rPr>
                <w:rFonts w:ascii="ＭＳ ゴシック" w:eastAsia="ＭＳ ゴシック" w:hAnsi="ＭＳ ゴシック" w:cs="ＭＳ Ｐゴシック" w:hint="eastAsia"/>
                <w:color w:val="000000"/>
                <w:kern w:val="0"/>
                <w:sz w:val="18"/>
                <w:szCs w:val="18"/>
              </w:rPr>
              <w:t>③　肝臓病食については、肝庇護食、肝炎食、肝硬変食、閉鎖性黄疸食（胆石症及び胆嚢炎による閉鎖性黄疸の場合を含む）等となって</w:t>
            </w:r>
            <w:r>
              <w:rPr>
                <w:rFonts w:ascii="ＭＳ ゴシック" w:eastAsia="ＭＳ ゴシック" w:hAnsi="ＭＳ ゴシック" w:cs="ＭＳ Ｐゴシック" w:hint="eastAsia"/>
                <w:color w:val="000000"/>
                <w:kern w:val="0"/>
                <w:sz w:val="18"/>
                <w:szCs w:val="18"/>
              </w:rPr>
              <w:t>いますか</w:t>
            </w:r>
            <w:r w:rsidRPr="00926D5C">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757"/>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926D5C" w:rsidRDefault="00A57FC8" w:rsidP="00A57FC8">
            <w:pPr>
              <w:widowControl/>
              <w:ind w:left="180" w:hangingChars="100" w:hanging="180"/>
              <w:rPr>
                <w:rFonts w:ascii="ＭＳ ゴシック" w:eastAsia="ＭＳ ゴシック" w:hAnsi="ＭＳ ゴシック" w:cs="ＭＳ Ｐゴシック"/>
                <w:color w:val="000000"/>
                <w:kern w:val="0"/>
                <w:sz w:val="18"/>
                <w:szCs w:val="18"/>
              </w:rPr>
            </w:pPr>
            <w:r w:rsidRPr="00926D5C">
              <w:rPr>
                <w:rFonts w:ascii="ＭＳ ゴシック" w:eastAsia="ＭＳ ゴシック" w:hAnsi="ＭＳ ゴシック" w:cs="ＭＳ Ｐゴシック" w:hint="eastAsia"/>
                <w:color w:val="000000"/>
                <w:kern w:val="0"/>
                <w:sz w:val="18"/>
                <w:szCs w:val="18"/>
              </w:rPr>
              <w:t>④　胃潰瘍食については、手術前後に与える高カロリー食は対象としていないが、侵襲の大きな消化管手術の術後において胃潰瘍食に準ずる食事を提供する場合は対象として</w:t>
            </w:r>
            <w:r>
              <w:rPr>
                <w:rFonts w:ascii="ＭＳ ゴシック" w:eastAsia="ＭＳ ゴシック" w:hAnsi="ＭＳ ゴシック" w:cs="ＭＳ Ｐゴシック" w:hint="eastAsia"/>
                <w:color w:val="000000"/>
                <w:kern w:val="0"/>
                <w:sz w:val="18"/>
                <w:szCs w:val="18"/>
              </w:rPr>
              <w:t>いますか</w:t>
            </w:r>
            <w:r w:rsidRPr="00926D5C">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34"/>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926D5C" w:rsidRDefault="00A57FC8" w:rsidP="00A57FC8">
            <w:pPr>
              <w:widowControl/>
              <w:rPr>
                <w:rFonts w:ascii="ＭＳ ゴシック" w:eastAsia="ＭＳ ゴシック" w:hAnsi="ＭＳ ゴシック" w:cs="ＭＳ Ｐゴシック"/>
                <w:color w:val="000000"/>
                <w:kern w:val="0"/>
                <w:sz w:val="18"/>
                <w:szCs w:val="18"/>
              </w:rPr>
            </w:pPr>
            <w:r w:rsidRPr="00926D5C">
              <w:rPr>
                <w:rFonts w:ascii="ＭＳ ゴシック" w:eastAsia="ＭＳ ゴシック" w:hAnsi="ＭＳ ゴシック" w:cs="ＭＳ Ｐゴシック" w:hint="eastAsia"/>
                <w:color w:val="000000"/>
                <w:kern w:val="0"/>
                <w:sz w:val="18"/>
                <w:szCs w:val="18"/>
              </w:rPr>
              <w:t>⑤　十二指腸潰瘍の場合も胃潰瘍食として取扱って</w:t>
            </w:r>
            <w:r>
              <w:rPr>
                <w:rFonts w:ascii="ＭＳ ゴシック" w:eastAsia="ＭＳ ゴシック" w:hAnsi="ＭＳ ゴシック" w:cs="ＭＳ Ｐゴシック" w:hint="eastAsia"/>
                <w:color w:val="000000"/>
                <w:kern w:val="0"/>
                <w:sz w:val="18"/>
                <w:szCs w:val="18"/>
              </w:rPr>
              <w:t>いますか</w:t>
            </w:r>
            <w:r w:rsidRPr="00926D5C">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926D5C" w:rsidRDefault="00A57FC8" w:rsidP="00A57FC8">
            <w:pPr>
              <w:widowControl/>
              <w:ind w:left="180" w:hangingChars="100" w:hanging="180"/>
              <w:rPr>
                <w:rFonts w:ascii="ＭＳ ゴシック" w:eastAsia="ＭＳ ゴシック" w:hAnsi="ＭＳ ゴシック" w:cs="ＭＳ Ｐゴシック"/>
                <w:color w:val="000000"/>
                <w:kern w:val="0"/>
                <w:sz w:val="18"/>
                <w:szCs w:val="18"/>
              </w:rPr>
            </w:pPr>
            <w:r w:rsidRPr="00926D5C">
              <w:rPr>
                <w:rFonts w:ascii="ＭＳ ゴシック" w:eastAsia="ＭＳ ゴシック" w:hAnsi="ＭＳ ゴシック" w:cs="ＭＳ Ｐゴシック" w:hint="eastAsia"/>
                <w:color w:val="000000"/>
                <w:kern w:val="0"/>
                <w:sz w:val="18"/>
                <w:szCs w:val="18"/>
              </w:rPr>
              <w:t>⑥　クローン病、潰瘍性大腸炎等により腸管の機能が低下している入所者に対する低残さ食についても対象として</w:t>
            </w:r>
            <w:r>
              <w:rPr>
                <w:rFonts w:ascii="ＭＳ ゴシック" w:eastAsia="ＭＳ ゴシック" w:hAnsi="ＭＳ ゴシック" w:cs="ＭＳ Ｐゴシック" w:hint="eastAsia"/>
                <w:color w:val="000000"/>
                <w:kern w:val="0"/>
                <w:sz w:val="18"/>
                <w:szCs w:val="18"/>
              </w:rPr>
              <w:t>いますか</w:t>
            </w:r>
            <w:r w:rsidRPr="00926D5C">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926D5C" w:rsidRDefault="00A57FC8" w:rsidP="00A57FC8">
            <w:pPr>
              <w:widowControl/>
              <w:ind w:left="180" w:hangingChars="100" w:hanging="180"/>
              <w:rPr>
                <w:rFonts w:ascii="ＭＳ ゴシック" w:eastAsia="ＭＳ ゴシック" w:hAnsi="ＭＳ ゴシック" w:cs="ＭＳ Ｐゴシック"/>
                <w:color w:val="000000"/>
                <w:kern w:val="0"/>
                <w:sz w:val="18"/>
                <w:szCs w:val="18"/>
              </w:rPr>
            </w:pPr>
            <w:r w:rsidRPr="00926D5C">
              <w:rPr>
                <w:rFonts w:ascii="ＭＳ ゴシック" w:eastAsia="ＭＳ ゴシック" w:hAnsi="ＭＳ ゴシック" w:cs="ＭＳ Ｐゴシック" w:hint="eastAsia"/>
                <w:color w:val="000000"/>
                <w:kern w:val="0"/>
                <w:sz w:val="18"/>
                <w:szCs w:val="18"/>
              </w:rPr>
              <w:t>⑦　貧血食の対象となる入所者は、血中ヘモグロビン濃度が10g/dl以下であり、</w:t>
            </w:r>
            <w:r w:rsidRPr="00926D5C">
              <w:rPr>
                <w:rFonts w:ascii="ＭＳ ゴシック" w:eastAsia="ＭＳ ゴシック" w:hAnsi="ＭＳ ゴシック" w:cs="ＭＳ Ｐゴシック" w:hint="eastAsia"/>
                <w:color w:val="000000"/>
                <w:kern w:val="0"/>
                <w:sz w:val="18"/>
                <w:szCs w:val="18"/>
                <w:u w:val="single"/>
              </w:rPr>
              <w:t>その原因が鉄分の欠乏に由来して</w:t>
            </w:r>
            <w:r>
              <w:rPr>
                <w:rFonts w:ascii="ＭＳ ゴシック" w:eastAsia="ＭＳ ゴシック" w:hAnsi="ＭＳ ゴシック" w:cs="ＭＳ Ｐゴシック" w:hint="eastAsia"/>
                <w:color w:val="000000"/>
                <w:kern w:val="0"/>
                <w:sz w:val="18"/>
                <w:szCs w:val="18"/>
                <w:u w:val="single"/>
              </w:rPr>
              <w:t>いますか</w:t>
            </w:r>
            <w:r w:rsidRPr="00926D5C">
              <w:rPr>
                <w:rFonts w:ascii="ＭＳ ゴシック" w:eastAsia="ＭＳ ゴシック" w:hAnsi="ＭＳ ゴシック" w:cs="ＭＳ Ｐゴシック" w:hint="eastAsia"/>
                <w:color w:val="000000"/>
                <w:kern w:val="0"/>
                <w:sz w:val="18"/>
                <w:szCs w:val="18"/>
              </w:rPr>
              <w:t>。（※）※医師が認める者</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926D5C" w:rsidRDefault="00A57FC8" w:rsidP="00A57FC8">
            <w:pPr>
              <w:widowControl/>
              <w:ind w:left="180" w:hangingChars="100" w:hanging="180"/>
              <w:rPr>
                <w:rFonts w:ascii="ＭＳ ゴシック" w:eastAsia="ＭＳ ゴシック" w:hAnsi="ＭＳ ゴシック" w:cs="ＭＳ Ｐゴシック"/>
                <w:color w:val="000000"/>
                <w:kern w:val="0"/>
                <w:sz w:val="18"/>
                <w:szCs w:val="18"/>
              </w:rPr>
            </w:pPr>
            <w:r w:rsidRPr="00926D5C">
              <w:rPr>
                <w:rFonts w:ascii="ＭＳ ゴシック" w:eastAsia="ＭＳ ゴシック" w:hAnsi="ＭＳ ゴシック" w:cs="ＭＳ Ｐゴシック" w:hint="eastAsia"/>
                <w:color w:val="000000"/>
                <w:kern w:val="0"/>
                <w:sz w:val="18"/>
                <w:szCs w:val="18"/>
              </w:rPr>
              <w:t>⑧　高度肥満症（肥満度が+70%以上又はＢＭＩが35以上）に対して食事療法を行う場合に、脂質異常症食に準じて取扱って</w:t>
            </w:r>
            <w:r>
              <w:rPr>
                <w:rFonts w:ascii="ＭＳ ゴシック" w:eastAsia="ＭＳ ゴシック" w:hAnsi="ＭＳ ゴシック" w:cs="ＭＳ Ｐゴシック" w:hint="eastAsia"/>
                <w:color w:val="000000"/>
                <w:kern w:val="0"/>
                <w:sz w:val="18"/>
                <w:szCs w:val="18"/>
              </w:rPr>
              <w:t>いますか</w:t>
            </w:r>
            <w:r w:rsidRPr="00926D5C">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926D5C" w:rsidRDefault="00A57FC8" w:rsidP="00A57FC8">
            <w:pPr>
              <w:widowControl/>
              <w:ind w:left="180" w:hangingChars="100" w:hanging="180"/>
              <w:rPr>
                <w:rFonts w:ascii="ＭＳ ゴシック" w:eastAsia="ＭＳ ゴシック" w:hAnsi="ＭＳ ゴシック" w:cs="ＭＳ Ｐゴシック"/>
                <w:color w:val="000000"/>
                <w:kern w:val="0"/>
                <w:sz w:val="18"/>
                <w:szCs w:val="18"/>
              </w:rPr>
            </w:pPr>
            <w:r w:rsidRPr="00926D5C">
              <w:rPr>
                <w:rFonts w:ascii="ＭＳ ゴシック" w:eastAsia="ＭＳ ゴシック" w:hAnsi="ＭＳ ゴシック" w:cs="ＭＳ Ｐゴシック" w:hint="eastAsia"/>
                <w:color w:val="000000"/>
                <w:kern w:val="0"/>
                <w:sz w:val="18"/>
                <w:szCs w:val="18"/>
              </w:rPr>
              <w:t>⑨　特別な場合の検査食は潜血食としている他、大腸Ｘ線検査・大腸内視鏡検査のために特に残さの少ない調理済食品を使用した場合として</w:t>
            </w:r>
            <w:r>
              <w:rPr>
                <w:rFonts w:ascii="ＭＳ ゴシック" w:eastAsia="ＭＳ ゴシック" w:hAnsi="ＭＳ ゴシック" w:cs="ＭＳ Ｐゴシック" w:hint="eastAsia"/>
                <w:color w:val="000000"/>
                <w:kern w:val="0"/>
                <w:sz w:val="18"/>
                <w:szCs w:val="18"/>
              </w:rPr>
              <w:t>いますか</w:t>
            </w:r>
            <w:r w:rsidRPr="00926D5C">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926D5C" w:rsidRDefault="00A57FC8" w:rsidP="00A57FC8">
            <w:pPr>
              <w:widowControl/>
              <w:ind w:left="180" w:hangingChars="100" w:hanging="180"/>
              <w:rPr>
                <w:rFonts w:ascii="ＭＳ ゴシック" w:eastAsia="ＭＳ ゴシック" w:hAnsi="ＭＳ ゴシック" w:cs="ＭＳ Ｐゴシック"/>
                <w:color w:val="000000"/>
                <w:kern w:val="0"/>
                <w:sz w:val="18"/>
                <w:szCs w:val="18"/>
              </w:rPr>
            </w:pPr>
            <w:r w:rsidRPr="00926D5C">
              <w:rPr>
                <w:rFonts w:ascii="ＭＳ ゴシック" w:eastAsia="ＭＳ ゴシック" w:hAnsi="ＭＳ ゴシック" w:cs="ＭＳ Ｐゴシック" w:hint="eastAsia"/>
                <w:color w:val="000000"/>
                <w:kern w:val="0"/>
                <w:sz w:val="18"/>
                <w:szCs w:val="18"/>
              </w:rPr>
              <w:t>⑩　脂質異常症食の対象となる入所者は、空腹時定常状態におけるLDL-コレステロール値が140㎎/dl以上又はHDL-コレステロール値が40㎎/dl未満若しくは血清中性脂肪値が150㎎/dl以上となって</w:t>
            </w:r>
            <w:r>
              <w:rPr>
                <w:rFonts w:ascii="ＭＳ ゴシック" w:eastAsia="ＭＳ ゴシック" w:hAnsi="ＭＳ ゴシック" w:cs="ＭＳ Ｐゴシック" w:hint="eastAsia"/>
                <w:color w:val="000000"/>
                <w:kern w:val="0"/>
                <w:sz w:val="18"/>
                <w:szCs w:val="18"/>
              </w:rPr>
              <w:t>いますか</w:t>
            </w:r>
            <w:r w:rsidRPr="00926D5C">
              <w:rPr>
                <w:rFonts w:ascii="ＭＳ ゴシック" w:eastAsia="ＭＳ ゴシック" w:hAnsi="ＭＳ ゴシック" w:cs="ＭＳ Ｐゴシック" w:hint="eastAsia"/>
                <w:color w:val="000000"/>
                <w:kern w:val="0"/>
                <w:sz w:val="18"/>
                <w:szCs w:val="18"/>
              </w:rPr>
              <w:t>。</w:t>
            </w:r>
          </w:p>
          <w:p w:rsidR="00A57FC8" w:rsidRPr="00926D5C" w:rsidRDefault="00A57FC8" w:rsidP="00A57FC8">
            <w:pPr>
              <w:widowControl/>
              <w:ind w:left="180" w:hangingChars="100" w:hanging="180"/>
              <w:rPr>
                <w:rFonts w:ascii="ＭＳ ゴシック" w:eastAsia="ＭＳ ゴシック" w:hAnsi="ＭＳ ゴシック" w:cs="ＭＳ Ｐゴシック"/>
                <w:color w:val="000000"/>
                <w:kern w:val="0"/>
                <w:sz w:val="18"/>
                <w:szCs w:val="18"/>
              </w:rPr>
            </w:pPr>
            <w:r w:rsidRPr="00926D5C">
              <w:rPr>
                <w:rFonts w:ascii="ＭＳ ゴシック" w:eastAsia="ＭＳ ゴシック" w:hAnsi="ＭＳ ゴシック" w:cs="ＭＳ Ｐゴシック" w:hint="eastAsia"/>
                <w:color w:val="000000"/>
                <w:kern w:val="0"/>
                <w:sz w:val="18"/>
                <w:szCs w:val="18"/>
              </w:rPr>
              <w:t>※薬物療法や食事療法により、血液検査の数値が改善された場合でも、医師が疾病治療の直接手段として脂質異常症食にかかる食事せんの発行の必要性を認めなくなるまで算定できます。</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08"/>
        </w:trPr>
        <w:tc>
          <w:tcPr>
            <w:tcW w:w="690" w:type="pct"/>
            <w:tcBorders>
              <w:left w:val="single" w:sz="4" w:space="0" w:color="auto"/>
              <w:bottom w:val="single" w:sz="4" w:space="0" w:color="000000"/>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926D5C" w:rsidRDefault="00A57FC8" w:rsidP="00A57FC8">
            <w:pPr>
              <w:widowControl/>
              <w:rPr>
                <w:rFonts w:ascii="ＭＳ ゴシック" w:eastAsia="ＭＳ ゴシック" w:hAnsi="ＭＳ ゴシック" w:cs="ＭＳ Ｐゴシック"/>
                <w:color w:val="000000"/>
                <w:kern w:val="0"/>
                <w:sz w:val="18"/>
                <w:szCs w:val="18"/>
              </w:rPr>
            </w:pPr>
            <w:r w:rsidRPr="00926D5C">
              <w:rPr>
                <w:rFonts w:ascii="ＭＳ ゴシック" w:eastAsia="ＭＳ ゴシック" w:hAnsi="ＭＳ ゴシック" w:cs="ＭＳ Ｐゴシック" w:hint="eastAsia"/>
                <w:color w:val="000000"/>
                <w:kern w:val="0"/>
                <w:sz w:val="18"/>
                <w:szCs w:val="18"/>
              </w:rPr>
              <w:t>経口移行加算又は経口維持加算を併せて算定する場合、経口による食事の摂取を進めるための栄養管理及び支援が行われて</w:t>
            </w:r>
            <w:r>
              <w:rPr>
                <w:rFonts w:ascii="ＭＳ ゴシック" w:eastAsia="ＭＳ ゴシック" w:hAnsi="ＭＳ ゴシック" w:cs="ＭＳ Ｐゴシック" w:hint="eastAsia"/>
                <w:color w:val="000000"/>
                <w:kern w:val="0"/>
                <w:sz w:val="18"/>
                <w:szCs w:val="18"/>
              </w:rPr>
              <w:t>いますか</w:t>
            </w:r>
            <w:r w:rsidRPr="00926D5C">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top w:val="single" w:sz="4" w:space="0" w:color="000000"/>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r w:rsidRPr="009F59D3">
              <w:rPr>
                <w:rFonts w:ascii="ＭＳ ゴシック" w:eastAsia="ＭＳ ゴシック" w:hAnsi="ＭＳ ゴシック" w:cs="ＭＳ Ｐゴシック" w:hint="eastAsia"/>
                <w:color w:val="000000"/>
                <w:kern w:val="0"/>
                <w:sz w:val="18"/>
                <w:szCs w:val="18"/>
              </w:rPr>
              <w:t>23. かかりつけ医連携薬剤調整加算</w:t>
            </w:r>
          </w:p>
        </w:tc>
        <w:tc>
          <w:tcPr>
            <w:tcW w:w="3325" w:type="pct"/>
            <w:gridSpan w:val="2"/>
            <w:tcBorders>
              <w:top w:val="single" w:sz="4" w:space="0" w:color="auto"/>
              <w:left w:val="nil"/>
              <w:bottom w:val="single" w:sz="4" w:space="0" w:color="auto"/>
              <w:right w:val="nil"/>
            </w:tcBorders>
            <w:shd w:val="clear" w:color="auto" w:fill="auto"/>
            <w:noWrap/>
            <w:hideMark/>
          </w:tcPr>
          <w:p w:rsidR="00A57FC8" w:rsidRPr="00926D5C"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次に掲げるいずれの基準にも適合する入所者に対し、介護保健施設サービスを行い、かつ、当該入所者に処方する内服薬の減少について、退所時又は退所後１月以内に当該入所者の主治の医師に報告し、その内容を診療録に記載した場合は、当該入所者１人につき１回を限度として、当該入所者の退所時に125単位を加算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926D5C"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６種類以上の内服薬が処方されており、当該処方の内容を介護老人保健施設の医師と当該入所者の主治の医師が共同し、総合的に評価及び調整し、当該入所者に処方する内服薬を減少させることについて当該介護老人保健施設の医師と当該主治の医師が合意している者</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926D5C"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・当該合意された内容に基づき、介護老人保健施設の医師が、当該入所者に処方する内服薬について、入所時に処方されていた内服薬の種類に比べ１種類以上減少させた者</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926D5C"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・退所時において処方されている内服薬の種類が、入所時に比べ１種類以上減少している者</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926D5C"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当該加算の対象となる入所者は、内服を開始して４週間以上経過した内服薬が６種類以上処方されていますか。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926D5C"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入所時において当該入所者が処方されている内服薬のうち、頓服薬については内服薬の種類数から除外していますか。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926D5C"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服薬を開始して４週間以内の薬剤については、調整前の内服薬の種類数から除外していますか。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926D5C"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内服薬の種類数の計算に当たっては、錠剤、カプセル剤、散剤、顆粒剤及び液剤については、１銘柄ごとに１種類として計算していますか。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926D5C"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合意した内容や調整の要点を診療録に記載していますか。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926D5C"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退所又は退所後１月以内に当該入所者の主治の医師に報告し、その内容を診療録に記載していますか。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827"/>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926D5C"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複数の医療機関から処方されている入所者の場合には、主治の医師と調整し、当該入所者に処方する内服薬の減少について、退所時又は退所後１月以内に当該入所者の主治の医師に報告し、診療録に記載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98"/>
        </w:trPr>
        <w:tc>
          <w:tcPr>
            <w:tcW w:w="690" w:type="pct"/>
            <w:tcBorders>
              <w:left w:val="single" w:sz="4" w:space="0" w:color="auto"/>
              <w:bottom w:val="single" w:sz="4" w:space="0" w:color="000000"/>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介護保健施設サービス費（Ⅳ）又はユニット型介護保健施設サービス費（Ⅳ）を算定していませんか。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top w:val="single" w:sz="4" w:space="0" w:color="000000"/>
              <w:left w:val="single" w:sz="4" w:space="0" w:color="auto"/>
              <w:bottom w:val="dotted"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r w:rsidRPr="009F59D3">
              <w:rPr>
                <w:rFonts w:ascii="ＭＳ ゴシック" w:eastAsia="ＭＳ ゴシック" w:hAnsi="ＭＳ ゴシック" w:cs="ＭＳ Ｐゴシック" w:hint="eastAsia"/>
                <w:color w:val="000000"/>
                <w:kern w:val="0"/>
                <w:sz w:val="18"/>
                <w:szCs w:val="18"/>
              </w:rPr>
              <w:t>24.緊急時施設療養費</w:t>
            </w:r>
          </w:p>
        </w:tc>
        <w:tc>
          <w:tcPr>
            <w:tcW w:w="3325" w:type="pct"/>
            <w:gridSpan w:val="2"/>
            <w:tcBorders>
              <w:top w:val="single" w:sz="4" w:space="0" w:color="auto"/>
              <w:left w:val="nil"/>
              <w:bottom w:val="single" w:sz="4" w:space="0" w:color="auto"/>
              <w:right w:val="nil"/>
            </w:tcBorders>
            <w:shd w:val="clear" w:color="auto" w:fill="auto"/>
            <w:noWrap/>
            <w:hideMark/>
          </w:tcPr>
          <w:p w:rsidR="00A57FC8" w:rsidRPr="0084256C" w:rsidRDefault="00A57FC8" w:rsidP="00A57FC8">
            <w:pPr>
              <w:widowControl/>
              <w:rPr>
                <w:rFonts w:ascii="ＭＳ ゴシック" w:eastAsia="ＭＳ ゴシック" w:hAnsi="ＭＳ ゴシック" w:cs="ＭＳ Ｐゴシック"/>
                <w:color w:val="000000"/>
                <w:kern w:val="0"/>
                <w:sz w:val="18"/>
                <w:szCs w:val="18"/>
              </w:rPr>
            </w:pPr>
            <w:r w:rsidRPr="0084256C">
              <w:rPr>
                <w:rFonts w:ascii="ＭＳ ゴシック" w:eastAsia="ＭＳ ゴシック" w:hAnsi="ＭＳ ゴシック" w:cs="ＭＳ Ｐゴシック" w:hint="eastAsia"/>
                <w:color w:val="000000"/>
                <w:kern w:val="0"/>
                <w:sz w:val="18"/>
                <w:szCs w:val="18"/>
              </w:rPr>
              <w:t>入所者の病状が著しく変化した場合に緊急その他やむを得ない事情により行われる次の医療行為について、算定して</w:t>
            </w:r>
            <w:r>
              <w:rPr>
                <w:rFonts w:ascii="ＭＳ ゴシック" w:eastAsia="ＭＳ ゴシック" w:hAnsi="ＭＳ ゴシック" w:cs="ＭＳ Ｐゴシック" w:hint="eastAsia"/>
                <w:color w:val="000000"/>
                <w:kern w:val="0"/>
                <w:sz w:val="18"/>
                <w:szCs w:val="18"/>
              </w:rPr>
              <w:t>いますか</w:t>
            </w:r>
            <w:r w:rsidRPr="0084256C">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top w:val="dotted" w:sz="4" w:space="0" w:color="auto"/>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r w:rsidRPr="009F59D3">
              <w:rPr>
                <w:rFonts w:ascii="ＭＳ ゴシック" w:eastAsia="ＭＳ ゴシック" w:hAnsi="ＭＳ ゴシック" w:cs="ＭＳ Ｐゴシック" w:hint="eastAsia"/>
                <w:color w:val="000000"/>
                <w:kern w:val="0"/>
                <w:sz w:val="18"/>
                <w:szCs w:val="18"/>
              </w:rPr>
              <w:t>【緊急時治療管理】</w:t>
            </w:r>
          </w:p>
        </w:tc>
        <w:tc>
          <w:tcPr>
            <w:tcW w:w="3325" w:type="pct"/>
            <w:gridSpan w:val="2"/>
            <w:tcBorders>
              <w:top w:val="single" w:sz="4" w:space="0" w:color="auto"/>
              <w:left w:val="nil"/>
              <w:bottom w:val="single" w:sz="4" w:space="0" w:color="auto"/>
              <w:right w:val="nil"/>
            </w:tcBorders>
            <w:shd w:val="clear" w:color="auto" w:fill="auto"/>
            <w:noWrap/>
            <w:hideMark/>
          </w:tcPr>
          <w:p w:rsidR="00A57FC8" w:rsidRPr="0084256C" w:rsidRDefault="00A57FC8" w:rsidP="00A57FC8">
            <w:pPr>
              <w:widowControl/>
              <w:rPr>
                <w:rFonts w:ascii="ＭＳ ゴシック" w:eastAsia="ＭＳ ゴシック" w:hAnsi="ＭＳ ゴシック" w:cs="ＭＳ Ｐゴシック"/>
                <w:color w:val="000000"/>
                <w:kern w:val="0"/>
                <w:sz w:val="18"/>
                <w:szCs w:val="18"/>
              </w:rPr>
            </w:pPr>
            <w:r w:rsidRPr="0084256C">
              <w:rPr>
                <w:rFonts w:ascii="ＭＳ ゴシック" w:eastAsia="ＭＳ ゴシック" w:hAnsi="ＭＳ ゴシック" w:cs="ＭＳ Ｐゴシック" w:hint="eastAsia"/>
                <w:color w:val="000000"/>
                <w:kern w:val="0"/>
                <w:sz w:val="18"/>
                <w:szCs w:val="18"/>
              </w:rPr>
              <w:t>入所者の病状が重篤となり救命救急医療が必要となる場合において緊急的な治療管理としての投薬、検査、注射、処置等を行っ</w:t>
            </w:r>
            <w:r w:rsidRPr="00E21126">
              <w:rPr>
                <w:rFonts w:ascii="ＭＳ ゴシック" w:eastAsia="ＭＳ ゴシック" w:hAnsi="ＭＳ ゴシック" w:cs="ＭＳ Ｐゴシック" w:hint="eastAsia"/>
                <w:kern w:val="0"/>
                <w:sz w:val="18"/>
                <w:szCs w:val="18"/>
              </w:rPr>
              <w:t>たときに51</w:t>
            </w:r>
            <w:r w:rsidR="00395E73" w:rsidRPr="00E21126">
              <w:rPr>
                <w:rFonts w:ascii="ＭＳ ゴシック" w:eastAsia="ＭＳ ゴシック" w:hAnsi="ＭＳ ゴシック" w:cs="ＭＳ Ｐゴシック" w:hint="eastAsia"/>
                <w:kern w:val="0"/>
                <w:sz w:val="18"/>
                <w:szCs w:val="18"/>
              </w:rPr>
              <w:t>8</w:t>
            </w:r>
            <w:r w:rsidRPr="00E21126">
              <w:rPr>
                <w:rFonts w:ascii="ＭＳ ゴシック" w:eastAsia="ＭＳ ゴシック" w:hAnsi="ＭＳ ゴシック" w:cs="ＭＳ Ｐゴシック" w:hint="eastAsia"/>
                <w:kern w:val="0"/>
                <w:sz w:val="18"/>
                <w:szCs w:val="18"/>
              </w:rPr>
              <w:t>単位を算定</w:t>
            </w:r>
            <w:r w:rsidRPr="0084256C">
              <w:rPr>
                <w:rFonts w:ascii="ＭＳ ゴシック" w:eastAsia="ＭＳ ゴシック" w:hAnsi="ＭＳ ゴシック" w:cs="ＭＳ Ｐゴシック" w:hint="eastAsia"/>
                <w:color w:val="000000"/>
                <w:kern w:val="0"/>
                <w:sz w:val="18"/>
                <w:szCs w:val="18"/>
              </w:rPr>
              <w:t>して</w:t>
            </w:r>
            <w:r>
              <w:rPr>
                <w:rFonts w:ascii="ＭＳ ゴシック" w:eastAsia="ＭＳ ゴシック" w:hAnsi="ＭＳ ゴシック" w:cs="ＭＳ Ｐゴシック" w:hint="eastAsia"/>
                <w:color w:val="000000"/>
                <w:kern w:val="0"/>
                <w:sz w:val="18"/>
                <w:szCs w:val="18"/>
              </w:rPr>
              <w:t>いますか</w:t>
            </w:r>
            <w:r w:rsidRPr="0084256C">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84256C" w:rsidRDefault="00A57FC8" w:rsidP="00A57FC8">
            <w:pPr>
              <w:widowControl/>
              <w:rPr>
                <w:rFonts w:ascii="ＭＳ ゴシック" w:eastAsia="ＭＳ ゴシック" w:hAnsi="ＭＳ ゴシック" w:cs="ＭＳ Ｐゴシック"/>
                <w:color w:val="000000"/>
                <w:kern w:val="0"/>
                <w:sz w:val="18"/>
                <w:szCs w:val="18"/>
              </w:rPr>
            </w:pPr>
            <w:r w:rsidRPr="0084256C">
              <w:rPr>
                <w:rFonts w:ascii="ＭＳ ゴシック" w:eastAsia="ＭＳ ゴシック" w:hAnsi="ＭＳ ゴシック" w:cs="ＭＳ Ｐゴシック" w:hint="eastAsia"/>
                <w:color w:val="000000"/>
                <w:kern w:val="0"/>
                <w:sz w:val="18"/>
                <w:szCs w:val="18"/>
              </w:rPr>
              <w:t>同一入所者について１月に１回、連続する３日を限度として算定して</w:t>
            </w:r>
            <w:r>
              <w:rPr>
                <w:rFonts w:ascii="ＭＳ ゴシック" w:eastAsia="ＭＳ ゴシック" w:hAnsi="ＭＳ ゴシック" w:cs="ＭＳ Ｐゴシック" w:hint="eastAsia"/>
                <w:color w:val="000000"/>
                <w:kern w:val="0"/>
                <w:sz w:val="18"/>
                <w:szCs w:val="18"/>
              </w:rPr>
              <w:t>いますか</w:t>
            </w:r>
            <w:r w:rsidRPr="0084256C">
              <w:rPr>
                <w:rFonts w:ascii="ＭＳ ゴシック" w:eastAsia="ＭＳ ゴシック" w:hAnsi="ＭＳ ゴシック" w:cs="ＭＳ Ｐゴシック" w:hint="eastAsia"/>
                <w:color w:val="000000"/>
                <w:kern w:val="0"/>
                <w:sz w:val="18"/>
                <w:szCs w:val="18"/>
              </w:rPr>
              <w:t>。</w:t>
            </w:r>
          </w:p>
          <w:p w:rsidR="00A57FC8" w:rsidRPr="0084256C" w:rsidRDefault="00A57FC8" w:rsidP="00A57FC8">
            <w:pPr>
              <w:widowControl/>
              <w:rPr>
                <w:rFonts w:ascii="ＭＳ ゴシック" w:eastAsia="ＭＳ ゴシック" w:hAnsi="ＭＳ ゴシック" w:cs="ＭＳ Ｐゴシック"/>
                <w:color w:val="000000"/>
                <w:kern w:val="0"/>
                <w:sz w:val="18"/>
                <w:szCs w:val="18"/>
              </w:rPr>
            </w:pPr>
            <w:r w:rsidRPr="0084256C">
              <w:rPr>
                <w:rFonts w:ascii="ＭＳ ゴシック" w:eastAsia="ＭＳ ゴシック" w:hAnsi="ＭＳ ゴシック" w:cs="ＭＳ Ｐゴシック" w:hint="eastAsia"/>
                <w:color w:val="000000"/>
                <w:kern w:val="0"/>
                <w:sz w:val="18"/>
                <w:szCs w:val="18"/>
              </w:rPr>
              <w:t>※１月に連続しない１日を３回算定することは認められない。</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84256C"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緊急時治療管理と特定治療を同時に算定していません</w:t>
            </w:r>
            <w:r w:rsidRPr="0084256C">
              <w:rPr>
                <w:rFonts w:ascii="ＭＳ ゴシック" w:eastAsia="ＭＳ ゴシック" w:hAnsi="ＭＳ ゴシック" w:cs="ＭＳ Ｐゴシック" w:hint="eastAsia"/>
                <w:color w:val="000000"/>
                <w:kern w:val="0"/>
                <w:sz w:val="18"/>
                <w:szCs w:val="18"/>
              </w:rPr>
              <w:t>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A57FC8" w:rsidRPr="00296663" w:rsidTr="00022968">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4310" w:type="pct"/>
            <w:gridSpan w:val="7"/>
            <w:tcBorders>
              <w:top w:val="single" w:sz="4" w:space="0" w:color="auto"/>
              <w:left w:val="nil"/>
              <w:bottom w:val="single" w:sz="4" w:space="0" w:color="auto"/>
              <w:right w:val="single" w:sz="4" w:space="0" w:color="auto"/>
            </w:tcBorders>
            <w:shd w:val="clear" w:color="auto" w:fill="auto"/>
            <w:noWrap/>
            <w:hideMark/>
          </w:tcPr>
          <w:p w:rsidR="00A57FC8" w:rsidRPr="0084256C" w:rsidRDefault="00A57FC8" w:rsidP="00A57FC8">
            <w:pPr>
              <w:widowControl/>
              <w:rPr>
                <w:rFonts w:ascii="ＭＳ ゴシック" w:eastAsia="ＭＳ ゴシック" w:hAnsi="ＭＳ ゴシック" w:cs="ＭＳ Ｐゴシック"/>
                <w:color w:val="000000"/>
                <w:kern w:val="0"/>
                <w:sz w:val="18"/>
                <w:szCs w:val="18"/>
              </w:rPr>
            </w:pPr>
            <w:r w:rsidRPr="0084256C">
              <w:rPr>
                <w:rFonts w:ascii="ＭＳ ゴシック" w:eastAsia="ＭＳ ゴシック" w:hAnsi="ＭＳ ゴシック" w:cs="ＭＳ Ｐゴシック" w:hint="eastAsia"/>
                <w:color w:val="000000"/>
                <w:kern w:val="0"/>
                <w:sz w:val="18"/>
                <w:szCs w:val="18"/>
              </w:rPr>
              <w:t>対象となる入所者は、次のとおりとなって</w:t>
            </w:r>
            <w:r>
              <w:rPr>
                <w:rFonts w:ascii="ＭＳ ゴシック" w:eastAsia="ＭＳ ゴシック" w:hAnsi="ＭＳ ゴシック" w:cs="ＭＳ Ｐゴシック" w:hint="eastAsia"/>
                <w:color w:val="000000"/>
                <w:kern w:val="0"/>
                <w:sz w:val="18"/>
                <w:szCs w:val="18"/>
              </w:rPr>
              <w:t>いますか</w:t>
            </w:r>
            <w:r w:rsidRPr="0084256C">
              <w:rPr>
                <w:rFonts w:ascii="ＭＳ ゴシック" w:eastAsia="ＭＳ ゴシック" w:hAnsi="ＭＳ ゴシック" w:cs="ＭＳ Ｐゴシック" w:hint="eastAsia"/>
                <w:color w:val="000000"/>
                <w:kern w:val="0"/>
                <w:sz w:val="18"/>
                <w:szCs w:val="18"/>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84256C" w:rsidRDefault="00A57FC8" w:rsidP="00A57FC8">
            <w:pPr>
              <w:widowControl/>
              <w:rPr>
                <w:rFonts w:ascii="ＭＳ ゴシック" w:eastAsia="ＭＳ ゴシック" w:hAnsi="ＭＳ ゴシック" w:cs="ＭＳ Ｐゴシック"/>
                <w:color w:val="000000"/>
                <w:kern w:val="0"/>
                <w:sz w:val="18"/>
                <w:szCs w:val="18"/>
              </w:rPr>
            </w:pPr>
            <w:r w:rsidRPr="0084256C">
              <w:rPr>
                <w:rFonts w:ascii="ＭＳ ゴシック" w:eastAsia="ＭＳ ゴシック" w:hAnsi="ＭＳ ゴシック" w:cs="ＭＳ Ｐゴシック" w:hint="eastAsia"/>
                <w:color w:val="000000"/>
                <w:kern w:val="0"/>
                <w:sz w:val="18"/>
                <w:szCs w:val="18"/>
              </w:rPr>
              <w:t>①　意識障害又は昏睡</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84256C" w:rsidRDefault="00A57FC8" w:rsidP="00A57FC8">
            <w:pPr>
              <w:widowControl/>
              <w:rPr>
                <w:rFonts w:ascii="ＭＳ ゴシック" w:eastAsia="ＭＳ ゴシック" w:hAnsi="ＭＳ ゴシック" w:cs="ＭＳ Ｐゴシック"/>
                <w:color w:val="000000"/>
                <w:kern w:val="0"/>
                <w:sz w:val="18"/>
                <w:szCs w:val="18"/>
              </w:rPr>
            </w:pPr>
            <w:r w:rsidRPr="0084256C">
              <w:rPr>
                <w:rFonts w:ascii="ＭＳ ゴシック" w:eastAsia="ＭＳ ゴシック" w:hAnsi="ＭＳ ゴシック" w:cs="ＭＳ Ｐゴシック" w:hint="eastAsia"/>
                <w:color w:val="000000"/>
                <w:kern w:val="0"/>
                <w:sz w:val="18"/>
                <w:szCs w:val="18"/>
              </w:rPr>
              <w:t>②　急性呼吸不全又は慢性呼吸不全の急性増悪</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84256C" w:rsidRDefault="00A57FC8" w:rsidP="00A57FC8">
            <w:pPr>
              <w:widowControl/>
              <w:rPr>
                <w:rFonts w:ascii="ＭＳ ゴシック" w:eastAsia="ＭＳ ゴシック" w:hAnsi="ＭＳ ゴシック" w:cs="ＭＳ Ｐゴシック"/>
                <w:color w:val="000000"/>
                <w:kern w:val="0"/>
                <w:sz w:val="18"/>
                <w:szCs w:val="18"/>
              </w:rPr>
            </w:pPr>
            <w:r w:rsidRPr="0084256C">
              <w:rPr>
                <w:rFonts w:ascii="ＭＳ ゴシック" w:eastAsia="ＭＳ ゴシック" w:hAnsi="ＭＳ ゴシック" w:cs="ＭＳ Ｐゴシック" w:hint="eastAsia"/>
                <w:color w:val="000000"/>
                <w:kern w:val="0"/>
                <w:sz w:val="18"/>
                <w:szCs w:val="18"/>
              </w:rPr>
              <w:t>③　急性心不全（心筋梗塞を含む）</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84256C" w:rsidRDefault="00A57FC8" w:rsidP="00A57FC8">
            <w:pPr>
              <w:widowControl/>
              <w:rPr>
                <w:rFonts w:ascii="ＭＳ ゴシック" w:eastAsia="ＭＳ ゴシック" w:hAnsi="ＭＳ ゴシック" w:cs="ＭＳ Ｐゴシック"/>
                <w:color w:val="000000"/>
                <w:kern w:val="0"/>
                <w:sz w:val="18"/>
                <w:szCs w:val="18"/>
              </w:rPr>
            </w:pPr>
            <w:r w:rsidRPr="0084256C">
              <w:rPr>
                <w:rFonts w:ascii="ＭＳ ゴシック" w:eastAsia="ＭＳ ゴシック" w:hAnsi="ＭＳ ゴシック" w:cs="ＭＳ Ｐゴシック" w:hint="eastAsia"/>
                <w:color w:val="000000"/>
                <w:kern w:val="0"/>
                <w:sz w:val="18"/>
                <w:szCs w:val="18"/>
              </w:rPr>
              <w:t>④　ショック</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84256C" w:rsidRDefault="00A57FC8" w:rsidP="00A57FC8">
            <w:pPr>
              <w:widowControl/>
              <w:rPr>
                <w:rFonts w:ascii="ＭＳ ゴシック" w:eastAsia="ＭＳ ゴシック" w:hAnsi="ＭＳ ゴシック" w:cs="ＭＳ Ｐゴシック"/>
                <w:color w:val="000000"/>
                <w:kern w:val="0"/>
                <w:sz w:val="18"/>
                <w:szCs w:val="18"/>
              </w:rPr>
            </w:pPr>
            <w:r w:rsidRPr="0084256C">
              <w:rPr>
                <w:rFonts w:ascii="ＭＳ ゴシック" w:eastAsia="ＭＳ ゴシック" w:hAnsi="ＭＳ ゴシック" w:cs="ＭＳ Ｐゴシック" w:hint="eastAsia"/>
                <w:color w:val="000000"/>
                <w:kern w:val="0"/>
                <w:sz w:val="18"/>
                <w:szCs w:val="18"/>
              </w:rPr>
              <w:t>⑤　重篤な代謝障害（肝不全、腎不全、重症糖尿病等）</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23"/>
        </w:trPr>
        <w:tc>
          <w:tcPr>
            <w:tcW w:w="690" w:type="pct"/>
            <w:tcBorders>
              <w:left w:val="single" w:sz="4" w:space="0" w:color="auto"/>
              <w:bottom w:val="dotted"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84256C" w:rsidRDefault="00A57FC8" w:rsidP="00A57FC8">
            <w:pPr>
              <w:widowControl/>
              <w:rPr>
                <w:rFonts w:ascii="ＭＳ ゴシック" w:eastAsia="ＭＳ ゴシック" w:hAnsi="ＭＳ ゴシック" w:cs="ＭＳ Ｐゴシック"/>
                <w:color w:val="000000"/>
                <w:kern w:val="0"/>
                <w:sz w:val="18"/>
                <w:szCs w:val="18"/>
              </w:rPr>
            </w:pPr>
            <w:r w:rsidRPr="0084256C">
              <w:rPr>
                <w:rFonts w:ascii="ＭＳ ゴシック" w:eastAsia="ＭＳ ゴシック" w:hAnsi="ＭＳ ゴシック" w:cs="ＭＳ Ｐゴシック" w:hint="eastAsia"/>
                <w:color w:val="000000"/>
                <w:kern w:val="0"/>
                <w:sz w:val="18"/>
                <w:szCs w:val="18"/>
              </w:rPr>
              <w:t>⑥　その他薬物中毒等で重篤なもの</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top w:val="dotted" w:sz="4" w:space="0" w:color="auto"/>
              <w:left w:val="single" w:sz="4" w:space="0" w:color="auto"/>
              <w:bottom w:val="single" w:sz="4" w:space="0" w:color="000000"/>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r w:rsidRPr="009F59D3">
              <w:rPr>
                <w:rFonts w:ascii="ＭＳ ゴシック" w:eastAsia="ＭＳ ゴシック" w:hAnsi="ＭＳ ゴシック" w:cs="ＭＳ Ｐゴシック" w:hint="eastAsia"/>
                <w:color w:val="000000"/>
                <w:kern w:val="0"/>
                <w:sz w:val="18"/>
                <w:szCs w:val="18"/>
              </w:rPr>
              <w:t>【特定治療】</w:t>
            </w:r>
          </w:p>
        </w:tc>
        <w:tc>
          <w:tcPr>
            <w:tcW w:w="3325" w:type="pct"/>
            <w:gridSpan w:val="2"/>
            <w:tcBorders>
              <w:top w:val="single" w:sz="4" w:space="0" w:color="auto"/>
              <w:left w:val="nil"/>
              <w:bottom w:val="single" w:sz="4" w:space="0" w:color="auto"/>
              <w:right w:val="nil"/>
            </w:tcBorders>
            <w:shd w:val="clear" w:color="auto" w:fill="auto"/>
            <w:noWrap/>
            <w:hideMark/>
          </w:tcPr>
          <w:p w:rsidR="00A57FC8" w:rsidRPr="0084256C" w:rsidRDefault="00A57FC8" w:rsidP="00A57FC8">
            <w:pPr>
              <w:widowControl/>
              <w:rPr>
                <w:rFonts w:ascii="ＭＳ ゴシック" w:eastAsia="ＭＳ ゴシック" w:hAnsi="ＭＳ ゴシック" w:cs="ＭＳ Ｐゴシック"/>
                <w:color w:val="000000"/>
                <w:kern w:val="0"/>
                <w:sz w:val="18"/>
                <w:szCs w:val="18"/>
              </w:rPr>
            </w:pPr>
            <w:r w:rsidRPr="0084256C">
              <w:rPr>
                <w:rFonts w:ascii="ＭＳ ゴシック" w:eastAsia="ＭＳ ゴシック" w:hAnsi="ＭＳ ゴシック" w:cs="ＭＳ Ｐゴシック" w:hint="eastAsia"/>
                <w:color w:val="000000"/>
                <w:kern w:val="0"/>
                <w:sz w:val="18"/>
                <w:szCs w:val="18"/>
              </w:rPr>
              <w:t>診療報酬の算定方法（平成20年厚生労働省告示第59号）別表第一医科診療報酬点数表（以下「医科診療報酬点数表」という。）第１章及び第２章において、高齢者の医療の確保に関する法律（昭和57年法律第80号）第</w:t>
            </w:r>
            <w:r>
              <w:rPr>
                <w:rFonts w:ascii="ＭＳ ゴシック" w:eastAsia="ＭＳ ゴシック" w:hAnsi="ＭＳ ゴシック" w:cs="ＭＳ Ｐゴシック" w:hint="eastAsia"/>
                <w:color w:val="000000"/>
                <w:kern w:val="0"/>
                <w:sz w:val="18"/>
                <w:szCs w:val="18"/>
              </w:rPr>
              <w:t>57</w:t>
            </w:r>
            <w:r w:rsidRPr="0084256C">
              <w:rPr>
                <w:rFonts w:ascii="ＭＳ ゴシック" w:eastAsia="ＭＳ ゴシック" w:hAnsi="ＭＳ ゴシック" w:cs="ＭＳ Ｐゴシック" w:hint="eastAsia"/>
                <w:color w:val="000000"/>
                <w:kern w:val="0"/>
                <w:sz w:val="18"/>
                <w:szCs w:val="18"/>
              </w:rPr>
              <w:t>条第３項に規定する保険医療機関等が行った場合に点数が算定されるリハビリテーション、処置、手術、麻酔又は放射線治療（別に厚生労働大臣が定めるものを除く。）を行った場合に、当該診療に係る医科診療報酬点数表第１章及び第２章に定める点数に10円を乗じて得た額を算定して</w:t>
            </w:r>
            <w:r>
              <w:rPr>
                <w:rFonts w:ascii="ＭＳ ゴシック" w:eastAsia="ＭＳ ゴシック" w:hAnsi="ＭＳ ゴシック" w:cs="ＭＳ Ｐゴシック" w:hint="eastAsia"/>
                <w:color w:val="000000"/>
                <w:kern w:val="0"/>
                <w:sz w:val="18"/>
                <w:szCs w:val="18"/>
              </w:rPr>
              <w:t>いますか</w:t>
            </w:r>
            <w:r w:rsidRPr="0084256C">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463"/>
        </w:trPr>
        <w:tc>
          <w:tcPr>
            <w:tcW w:w="690" w:type="pct"/>
            <w:tcBorders>
              <w:top w:val="single" w:sz="4" w:space="0" w:color="000000"/>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highlight w:val="yellow"/>
              </w:rPr>
            </w:pPr>
            <w:r w:rsidRPr="009F59D3">
              <w:rPr>
                <w:rFonts w:ascii="ＭＳ ゴシック" w:eastAsia="ＭＳ ゴシック" w:hAnsi="ＭＳ ゴシック" w:cs="ＭＳ Ｐゴシック" w:hint="eastAsia"/>
                <w:color w:val="000000"/>
                <w:kern w:val="0"/>
                <w:sz w:val="18"/>
                <w:szCs w:val="18"/>
              </w:rPr>
              <w:t>25.所定疾患施設療養費</w:t>
            </w:r>
          </w:p>
        </w:tc>
        <w:tc>
          <w:tcPr>
            <w:tcW w:w="3325" w:type="pct"/>
            <w:gridSpan w:val="2"/>
            <w:tcBorders>
              <w:top w:val="single" w:sz="4" w:space="0" w:color="auto"/>
              <w:left w:val="nil"/>
              <w:bottom w:val="single" w:sz="4" w:space="0" w:color="auto"/>
              <w:right w:val="nil"/>
            </w:tcBorders>
            <w:shd w:val="clear" w:color="auto" w:fill="auto"/>
            <w:noWrap/>
            <w:hideMark/>
          </w:tcPr>
          <w:p w:rsidR="00A57FC8" w:rsidRPr="00E21126" w:rsidRDefault="00A57FC8" w:rsidP="00A57FC8">
            <w:pPr>
              <w:widowControl/>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入所者に対し、投薬、検査、注射、処置等を行った場合は、それぞれの区分に応じ所定単位数を算定していますか。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A57FC8" w:rsidRPr="00296663" w:rsidTr="00022968">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4310" w:type="pct"/>
            <w:gridSpan w:val="7"/>
            <w:tcBorders>
              <w:top w:val="single" w:sz="4" w:space="0" w:color="auto"/>
              <w:left w:val="nil"/>
              <w:bottom w:val="single" w:sz="4" w:space="0" w:color="auto"/>
              <w:right w:val="single" w:sz="4" w:space="0" w:color="auto"/>
            </w:tcBorders>
            <w:shd w:val="clear" w:color="auto" w:fill="auto"/>
            <w:noWrap/>
            <w:hideMark/>
          </w:tcPr>
          <w:p w:rsidR="00A57FC8" w:rsidRPr="00E21126" w:rsidRDefault="00A57FC8" w:rsidP="00A57FC8">
            <w:pPr>
              <w:widowControl/>
              <w:rPr>
                <w:rFonts w:ascii="ＭＳ ゴシック" w:eastAsia="ＭＳ ゴシック" w:hAnsi="ＭＳ ゴシック" w:cs="ＭＳ Ｐゴシック"/>
                <w:kern w:val="0"/>
                <w:sz w:val="20"/>
                <w:szCs w:val="20"/>
              </w:rPr>
            </w:pPr>
            <w:r w:rsidRPr="00E21126">
              <w:rPr>
                <w:rFonts w:ascii="ＭＳ ゴシック" w:eastAsia="ＭＳ ゴシック" w:hAnsi="ＭＳ ゴシック" w:cs="ＭＳ Ｐゴシック" w:hint="eastAsia"/>
                <w:kern w:val="0"/>
                <w:sz w:val="18"/>
                <w:szCs w:val="18"/>
              </w:rPr>
              <w:t xml:space="preserve">●所定疾患施設療養費（Ⅰ）　　　</w:t>
            </w:r>
            <w:r w:rsidR="00395E73" w:rsidRPr="00E21126">
              <w:rPr>
                <w:rFonts w:ascii="ＭＳ ゴシック" w:eastAsia="ＭＳ ゴシック" w:hAnsi="ＭＳ ゴシック" w:cs="ＭＳ Ｐゴシック" w:hint="eastAsia"/>
                <w:kern w:val="0"/>
                <w:sz w:val="18"/>
                <w:szCs w:val="18"/>
              </w:rPr>
              <w:t>239</w:t>
            </w:r>
            <w:r w:rsidRPr="00E21126">
              <w:rPr>
                <w:rFonts w:ascii="ＭＳ ゴシック" w:eastAsia="ＭＳ ゴシック" w:hAnsi="ＭＳ ゴシック" w:cs="ＭＳ Ｐゴシック" w:hint="eastAsia"/>
                <w:kern w:val="0"/>
                <w:sz w:val="18"/>
                <w:szCs w:val="18"/>
              </w:rPr>
              <w:t>単位</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E21126" w:rsidRDefault="00A57FC8" w:rsidP="00C2395C">
            <w:pPr>
              <w:widowControl/>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診断、診断を</w:t>
            </w:r>
            <w:r w:rsidR="00395E73" w:rsidRPr="00E21126">
              <w:rPr>
                <w:rFonts w:ascii="ＭＳ ゴシック" w:eastAsia="ＭＳ ゴシック" w:hAnsi="ＭＳ ゴシック" w:cs="ＭＳ Ｐゴシック" w:hint="eastAsia"/>
                <w:kern w:val="0"/>
                <w:sz w:val="18"/>
                <w:szCs w:val="18"/>
              </w:rPr>
              <w:t>行った</w:t>
            </w:r>
            <w:r w:rsidRPr="00E21126">
              <w:rPr>
                <w:rFonts w:ascii="ＭＳ ゴシック" w:eastAsia="ＭＳ ゴシック" w:hAnsi="ＭＳ ゴシック" w:cs="ＭＳ Ｐゴシック" w:hint="eastAsia"/>
                <w:kern w:val="0"/>
                <w:sz w:val="18"/>
                <w:szCs w:val="18"/>
              </w:rPr>
              <w:t>日、実施した投薬、検査、注射、処置等の内容等を診療録に記載していますか。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E21126" w:rsidRDefault="00A57FC8" w:rsidP="00A57FC8">
            <w:pPr>
              <w:widowControl/>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所定疾患施設療養費の算定開始年度の翌年度以降において、 当該施設の前年度における当該入所者に対する投薬、検査、注射、処置等の実施状況を公表していますか。</w:t>
            </w:r>
          </w:p>
          <w:p w:rsidR="00A57FC8" w:rsidRPr="00E21126" w:rsidRDefault="00A57FC8" w:rsidP="00A57FC8">
            <w:pPr>
              <w:widowControl/>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lastRenderedPageBreak/>
              <w:t>※治療の実施状況についての公表に当たっては、介護サービス情報の公表制度を活用する等により、前年度の当該加算の算定状況を報告すること。</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lastRenderedPageBreak/>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A57FC8" w:rsidRPr="00296663" w:rsidTr="00022968">
        <w:trPr>
          <w:trHeight w:val="199"/>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4310" w:type="pct"/>
            <w:gridSpan w:val="7"/>
            <w:tcBorders>
              <w:top w:val="single" w:sz="4" w:space="0" w:color="auto"/>
              <w:left w:val="nil"/>
              <w:bottom w:val="single" w:sz="4" w:space="0" w:color="auto"/>
              <w:right w:val="single" w:sz="4" w:space="0" w:color="auto"/>
            </w:tcBorders>
            <w:shd w:val="clear" w:color="auto" w:fill="auto"/>
            <w:noWrap/>
            <w:hideMark/>
          </w:tcPr>
          <w:p w:rsidR="00A57FC8" w:rsidRPr="00E21126" w:rsidRDefault="00A57FC8" w:rsidP="00A57FC8">
            <w:pPr>
              <w:widowControl/>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 xml:space="preserve">●所定疾患施設療養費（Ⅱ）　　　</w:t>
            </w:r>
            <w:r w:rsidR="00C2395C" w:rsidRPr="00E21126">
              <w:rPr>
                <w:rFonts w:ascii="ＭＳ ゴシック" w:eastAsia="ＭＳ ゴシック" w:hAnsi="ＭＳ ゴシック" w:cs="ＭＳ Ｐゴシック" w:hint="eastAsia"/>
                <w:kern w:val="0"/>
                <w:sz w:val="18"/>
                <w:szCs w:val="18"/>
              </w:rPr>
              <w:t>480</w:t>
            </w:r>
            <w:r w:rsidRPr="00E21126">
              <w:rPr>
                <w:rFonts w:ascii="ＭＳ ゴシック" w:eastAsia="ＭＳ ゴシック" w:hAnsi="ＭＳ ゴシック" w:cs="ＭＳ Ｐゴシック" w:hint="eastAsia"/>
                <w:kern w:val="0"/>
                <w:sz w:val="18"/>
                <w:szCs w:val="18"/>
              </w:rPr>
              <w:t>単位</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E21126" w:rsidRDefault="00A57FC8" w:rsidP="00C2395C">
            <w:pPr>
              <w:widowControl/>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診断、</w:t>
            </w:r>
            <w:r w:rsidR="00C2395C" w:rsidRPr="00E21126">
              <w:rPr>
                <w:rFonts w:ascii="ＭＳ ゴシック" w:eastAsia="ＭＳ ゴシック" w:hAnsi="ＭＳ ゴシック" w:cs="ＭＳ Ｐゴシック" w:hint="eastAsia"/>
                <w:kern w:val="0"/>
                <w:sz w:val="18"/>
                <w:szCs w:val="18"/>
              </w:rPr>
              <w:t>診断に至った根拠、</w:t>
            </w:r>
            <w:r w:rsidRPr="00E21126">
              <w:rPr>
                <w:rFonts w:ascii="ＭＳ ゴシック" w:eastAsia="ＭＳ ゴシック" w:hAnsi="ＭＳ ゴシック" w:cs="ＭＳ Ｐゴシック" w:hint="eastAsia"/>
                <w:kern w:val="0"/>
                <w:sz w:val="18"/>
                <w:szCs w:val="18"/>
              </w:rPr>
              <w:t>診断を</w:t>
            </w:r>
            <w:r w:rsidR="00C2395C" w:rsidRPr="00E21126">
              <w:rPr>
                <w:rFonts w:ascii="ＭＳ ゴシック" w:eastAsia="ＭＳ ゴシック" w:hAnsi="ＭＳ ゴシック" w:cs="ＭＳ Ｐゴシック" w:hint="eastAsia"/>
                <w:kern w:val="0"/>
                <w:sz w:val="18"/>
                <w:szCs w:val="18"/>
              </w:rPr>
              <w:t>行った</w:t>
            </w:r>
            <w:r w:rsidRPr="00E21126">
              <w:rPr>
                <w:rFonts w:ascii="ＭＳ ゴシック" w:eastAsia="ＭＳ ゴシック" w:hAnsi="ＭＳ ゴシック" w:cs="ＭＳ Ｐゴシック" w:hint="eastAsia"/>
                <w:kern w:val="0"/>
                <w:sz w:val="18"/>
                <w:szCs w:val="18"/>
              </w:rPr>
              <w:t>日、実施した投薬、検査、注射、処置等の内容等（近隣の医療機関と連携し実施した検査等を含む。）を診療録に記載していますか。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E21126" w:rsidRDefault="00A57FC8" w:rsidP="00A57FC8">
            <w:pPr>
              <w:widowControl/>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近隣の医療機関と連携した場合であっても、同様に、医療機関で行われた検査、処置等の実施内容について情報提供を受け、当該内容を診療録に記載していますか。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F70C88" w:rsidRDefault="00A57FC8" w:rsidP="00A57FC8">
            <w:pPr>
              <w:widowControl/>
              <w:rPr>
                <w:rFonts w:ascii="ＭＳ ゴシック" w:eastAsia="ＭＳ ゴシック" w:hAnsi="ＭＳ ゴシック" w:cs="ＭＳ Ｐゴシック"/>
                <w:color w:val="000000"/>
                <w:kern w:val="0"/>
                <w:sz w:val="18"/>
                <w:szCs w:val="18"/>
              </w:rPr>
            </w:pPr>
            <w:r w:rsidRPr="00F70C88">
              <w:rPr>
                <w:rFonts w:ascii="ＭＳ ゴシック" w:eastAsia="ＭＳ ゴシック" w:hAnsi="ＭＳ ゴシック" w:cs="ＭＳ Ｐゴシック" w:hint="eastAsia"/>
                <w:color w:val="000000"/>
                <w:kern w:val="0"/>
                <w:sz w:val="18"/>
                <w:szCs w:val="18"/>
              </w:rPr>
              <w:t>抗菌薬の使用に当たっては、薬剤耐性菌にも配慮するとともに、肺炎、尿路感染症及び帯状疱疹の検査・診断・治療に関するガイドライン等を参考にして</w:t>
            </w:r>
            <w:r>
              <w:rPr>
                <w:rFonts w:ascii="ＭＳ ゴシック" w:eastAsia="ＭＳ ゴシック" w:hAnsi="ＭＳ ゴシック" w:cs="ＭＳ Ｐゴシック" w:hint="eastAsia"/>
                <w:color w:val="000000"/>
                <w:kern w:val="0"/>
                <w:sz w:val="18"/>
                <w:szCs w:val="18"/>
              </w:rPr>
              <w:t>いますか</w:t>
            </w:r>
            <w:r w:rsidRPr="00F70C88">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F70C88" w:rsidRDefault="00A57FC8" w:rsidP="00A57FC8">
            <w:pPr>
              <w:widowControl/>
              <w:rPr>
                <w:rFonts w:ascii="ＭＳ ゴシック" w:eastAsia="ＭＳ ゴシック" w:hAnsi="ＭＳ ゴシック" w:cs="ＭＳ Ｐゴシック"/>
                <w:color w:val="000000"/>
                <w:kern w:val="0"/>
                <w:sz w:val="18"/>
                <w:szCs w:val="18"/>
              </w:rPr>
            </w:pPr>
            <w:r w:rsidRPr="00F70C88">
              <w:rPr>
                <w:rFonts w:ascii="ＭＳ ゴシック" w:eastAsia="ＭＳ ゴシック" w:hAnsi="ＭＳ ゴシック" w:cs="ＭＳ Ｐゴシック" w:hint="eastAsia"/>
                <w:color w:val="000000"/>
                <w:kern w:val="0"/>
                <w:sz w:val="18"/>
                <w:szCs w:val="18"/>
              </w:rPr>
              <w:t>所定疾患施設療養費の算定開始年度の翌年度以降において、 当該施設の前年度における当該入所者に対する投薬、検査、注射、処置等の実施状況を公表して</w:t>
            </w:r>
            <w:r>
              <w:rPr>
                <w:rFonts w:ascii="ＭＳ ゴシック" w:eastAsia="ＭＳ ゴシック" w:hAnsi="ＭＳ ゴシック" w:cs="ＭＳ Ｐゴシック" w:hint="eastAsia"/>
                <w:color w:val="000000"/>
                <w:kern w:val="0"/>
                <w:sz w:val="18"/>
                <w:szCs w:val="18"/>
              </w:rPr>
              <w:t>いますか</w:t>
            </w:r>
            <w:r w:rsidRPr="00F70C88">
              <w:rPr>
                <w:rFonts w:ascii="ＭＳ ゴシック" w:eastAsia="ＭＳ ゴシック" w:hAnsi="ＭＳ ゴシック" w:cs="ＭＳ Ｐゴシック" w:hint="eastAsia"/>
                <w:color w:val="000000"/>
                <w:kern w:val="0"/>
                <w:sz w:val="18"/>
                <w:szCs w:val="18"/>
              </w:rPr>
              <w:t>。</w:t>
            </w:r>
          </w:p>
          <w:p w:rsidR="00A57FC8" w:rsidRPr="00F70C88" w:rsidRDefault="00A57FC8" w:rsidP="00A57FC8">
            <w:pPr>
              <w:widowControl/>
              <w:rPr>
                <w:rFonts w:ascii="ＭＳ ゴシック" w:eastAsia="ＭＳ ゴシック" w:hAnsi="ＭＳ ゴシック" w:cs="ＭＳ Ｐゴシック"/>
                <w:color w:val="000000"/>
                <w:kern w:val="0"/>
                <w:sz w:val="18"/>
                <w:szCs w:val="18"/>
              </w:rPr>
            </w:pPr>
            <w:r w:rsidRPr="00F70C88">
              <w:rPr>
                <w:rFonts w:ascii="ＭＳ ゴシック" w:eastAsia="ＭＳ ゴシック" w:hAnsi="ＭＳ ゴシック" w:cs="ＭＳ Ｐゴシック" w:hint="eastAsia"/>
                <w:color w:val="000000"/>
                <w:kern w:val="0"/>
                <w:sz w:val="18"/>
                <w:szCs w:val="18"/>
              </w:rPr>
              <w:t>※治療の実施状況についての公表に当たっては、介護サービス情報の公表制度を活用する等により、前年度の当該加算の算定状況を報告すること。</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834"/>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r w:rsidRPr="009F59D3">
              <w:rPr>
                <w:sz w:val="18"/>
                <w:szCs w:val="18"/>
              </w:rPr>
              <w:br w:type="page"/>
            </w:r>
          </w:p>
        </w:tc>
        <w:tc>
          <w:tcPr>
            <w:tcW w:w="3325" w:type="pct"/>
            <w:gridSpan w:val="2"/>
            <w:tcBorders>
              <w:top w:val="single" w:sz="4" w:space="0" w:color="auto"/>
              <w:left w:val="nil"/>
              <w:bottom w:val="dotted" w:sz="4" w:space="0" w:color="auto"/>
              <w:right w:val="nil"/>
            </w:tcBorders>
            <w:shd w:val="clear" w:color="auto" w:fill="auto"/>
            <w:noWrap/>
            <w:hideMark/>
          </w:tcPr>
          <w:p w:rsidR="00A57FC8" w:rsidRPr="00F70C88" w:rsidRDefault="00A57FC8" w:rsidP="00A57FC8">
            <w:pPr>
              <w:widowControl/>
              <w:rPr>
                <w:rFonts w:ascii="ＭＳ ゴシック" w:eastAsia="ＭＳ ゴシック" w:hAnsi="ＭＳ ゴシック" w:cs="ＭＳ Ｐゴシック"/>
                <w:color w:val="000000"/>
                <w:kern w:val="0"/>
                <w:sz w:val="18"/>
                <w:szCs w:val="18"/>
              </w:rPr>
            </w:pPr>
            <w:r w:rsidRPr="00F70C88">
              <w:rPr>
                <w:rFonts w:ascii="ＭＳ ゴシック" w:eastAsia="ＭＳ ゴシック" w:hAnsi="ＭＳ ゴシック" w:cs="ＭＳ Ｐゴシック" w:hint="eastAsia"/>
                <w:color w:val="000000"/>
                <w:kern w:val="0"/>
                <w:sz w:val="18"/>
                <w:szCs w:val="18"/>
              </w:rPr>
              <w:t>当該介護保健施設サービスを行う介護老人保健施設の医師が感染症対策に関する研修を受講して</w:t>
            </w:r>
            <w:r>
              <w:rPr>
                <w:rFonts w:ascii="ＭＳ ゴシック" w:eastAsia="ＭＳ ゴシック" w:hAnsi="ＭＳ ゴシック" w:cs="ＭＳ Ｐゴシック" w:hint="eastAsia"/>
                <w:color w:val="000000"/>
                <w:kern w:val="0"/>
                <w:sz w:val="18"/>
                <w:szCs w:val="18"/>
              </w:rPr>
              <w:t>いますか</w:t>
            </w:r>
            <w:r w:rsidRPr="00F70C88">
              <w:rPr>
                <w:rFonts w:ascii="ＭＳ ゴシック" w:eastAsia="ＭＳ ゴシック" w:hAnsi="ＭＳ ゴシック" w:cs="ＭＳ Ｐゴシック" w:hint="eastAsia"/>
                <w:color w:val="000000"/>
                <w:kern w:val="0"/>
                <w:sz w:val="18"/>
                <w:szCs w:val="18"/>
              </w:rPr>
              <w:t>。</w:t>
            </w:r>
          </w:p>
          <w:p w:rsidR="00A57FC8" w:rsidRPr="00F70C88" w:rsidRDefault="00A57FC8" w:rsidP="00A57FC8">
            <w:pPr>
              <w:widowControl/>
              <w:rPr>
                <w:rFonts w:ascii="ＭＳ ゴシック" w:eastAsia="ＭＳ ゴシック" w:hAnsi="ＭＳ ゴシック" w:cs="ＭＳ Ｐゴシック"/>
                <w:color w:val="000000"/>
                <w:kern w:val="0"/>
                <w:sz w:val="18"/>
                <w:szCs w:val="18"/>
              </w:rPr>
            </w:pPr>
            <w:r w:rsidRPr="00F70C88">
              <w:rPr>
                <w:rFonts w:ascii="ＭＳ ゴシック" w:eastAsia="ＭＳ ゴシック" w:hAnsi="ＭＳ ゴシック" w:cs="ＭＳ Ｐゴシック" w:hint="eastAsia"/>
                <w:color w:val="000000"/>
                <w:kern w:val="0"/>
                <w:sz w:val="18"/>
                <w:szCs w:val="18"/>
              </w:rPr>
              <w:t>※感染症対策に関する十分な経験を有する医師については、感染症対策に関する研修を受講した者とみなす。</w:t>
            </w:r>
          </w:p>
        </w:tc>
        <w:tc>
          <w:tcPr>
            <w:tcW w:w="196" w:type="pct"/>
            <w:vMerge w:val="restart"/>
            <w:tcBorders>
              <w:top w:val="single" w:sz="4" w:space="0" w:color="auto"/>
              <w:left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vMerge w:val="restart"/>
            <w:tcBorders>
              <w:top w:val="single" w:sz="4" w:space="0" w:color="auto"/>
              <w:left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vMerge w:val="restart"/>
            <w:tcBorders>
              <w:top w:val="single" w:sz="4" w:space="0" w:color="auto"/>
              <w:left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vMerge w:val="restart"/>
            <w:tcBorders>
              <w:top w:val="single" w:sz="4" w:space="0" w:color="auto"/>
              <w:left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vMerge w:val="restart"/>
            <w:tcBorders>
              <w:top w:val="single" w:sz="4" w:space="0" w:color="auto"/>
              <w:left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bottom w:val="dotted"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single" w:sz="4" w:space="0" w:color="auto"/>
              <w:right w:val="nil"/>
            </w:tcBorders>
            <w:shd w:val="clear" w:color="auto" w:fill="auto"/>
            <w:noWrap/>
            <w:hideMark/>
          </w:tcPr>
          <w:p w:rsidR="00A57FC8" w:rsidRPr="00F70C88"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平成30年10月31日までに研修を受講予定の場合であれば、研修を受講した者とみなすが、</w:t>
            </w:r>
            <w:r w:rsidRPr="00F70C88">
              <w:rPr>
                <w:rFonts w:ascii="ＭＳ ゴシック" w:eastAsia="ＭＳ ゴシック" w:hAnsi="ＭＳ ゴシック" w:cs="ＭＳ Ｐゴシック" w:hint="eastAsia"/>
                <w:color w:val="000000"/>
                <w:kern w:val="0"/>
                <w:sz w:val="18"/>
                <w:szCs w:val="18"/>
              </w:rPr>
              <w:t>平成30年10月31日までに、研修を受講していない場合には４月～10月に算定した当該加算については、遡り過誤請求を行うこと。</w:t>
            </w:r>
          </w:p>
        </w:tc>
        <w:tc>
          <w:tcPr>
            <w:tcW w:w="196" w:type="pct"/>
            <w:vMerge/>
            <w:tcBorders>
              <w:left w:val="single" w:sz="4" w:space="0" w:color="auto"/>
              <w:bottom w:val="single" w:sz="4" w:space="0" w:color="auto"/>
              <w:right w:val="single" w:sz="4" w:space="0" w:color="auto"/>
            </w:tcBorders>
            <w:shd w:val="clear" w:color="auto" w:fill="BFBFBF" w:themeFill="background1" w:themeFillShade="BF"/>
            <w:vAlign w:val="center"/>
          </w:tcPr>
          <w:p w:rsidR="00A57FC8" w:rsidRDefault="00A57FC8" w:rsidP="00A57FC8">
            <w:pPr>
              <w:jc w:val="center"/>
            </w:pPr>
          </w:p>
        </w:tc>
        <w:tc>
          <w:tcPr>
            <w:tcW w:w="199" w:type="pct"/>
            <w:vMerge/>
            <w:tcBorders>
              <w:left w:val="single" w:sz="4" w:space="0" w:color="auto"/>
              <w:bottom w:val="single" w:sz="4" w:space="0" w:color="auto"/>
              <w:right w:val="single" w:sz="4" w:space="0" w:color="auto"/>
            </w:tcBorders>
            <w:shd w:val="clear" w:color="auto" w:fill="BFBFBF" w:themeFill="background1" w:themeFillShade="BF"/>
            <w:vAlign w:val="center"/>
          </w:tcPr>
          <w:p w:rsidR="00A57FC8" w:rsidRDefault="00A57FC8" w:rsidP="00A57FC8">
            <w:pPr>
              <w:jc w:val="center"/>
            </w:pPr>
          </w:p>
        </w:tc>
        <w:tc>
          <w:tcPr>
            <w:tcW w:w="196" w:type="pct"/>
            <w:vMerge/>
            <w:tcBorders>
              <w:left w:val="single" w:sz="4" w:space="0" w:color="auto"/>
              <w:bottom w:val="single" w:sz="4" w:space="0" w:color="auto"/>
              <w:right w:val="single" w:sz="4" w:space="0" w:color="auto"/>
            </w:tcBorders>
            <w:shd w:val="clear" w:color="auto" w:fill="BFBFBF" w:themeFill="background1" w:themeFillShade="BF"/>
            <w:vAlign w:val="center"/>
          </w:tcPr>
          <w:p w:rsidR="00A57FC8" w:rsidRDefault="00A57FC8" w:rsidP="00A57FC8">
            <w:pPr>
              <w:jc w:val="center"/>
            </w:pPr>
          </w:p>
        </w:tc>
        <w:tc>
          <w:tcPr>
            <w:tcW w:w="197" w:type="pct"/>
            <w:vMerge/>
            <w:tcBorders>
              <w:left w:val="single" w:sz="4" w:space="0" w:color="auto"/>
              <w:bottom w:val="single" w:sz="4" w:space="0" w:color="auto"/>
              <w:right w:val="single" w:sz="4" w:space="0" w:color="auto"/>
            </w:tcBorders>
            <w:shd w:val="clear" w:color="auto" w:fill="BFBFBF" w:themeFill="background1" w:themeFillShade="BF"/>
            <w:vAlign w:val="center"/>
          </w:tcPr>
          <w:p w:rsidR="00A57FC8" w:rsidRDefault="00A57FC8" w:rsidP="00A57FC8">
            <w:pPr>
              <w:jc w:val="center"/>
            </w:pPr>
          </w:p>
        </w:tc>
        <w:tc>
          <w:tcPr>
            <w:tcW w:w="197" w:type="pct"/>
            <w:vMerge/>
            <w:tcBorders>
              <w:left w:val="single" w:sz="4" w:space="0" w:color="auto"/>
              <w:bottom w:val="single" w:sz="4" w:space="0" w:color="auto"/>
              <w:right w:val="single" w:sz="4" w:space="0" w:color="auto"/>
            </w:tcBorders>
            <w:shd w:val="clear" w:color="auto" w:fill="BFBFBF" w:themeFill="background1" w:themeFillShade="BF"/>
            <w:vAlign w:val="center"/>
          </w:tcPr>
          <w:p w:rsidR="00A57FC8" w:rsidRDefault="00A57FC8" w:rsidP="00A57FC8">
            <w:pPr>
              <w:jc w:val="center"/>
            </w:pPr>
          </w:p>
        </w:tc>
      </w:tr>
      <w:tr w:rsidR="00A57FC8" w:rsidRPr="00296663" w:rsidTr="00022968">
        <w:trPr>
          <w:trHeight w:val="110"/>
        </w:trPr>
        <w:tc>
          <w:tcPr>
            <w:tcW w:w="690" w:type="pct"/>
            <w:tcBorders>
              <w:top w:val="dotted" w:sz="4" w:space="0" w:color="auto"/>
              <w:left w:val="single" w:sz="4" w:space="0" w:color="auto"/>
              <w:right w:val="single" w:sz="4" w:space="0" w:color="000000"/>
            </w:tcBorders>
            <w:shd w:val="clear" w:color="auto" w:fill="auto"/>
            <w:hideMark/>
          </w:tcPr>
          <w:p w:rsidR="00A57FC8" w:rsidRPr="009F59D3" w:rsidRDefault="00A57FC8" w:rsidP="00A57FC8">
            <w:pPr>
              <w:widowControl/>
              <w:jc w:val="center"/>
              <w:rPr>
                <w:rFonts w:ascii="ＭＳ ゴシック" w:eastAsia="ＭＳ ゴシック" w:hAnsi="ＭＳ ゴシック" w:cs="ＭＳ Ｐゴシック"/>
                <w:color w:val="000000"/>
                <w:kern w:val="0"/>
                <w:sz w:val="18"/>
                <w:szCs w:val="18"/>
              </w:rPr>
            </w:pPr>
            <w:r w:rsidRPr="009F59D3">
              <w:rPr>
                <w:rFonts w:ascii="ＭＳ ゴシック" w:eastAsia="ＭＳ ゴシック" w:hAnsi="ＭＳ ゴシック" w:cs="ＭＳ Ｐゴシック" w:hint="eastAsia"/>
                <w:color w:val="000000"/>
                <w:kern w:val="0"/>
                <w:sz w:val="18"/>
                <w:szCs w:val="18"/>
              </w:rPr>
              <w:t>【共通】</w:t>
            </w:r>
          </w:p>
        </w:tc>
        <w:tc>
          <w:tcPr>
            <w:tcW w:w="4310" w:type="pct"/>
            <w:gridSpan w:val="7"/>
            <w:tcBorders>
              <w:top w:val="single" w:sz="4" w:space="0" w:color="auto"/>
              <w:left w:val="nil"/>
              <w:bottom w:val="dotted" w:sz="4" w:space="0" w:color="auto"/>
              <w:right w:val="single" w:sz="4" w:space="0" w:color="auto"/>
            </w:tcBorders>
            <w:shd w:val="clear" w:color="auto" w:fill="auto"/>
            <w:noWrap/>
            <w:hideMark/>
          </w:tcPr>
          <w:p w:rsidR="00A57FC8" w:rsidRPr="00463818" w:rsidRDefault="00A57FC8" w:rsidP="00A57FC8">
            <w:pPr>
              <w:widowControl/>
              <w:rPr>
                <w:rFonts w:ascii="ＭＳ ゴシック" w:eastAsia="ＭＳ ゴシック" w:hAnsi="ＭＳ ゴシック" w:cs="ＭＳ Ｐゴシック"/>
                <w:color w:val="000000"/>
                <w:kern w:val="0"/>
                <w:sz w:val="20"/>
                <w:szCs w:val="20"/>
              </w:rPr>
            </w:pPr>
            <w:r w:rsidRPr="00F70C88">
              <w:rPr>
                <w:rFonts w:ascii="ＭＳ ゴシック" w:eastAsia="ＭＳ ゴシック" w:hAnsi="ＭＳ ゴシック" w:cs="ＭＳ Ｐゴシック" w:hint="eastAsia"/>
                <w:color w:val="000000"/>
                <w:kern w:val="0"/>
                <w:sz w:val="18"/>
                <w:szCs w:val="18"/>
              </w:rPr>
              <w:t>入所者は、次のいずれかに該当して</w:t>
            </w:r>
            <w:r>
              <w:rPr>
                <w:rFonts w:ascii="ＭＳ ゴシック" w:eastAsia="ＭＳ ゴシック" w:hAnsi="ＭＳ ゴシック" w:cs="ＭＳ Ｐゴシック" w:hint="eastAsia"/>
                <w:color w:val="000000"/>
                <w:kern w:val="0"/>
                <w:sz w:val="18"/>
                <w:szCs w:val="18"/>
              </w:rPr>
              <w:t>いますか</w:t>
            </w:r>
            <w:r w:rsidRPr="00F70C88">
              <w:rPr>
                <w:rFonts w:ascii="ＭＳ ゴシック" w:eastAsia="ＭＳ ゴシック" w:hAnsi="ＭＳ ゴシック" w:cs="ＭＳ Ｐゴシック" w:hint="eastAsia"/>
                <w:color w:val="000000"/>
                <w:kern w:val="0"/>
                <w:sz w:val="18"/>
                <w:szCs w:val="18"/>
              </w:rPr>
              <w:t>。</w:t>
            </w:r>
          </w:p>
        </w:tc>
      </w:tr>
      <w:tr w:rsidR="00974770" w:rsidRPr="00296663" w:rsidTr="00E21126">
        <w:trPr>
          <w:trHeight w:val="77"/>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dotted" w:sz="4" w:space="0" w:color="auto"/>
              <w:right w:val="nil"/>
            </w:tcBorders>
            <w:shd w:val="clear" w:color="auto" w:fill="auto"/>
            <w:noWrap/>
            <w:hideMark/>
          </w:tcPr>
          <w:p w:rsidR="00A57FC8" w:rsidRPr="00F70C88" w:rsidRDefault="00A57FC8" w:rsidP="00A57FC8">
            <w:pPr>
              <w:widowControl/>
              <w:rPr>
                <w:rFonts w:ascii="ＭＳ ゴシック" w:eastAsia="ＭＳ ゴシック" w:hAnsi="ＭＳ ゴシック" w:cs="ＭＳ Ｐゴシック"/>
                <w:color w:val="000000"/>
                <w:kern w:val="0"/>
                <w:sz w:val="18"/>
                <w:szCs w:val="18"/>
              </w:rPr>
            </w:pPr>
            <w:r w:rsidRPr="00F70C88">
              <w:rPr>
                <w:rFonts w:ascii="ＭＳ ゴシック" w:eastAsia="ＭＳ ゴシック" w:hAnsi="ＭＳ ゴシック" w:cs="ＭＳ Ｐゴシック" w:hint="eastAsia"/>
                <w:color w:val="000000"/>
                <w:kern w:val="0"/>
                <w:sz w:val="18"/>
                <w:szCs w:val="18"/>
              </w:rPr>
              <w:t>・肺炎の者</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93"/>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dotted" w:sz="4" w:space="0" w:color="auto"/>
              <w:right w:val="nil"/>
            </w:tcBorders>
            <w:shd w:val="clear" w:color="auto" w:fill="auto"/>
            <w:noWrap/>
            <w:hideMark/>
          </w:tcPr>
          <w:p w:rsidR="00A57FC8" w:rsidRPr="00F70C88" w:rsidRDefault="00A57FC8" w:rsidP="00A57FC8">
            <w:pPr>
              <w:widowControl/>
              <w:rPr>
                <w:rFonts w:ascii="ＭＳ ゴシック" w:eastAsia="ＭＳ ゴシック" w:hAnsi="ＭＳ ゴシック" w:cs="ＭＳ Ｐゴシック"/>
                <w:color w:val="000000"/>
                <w:kern w:val="0"/>
                <w:sz w:val="18"/>
                <w:szCs w:val="18"/>
              </w:rPr>
            </w:pPr>
            <w:r w:rsidRPr="00F70C88">
              <w:rPr>
                <w:rFonts w:ascii="ＭＳ ゴシック" w:eastAsia="ＭＳ ゴシック" w:hAnsi="ＭＳ ゴシック" w:cs="ＭＳ Ｐゴシック" w:hint="eastAsia"/>
                <w:color w:val="000000"/>
                <w:kern w:val="0"/>
                <w:sz w:val="18"/>
                <w:szCs w:val="18"/>
              </w:rPr>
              <w:t>・尿路感染症の者</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77"/>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single" w:sz="4" w:space="0" w:color="auto"/>
              <w:right w:val="nil"/>
            </w:tcBorders>
            <w:shd w:val="clear" w:color="auto" w:fill="auto"/>
            <w:noWrap/>
            <w:hideMark/>
          </w:tcPr>
          <w:p w:rsidR="00A57FC8" w:rsidRPr="00F70C88" w:rsidRDefault="00A57FC8" w:rsidP="00A57FC8">
            <w:pPr>
              <w:widowControl/>
              <w:rPr>
                <w:rFonts w:ascii="ＭＳ ゴシック" w:eastAsia="ＭＳ ゴシック" w:hAnsi="ＭＳ ゴシック" w:cs="ＭＳ Ｐゴシック"/>
                <w:color w:val="000000"/>
                <w:kern w:val="0"/>
                <w:sz w:val="18"/>
                <w:szCs w:val="18"/>
              </w:rPr>
            </w:pPr>
            <w:r w:rsidRPr="00F70C88">
              <w:rPr>
                <w:rFonts w:ascii="ＭＳ ゴシック" w:eastAsia="ＭＳ ゴシック" w:hAnsi="ＭＳ ゴシック" w:cs="ＭＳ Ｐゴシック" w:hint="eastAsia"/>
                <w:color w:val="000000"/>
                <w:kern w:val="0"/>
                <w:sz w:val="18"/>
                <w:szCs w:val="18"/>
              </w:rPr>
              <w:t>・帯状疱疹の者（抗ウイルス剤の点滴注射を必要とする者に限る。）</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33"/>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single" w:sz="4" w:space="0" w:color="auto"/>
              <w:right w:val="nil"/>
            </w:tcBorders>
            <w:shd w:val="clear" w:color="auto" w:fill="auto"/>
            <w:noWrap/>
            <w:hideMark/>
          </w:tcPr>
          <w:p w:rsidR="00A57FC8" w:rsidRPr="00E21126" w:rsidRDefault="00A57FC8" w:rsidP="00A57FC8">
            <w:pPr>
              <w:widowControl/>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同一の入所者について１月に１回、連続する７日を限度として算定していますか。</w:t>
            </w:r>
          </w:p>
          <w:p w:rsidR="00C2395C" w:rsidRPr="00E21126" w:rsidRDefault="00C2395C" w:rsidP="00A57FC8">
            <w:pPr>
              <w:widowControl/>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※１月に連続しない１日を７回算定することは認められない。</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single" w:sz="4" w:space="0" w:color="auto"/>
              <w:right w:val="nil"/>
            </w:tcBorders>
            <w:shd w:val="clear" w:color="auto" w:fill="auto"/>
            <w:noWrap/>
            <w:hideMark/>
          </w:tcPr>
          <w:p w:rsidR="00A57FC8" w:rsidRPr="00E21126" w:rsidRDefault="00A57FC8" w:rsidP="00A57FC8">
            <w:pPr>
              <w:widowControl/>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緊急時施設療養費を算定した日は、算定していませんか。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79"/>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single" w:sz="4" w:space="0" w:color="auto"/>
              <w:right w:val="nil"/>
            </w:tcBorders>
            <w:shd w:val="clear" w:color="auto" w:fill="auto"/>
            <w:noWrap/>
            <w:hideMark/>
          </w:tcPr>
          <w:p w:rsidR="00A57FC8" w:rsidRPr="00E21126" w:rsidRDefault="00A57FC8" w:rsidP="00A57FC8">
            <w:pPr>
              <w:widowControl/>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請求に際して、診断、行った検査、治療内容等を記載していますか。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68"/>
        </w:trPr>
        <w:tc>
          <w:tcPr>
            <w:tcW w:w="690" w:type="pct"/>
            <w:tcBorders>
              <w:left w:val="single" w:sz="4" w:space="0" w:color="auto"/>
              <w:bottom w:val="single" w:sz="4" w:space="0" w:color="000000"/>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single" w:sz="4" w:space="0" w:color="auto"/>
              <w:right w:val="nil"/>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介護保健施設サービス費（Ⅳ）又はユニット型介護保健施設サービス費（Ⅳ）を算定していませんか。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A57FC8" w:rsidRPr="00296663" w:rsidTr="00022968">
        <w:trPr>
          <w:trHeight w:val="281"/>
        </w:trPr>
        <w:tc>
          <w:tcPr>
            <w:tcW w:w="690" w:type="pct"/>
            <w:vMerge w:val="restart"/>
            <w:tcBorders>
              <w:top w:val="single" w:sz="4" w:space="0" w:color="000000"/>
              <w:left w:val="single" w:sz="4" w:space="0" w:color="auto"/>
              <w:right w:val="single" w:sz="4" w:space="0" w:color="000000"/>
            </w:tcBorders>
            <w:shd w:val="clear" w:color="auto" w:fill="auto"/>
            <w:hideMark/>
          </w:tcPr>
          <w:p w:rsidR="00A57FC8" w:rsidRDefault="00A57FC8" w:rsidP="00A57FC8">
            <w:pPr>
              <w:widowControl/>
              <w:rPr>
                <w:rFonts w:ascii="ＭＳ ゴシック" w:eastAsia="ＭＳ ゴシック" w:hAnsi="ＭＳ ゴシック" w:cs="ＭＳ Ｐゴシック"/>
                <w:color w:val="000000"/>
                <w:kern w:val="0"/>
                <w:sz w:val="18"/>
                <w:szCs w:val="18"/>
              </w:rPr>
            </w:pPr>
            <w:r w:rsidRPr="009F59D3">
              <w:rPr>
                <w:rFonts w:ascii="ＭＳ ゴシック" w:eastAsia="ＭＳ ゴシック" w:hAnsi="ＭＳ ゴシック" w:cs="ＭＳ Ｐゴシック" w:hint="eastAsia"/>
                <w:color w:val="000000"/>
                <w:kern w:val="0"/>
                <w:sz w:val="18"/>
                <w:szCs w:val="18"/>
              </w:rPr>
              <w:t>26</w:t>
            </w:r>
            <w:r w:rsidRPr="009F59D3">
              <w:rPr>
                <w:rFonts w:ascii="ＭＳ Ｐゴシック" w:eastAsia="ＭＳ Ｐゴシック" w:hAnsi="ＭＳ Ｐゴシック" w:cs="ＭＳ Ｐゴシック" w:hint="eastAsia"/>
                <w:color w:val="000000"/>
                <w:kern w:val="0"/>
                <w:sz w:val="18"/>
                <w:szCs w:val="18"/>
              </w:rPr>
              <w:t>．</w:t>
            </w:r>
            <w:r w:rsidRPr="009F59D3">
              <w:rPr>
                <w:rFonts w:ascii="ＭＳ ゴシック" w:eastAsia="ＭＳ ゴシック" w:hAnsi="ＭＳ ゴシック" w:cs="ＭＳ Ｐゴシック" w:hint="eastAsia"/>
                <w:color w:val="000000"/>
                <w:kern w:val="0"/>
                <w:sz w:val="18"/>
                <w:szCs w:val="18"/>
              </w:rPr>
              <w:t>認知症専門ケア加算</w:t>
            </w:r>
          </w:p>
          <w:p w:rsidR="00A57FC8" w:rsidRPr="009F59D3" w:rsidRDefault="00A57FC8" w:rsidP="00A57FC8">
            <w:pPr>
              <w:widowControl/>
              <w:rPr>
                <w:rFonts w:ascii="ＭＳ ゴシック" w:eastAsia="ＭＳ ゴシック" w:hAnsi="ＭＳ ゴシック" w:cs="ＭＳ Ｐゴシック"/>
                <w:color w:val="000000"/>
                <w:kern w:val="0"/>
                <w:sz w:val="18"/>
                <w:szCs w:val="18"/>
              </w:rPr>
            </w:pPr>
            <w:r w:rsidRPr="009F59D3">
              <w:rPr>
                <w:rFonts w:ascii="ＭＳ ゴシック" w:eastAsia="ＭＳ ゴシック" w:hAnsi="ＭＳ ゴシック" w:cs="ＭＳ Ｐゴシック" w:hint="eastAsia"/>
                <w:color w:val="000000"/>
                <w:kern w:val="0"/>
                <w:sz w:val="18"/>
                <w:szCs w:val="18"/>
              </w:rPr>
              <w:t>★枚方市に届出</w:t>
            </w:r>
            <w:r>
              <w:rPr>
                <w:rFonts w:ascii="ＭＳ ゴシック" w:eastAsia="ＭＳ ゴシック" w:hAnsi="ＭＳ ゴシック" w:cs="ＭＳ Ｐゴシック" w:hint="eastAsia"/>
                <w:color w:val="000000"/>
                <w:kern w:val="0"/>
                <w:sz w:val="18"/>
                <w:szCs w:val="18"/>
              </w:rPr>
              <w:t>が</w:t>
            </w:r>
            <w:r w:rsidRPr="009F59D3">
              <w:rPr>
                <w:rFonts w:ascii="ＭＳ ゴシック" w:eastAsia="ＭＳ ゴシック" w:hAnsi="ＭＳ ゴシック" w:cs="ＭＳ Ｐゴシック" w:hint="eastAsia"/>
                <w:color w:val="000000"/>
                <w:kern w:val="0"/>
                <w:sz w:val="18"/>
                <w:szCs w:val="18"/>
              </w:rPr>
              <w:t>必要</w:t>
            </w:r>
          </w:p>
        </w:tc>
        <w:tc>
          <w:tcPr>
            <w:tcW w:w="4310" w:type="pct"/>
            <w:gridSpan w:val="7"/>
            <w:tcBorders>
              <w:top w:val="single" w:sz="4" w:space="0" w:color="auto"/>
              <w:left w:val="nil"/>
              <w:bottom w:val="single" w:sz="4" w:space="0" w:color="auto"/>
              <w:right w:val="single" w:sz="4" w:space="0" w:color="auto"/>
            </w:tcBorders>
            <w:shd w:val="clear" w:color="auto" w:fill="auto"/>
            <w:noWrap/>
            <w:hideMark/>
          </w:tcPr>
          <w:p w:rsidR="00A57FC8" w:rsidRPr="0084256C" w:rsidRDefault="00A57FC8" w:rsidP="00A57FC8">
            <w:pPr>
              <w:widowControl/>
              <w:rPr>
                <w:rFonts w:ascii="ＭＳ ゴシック" w:eastAsia="ＭＳ ゴシック" w:hAnsi="ＭＳ ゴシック" w:cs="ＭＳ Ｐゴシック"/>
                <w:color w:val="000000"/>
                <w:kern w:val="0"/>
                <w:sz w:val="18"/>
                <w:szCs w:val="18"/>
              </w:rPr>
            </w:pPr>
            <w:r w:rsidRPr="0084256C">
              <w:rPr>
                <w:rFonts w:ascii="ＭＳ ゴシック" w:eastAsia="ＭＳ ゴシック" w:hAnsi="ＭＳ ゴシック" w:cs="ＭＳ Ｐゴシック" w:hint="eastAsia"/>
                <w:color w:val="000000"/>
                <w:kern w:val="0"/>
                <w:sz w:val="18"/>
                <w:szCs w:val="18"/>
              </w:rPr>
              <w:t>●認知症専門ケア加算（Ⅰ）</w:t>
            </w:r>
          </w:p>
          <w:p w:rsidR="00A57FC8" w:rsidRPr="0084256C" w:rsidRDefault="00A57FC8" w:rsidP="00A57FC8">
            <w:pPr>
              <w:widowControl/>
              <w:rPr>
                <w:rFonts w:ascii="ＭＳ ゴシック" w:eastAsia="ＭＳ ゴシック" w:hAnsi="ＭＳ ゴシック" w:cs="ＭＳ Ｐゴシック"/>
                <w:color w:val="000000"/>
                <w:kern w:val="0"/>
                <w:sz w:val="18"/>
                <w:szCs w:val="18"/>
              </w:rPr>
            </w:pPr>
            <w:r w:rsidRPr="0084256C">
              <w:rPr>
                <w:rFonts w:ascii="ＭＳ ゴシック" w:eastAsia="ＭＳ ゴシック" w:hAnsi="ＭＳ ゴシック" w:cs="ＭＳ Ｐゴシック" w:hint="eastAsia"/>
                <w:color w:val="000000"/>
                <w:kern w:val="0"/>
                <w:sz w:val="18"/>
                <w:szCs w:val="18"/>
              </w:rPr>
              <w:t>以下の基準を満たす場合に、１日につき３単位を加算して</w:t>
            </w:r>
            <w:r>
              <w:rPr>
                <w:rFonts w:ascii="ＭＳ ゴシック" w:eastAsia="ＭＳ ゴシック" w:hAnsi="ＭＳ ゴシック" w:cs="ＭＳ Ｐゴシック" w:hint="eastAsia"/>
                <w:color w:val="000000"/>
                <w:kern w:val="0"/>
                <w:sz w:val="18"/>
                <w:szCs w:val="18"/>
              </w:rPr>
              <w:t>いますか</w:t>
            </w:r>
            <w:r w:rsidRPr="0084256C">
              <w:rPr>
                <w:rFonts w:ascii="ＭＳ ゴシック" w:eastAsia="ＭＳ ゴシック" w:hAnsi="ＭＳ ゴシック" w:cs="ＭＳ Ｐゴシック" w:hint="eastAsia"/>
                <w:color w:val="000000"/>
                <w:kern w:val="0"/>
                <w:sz w:val="18"/>
                <w:szCs w:val="18"/>
              </w:rPr>
              <w:t>。</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84256C" w:rsidRDefault="00A57FC8" w:rsidP="00A57FC8">
            <w:pPr>
              <w:widowControl/>
              <w:rPr>
                <w:rFonts w:ascii="ＭＳ ゴシック" w:eastAsia="ＭＳ ゴシック" w:hAnsi="ＭＳ ゴシック" w:cs="ＭＳ Ｐゴシック"/>
                <w:color w:val="000000"/>
                <w:kern w:val="0"/>
                <w:sz w:val="18"/>
                <w:szCs w:val="18"/>
              </w:rPr>
            </w:pPr>
            <w:r w:rsidRPr="0084256C">
              <w:rPr>
                <w:rFonts w:ascii="ＭＳ ゴシック" w:eastAsia="ＭＳ ゴシック" w:hAnsi="ＭＳ ゴシック" w:cs="ＭＳ Ｐゴシック" w:hint="eastAsia"/>
                <w:color w:val="000000"/>
                <w:kern w:val="0"/>
                <w:sz w:val="18"/>
                <w:szCs w:val="18"/>
              </w:rPr>
              <w:t>入所者の総数のうち、日常生活に支障をきたすおそれのある症状若しくは行動が認められることから介護を必要とする認知症の者（日常生活自立度のランクⅢ、Ⅳ又はＭ</w:t>
            </w:r>
            <w:r>
              <w:rPr>
                <w:rFonts w:ascii="ＭＳ ゴシック" w:eastAsia="ＭＳ ゴシック" w:hAnsi="ＭＳ ゴシック" w:cs="ＭＳ Ｐゴシック" w:hint="eastAsia"/>
                <w:color w:val="000000"/>
                <w:kern w:val="0"/>
                <w:sz w:val="18"/>
                <w:szCs w:val="18"/>
              </w:rPr>
              <w:t>に該当する入所者：以下「対象者」）の占める割合が２分の１以上です</w:t>
            </w:r>
            <w:r w:rsidRPr="0084256C">
              <w:rPr>
                <w:rFonts w:ascii="ＭＳ ゴシック" w:eastAsia="ＭＳ ゴシック" w:hAnsi="ＭＳ ゴシック" w:cs="ＭＳ Ｐゴシック" w:hint="eastAsia"/>
                <w:color w:val="000000"/>
                <w:kern w:val="0"/>
                <w:sz w:val="18"/>
                <w:szCs w:val="18"/>
              </w:rPr>
              <w:t>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84256C" w:rsidRDefault="00A57FC8" w:rsidP="00A57FC8">
            <w:pPr>
              <w:widowControl/>
              <w:rPr>
                <w:rFonts w:ascii="ＭＳ ゴシック" w:eastAsia="ＭＳ ゴシック" w:hAnsi="ＭＳ ゴシック" w:cs="ＭＳ Ｐゴシック"/>
                <w:color w:val="000000"/>
                <w:kern w:val="0"/>
                <w:sz w:val="18"/>
                <w:szCs w:val="18"/>
              </w:rPr>
            </w:pPr>
            <w:r w:rsidRPr="0084256C">
              <w:rPr>
                <w:rFonts w:ascii="ＭＳ ゴシック" w:eastAsia="ＭＳ ゴシック" w:hAnsi="ＭＳ ゴシック" w:cs="ＭＳ Ｐゴシック" w:hint="eastAsia"/>
                <w:color w:val="000000"/>
                <w:kern w:val="0"/>
                <w:sz w:val="18"/>
                <w:szCs w:val="18"/>
              </w:rPr>
              <w:t>認知症介護に係る専門的な研修を修了している者を、当該対象者の数が20人未満である場合にあっては、１以上、当該対象者の数が20人以上である場合にあっては、１に、当該対象者の数が19を超えて10又はその端数を増すごとに１を加えて得た数以上配置し、チームとして専門的な認知症ケアを実施して</w:t>
            </w:r>
            <w:r>
              <w:rPr>
                <w:rFonts w:ascii="ＭＳ ゴシック" w:eastAsia="ＭＳ ゴシック" w:hAnsi="ＭＳ ゴシック" w:cs="ＭＳ Ｐゴシック" w:hint="eastAsia"/>
                <w:color w:val="000000"/>
                <w:kern w:val="0"/>
                <w:sz w:val="18"/>
                <w:szCs w:val="18"/>
              </w:rPr>
              <w:t>いますか</w:t>
            </w:r>
            <w:r w:rsidRPr="0084256C">
              <w:rPr>
                <w:rFonts w:ascii="ＭＳ ゴシック" w:eastAsia="ＭＳ ゴシック" w:hAnsi="ＭＳ ゴシック" w:cs="ＭＳ Ｐゴシック" w:hint="eastAsia"/>
                <w:color w:val="000000"/>
                <w:kern w:val="0"/>
                <w:sz w:val="18"/>
                <w:szCs w:val="18"/>
              </w:rPr>
              <w:t>。</w:t>
            </w:r>
          </w:p>
          <w:p w:rsidR="00A57FC8" w:rsidRPr="0084256C" w:rsidRDefault="00A57FC8" w:rsidP="00A57FC8">
            <w:pPr>
              <w:widowControl/>
              <w:ind w:left="180" w:hangingChars="100" w:hanging="180"/>
              <w:rPr>
                <w:rFonts w:ascii="ＭＳ ゴシック" w:eastAsia="ＭＳ ゴシック" w:hAnsi="ＭＳ ゴシック" w:cs="ＭＳ Ｐゴシック"/>
                <w:color w:val="000000"/>
                <w:kern w:val="0"/>
                <w:sz w:val="18"/>
                <w:szCs w:val="18"/>
              </w:rPr>
            </w:pPr>
            <w:r w:rsidRPr="0084256C">
              <w:rPr>
                <w:rFonts w:ascii="ＭＳ ゴシック" w:eastAsia="ＭＳ ゴシック" w:hAnsi="ＭＳ ゴシック" w:cs="ＭＳ Ｐゴシック" w:hint="eastAsia"/>
                <w:color w:val="000000"/>
                <w:kern w:val="0"/>
                <w:sz w:val="18"/>
                <w:szCs w:val="18"/>
              </w:rPr>
              <w:t>※「認知症介護に係る専門的な研修」とは、「認知症介護実践リーダー研修」を指す。</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84256C" w:rsidRDefault="00A57FC8" w:rsidP="00A57FC8">
            <w:pPr>
              <w:widowControl/>
              <w:rPr>
                <w:rFonts w:ascii="ＭＳ ゴシック" w:eastAsia="ＭＳ ゴシック" w:hAnsi="ＭＳ ゴシック" w:cs="ＭＳ Ｐゴシック"/>
                <w:color w:val="000000"/>
                <w:kern w:val="0"/>
                <w:sz w:val="18"/>
                <w:szCs w:val="18"/>
              </w:rPr>
            </w:pPr>
            <w:r w:rsidRPr="0084256C">
              <w:rPr>
                <w:rFonts w:ascii="ＭＳ ゴシック" w:eastAsia="ＭＳ ゴシック" w:hAnsi="ＭＳ ゴシック" w:cs="ＭＳ Ｐゴシック" w:hint="eastAsia"/>
                <w:color w:val="000000"/>
                <w:kern w:val="0"/>
                <w:sz w:val="18"/>
                <w:szCs w:val="18"/>
              </w:rPr>
              <w:t>当該施設において、認知症ケアに関する留意事項の伝達又は技術的指導に係る会議を定期的に開催して</w:t>
            </w:r>
            <w:r>
              <w:rPr>
                <w:rFonts w:ascii="ＭＳ ゴシック" w:eastAsia="ＭＳ ゴシック" w:hAnsi="ＭＳ ゴシック" w:cs="ＭＳ Ｐゴシック" w:hint="eastAsia"/>
                <w:color w:val="000000"/>
                <w:kern w:val="0"/>
                <w:sz w:val="18"/>
                <w:szCs w:val="18"/>
              </w:rPr>
              <w:t>いますか</w:t>
            </w:r>
            <w:r w:rsidRPr="0084256C">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A57FC8" w:rsidRPr="00296663" w:rsidTr="00022968">
        <w:trPr>
          <w:trHeight w:val="372"/>
        </w:trPr>
        <w:tc>
          <w:tcPr>
            <w:tcW w:w="690" w:type="pct"/>
            <w:vMerge w:val="restar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4310" w:type="pct"/>
            <w:gridSpan w:val="7"/>
            <w:tcBorders>
              <w:top w:val="single" w:sz="4" w:space="0" w:color="auto"/>
              <w:left w:val="nil"/>
              <w:bottom w:val="single" w:sz="4" w:space="0" w:color="auto"/>
              <w:right w:val="single" w:sz="4" w:space="0" w:color="auto"/>
            </w:tcBorders>
            <w:shd w:val="clear" w:color="auto" w:fill="auto"/>
            <w:noWrap/>
            <w:hideMark/>
          </w:tcPr>
          <w:p w:rsidR="00A57FC8" w:rsidRPr="0084256C" w:rsidRDefault="00A57FC8" w:rsidP="00A57FC8">
            <w:pPr>
              <w:widowControl/>
              <w:rPr>
                <w:rFonts w:ascii="ＭＳ ゴシック" w:eastAsia="ＭＳ ゴシック" w:hAnsi="ＭＳ ゴシック" w:cs="ＭＳ Ｐゴシック"/>
                <w:color w:val="000000"/>
                <w:kern w:val="0"/>
                <w:sz w:val="18"/>
                <w:szCs w:val="18"/>
              </w:rPr>
            </w:pPr>
            <w:r w:rsidRPr="0084256C">
              <w:rPr>
                <w:rFonts w:ascii="ＭＳ ゴシック" w:eastAsia="ＭＳ ゴシック" w:hAnsi="ＭＳ ゴシック" w:cs="ＭＳ Ｐゴシック" w:hint="eastAsia"/>
                <w:color w:val="000000"/>
                <w:kern w:val="0"/>
                <w:sz w:val="18"/>
                <w:szCs w:val="18"/>
              </w:rPr>
              <w:t>●認知症専門ケア加算（Ⅱ）</w:t>
            </w:r>
          </w:p>
          <w:p w:rsidR="00A57FC8" w:rsidRPr="0084256C" w:rsidRDefault="00A57FC8" w:rsidP="00A57FC8">
            <w:pPr>
              <w:widowControl/>
              <w:rPr>
                <w:rFonts w:ascii="ＭＳ ゴシック" w:eastAsia="ＭＳ ゴシック" w:hAnsi="ＭＳ ゴシック" w:cs="ＭＳ Ｐゴシック"/>
                <w:color w:val="000000"/>
                <w:kern w:val="0"/>
                <w:sz w:val="18"/>
                <w:szCs w:val="18"/>
              </w:rPr>
            </w:pPr>
            <w:r w:rsidRPr="0084256C">
              <w:rPr>
                <w:rFonts w:ascii="ＭＳ ゴシック" w:eastAsia="ＭＳ ゴシック" w:hAnsi="ＭＳ ゴシック" w:cs="ＭＳ Ｐゴシック" w:hint="eastAsia"/>
                <w:color w:val="000000"/>
                <w:kern w:val="0"/>
                <w:sz w:val="18"/>
                <w:szCs w:val="18"/>
              </w:rPr>
              <w:t>以下の基準を満たす場合に、１日につき４単位を加算して</w:t>
            </w:r>
            <w:r>
              <w:rPr>
                <w:rFonts w:ascii="ＭＳ ゴシック" w:eastAsia="ＭＳ ゴシック" w:hAnsi="ＭＳ ゴシック" w:cs="ＭＳ Ｐゴシック" w:hint="eastAsia"/>
                <w:color w:val="000000"/>
                <w:kern w:val="0"/>
                <w:sz w:val="18"/>
                <w:szCs w:val="18"/>
              </w:rPr>
              <w:t>いますか</w:t>
            </w:r>
            <w:r w:rsidRPr="0084256C">
              <w:rPr>
                <w:rFonts w:ascii="ＭＳ ゴシック" w:eastAsia="ＭＳ ゴシック" w:hAnsi="ＭＳ ゴシック" w:cs="ＭＳ Ｐゴシック" w:hint="eastAsia"/>
                <w:color w:val="000000"/>
                <w:kern w:val="0"/>
                <w:sz w:val="18"/>
                <w:szCs w:val="18"/>
              </w:rPr>
              <w:t>。</w:t>
            </w:r>
          </w:p>
        </w:tc>
      </w:tr>
      <w:tr w:rsidR="00974770" w:rsidRPr="00296663" w:rsidTr="00E21126">
        <w:trPr>
          <w:trHeight w:val="189"/>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84256C" w:rsidRDefault="00A57FC8" w:rsidP="00A57FC8">
            <w:pPr>
              <w:widowControl/>
              <w:rPr>
                <w:rFonts w:ascii="ＭＳ ゴシック" w:eastAsia="ＭＳ ゴシック" w:hAnsi="ＭＳ ゴシック" w:cs="ＭＳ Ｐゴシック"/>
                <w:color w:val="000000"/>
                <w:kern w:val="0"/>
                <w:sz w:val="18"/>
                <w:szCs w:val="18"/>
              </w:rPr>
            </w:pPr>
            <w:r w:rsidRPr="0084256C">
              <w:rPr>
                <w:rFonts w:ascii="ＭＳ ゴシック" w:eastAsia="ＭＳ ゴシック" w:hAnsi="ＭＳ ゴシック" w:cs="ＭＳ Ｐゴシック" w:hint="eastAsia"/>
                <w:color w:val="000000"/>
                <w:kern w:val="0"/>
                <w:sz w:val="18"/>
                <w:szCs w:val="18"/>
              </w:rPr>
              <w:t>認知症専門ケア加算（Ⅰ）の基準のいずれにも適合して</w:t>
            </w:r>
            <w:r>
              <w:rPr>
                <w:rFonts w:ascii="ＭＳ ゴシック" w:eastAsia="ＭＳ ゴシック" w:hAnsi="ＭＳ ゴシック" w:cs="ＭＳ Ｐゴシック" w:hint="eastAsia"/>
                <w:color w:val="000000"/>
                <w:kern w:val="0"/>
                <w:sz w:val="18"/>
                <w:szCs w:val="18"/>
              </w:rPr>
              <w:t>いますか</w:t>
            </w:r>
            <w:r w:rsidRPr="0084256C">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84256C" w:rsidRDefault="00A57FC8" w:rsidP="00A57FC8">
            <w:pPr>
              <w:widowControl/>
              <w:rPr>
                <w:rFonts w:ascii="ＭＳ ゴシック" w:eastAsia="ＭＳ ゴシック" w:hAnsi="ＭＳ ゴシック" w:cs="ＭＳ Ｐゴシック"/>
                <w:color w:val="000000"/>
                <w:kern w:val="0"/>
                <w:sz w:val="18"/>
                <w:szCs w:val="18"/>
              </w:rPr>
            </w:pPr>
            <w:r w:rsidRPr="0084256C">
              <w:rPr>
                <w:rFonts w:ascii="ＭＳ ゴシック" w:eastAsia="ＭＳ ゴシック" w:hAnsi="ＭＳ ゴシック" w:cs="ＭＳ Ｐゴシック" w:hint="eastAsia"/>
                <w:color w:val="000000"/>
                <w:kern w:val="0"/>
                <w:sz w:val="18"/>
                <w:szCs w:val="18"/>
              </w:rPr>
              <w:t>認</w:t>
            </w:r>
            <w:r>
              <w:rPr>
                <w:rFonts w:ascii="ＭＳ ゴシック" w:eastAsia="ＭＳ ゴシック" w:hAnsi="ＭＳ ゴシック" w:cs="ＭＳ Ｐゴシック" w:hint="eastAsia"/>
                <w:color w:val="000000"/>
                <w:kern w:val="0"/>
                <w:sz w:val="18"/>
                <w:szCs w:val="18"/>
              </w:rPr>
              <w:t>知症介護の指導に係る専門的な研修を修了している者を</w:t>
            </w:r>
            <w:r w:rsidRPr="0084256C">
              <w:rPr>
                <w:rFonts w:ascii="ＭＳ ゴシック" w:eastAsia="ＭＳ ゴシック" w:hAnsi="ＭＳ ゴシック" w:cs="ＭＳ Ｐゴシック" w:hint="eastAsia"/>
                <w:color w:val="000000"/>
                <w:kern w:val="0"/>
                <w:sz w:val="18"/>
                <w:szCs w:val="18"/>
              </w:rPr>
              <w:t>１名以上配置し、施設全体の認知症ケアの指導等を実施して</w:t>
            </w:r>
            <w:r>
              <w:rPr>
                <w:rFonts w:ascii="ＭＳ ゴシック" w:eastAsia="ＭＳ ゴシック" w:hAnsi="ＭＳ ゴシック" w:cs="ＭＳ Ｐゴシック" w:hint="eastAsia"/>
                <w:color w:val="000000"/>
                <w:kern w:val="0"/>
                <w:sz w:val="18"/>
                <w:szCs w:val="18"/>
              </w:rPr>
              <w:t>いますか</w:t>
            </w:r>
            <w:r w:rsidRPr="0084256C">
              <w:rPr>
                <w:rFonts w:ascii="ＭＳ ゴシック" w:eastAsia="ＭＳ ゴシック" w:hAnsi="ＭＳ ゴシック" w:cs="ＭＳ Ｐゴシック" w:hint="eastAsia"/>
                <w:color w:val="000000"/>
                <w:kern w:val="0"/>
                <w:sz w:val="18"/>
                <w:szCs w:val="18"/>
              </w:rPr>
              <w:t>。</w:t>
            </w:r>
          </w:p>
          <w:p w:rsidR="00A57FC8" w:rsidRPr="0084256C" w:rsidRDefault="00A57FC8" w:rsidP="00A57FC8">
            <w:pPr>
              <w:widowControl/>
              <w:ind w:left="180" w:hangingChars="100" w:hanging="180"/>
              <w:rPr>
                <w:rFonts w:ascii="ＭＳ ゴシック" w:eastAsia="ＭＳ ゴシック" w:hAnsi="ＭＳ ゴシック" w:cs="ＭＳ Ｐゴシック"/>
                <w:color w:val="000000"/>
                <w:kern w:val="0"/>
                <w:sz w:val="18"/>
                <w:szCs w:val="18"/>
              </w:rPr>
            </w:pPr>
            <w:r w:rsidRPr="0084256C">
              <w:rPr>
                <w:rFonts w:ascii="ＭＳ ゴシック" w:eastAsia="ＭＳ ゴシック" w:hAnsi="ＭＳ ゴシック" w:cs="ＭＳ Ｐゴシック" w:hint="eastAsia"/>
                <w:color w:val="000000"/>
                <w:kern w:val="0"/>
                <w:sz w:val="18"/>
                <w:szCs w:val="18"/>
              </w:rPr>
              <w:t>※「認知症介護の指導に係る専門的な研修」とは、「認知症介護指導者研修」を指します。</w:t>
            </w:r>
          </w:p>
          <w:p w:rsidR="00A57FC8" w:rsidRPr="0084256C" w:rsidRDefault="00A57FC8" w:rsidP="00A57FC8">
            <w:pPr>
              <w:widowControl/>
              <w:ind w:left="180" w:hangingChars="100" w:hanging="180"/>
              <w:rPr>
                <w:rFonts w:ascii="ＭＳ ゴシック" w:eastAsia="ＭＳ ゴシック" w:hAnsi="ＭＳ ゴシック" w:cs="ＭＳ Ｐゴシック"/>
                <w:color w:val="000000"/>
                <w:kern w:val="0"/>
                <w:sz w:val="18"/>
                <w:szCs w:val="18"/>
              </w:rPr>
            </w:pPr>
            <w:r w:rsidRPr="0084256C">
              <w:rPr>
                <w:rFonts w:ascii="ＭＳ ゴシック" w:eastAsia="ＭＳ ゴシック" w:hAnsi="ＭＳ ゴシック" w:cs="ＭＳ Ｐゴシック" w:hint="eastAsia"/>
                <w:color w:val="000000"/>
                <w:kern w:val="0"/>
                <w:sz w:val="18"/>
                <w:szCs w:val="18"/>
              </w:rPr>
              <w:t>※加算対象となる者が10 名未満の場合、認知症介護実践リーダー研修と認知症介護指導者研修の両方を修了した者が１名配置されていれば認知症専門ケア加算（Ⅱ）を算定できます。</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bottom w:val="single" w:sz="4" w:space="0" w:color="000000"/>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84256C" w:rsidRDefault="00A57FC8" w:rsidP="00A57FC8">
            <w:pPr>
              <w:widowControl/>
              <w:rPr>
                <w:rFonts w:ascii="ＭＳ ゴシック" w:eastAsia="ＭＳ ゴシック" w:hAnsi="ＭＳ ゴシック" w:cs="ＭＳ Ｐゴシック"/>
                <w:color w:val="000000"/>
                <w:kern w:val="0"/>
                <w:sz w:val="18"/>
                <w:szCs w:val="18"/>
              </w:rPr>
            </w:pPr>
            <w:r w:rsidRPr="0084256C">
              <w:rPr>
                <w:rFonts w:ascii="ＭＳ ゴシック" w:eastAsia="ＭＳ ゴシック" w:hAnsi="ＭＳ ゴシック" w:cs="ＭＳ Ｐゴシック" w:hint="eastAsia"/>
                <w:color w:val="000000"/>
                <w:kern w:val="0"/>
                <w:sz w:val="18"/>
                <w:szCs w:val="18"/>
              </w:rPr>
              <w:t>当該施設における介護職員、看護職員ごとの認知症ケアに関する研修計画を作成し、当該計画に従い、研修を実施又は実施を予定して</w:t>
            </w:r>
            <w:r>
              <w:rPr>
                <w:rFonts w:ascii="ＭＳ ゴシック" w:eastAsia="ＭＳ ゴシック" w:hAnsi="ＭＳ ゴシック" w:cs="ＭＳ Ｐゴシック" w:hint="eastAsia"/>
                <w:color w:val="000000"/>
                <w:kern w:val="0"/>
                <w:sz w:val="18"/>
                <w:szCs w:val="18"/>
              </w:rPr>
              <w:t>いますか</w:t>
            </w:r>
            <w:r w:rsidRPr="0084256C">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662"/>
        </w:trPr>
        <w:tc>
          <w:tcPr>
            <w:tcW w:w="690" w:type="pct"/>
            <w:tcBorders>
              <w:top w:val="single" w:sz="4" w:space="0" w:color="000000"/>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r w:rsidRPr="009F59D3">
              <w:rPr>
                <w:rFonts w:ascii="ＭＳ Ｐゴシック" w:eastAsia="ＭＳ Ｐゴシック" w:hAnsi="ＭＳ Ｐゴシック" w:cs="ＭＳ Ｐゴシック" w:hint="eastAsia"/>
                <w:color w:val="000000"/>
                <w:kern w:val="0"/>
                <w:sz w:val="18"/>
                <w:szCs w:val="18"/>
              </w:rPr>
              <w:t>27．</w:t>
            </w:r>
            <w:r w:rsidRPr="009F59D3">
              <w:rPr>
                <w:rFonts w:ascii="ＭＳ ゴシック" w:eastAsia="ＭＳ ゴシック" w:hAnsi="ＭＳ ゴシック" w:cs="ＭＳ Ｐゴシック" w:hint="eastAsia"/>
                <w:color w:val="000000"/>
                <w:kern w:val="0"/>
                <w:sz w:val="18"/>
                <w:szCs w:val="18"/>
              </w:rPr>
              <w:t>認知症行動・心理症状緊急対応加算</w:t>
            </w:r>
          </w:p>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8B2EF6" w:rsidRDefault="00A57FC8" w:rsidP="00A57FC8">
            <w:pPr>
              <w:widowControl/>
              <w:rPr>
                <w:rFonts w:ascii="ＭＳ ゴシック" w:eastAsia="ＭＳ ゴシック" w:hAnsi="ＭＳ ゴシック" w:cs="ＭＳ Ｐゴシック"/>
                <w:color w:val="000000"/>
                <w:kern w:val="0"/>
                <w:sz w:val="18"/>
                <w:szCs w:val="18"/>
              </w:rPr>
            </w:pPr>
            <w:r w:rsidRPr="008B2EF6">
              <w:rPr>
                <w:rFonts w:ascii="ＭＳ ゴシック" w:eastAsia="ＭＳ ゴシック" w:hAnsi="ＭＳ ゴシック" w:cs="ＭＳ Ｐゴシック" w:hint="eastAsia"/>
                <w:color w:val="000000"/>
                <w:kern w:val="0"/>
                <w:sz w:val="18"/>
                <w:szCs w:val="18"/>
              </w:rPr>
              <w:t>医師が、認知症の行動・心理症状が認められるため在宅での生活が困難であり、緊急に入所することが適当であると判断した者に対し、介護保健施設サービスを行った場合には、入所した日から起算して７日を限度として、１日につき200単位を加算して</w:t>
            </w:r>
            <w:r>
              <w:rPr>
                <w:rFonts w:ascii="ＭＳ ゴシック" w:eastAsia="ＭＳ ゴシック" w:hAnsi="ＭＳ ゴシック" w:cs="ＭＳ Ｐゴシック" w:hint="eastAsia"/>
                <w:color w:val="000000"/>
                <w:kern w:val="0"/>
                <w:sz w:val="18"/>
                <w:szCs w:val="18"/>
              </w:rPr>
              <w:t>いますか</w:t>
            </w:r>
            <w:r w:rsidRPr="008B2EF6">
              <w:rPr>
                <w:rFonts w:ascii="ＭＳ ゴシック" w:eastAsia="ＭＳ ゴシック" w:hAnsi="ＭＳ ゴシック" w:cs="ＭＳ Ｐゴシック" w:hint="eastAsia"/>
                <w:color w:val="000000"/>
                <w:kern w:val="0"/>
                <w:sz w:val="18"/>
                <w:szCs w:val="18"/>
              </w:rPr>
              <w:t>。</w:t>
            </w:r>
          </w:p>
          <w:p w:rsidR="00A57FC8" w:rsidRPr="008B2EF6" w:rsidRDefault="00A57FC8" w:rsidP="00A57FC8">
            <w:pPr>
              <w:widowControl/>
              <w:ind w:left="180" w:hangingChars="100" w:hanging="180"/>
              <w:rPr>
                <w:rFonts w:ascii="ＭＳ ゴシック" w:eastAsia="ＭＳ ゴシック" w:hAnsi="ＭＳ ゴシック" w:cs="ＭＳ Ｐゴシック"/>
                <w:color w:val="000000"/>
                <w:kern w:val="0"/>
                <w:sz w:val="18"/>
                <w:szCs w:val="18"/>
              </w:rPr>
            </w:pPr>
            <w:r w:rsidRPr="008B2EF6">
              <w:rPr>
                <w:rFonts w:ascii="ＭＳ ゴシック" w:eastAsia="ＭＳ ゴシック" w:hAnsi="ＭＳ ゴシック" w:cs="ＭＳ Ｐゴシック" w:hint="eastAsia"/>
                <w:color w:val="000000"/>
                <w:kern w:val="0"/>
                <w:sz w:val="18"/>
                <w:szCs w:val="18"/>
              </w:rPr>
              <w:t>※「認知症の行動・心理症状」とは、認知症による認知機能の 障害に伴う、妄想・幻覚・興奮・暴言等の症状を指すものである。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51"/>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8B2EF6" w:rsidRDefault="00A57FC8" w:rsidP="00A57FC8">
            <w:pPr>
              <w:widowControl/>
              <w:rPr>
                <w:rFonts w:ascii="ＭＳ ゴシック" w:eastAsia="ＭＳ ゴシック" w:hAnsi="ＭＳ ゴシック" w:cs="ＭＳ Ｐゴシック"/>
                <w:color w:val="000000"/>
                <w:kern w:val="0"/>
                <w:sz w:val="18"/>
                <w:szCs w:val="18"/>
              </w:rPr>
            </w:pPr>
            <w:r w:rsidRPr="008B2EF6">
              <w:rPr>
                <w:rFonts w:ascii="ＭＳ ゴシック" w:eastAsia="ＭＳ ゴシック" w:hAnsi="ＭＳ ゴシック" w:cs="ＭＳ Ｐゴシック" w:hint="eastAsia"/>
                <w:color w:val="000000"/>
                <w:kern w:val="0"/>
                <w:sz w:val="18"/>
                <w:szCs w:val="18"/>
              </w:rPr>
              <w:t>在宅で療養を行っている要介護被保険者に「認知症の行動・心理症状」が認められ、緊急に介護老人保健施設への入所が必要であると医師が判断した場合であって、介護支援専門員、受け入れ施設の職員と連携し、利用者又は家族の同意の上、当該施設に入所した場合に算定して</w:t>
            </w:r>
            <w:r>
              <w:rPr>
                <w:rFonts w:ascii="ＭＳ ゴシック" w:eastAsia="ＭＳ ゴシック" w:hAnsi="ＭＳ ゴシック" w:cs="ＭＳ Ｐゴシック" w:hint="eastAsia"/>
                <w:color w:val="000000"/>
                <w:kern w:val="0"/>
                <w:sz w:val="18"/>
                <w:szCs w:val="18"/>
              </w:rPr>
              <w:t>いますか</w:t>
            </w:r>
            <w:r w:rsidRPr="008B2EF6">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dotted" w:sz="4" w:space="0" w:color="auto"/>
              <w:right w:val="nil"/>
            </w:tcBorders>
            <w:shd w:val="clear" w:color="auto" w:fill="auto"/>
            <w:noWrap/>
            <w:hideMark/>
          </w:tcPr>
          <w:p w:rsidR="00A57FC8" w:rsidRPr="008B2EF6" w:rsidRDefault="00A57FC8" w:rsidP="00A57FC8">
            <w:pPr>
              <w:widowControl/>
              <w:ind w:left="180" w:hangingChars="100" w:hanging="180"/>
              <w:rPr>
                <w:rFonts w:ascii="ＭＳ ゴシック" w:eastAsia="ＭＳ ゴシック" w:hAnsi="ＭＳ ゴシック" w:cs="ＭＳ Ｐゴシック"/>
                <w:color w:val="000000"/>
                <w:kern w:val="0"/>
                <w:sz w:val="18"/>
                <w:szCs w:val="18"/>
              </w:rPr>
            </w:pPr>
            <w:r w:rsidRPr="008B2EF6">
              <w:rPr>
                <w:rFonts w:ascii="ＭＳ ゴシック" w:eastAsia="ＭＳ ゴシック" w:hAnsi="ＭＳ ゴシック" w:cs="ＭＳ Ｐゴシック" w:hint="eastAsia"/>
                <w:color w:val="000000"/>
                <w:kern w:val="0"/>
                <w:sz w:val="18"/>
                <w:szCs w:val="18"/>
              </w:rPr>
              <w:t>医師が判断した当該日又はその次の日に利用を開始した場合に限り算定して</w:t>
            </w:r>
            <w:r>
              <w:rPr>
                <w:rFonts w:ascii="ＭＳ ゴシック" w:eastAsia="ＭＳ ゴシック" w:hAnsi="ＭＳ ゴシック" w:cs="ＭＳ Ｐゴシック" w:hint="eastAsia"/>
                <w:color w:val="000000"/>
                <w:kern w:val="0"/>
                <w:sz w:val="18"/>
                <w:szCs w:val="18"/>
              </w:rPr>
              <w:t>いますか</w:t>
            </w:r>
            <w:r w:rsidRPr="008B2EF6">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69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single" w:sz="4" w:space="0" w:color="auto"/>
              <w:right w:val="nil"/>
            </w:tcBorders>
            <w:shd w:val="clear" w:color="auto" w:fill="auto"/>
            <w:noWrap/>
            <w:hideMark/>
          </w:tcPr>
          <w:p w:rsidR="00A57FC8" w:rsidRPr="008B2EF6" w:rsidRDefault="00A57FC8" w:rsidP="00A57FC8">
            <w:pPr>
              <w:widowControl/>
              <w:rPr>
                <w:rFonts w:ascii="ＭＳ ゴシック" w:eastAsia="ＭＳ ゴシック" w:hAnsi="ＭＳ ゴシック" w:cs="ＭＳ Ｐゴシック"/>
                <w:color w:val="000000"/>
                <w:kern w:val="0"/>
                <w:sz w:val="18"/>
                <w:szCs w:val="18"/>
              </w:rPr>
            </w:pPr>
            <w:r w:rsidRPr="008B2EF6">
              <w:rPr>
                <w:rFonts w:ascii="ＭＳ ゴシック" w:eastAsia="ＭＳ ゴシック" w:hAnsi="ＭＳ ゴシック" w:cs="ＭＳ Ｐゴシック" w:hint="eastAsia"/>
                <w:color w:val="000000"/>
                <w:kern w:val="0"/>
                <w:sz w:val="18"/>
                <w:szCs w:val="18"/>
              </w:rPr>
              <w:t>当該施設への入所ではなく、医療機関における対応が必要であると判断される場合にあっては、速やかに適当な医療機関の紹介、情報提供を行うことにより、適切な医療が受けられるように取り計らって</w:t>
            </w:r>
            <w:r>
              <w:rPr>
                <w:rFonts w:ascii="ＭＳ ゴシック" w:eastAsia="ＭＳ ゴシック" w:hAnsi="ＭＳ ゴシック" w:cs="ＭＳ Ｐゴシック" w:hint="eastAsia"/>
                <w:color w:val="000000"/>
                <w:kern w:val="0"/>
                <w:sz w:val="18"/>
                <w:szCs w:val="18"/>
              </w:rPr>
              <w:t>いますか</w:t>
            </w:r>
            <w:r w:rsidRPr="008B2EF6">
              <w:rPr>
                <w:rFonts w:ascii="ＭＳ ゴシック" w:eastAsia="ＭＳ ゴシック" w:hAnsi="ＭＳ ゴシック" w:cs="ＭＳ Ｐゴシック" w:hint="eastAsia"/>
                <w:color w:val="000000"/>
                <w:kern w:val="0"/>
                <w:sz w:val="18"/>
                <w:szCs w:val="18"/>
              </w:rPr>
              <w:t>。</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8B2EF6" w:rsidRDefault="00A57FC8" w:rsidP="00A57FC8">
            <w:pPr>
              <w:widowControl/>
              <w:rPr>
                <w:rFonts w:ascii="ＭＳ ゴシック" w:eastAsia="ＭＳ ゴシック" w:hAnsi="ＭＳ ゴシック" w:cs="ＭＳ Ｐゴシック"/>
                <w:color w:val="000000"/>
                <w:kern w:val="0"/>
                <w:sz w:val="18"/>
                <w:szCs w:val="18"/>
              </w:rPr>
            </w:pPr>
            <w:r w:rsidRPr="008B2EF6">
              <w:rPr>
                <w:rFonts w:ascii="ＭＳ ゴシック" w:eastAsia="ＭＳ ゴシック" w:hAnsi="ＭＳ ゴシック" w:cs="ＭＳ Ｐゴシック" w:hint="eastAsia"/>
                <w:color w:val="000000"/>
                <w:kern w:val="0"/>
                <w:sz w:val="18"/>
                <w:szCs w:val="18"/>
              </w:rPr>
              <w:t>当該利用者の在宅での療養が継続されることを評価するものであるため、入所後速やかに退所に向けた施設サービス計画を策定し、当該入所者の「認知症の行動・心理症状」 が安定した際には速やかに在宅復帰が可能となるようにして</w:t>
            </w:r>
            <w:r>
              <w:rPr>
                <w:rFonts w:ascii="ＭＳ ゴシック" w:eastAsia="ＭＳ ゴシック" w:hAnsi="ＭＳ ゴシック" w:cs="ＭＳ Ｐゴシック" w:hint="eastAsia"/>
                <w:color w:val="000000"/>
                <w:kern w:val="0"/>
                <w:sz w:val="18"/>
                <w:szCs w:val="18"/>
              </w:rPr>
              <w:t>いますか</w:t>
            </w:r>
            <w:r w:rsidRPr="008B2EF6">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81"/>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dotted" w:sz="4" w:space="0" w:color="auto"/>
              <w:right w:val="nil"/>
            </w:tcBorders>
            <w:shd w:val="clear" w:color="auto" w:fill="auto"/>
            <w:noWrap/>
            <w:hideMark/>
          </w:tcPr>
          <w:p w:rsidR="00A57FC8" w:rsidRPr="008B2EF6" w:rsidRDefault="00A57FC8" w:rsidP="00A57FC8">
            <w:pPr>
              <w:widowControl/>
              <w:rPr>
                <w:rFonts w:ascii="ＭＳ ゴシック" w:eastAsia="ＭＳ ゴシック" w:hAnsi="ＭＳ ゴシック" w:cs="ＭＳ Ｐゴシック"/>
                <w:color w:val="000000"/>
                <w:kern w:val="0"/>
                <w:sz w:val="18"/>
                <w:szCs w:val="18"/>
              </w:rPr>
            </w:pPr>
            <w:r w:rsidRPr="008B2EF6">
              <w:rPr>
                <w:rFonts w:ascii="ＭＳ ゴシック" w:eastAsia="ＭＳ ゴシック" w:hAnsi="ＭＳ ゴシック" w:cs="ＭＳ Ｐゴシック" w:hint="eastAsia"/>
                <w:color w:val="000000"/>
                <w:kern w:val="0"/>
                <w:sz w:val="18"/>
                <w:szCs w:val="18"/>
              </w:rPr>
              <w:t>次に掲げる者が、直接、当該施設へ入所した場合には、当該加算は算定してい</w:t>
            </w:r>
            <w:r>
              <w:rPr>
                <w:rFonts w:ascii="ＭＳ ゴシック" w:eastAsia="ＭＳ ゴシック" w:hAnsi="ＭＳ ゴシック" w:cs="ＭＳ Ｐゴシック" w:hint="eastAsia"/>
                <w:color w:val="000000"/>
                <w:kern w:val="0"/>
                <w:sz w:val="18"/>
                <w:szCs w:val="18"/>
              </w:rPr>
              <w:t>ません</w:t>
            </w:r>
            <w:r w:rsidRPr="008B2EF6">
              <w:rPr>
                <w:rFonts w:ascii="ＭＳ ゴシック" w:eastAsia="ＭＳ ゴシック" w:hAnsi="ＭＳ ゴシック" w:cs="ＭＳ Ｐゴシック" w:hint="eastAsia"/>
                <w:color w:val="000000"/>
                <w:kern w:val="0"/>
                <w:sz w:val="18"/>
                <w:szCs w:val="18"/>
              </w:rPr>
              <w:t>か。</w:t>
            </w:r>
          </w:p>
        </w:tc>
        <w:tc>
          <w:tcPr>
            <w:tcW w:w="196"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28"/>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dotted" w:sz="4" w:space="0" w:color="auto"/>
              <w:right w:val="nil"/>
            </w:tcBorders>
            <w:shd w:val="clear" w:color="auto" w:fill="auto"/>
            <w:noWrap/>
            <w:hideMark/>
          </w:tcPr>
          <w:p w:rsidR="00A57FC8" w:rsidRPr="008B2EF6" w:rsidRDefault="00A57FC8" w:rsidP="00A57FC8">
            <w:pPr>
              <w:widowControl/>
              <w:rPr>
                <w:rFonts w:ascii="ＭＳ ゴシック" w:eastAsia="ＭＳ ゴシック" w:hAnsi="ＭＳ ゴシック" w:cs="ＭＳ Ｐゴシック"/>
                <w:color w:val="000000"/>
                <w:kern w:val="0"/>
                <w:sz w:val="18"/>
                <w:szCs w:val="18"/>
              </w:rPr>
            </w:pPr>
            <w:r w:rsidRPr="008B2EF6">
              <w:rPr>
                <w:rFonts w:ascii="ＭＳ ゴシック" w:eastAsia="ＭＳ ゴシック" w:hAnsi="ＭＳ ゴシック" w:cs="ＭＳ Ｐゴシック" w:hint="eastAsia"/>
                <w:color w:val="000000"/>
                <w:kern w:val="0"/>
                <w:sz w:val="18"/>
                <w:szCs w:val="18"/>
              </w:rPr>
              <w:t>ａ　病院又は診療所に入院中の者</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dotted" w:sz="4" w:space="0" w:color="auto"/>
              <w:right w:val="nil"/>
            </w:tcBorders>
            <w:shd w:val="clear" w:color="auto" w:fill="auto"/>
            <w:noWrap/>
            <w:hideMark/>
          </w:tcPr>
          <w:p w:rsidR="00A57FC8" w:rsidRPr="008B2EF6" w:rsidRDefault="00A57FC8" w:rsidP="00A57FC8">
            <w:pPr>
              <w:widowControl/>
              <w:rPr>
                <w:rFonts w:ascii="ＭＳ ゴシック" w:eastAsia="ＭＳ ゴシック" w:hAnsi="ＭＳ ゴシック" w:cs="ＭＳ Ｐゴシック"/>
                <w:color w:val="000000"/>
                <w:kern w:val="0"/>
                <w:sz w:val="18"/>
                <w:szCs w:val="18"/>
              </w:rPr>
            </w:pPr>
            <w:r w:rsidRPr="008B2EF6">
              <w:rPr>
                <w:rFonts w:ascii="ＭＳ ゴシック" w:eastAsia="ＭＳ ゴシック" w:hAnsi="ＭＳ ゴシック" w:cs="ＭＳ Ｐゴシック" w:hint="eastAsia"/>
                <w:color w:val="000000"/>
                <w:kern w:val="0"/>
                <w:sz w:val="18"/>
                <w:szCs w:val="18"/>
              </w:rPr>
              <w:t>ｂ　介護保険施設又は地域密着型介護老人福祉施設に入院中又は入所中の者</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single" w:sz="4" w:space="0" w:color="auto"/>
              <w:right w:val="nil"/>
            </w:tcBorders>
            <w:shd w:val="clear" w:color="auto" w:fill="auto"/>
            <w:noWrap/>
            <w:hideMark/>
          </w:tcPr>
          <w:p w:rsidR="00A57FC8" w:rsidRPr="008B2EF6" w:rsidRDefault="00A57FC8" w:rsidP="00A57FC8">
            <w:pPr>
              <w:widowControl/>
              <w:rPr>
                <w:rFonts w:ascii="ＭＳ ゴシック" w:eastAsia="ＭＳ ゴシック" w:hAnsi="ＭＳ ゴシック" w:cs="ＭＳ Ｐゴシック"/>
                <w:color w:val="000000"/>
                <w:kern w:val="0"/>
                <w:sz w:val="18"/>
                <w:szCs w:val="18"/>
              </w:rPr>
            </w:pPr>
            <w:r w:rsidRPr="008B2EF6">
              <w:rPr>
                <w:rFonts w:ascii="ＭＳ ゴシック" w:eastAsia="ＭＳ ゴシック" w:hAnsi="ＭＳ ゴシック" w:cs="ＭＳ Ｐゴシック" w:hint="eastAsia"/>
                <w:color w:val="000000"/>
                <w:kern w:val="0"/>
                <w:sz w:val="18"/>
                <w:szCs w:val="18"/>
              </w:rPr>
              <w:t>ｃ　短期入所生活介護、短期入所療養介護、特定施設入居者生活介護、短期利用特定施設入居者生活介護、認知症対応型共同生活介護、短期利用認知症対応型共同生活介護、地域密着型特定施設入居者生活介護及び短期利用地域密着型特定施設入居者生活介護を利用中の者</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8B2EF6" w:rsidRDefault="00A57FC8" w:rsidP="00A57FC8">
            <w:pPr>
              <w:widowControl/>
              <w:rPr>
                <w:rFonts w:ascii="ＭＳ ゴシック" w:eastAsia="ＭＳ ゴシック" w:hAnsi="ＭＳ ゴシック" w:cs="ＭＳ Ｐゴシック"/>
                <w:color w:val="000000"/>
                <w:kern w:val="0"/>
                <w:sz w:val="18"/>
                <w:szCs w:val="18"/>
              </w:rPr>
            </w:pPr>
            <w:r w:rsidRPr="008B2EF6">
              <w:rPr>
                <w:rFonts w:ascii="ＭＳ ゴシック" w:eastAsia="ＭＳ ゴシック" w:hAnsi="ＭＳ ゴシック" w:cs="ＭＳ Ｐゴシック" w:hint="eastAsia"/>
                <w:color w:val="000000"/>
                <w:kern w:val="0"/>
                <w:sz w:val="18"/>
                <w:szCs w:val="18"/>
              </w:rPr>
              <w:t>施設も判断を行った医師名、日付及び利用開始に当たっての留意事項等を介護サービス計画書に記録して</w:t>
            </w:r>
            <w:r>
              <w:rPr>
                <w:rFonts w:ascii="ＭＳ ゴシック" w:eastAsia="ＭＳ ゴシック" w:hAnsi="ＭＳ ゴシック" w:cs="ＭＳ Ｐゴシック" w:hint="eastAsia"/>
                <w:color w:val="000000"/>
                <w:kern w:val="0"/>
                <w:sz w:val="18"/>
                <w:szCs w:val="18"/>
              </w:rPr>
              <w:t>いますか</w:t>
            </w:r>
            <w:r w:rsidRPr="008B2EF6">
              <w:rPr>
                <w:rFonts w:ascii="ＭＳ ゴシック" w:eastAsia="ＭＳ ゴシック" w:hAnsi="ＭＳ ゴシック" w:cs="ＭＳ Ｐゴシック" w:hint="eastAsia"/>
                <w:color w:val="000000"/>
                <w:kern w:val="0"/>
                <w:sz w:val="18"/>
                <w:szCs w:val="18"/>
              </w:rPr>
              <w:t>。</w:t>
            </w:r>
          </w:p>
          <w:p w:rsidR="00A57FC8" w:rsidRPr="008B2EF6" w:rsidRDefault="00A57FC8" w:rsidP="00A57FC8">
            <w:pPr>
              <w:widowControl/>
              <w:ind w:left="180" w:hangingChars="100" w:hanging="180"/>
              <w:rPr>
                <w:rFonts w:ascii="ＭＳ ゴシック" w:eastAsia="ＭＳ ゴシック" w:hAnsi="ＭＳ ゴシック" w:cs="ＭＳ Ｐゴシック"/>
                <w:color w:val="000000"/>
                <w:kern w:val="0"/>
                <w:sz w:val="18"/>
                <w:szCs w:val="18"/>
              </w:rPr>
            </w:pPr>
            <w:r w:rsidRPr="008B2EF6">
              <w:rPr>
                <w:rFonts w:ascii="ＭＳ ゴシック" w:eastAsia="ＭＳ ゴシック" w:hAnsi="ＭＳ ゴシック" w:cs="ＭＳ Ｐゴシック" w:hint="eastAsia"/>
                <w:color w:val="000000"/>
                <w:kern w:val="0"/>
                <w:sz w:val="18"/>
                <w:szCs w:val="18"/>
              </w:rPr>
              <w:t>※判断を行った医師は診療録等に症状、判断の内容等を記録していること。</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8B2EF6" w:rsidRDefault="00A57FC8" w:rsidP="00A57FC8">
            <w:pPr>
              <w:widowControl/>
              <w:rPr>
                <w:rFonts w:ascii="ＭＳ ゴシック" w:eastAsia="ＭＳ ゴシック" w:hAnsi="ＭＳ ゴシック" w:cs="ＭＳ Ｐゴシック"/>
                <w:color w:val="000000"/>
                <w:kern w:val="0"/>
                <w:sz w:val="18"/>
                <w:szCs w:val="18"/>
              </w:rPr>
            </w:pPr>
            <w:r w:rsidRPr="008B2EF6">
              <w:rPr>
                <w:rFonts w:ascii="ＭＳ ゴシック" w:eastAsia="ＭＳ ゴシック" w:hAnsi="ＭＳ ゴシック" w:cs="ＭＳ Ｐゴシック" w:hint="eastAsia"/>
                <w:color w:val="000000"/>
                <w:kern w:val="0"/>
                <w:sz w:val="18"/>
                <w:szCs w:val="18"/>
              </w:rPr>
              <w:t>個室等、認知</w:t>
            </w:r>
            <w:r>
              <w:rPr>
                <w:rFonts w:ascii="ＭＳ ゴシック" w:eastAsia="ＭＳ ゴシック" w:hAnsi="ＭＳ ゴシック" w:cs="ＭＳ Ｐゴシック" w:hint="eastAsia"/>
                <w:color w:val="000000"/>
                <w:kern w:val="0"/>
                <w:sz w:val="18"/>
                <w:szCs w:val="18"/>
              </w:rPr>
              <w:t>症の行動・心理症状の増悪した者の療養に相応しい設備を整備していますか</w:t>
            </w:r>
            <w:r w:rsidRPr="008B2EF6">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685"/>
        </w:trPr>
        <w:tc>
          <w:tcPr>
            <w:tcW w:w="690" w:type="pct"/>
            <w:tcBorders>
              <w:left w:val="single" w:sz="4" w:space="0" w:color="auto"/>
              <w:bottom w:val="single" w:sz="4" w:space="0" w:color="000000"/>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8B2EF6" w:rsidRDefault="00A57FC8" w:rsidP="00A57FC8">
            <w:pPr>
              <w:widowControl/>
              <w:rPr>
                <w:rFonts w:ascii="ＭＳ ゴシック" w:eastAsia="ＭＳ ゴシック" w:hAnsi="ＭＳ ゴシック" w:cs="ＭＳ Ｐゴシック"/>
                <w:color w:val="000000"/>
                <w:kern w:val="0"/>
                <w:sz w:val="18"/>
                <w:szCs w:val="18"/>
              </w:rPr>
            </w:pPr>
            <w:r w:rsidRPr="008B2EF6">
              <w:rPr>
                <w:rFonts w:ascii="ＭＳ ゴシック" w:eastAsia="ＭＳ ゴシック" w:hAnsi="ＭＳ ゴシック" w:cs="ＭＳ Ｐゴシック" w:hint="eastAsia"/>
                <w:color w:val="000000"/>
                <w:kern w:val="0"/>
                <w:sz w:val="18"/>
                <w:szCs w:val="18"/>
              </w:rPr>
              <w:t>当該加算は、当該入所者が入所前１月の間に、当該介護老人保健施設に入所したことがない場合及び過去１月の間に当該加算（他サービスを含む）を算定したことがない場合に限り算定して</w:t>
            </w:r>
            <w:r>
              <w:rPr>
                <w:rFonts w:ascii="ＭＳ ゴシック" w:eastAsia="ＭＳ ゴシック" w:hAnsi="ＭＳ ゴシック" w:cs="ＭＳ Ｐゴシック" w:hint="eastAsia"/>
                <w:color w:val="000000"/>
                <w:kern w:val="0"/>
                <w:sz w:val="18"/>
                <w:szCs w:val="18"/>
              </w:rPr>
              <w:t>いますか</w:t>
            </w:r>
            <w:r w:rsidRPr="008B2EF6">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top w:val="single" w:sz="4" w:space="0" w:color="000000"/>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r w:rsidRPr="009F59D3">
              <w:rPr>
                <w:rFonts w:ascii="ＭＳ Ｐゴシック" w:eastAsia="ＭＳ Ｐゴシック" w:hAnsi="ＭＳ Ｐゴシック" w:cs="ＭＳ Ｐゴシック" w:hint="eastAsia"/>
                <w:color w:val="000000"/>
                <w:kern w:val="0"/>
                <w:sz w:val="18"/>
                <w:szCs w:val="18"/>
              </w:rPr>
              <w:t>28．</w:t>
            </w:r>
            <w:r w:rsidRPr="009F59D3">
              <w:rPr>
                <w:rFonts w:ascii="ＭＳ ゴシック" w:eastAsia="ＭＳ ゴシック" w:hAnsi="ＭＳ ゴシック" w:cs="ＭＳ Ｐゴシック" w:hint="eastAsia"/>
                <w:color w:val="000000"/>
                <w:kern w:val="0"/>
                <w:sz w:val="18"/>
                <w:szCs w:val="18"/>
              </w:rPr>
              <w:t>認知症情報提供加算</w:t>
            </w:r>
          </w:p>
        </w:tc>
        <w:tc>
          <w:tcPr>
            <w:tcW w:w="3325" w:type="pct"/>
            <w:gridSpan w:val="2"/>
            <w:tcBorders>
              <w:top w:val="single" w:sz="4" w:space="0" w:color="auto"/>
              <w:left w:val="nil"/>
              <w:bottom w:val="single" w:sz="4" w:space="0" w:color="auto"/>
              <w:right w:val="nil"/>
            </w:tcBorders>
            <w:shd w:val="clear" w:color="auto" w:fill="auto"/>
            <w:noWrap/>
            <w:hideMark/>
          </w:tcPr>
          <w:p w:rsidR="00A57FC8" w:rsidRPr="008B2EF6"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過去に認知症の原因疾患に関する確定診断を受けておらず、認知症のおそれがあると医師が判断した入所者であって、施設内での診断が困難であると判断された者について、当該入所者又はその家族の同意を得た上で、当該入所者の診療状況を示す文書を添えて、次に掲げる機関に当該入所者の紹介を行った場合に、入所者１人につき入所期間中に１回を限度として350単位を加算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A57FC8" w:rsidRPr="00296663" w:rsidTr="00022968">
        <w:trPr>
          <w:trHeight w:val="20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4310" w:type="pct"/>
            <w:gridSpan w:val="7"/>
            <w:tcBorders>
              <w:top w:val="single" w:sz="4" w:space="0" w:color="auto"/>
              <w:left w:val="nil"/>
              <w:bottom w:val="dotted" w:sz="4" w:space="0" w:color="auto"/>
              <w:right w:val="single" w:sz="4" w:space="0" w:color="auto"/>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18"/>
                <w:szCs w:val="18"/>
              </w:rPr>
              <w:t>紹介を行う機関は、以下のいずれかとなっていますか。</w:t>
            </w:r>
          </w:p>
        </w:tc>
      </w:tr>
      <w:tr w:rsidR="00974770" w:rsidRPr="00296663" w:rsidTr="00E21126">
        <w:trPr>
          <w:trHeight w:val="77"/>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3325" w:type="pct"/>
            <w:gridSpan w:val="2"/>
            <w:tcBorders>
              <w:top w:val="dotted" w:sz="4" w:space="0" w:color="auto"/>
              <w:left w:val="nil"/>
              <w:bottom w:val="dotted" w:sz="4" w:space="0" w:color="auto"/>
              <w:right w:val="nil"/>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・認知症疾患医療センター</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70"/>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3325" w:type="pct"/>
            <w:gridSpan w:val="2"/>
            <w:tcBorders>
              <w:top w:val="dotted" w:sz="4" w:space="0" w:color="auto"/>
              <w:left w:val="nil"/>
              <w:bottom w:val="single" w:sz="4" w:space="0" w:color="auto"/>
              <w:right w:val="nil"/>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・認知症の鑑別診断等に係る専門医療機関</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16"/>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3325" w:type="pct"/>
            <w:gridSpan w:val="2"/>
            <w:tcBorders>
              <w:top w:val="dotted" w:sz="4" w:space="0" w:color="auto"/>
              <w:left w:val="nil"/>
              <w:bottom w:val="single" w:sz="4" w:space="0" w:color="auto"/>
              <w:right w:val="nil"/>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18"/>
              </w:rPr>
            </w:pPr>
            <w:r w:rsidRPr="00A928EB">
              <w:rPr>
                <w:rFonts w:ascii="ＭＳ ゴシック" w:eastAsia="ＭＳ ゴシック" w:hAnsi="ＭＳ ゴシック" w:cs="ＭＳ Ｐゴシック" w:hint="eastAsia"/>
                <w:color w:val="000000"/>
                <w:kern w:val="0"/>
                <w:sz w:val="18"/>
                <w:szCs w:val="20"/>
              </w:rPr>
              <w:t>「認知症の原因疾患に関する確定診断」とは、脳血管疾患、アルツハイマー病等、認知症の原因疾患が特定され</w:t>
            </w:r>
            <w:r>
              <w:rPr>
                <w:rFonts w:ascii="ＭＳ ゴシック" w:eastAsia="ＭＳ ゴシック" w:hAnsi="ＭＳ ゴシック" w:cs="ＭＳ Ｐゴシック" w:hint="eastAsia"/>
                <w:color w:val="000000"/>
                <w:kern w:val="0"/>
                <w:sz w:val="18"/>
                <w:szCs w:val="20"/>
              </w:rPr>
              <w:t>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3325" w:type="pct"/>
            <w:gridSpan w:val="2"/>
            <w:tcBorders>
              <w:top w:val="dotted" w:sz="4" w:space="0" w:color="auto"/>
              <w:left w:val="nil"/>
              <w:bottom w:val="single" w:sz="4" w:space="0" w:color="auto"/>
              <w:right w:val="nil"/>
            </w:tcBorders>
            <w:shd w:val="clear" w:color="auto" w:fill="auto"/>
            <w:noWrap/>
            <w:hideMark/>
          </w:tcPr>
          <w:p w:rsidR="00A57FC8" w:rsidRPr="00A928EB" w:rsidRDefault="00A57FC8" w:rsidP="00A57FC8">
            <w:pPr>
              <w:widowControl/>
              <w:rPr>
                <w:rFonts w:ascii="ＭＳ ゴシック" w:eastAsia="ＭＳ ゴシック" w:hAnsi="ＭＳ ゴシック" w:cs="ＭＳ Ｐゴシック"/>
                <w:color w:val="000000"/>
                <w:kern w:val="0"/>
                <w:sz w:val="18"/>
                <w:szCs w:val="20"/>
              </w:rPr>
            </w:pPr>
            <w:r w:rsidRPr="00A928EB">
              <w:rPr>
                <w:rFonts w:ascii="ＭＳ ゴシック" w:eastAsia="ＭＳ ゴシック" w:hAnsi="ＭＳ ゴシック" w:cs="ＭＳ Ｐゴシック" w:hint="eastAsia"/>
                <w:color w:val="000000"/>
                <w:kern w:val="0"/>
                <w:sz w:val="18"/>
                <w:szCs w:val="20"/>
              </w:rPr>
              <w:t>「認知症のおそれがある」とは、MMSE（Mini Mental State Examination）において概ね23点以下、又はHDS-R(改訂長谷川式簡易知能評価スケール)において概ね20点以下といった認知機能の低下を認め、これにより日常生活に支障が生じている状態</w:t>
            </w:r>
            <w:r>
              <w:rPr>
                <w:rFonts w:ascii="ＭＳ ゴシック" w:eastAsia="ＭＳ ゴシック" w:hAnsi="ＭＳ ゴシック" w:cs="ＭＳ Ｐゴシック" w:hint="eastAsia"/>
                <w:color w:val="000000"/>
                <w:kern w:val="0"/>
                <w:sz w:val="18"/>
                <w:szCs w:val="20"/>
              </w:rPr>
              <w:t>ですか。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706"/>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3325" w:type="pct"/>
            <w:gridSpan w:val="2"/>
            <w:tcBorders>
              <w:top w:val="dotted" w:sz="4" w:space="0" w:color="auto"/>
              <w:left w:val="nil"/>
              <w:bottom w:val="single" w:sz="4" w:space="0" w:color="auto"/>
              <w:right w:val="nil"/>
            </w:tcBorders>
            <w:shd w:val="clear" w:color="auto" w:fill="auto"/>
            <w:noWrap/>
            <w:hideMark/>
          </w:tcPr>
          <w:p w:rsidR="00A57FC8" w:rsidRPr="00A928EB" w:rsidRDefault="00A57FC8" w:rsidP="00A57FC8">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「施設内の診断が困難」とは、介護老人保健施設の医師が、入所者の症状、施設の整備、医師の専門分野等の状況から、当該施設内での認知症の鑑別診断等が困難であると判断した場合ですか。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466"/>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3325" w:type="pct"/>
            <w:gridSpan w:val="2"/>
            <w:tcBorders>
              <w:top w:val="dotted" w:sz="4" w:space="0" w:color="auto"/>
              <w:left w:val="nil"/>
              <w:bottom w:val="single" w:sz="4" w:space="0" w:color="auto"/>
              <w:right w:val="nil"/>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「診療状況を示す文書」とは、入所者の症状経過、介護老人保健施設内で行った検査結果、現在の処方等を示す文書となっていますか。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296663" w:rsidRDefault="00A57FC8" w:rsidP="00A57FC8">
            <w:pPr>
              <w:widowControl/>
              <w:rPr>
                <w:rFonts w:ascii="ＭＳ ゴシック" w:eastAsia="ＭＳ ゴシック" w:hAnsi="ＭＳ ゴシック" w:cs="ＭＳ Ｐゴシック"/>
                <w:color w:val="000000"/>
                <w:kern w:val="0"/>
                <w:sz w:val="20"/>
                <w:szCs w:val="20"/>
              </w:rPr>
            </w:pPr>
            <w:r w:rsidRPr="00A928EB">
              <w:rPr>
                <w:rFonts w:ascii="ＭＳ ゴシック" w:eastAsia="ＭＳ ゴシック" w:hAnsi="ＭＳ ゴシック" w:cs="ＭＳ Ｐゴシック" w:hint="eastAsia"/>
                <w:color w:val="000000"/>
                <w:kern w:val="0"/>
                <w:sz w:val="18"/>
                <w:szCs w:val="20"/>
              </w:rPr>
              <w:t>「認知症の鑑別診断等に係る専門医療機関」とは、認知症の鑑別診断、専門医療相談、合併症対応、医療情報提供等を行うにつき、専任の認知症疾患の鑑別診断等の専門医療を主たる業務とした10年以上の臨床経験を有する医師が１名以上配置され、血液検査、尿一般検査、心電図検査、神経心理検査が実施できる体制を確保するとともに、神経画像検査の体制として、CT又はMRIを有している保険医療機関をい</w:t>
            </w:r>
            <w:r>
              <w:rPr>
                <w:rFonts w:ascii="ＭＳ ゴシック" w:eastAsia="ＭＳ ゴシック" w:hAnsi="ＭＳ ゴシック" w:cs="ＭＳ Ｐゴシック" w:hint="eastAsia"/>
                <w:color w:val="000000"/>
                <w:kern w:val="0"/>
                <w:sz w:val="18"/>
                <w:szCs w:val="20"/>
              </w:rPr>
              <w:t>うか</w:t>
            </w:r>
            <w:r w:rsidRPr="00A928EB">
              <w:rPr>
                <w:rFonts w:ascii="ＭＳ ゴシック" w:eastAsia="ＭＳ ゴシック" w:hAnsi="ＭＳ 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当該介護老人保健施設に併設する保険医療機関（認知症疾患医療センター及びこれに類する保険医療機関を除く）に対する紹介を行った場合は算定していませんか。</w:t>
            </w:r>
          </w:p>
          <w:p w:rsidR="00A57FC8" w:rsidRPr="00A928EB" w:rsidRDefault="00A57FC8" w:rsidP="00A57FC8">
            <w:pPr>
              <w:widowControl/>
              <w:ind w:left="180" w:hangingChars="100" w:hanging="180"/>
              <w:rPr>
                <w:rFonts w:ascii="ＭＳ ゴシック" w:eastAsia="ＭＳ ゴシック" w:hAnsi="ＭＳ ゴシック" w:cs="ＭＳ Ｐゴシック"/>
                <w:color w:val="000000"/>
                <w:kern w:val="0"/>
                <w:sz w:val="18"/>
                <w:szCs w:val="20"/>
              </w:rPr>
            </w:pPr>
            <w:r w:rsidRPr="00A928EB">
              <w:rPr>
                <w:rFonts w:ascii="ＭＳ ゴシック" w:eastAsia="ＭＳ ゴシック" w:hAnsi="ＭＳ ゴシック" w:cs="ＭＳ Ｐゴシック" w:hint="eastAsia"/>
                <w:color w:val="000000"/>
                <w:kern w:val="0"/>
                <w:sz w:val="18"/>
                <w:szCs w:val="20"/>
              </w:rPr>
              <w:t>「これに類する保険医療機関」は、認知症疾患医療センターが一定程度整備されるまでの間に限り、以下のいずれの要件も満たすものと</w:t>
            </w:r>
            <w:r>
              <w:rPr>
                <w:rFonts w:ascii="ＭＳ ゴシック" w:eastAsia="ＭＳ ゴシック" w:hAnsi="ＭＳ ゴシック" w:cs="ＭＳ Ｐゴシック" w:hint="eastAsia"/>
                <w:color w:val="000000"/>
                <w:kern w:val="0"/>
                <w:sz w:val="18"/>
                <w:szCs w:val="20"/>
              </w:rPr>
              <w:t>する</w:t>
            </w:r>
            <w:r w:rsidRPr="00A928EB">
              <w:rPr>
                <w:rFonts w:ascii="ＭＳ ゴシック" w:eastAsia="ＭＳ ゴシック" w:hAnsi="ＭＳ ゴシック" w:cs="ＭＳ Ｐゴシック" w:hint="eastAsia"/>
                <w:color w:val="000000"/>
                <w:kern w:val="0"/>
                <w:sz w:val="18"/>
                <w:szCs w:val="20"/>
              </w:rPr>
              <w:t>。</w:t>
            </w:r>
          </w:p>
          <w:p w:rsidR="00A57FC8" w:rsidRPr="00A928EB" w:rsidRDefault="00A57FC8" w:rsidP="00A57FC8">
            <w:pPr>
              <w:widowControl/>
              <w:ind w:left="180" w:hangingChars="100" w:hanging="180"/>
              <w:rPr>
                <w:rFonts w:ascii="ＭＳ ゴシック" w:eastAsia="ＭＳ ゴシック" w:hAnsi="ＭＳ ゴシック" w:cs="ＭＳ Ｐゴシック"/>
                <w:color w:val="000000"/>
                <w:kern w:val="0"/>
                <w:sz w:val="18"/>
                <w:szCs w:val="20"/>
              </w:rPr>
            </w:pPr>
            <w:r w:rsidRPr="00A928EB">
              <w:rPr>
                <w:rFonts w:ascii="ＭＳ ゴシック" w:eastAsia="ＭＳ ゴシック" w:hAnsi="ＭＳ ゴシック" w:cs="ＭＳ Ｐゴシック" w:hint="eastAsia"/>
                <w:color w:val="000000"/>
                <w:kern w:val="0"/>
                <w:sz w:val="18"/>
                <w:szCs w:val="20"/>
              </w:rPr>
              <w:t>・認知症疾患の鑑別診断等を主たる業務とした経験（10年以上）を有する医師がいること</w:t>
            </w:r>
          </w:p>
          <w:p w:rsidR="00A57FC8" w:rsidRPr="00A928EB" w:rsidRDefault="00A57FC8" w:rsidP="00A57FC8">
            <w:pPr>
              <w:widowControl/>
              <w:ind w:left="180" w:hangingChars="100" w:hanging="180"/>
              <w:rPr>
                <w:rFonts w:ascii="ＭＳ ゴシック" w:eastAsia="ＭＳ ゴシック" w:hAnsi="ＭＳ ゴシック" w:cs="ＭＳ Ｐゴシック"/>
                <w:color w:val="000000"/>
                <w:kern w:val="0"/>
                <w:sz w:val="18"/>
                <w:szCs w:val="20"/>
              </w:rPr>
            </w:pPr>
            <w:r w:rsidRPr="00A928EB">
              <w:rPr>
                <w:rFonts w:ascii="ＭＳ ゴシック" w:eastAsia="ＭＳ ゴシック" w:hAnsi="ＭＳ ゴシック" w:cs="ＭＳ Ｐゴシック" w:hint="eastAsia"/>
                <w:color w:val="000000"/>
                <w:kern w:val="0"/>
                <w:sz w:val="18"/>
                <w:szCs w:val="20"/>
              </w:rPr>
              <w:t>・コンピューター断層撮影装置（CT）及び磁気共鳴画像検査（MRI）の両方を有する、又は認知症疾患医療センターの運営事業実施要綱に定める要件を満たしており、かつ認知症疾患医療センターに関する申請届出を都道府県又は政令指定都市にしている又は明らかに申請の意思を示しかつ何らかの具体的な手続きを行っていると都道府県又は政令指定都市が認めるもの</w:t>
            </w:r>
          </w:p>
          <w:p w:rsidR="00A57FC8" w:rsidRPr="00A928EB" w:rsidRDefault="00A57FC8" w:rsidP="00A57FC8">
            <w:pPr>
              <w:widowControl/>
              <w:rPr>
                <w:rFonts w:ascii="ＭＳ ゴシック" w:eastAsia="ＭＳ ゴシック" w:hAnsi="ＭＳ ゴシック" w:cs="ＭＳ Ｐゴシック"/>
                <w:color w:val="000000"/>
                <w:kern w:val="0"/>
                <w:sz w:val="18"/>
                <w:szCs w:val="20"/>
              </w:rPr>
            </w:pPr>
            <w:r w:rsidRPr="00A928EB">
              <w:rPr>
                <w:rFonts w:ascii="ＭＳ ゴシック" w:eastAsia="ＭＳ ゴシック" w:hAnsi="ＭＳ ゴシック" w:cs="ＭＳ Ｐゴシック" w:hint="eastAsia"/>
                <w:color w:val="000000"/>
                <w:kern w:val="0"/>
                <w:sz w:val="18"/>
                <w:szCs w:val="20"/>
              </w:rPr>
              <w:t>・併設</w:t>
            </w:r>
            <w:r>
              <w:rPr>
                <w:rFonts w:ascii="ＭＳ ゴシック" w:eastAsia="ＭＳ ゴシック" w:hAnsi="ＭＳ ゴシック" w:cs="ＭＳ Ｐゴシック" w:hint="eastAsia"/>
                <w:color w:val="000000"/>
                <w:kern w:val="0"/>
                <w:sz w:val="18"/>
                <w:szCs w:val="20"/>
              </w:rPr>
              <w:t>介護老人保健施設</w:t>
            </w:r>
            <w:r w:rsidRPr="00A928EB">
              <w:rPr>
                <w:rFonts w:ascii="ＭＳ ゴシック" w:eastAsia="ＭＳ ゴシック" w:hAnsi="ＭＳ ゴシック" w:cs="ＭＳ Ｐゴシック" w:hint="eastAsia"/>
                <w:color w:val="000000"/>
                <w:kern w:val="0"/>
                <w:sz w:val="18"/>
                <w:szCs w:val="20"/>
              </w:rPr>
              <w:t>に認知症専門棟があること</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416"/>
        </w:trPr>
        <w:tc>
          <w:tcPr>
            <w:tcW w:w="690" w:type="pct"/>
            <w:tcBorders>
              <w:top w:val="single" w:sz="4" w:space="0" w:color="000000"/>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r w:rsidRPr="009F59D3">
              <w:rPr>
                <w:rFonts w:ascii="ＭＳ ゴシック" w:eastAsia="ＭＳ ゴシック" w:hAnsi="ＭＳ ゴシック" w:cs="ＭＳ Ｐゴシック" w:hint="eastAsia"/>
                <w:color w:val="000000"/>
                <w:kern w:val="0"/>
                <w:sz w:val="18"/>
                <w:szCs w:val="18"/>
              </w:rPr>
              <w:t>29</w:t>
            </w:r>
            <w:r w:rsidRPr="009F59D3">
              <w:rPr>
                <w:rFonts w:ascii="ＭＳ Ｐゴシック" w:eastAsia="ＭＳ Ｐゴシック" w:hAnsi="ＭＳ Ｐゴシック" w:cs="ＭＳ Ｐゴシック" w:hint="eastAsia"/>
                <w:color w:val="000000"/>
                <w:kern w:val="0"/>
                <w:sz w:val="18"/>
                <w:szCs w:val="18"/>
              </w:rPr>
              <w:t>．</w:t>
            </w:r>
            <w:r w:rsidRPr="009F59D3">
              <w:rPr>
                <w:rFonts w:ascii="ＭＳ ゴシック" w:eastAsia="ＭＳ ゴシック" w:hAnsi="ＭＳ ゴシック" w:cs="ＭＳ Ｐゴシック" w:hint="eastAsia"/>
                <w:color w:val="000000"/>
                <w:kern w:val="0"/>
                <w:sz w:val="18"/>
                <w:szCs w:val="18"/>
              </w:rPr>
              <w:t>地域連携診療計画情報提供加算</w:t>
            </w:r>
          </w:p>
        </w:tc>
        <w:tc>
          <w:tcPr>
            <w:tcW w:w="3325" w:type="pct"/>
            <w:gridSpan w:val="2"/>
            <w:tcBorders>
              <w:top w:val="single" w:sz="4" w:space="0" w:color="auto"/>
              <w:left w:val="nil"/>
              <w:bottom w:val="single" w:sz="4" w:space="0" w:color="auto"/>
              <w:right w:val="nil"/>
            </w:tcBorders>
            <w:shd w:val="clear" w:color="auto" w:fill="auto"/>
            <w:noWrap/>
            <w:hideMark/>
          </w:tcPr>
          <w:p w:rsidR="00A57FC8" w:rsidRPr="001C15D4" w:rsidRDefault="00A57FC8" w:rsidP="00A57FC8">
            <w:pPr>
              <w:widowControl/>
              <w:rPr>
                <w:rFonts w:ascii="ＭＳ ゴシック" w:eastAsia="ＭＳ ゴシック" w:hAnsi="ＭＳ ゴシック" w:cs="ＭＳ Ｐゴシック"/>
                <w:color w:val="000000"/>
                <w:kern w:val="0"/>
                <w:sz w:val="18"/>
                <w:szCs w:val="20"/>
              </w:rPr>
            </w:pPr>
            <w:r w:rsidRPr="001C15D4">
              <w:rPr>
                <w:rFonts w:ascii="ＭＳ ゴシック" w:eastAsia="ＭＳ ゴシック" w:hAnsi="ＭＳ ゴシック" w:cs="ＭＳ Ｐゴシック" w:hint="eastAsia"/>
                <w:color w:val="000000"/>
                <w:kern w:val="0"/>
                <w:sz w:val="18"/>
                <w:szCs w:val="20"/>
              </w:rPr>
              <w:t>医科診療報酬点数表の地域連携診療計画管理料又は地域連携診療計画退院時指導料を算定して保険医療機関を退院した入所者に対して、当該保険医療機関が地域連携診療計画に基づいて作成した診療計画に基づき、入所者の治療等を行うとともに、入所者の 同意を得た上で、当該退院した日の属する月の翌月までに、地域連携診療計画管理料を算</w:t>
            </w:r>
            <w:r w:rsidRPr="001C15D4">
              <w:rPr>
                <w:rFonts w:ascii="ＭＳ ゴシック" w:eastAsia="ＭＳ ゴシック" w:hAnsi="ＭＳ ゴシック" w:cs="ＭＳ Ｐゴシック" w:hint="eastAsia"/>
                <w:color w:val="000000"/>
                <w:kern w:val="0"/>
                <w:sz w:val="18"/>
                <w:szCs w:val="20"/>
              </w:rPr>
              <w:lastRenderedPageBreak/>
              <w:t>定する病院に当該入所者に係る診療情報を文書により提供した場合に、入所者１人につき１回を限度とし</w:t>
            </w:r>
            <w:r w:rsidRPr="0051721E">
              <w:rPr>
                <w:rFonts w:ascii="ＭＳ ゴシック" w:eastAsia="ＭＳ ゴシック" w:hAnsi="ＭＳ ゴシック" w:cs="ＭＳ Ｐゴシック" w:hint="eastAsia"/>
                <w:kern w:val="0"/>
                <w:sz w:val="18"/>
                <w:szCs w:val="20"/>
              </w:rPr>
              <w:t>て</w:t>
            </w:r>
            <w:r w:rsidR="00D550B9" w:rsidRPr="0051721E">
              <w:rPr>
                <w:rFonts w:ascii="ＭＳ ゴシック" w:eastAsia="ＭＳ ゴシック" w:hAnsi="ＭＳ ゴシック" w:cs="ＭＳ Ｐゴシック" w:hint="eastAsia"/>
                <w:kern w:val="0"/>
                <w:sz w:val="18"/>
                <w:szCs w:val="20"/>
              </w:rPr>
              <w:t>300単位を</w:t>
            </w:r>
            <w:r w:rsidRPr="001C15D4">
              <w:rPr>
                <w:rFonts w:ascii="ＭＳ ゴシック" w:eastAsia="ＭＳ ゴシック" w:hAnsi="ＭＳ ゴシック" w:cs="ＭＳ Ｐゴシック" w:hint="eastAsia"/>
                <w:color w:val="000000"/>
                <w:kern w:val="0"/>
                <w:sz w:val="18"/>
                <w:szCs w:val="20"/>
              </w:rPr>
              <w:t>算定して</w:t>
            </w:r>
            <w:r>
              <w:rPr>
                <w:rFonts w:ascii="ＭＳ ゴシック" w:eastAsia="ＭＳ ゴシック" w:hAnsi="ＭＳ ゴシック" w:cs="ＭＳ Ｐゴシック" w:hint="eastAsia"/>
                <w:color w:val="000000"/>
                <w:kern w:val="0"/>
                <w:sz w:val="18"/>
                <w:szCs w:val="20"/>
              </w:rPr>
              <w:t>いますか</w:t>
            </w:r>
            <w:r w:rsidRPr="001C15D4">
              <w:rPr>
                <w:rFonts w:ascii="ＭＳ ゴシック" w:eastAsia="ＭＳ ゴシック" w:hAnsi="ＭＳ 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lastRenderedPageBreak/>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211"/>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C15D4" w:rsidRDefault="00A57FC8" w:rsidP="00A57FC8">
            <w:pPr>
              <w:widowControl/>
              <w:rPr>
                <w:rFonts w:ascii="ＭＳ ゴシック" w:eastAsia="ＭＳ ゴシック" w:hAnsi="ＭＳ ゴシック" w:cs="ＭＳ Ｐゴシック"/>
                <w:color w:val="000000"/>
                <w:kern w:val="0"/>
                <w:sz w:val="18"/>
                <w:szCs w:val="20"/>
              </w:rPr>
            </w:pPr>
            <w:r w:rsidRPr="001C15D4">
              <w:rPr>
                <w:rFonts w:ascii="ＭＳ ゴシック" w:eastAsia="ＭＳ ゴシック" w:hAnsi="ＭＳ ゴシック" w:cs="ＭＳ Ｐゴシック" w:hint="eastAsia"/>
                <w:color w:val="000000"/>
                <w:kern w:val="0"/>
                <w:sz w:val="18"/>
                <w:szCs w:val="20"/>
              </w:rPr>
              <w:t>地域連携診療計画は、医科診療報酬点数表に掲げる地域連携診療計画管理料を算定する保険医療機関（以下「計画管理病院」）において作成され、当該計画管理病院からの転院後 又は退院後の治療を担う複数の連携保険医療機関又は介護サービス事業所との間で共有して活用されるものであり、病名、入院時の症状、予定されている診療内容、標準的な転院までの期間、転院後の診療内容、連携する保険医療機関を退院するまでの標準的な期間（以下本区分において「総治療期間」）、退院に当たり予想される患者の状態に関する退院基準、その他必要な事項が記載されて</w:t>
            </w:r>
            <w:r>
              <w:rPr>
                <w:rFonts w:ascii="ＭＳ ゴシック" w:eastAsia="ＭＳ ゴシック" w:hAnsi="ＭＳ ゴシック" w:cs="ＭＳ Ｐゴシック" w:hint="eastAsia"/>
                <w:color w:val="000000"/>
                <w:kern w:val="0"/>
                <w:sz w:val="18"/>
                <w:szCs w:val="20"/>
              </w:rPr>
              <w:t>いますか</w:t>
            </w:r>
            <w:r w:rsidRPr="001C15D4">
              <w:rPr>
                <w:rFonts w:ascii="ＭＳ ゴシック" w:eastAsia="ＭＳ ゴシック" w:hAnsi="ＭＳ 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81"/>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C15D4" w:rsidRDefault="00A57FC8" w:rsidP="00A57FC8">
            <w:pPr>
              <w:widowControl/>
              <w:rPr>
                <w:rFonts w:ascii="ＭＳ ゴシック" w:eastAsia="ＭＳ ゴシック" w:hAnsi="ＭＳ ゴシック" w:cs="ＭＳ Ｐゴシック"/>
                <w:color w:val="000000"/>
                <w:kern w:val="0"/>
                <w:sz w:val="18"/>
                <w:szCs w:val="20"/>
              </w:rPr>
            </w:pPr>
            <w:r w:rsidRPr="001C15D4">
              <w:rPr>
                <w:rFonts w:ascii="ＭＳ ゴシック" w:eastAsia="ＭＳ ゴシック" w:hAnsi="ＭＳ ゴシック" w:cs="ＭＳ Ｐゴシック" w:hint="eastAsia"/>
                <w:color w:val="000000"/>
                <w:kern w:val="0"/>
                <w:sz w:val="18"/>
                <w:szCs w:val="20"/>
              </w:rPr>
              <w:t>医科診療報酬点数表に掲げる以下の疾患について、地域連携診療計画管理料及び地域連携診療計画退院時指導料(Ⅰ)を算定して当該医療機関を退院した患者が、介護老人保健施設に入所した場合に限り算定して</w:t>
            </w:r>
            <w:r>
              <w:rPr>
                <w:rFonts w:ascii="ＭＳ ゴシック" w:eastAsia="ＭＳ ゴシック" w:hAnsi="ＭＳ ゴシック" w:cs="ＭＳ Ｐゴシック" w:hint="eastAsia"/>
                <w:color w:val="000000"/>
                <w:kern w:val="0"/>
                <w:sz w:val="18"/>
                <w:szCs w:val="20"/>
              </w:rPr>
              <w:t>いますか</w:t>
            </w:r>
            <w:r w:rsidRPr="001C15D4">
              <w:rPr>
                <w:rFonts w:ascii="ＭＳ ゴシック" w:eastAsia="ＭＳ ゴシック" w:hAnsi="ＭＳ ゴシック" w:cs="ＭＳ Ｐゴシック" w:hint="eastAsia"/>
                <w:color w:val="000000"/>
                <w:kern w:val="0"/>
                <w:sz w:val="18"/>
                <w:szCs w:val="20"/>
              </w:rPr>
              <w:t xml:space="preserve">。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81"/>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dotted" w:sz="4" w:space="0" w:color="auto"/>
              <w:right w:val="nil"/>
            </w:tcBorders>
            <w:shd w:val="clear" w:color="auto" w:fill="auto"/>
            <w:noWrap/>
            <w:hideMark/>
          </w:tcPr>
          <w:p w:rsidR="00A57FC8" w:rsidRPr="001C15D4" w:rsidRDefault="00A57FC8" w:rsidP="00A57FC8">
            <w:pPr>
              <w:widowControl/>
              <w:ind w:left="360" w:hangingChars="200" w:hanging="360"/>
              <w:rPr>
                <w:rFonts w:ascii="ＭＳ ゴシック" w:eastAsia="ＭＳ ゴシック" w:hAnsi="ＭＳ ゴシック" w:cs="ＭＳ Ｐゴシック"/>
                <w:color w:val="000000"/>
                <w:kern w:val="0"/>
                <w:sz w:val="18"/>
                <w:szCs w:val="20"/>
              </w:rPr>
            </w:pPr>
            <w:r w:rsidRPr="001C15D4">
              <w:rPr>
                <w:rFonts w:ascii="ＭＳ ゴシック" w:eastAsia="ＭＳ ゴシック" w:hAnsi="ＭＳ ゴシック" w:cs="ＭＳ Ｐゴシック" w:hint="eastAsia"/>
                <w:color w:val="000000"/>
                <w:kern w:val="0"/>
                <w:sz w:val="18"/>
                <w:szCs w:val="20"/>
              </w:rPr>
              <w:t>イ　大腿骨頸部骨折（大腿骨頸部骨折骨接合術、大腿骨頸部骨折人工骨頭置換術等を実施している場合に限る。）</w:t>
            </w:r>
          </w:p>
        </w:tc>
        <w:tc>
          <w:tcPr>
            <w:tcW w:w="196"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81"/>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single" w:sz="4" w:space="0" w:color="auto"/>
              <w:right w:val="nil"/>
            </w:tcBorders>
            <w:shd w:val="clear" w:color="auto" w:fill="auto"/>
            <w:noWrap/>
            <w:hideMark/>
          </w:tcPr>
          <w:p w:rsidR="00A57FC8" w:rsidRPr="001C15D4" w:rsidRDefault="00A57FC8" w:rsidP="00A57FC8">
            <w:pPr>
              <w:widowControl/>
              <w:ind w:left="360" w:hangingChars="200" w:hanging="360"/>
              <w:rPr>
                <w:rFonts w:ascii="ＭＳ ゴシック" w:eastAsia="ＭＳ ゴシック" w:hAnsi="ＭＳ ゴシック" w:cs="ＭＳ Ｐゴシック"/>
                <w:color w:val="000000"/>
                <w:kern w:val="0"/>
                <w:sz w:val="18"/>
                <w:szCs w:val="20"/>
              </w:rPr>
            </w:pPr>
            <w:r w:rsidRPr="001C15D4">
              <w:rPr>
                <w:rFonts w:ascii="ＭＳ ゴシック" w:eastAsia="ＭＳ ゴシック" w:hAnsi="ＭＳ ゴシック" w:cs="ＭＳ Ｐゴシック" w:hint="eastAsia"/>
                <w:color w:val="000000"/>
                <w:kern w:val="0"/>
                <w:sz w:val="18"/>
                <w:szCs w:val="20"/>
              </w:rPr>
              <w:t>ロ　脳卒中（急性発症又は急性増悪した脳梗塞、脳出血又はくも膜下出血の治療を実施している場合に限る。）</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single" w:sz="4" w:space="0" w:color="auto"/>
              <w:left w:val="nil"/>
              <w:bottom w:val="single" w:sz="4" w:space="0" w:color="auto"/>
              <w:right w:val="nil"/>
            </w:tcBorders>
            <w:shd w:val="clear" w:color="auto" w:fill="auto"/>
            <w:noWrap/>
            <w:hideMark/>
          </w:tcPr>
          <w:p w:rsidR="00A57FC8" w:rsidRPr="001C15D4" w:rsidRDefault="00A57FC8" w:rsidP="00A57FC8">
            <w:pPr>
              <w:widowControl/>
              <w:rPr>
                <w:rFonts w:ascii="ＭＳ ゴシック" w:eastAsia="ＭＳ ゴシック" w:hAnsi="ＭＳ ゴシック" w:cs="ＭＳ Ｐゴシック"/>
                <w:color w:val="000000"/>
                <w:kern w:val="0"/>
                <w:sz w:val="18"/>
                <w:szCs w:val="20"/>
              </w:rPr>
            </w:pPr>
            <w:r w:rsidRPr="001C15D4">
              <w:rPr>
                <w:rFonts w:ascii="ＭＳ ゴシック" w:eastAsia="ＭＳ ゴシック" w:hAnsi="ＭＳ ゴシック" w:cs="ＭＳ Ｐゴシック" w:hint="eastAsia"/>
                <w:color w:val="000000"/>
                <w:kern w:val="0"/>
                <w:sz w:val="18"/>
                <w:szCs w:val="20"/>
              </w:rPr>
              <w:t>計画管理病院又は計画管理病院からの転院後若しくは退院後の治療を担う保険医療機関からの退院後の療養を担う介護老人保健施設において、診療計画に基づく療養を提供するとともに、退院時の患者の状態や、在宅復帰後の患者の状況等について、退院の属する月又はその翌月までに計画管理病院に対して情報提供を行った場合に、算定して</w:t>
            </w:r>
            <w:r>
              <w:rPr>
                <w:rFonts w:ascii="ＭＳ ゴシック" w:eastAsia="ＭＳ ゴシック" w:hAnsi="ＭＳ ゴシック" w:cs="ＭＳ Ｐゴシック" w:hint="eastAsia"/>
                <w:color w:val="000000"/>
                <w:kern w:val="0"/>
                <w:sz w:val="18"/>
                <w:szCs w:val="20"/>
              </w:rPr>
              <w:t>いますか</w:t>
            </w:r>
            <w:r w:rsidRPr="001C15D4">
              <w:rPr>
                <w:rFonts w:ascii="ＭＳ ゴシック" w:eastAsia="ＭＳ ゴシック" w:hAnsi="ＭＳ 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A57FC8" w:rsidRPr="00296663" w:rsidTr="00022968">
        <w:trPr>
          <w:trHeight w:val="164"/>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4310" w:type="pct"/>
            <w:gridSpan w:val="7"/>
            <w:tcBorders>
              <w:top w:val="single" w:sz="4" w:space="0" w:color="auto"/>
              <w:left w:val="nil"/>
              <w:bottom w:val="dotted" w:sz="4" w:space="0" w:color="auto"/>
              <w:right w:val="single" w:sz="4" w:space="0" w:color="auto"/>
            </w:tcBorders>
            <w:shd w:val="clear" w:color="auto" w:fill="auto"/>
            <w:noWrap/>
            <w:hideMark/>
          </w:tcPr>
          <w:p w:rsidR="00A57FC8" w:rsidRPr="001C15D4" w:rsidRDefault="00A57FC8" w:rsidP="00A57FC8">
            <w:pPr>
              <w:widowControl/>
              <w:rPr>
                <w:rFonts w:ascii="ＭＳ ゴシック" w:eastAsia="ＭＳ ゴシック" w:hAnsi="ＭＳ ゴシック" w:cs="ＭＳ Ｐゴシック"/>
                <w:color w:val="000000"/>
                <w:kern w:val="0"/>
                <w:sz w:val="18"/>
                <w:szCs w:val="20"/>
              </w:rPr>
            </w:pPr>
            <w:r w:rsidRPr="001C15D4">
              <w:rPr>
                <w:rFonts w:ascii="ＭＳ ゴシック" w:eastAsia="ＭＳ ゴシック" w:hAnsi="ＭＳ ゴシック" w:cs="ＭＳ Ｐゴシック" w:hint="eastAsia"/>
                <w:color w:val="000000"/>
                <w:kern w:val="0"/>
                <w:sz w:val="18"/>
                <w:szCs w:val="20"/>
              </w:rPr>
              <w:t>当該加算を算定する施設は、以下のいずれも満たすもので</w:t>
            </w:r>
            <w:r>
              <w:rPr>
                <w:rFonts w:ascii="ＭＳ ゴシック" w:eastAsia="ＭＳ ゴシック" w:hAnsi="ＭＳ ゴシック" w:cs="ＭＳ Ｐゴシック" w:hint="eastAsia"/>
                <w:color w:val="000000"/>
                <w:kern w:val="0"/>
                <w:sz w:val="18"/>
                <w:szCs w:val="20"/>
              </w:rPr>
              <w:t>す</w:t>
            </w:r>
            <w:r w:rsidRPr="001C15D4">
              <w:rPr>
                <w:rFonts w:ascii="ＭＳ ゴシック" w:eastAsia="ＭＳ ゴシック" w:hAnsi="ＭＳ ゴシック" w:cs="ＭＳ Ｐゴシック" w:hint="eastAsia"/>
                <w:color w:val="000000"/>
                <w:kern w:val="0"/>
                <w:sz w:val="18"/>
                <w:szCs w:val="20"/>
              </w:rPr>
              <w:t>か。</w:t>
            </w:r>
          </w:p>
        </w:tc>
      </w:tr>
      <w:tr w:rsidR="00974770" w:rsidRPr="00296663" w:rsidTr="00E21126">
        <w:trPr>
          <w:trHeight w:val="514"/>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dotted" w:sz="4" w:space="0" w:color="auto"/>
              <w:right w:val="nil"/>
            </w:tcBorders>
            <w:shd w:val="clear" w:color="auto" w:fill="auto"/>
            <w:noWrap/>
            <w:hideMark/>
          </w:tcPr>
          <w:p w:rsidR="00A57FC8" w:rsidRPr="001C15D4" w:rsidRDefault="00A57FC8" w:rsidP="00A57FC8">
            <w:pPr>
              <w:widowControl/>
              <w:ind w:left="180" w:hangingChars="100" w:hanging="180"/>
              <w:rPr>
                <w:rFonts w:ascii="ＭＳ ゴシック" w:eastAsia="ＭＳ ゴシック" w:hAnsi="ＭＳ ゴシック" w:cs="ＭＳ Ｐゴシック"/>
                <w:color w:val="000000"/>
                <w:kern w:val="0"/>
                <w:sz w:val="18"/>
                <w:szCs w:val="20"/>
              </w:rPr>
            </w:pPr>
            <w:r w:rsidRPr="001C15D4">
              <w:rPr>
                <w:rFonts w:ascii="ＭＳ ゴシック" w:eastAsia="ＭＳ ゴシック" w:hAnsi="ＭＳ ゴシック" w:cs="ＭＳ Ｐゴシック" w:hint="eastAsia"/>
                <w:color w:val="000000"/>
                <w:kern w:val="0"/>
                <w:sz w:val="18"/>
                <w:szCs w:val="20"/>
              </w:rPr>
              <w:t>イ　あらかじめ計画管理病院において作成された疾患や患者の状態等に応じた地域連携診療計画が、当該施設および連携保険医療機関と共有されていること。</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1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single" w:sz="4" w:space="0" w:color="auto"/>
              <w:right w:val="nil"/>
            </w:tcBorders>
            <w:shd w:val="clear" w:color="auto" w:fill="auto"/>
            <w:noWrap/>
            <w:hideMark/>
          </w:tcPr>
          <w:p w:rsidR="00A57FC8" w:rsidRPr="001C15D4" w:rsidRDefault="00A57FC8" w:rsidP="00A57FC8">
            <w:pPr>
              <w:widowControl/>
              <w:ind w:left="180" w:hangingChars="100" w:hanging="180"/>
              <w:rPr>
                <w:rFonts w:ascii="ＭＳ ゴシック" w:eastAsia="ＭＳ ゴシック" w:hAnsi="ＭＳ ゴシック" w:cs="ＭＳ Ｐゴシック"/>
                <w:color w:val="000000"/>
                <w:kern w:val="0"/>
                <w:sz w:val="18"/>
                <w:szCs w:val="20"/>
              </w:rPr>
            </w:pPr>
            <w:r w:rsidRPr="001C15D4">
              <w:rPr>
                <w:rFonts w:ascii="ＭＳ ゴシック" w:eastAsia="ＭＳ ゴシック" w:hAnsi="ＭＳ ゴシック" w:cs="ＭＳ Ｐゴシック" w:hint="eastAsia"/>
                <w:color w:val="000000"/>
                <w:kern w:val="0"/>
                <w:sz w:val="18"/>
                <w:szCs w:val="20"/>
              </w:rPr>
              <w:t>ロ　イについて、内容、開催日等必要な事項について診療録等に記録されていること。</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bottom w:val="single" w:sz="4" w:space="0" w:color="000000"/>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p>
        </w:tc>
        <w:tc>
          <w:tcPr>
            <w:tcW w:w="3325" w:type="pct"/>
            <w:gridSpan w:val="2"/>
            <w:tcBorders>
              <w:top w:val="dotted" w:sz="4" w:space="0" w:color="auto"/>
              <w:left w:val="nil"/>
              <w:bottom w:val="single" w:sz="4" w:space="0" w:color="auto"/>
              <w:right w:val="nil"/>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介護保健施設サービス費（Ⅳ）又はユニット型介護保健施設サービス費（Ⅳ）を算定していませんか。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vMerge w:val="restart"/>
            <w:tcBorders>
              <w:top w:val="single" w:sz="4" w:space="0" w:color="000000"/>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r w:rsidRPr="009F59D3">
              <w:rPr>
                <w:rFonts w:ascii="ＭＳ Ｐゴシック" w:eastAsia="ＭＳ Ｐゴシック" w:hAnsi="ＭＳ Ｐゴシック" w:cs="ＭＳ Ｐゴシック" w:hint="eastAsia"/>
                <w:color w:val="000000"/>
                <w:kern w:val="0"/>
                <w:sz w:val="18"/>
                <w:szCs w:val="18"/>
              </w:rPr>
              <w:t>30.褥瘡マネジメント加算</w:t>
            </w:r>
          </w:p>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r w:rsidRPr="009F59D3">
              <w:rPr>
                <w:rFonts w:ascii="ＭＳ Ｐゴシック" w:eastAsia="ＭＳ Ｐゴシック" w:hAnsi="ＭＳ Ｐゴシック" w:cs="ＭＳ Ｐゴシック" w:hint="eastAsia"/>
                <w:color w:val="000000"/>
                <w:kern w:val="0"/>
                <w:sz w:val="18"/>
                <w:szCs w:val="18"/>
              </w:rPr>
              <w:t>★枚方市に届出が必要</w:t>
            </w: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5150AC" w:rsidRDefault="00A57FC8" w:rsidP="00DA084F">
            <w:pPr>
              <w:widowControl/>
              <w:rPr>
                <w:rFonts w:ascii="ＭＳ ゴシック" w:eastAsia="ＭＳ ゴシック" w:hAnsi="ＭＳ ゴシック" w:cs="ＭＳ Ｐゴシック"/>
                <w:color w:val="000000"/>
                <w:kern w:val="0"/>
                <w:sz w:val="18"/>
                <w:szCs w:val="20"/>
              </w:rPr>
            </w:pPr>
            <w:r w:rsidRPr="005150AC">
              <w:rPr>
                <w:rFonts w:ascii="ＭＳ ゴシック" w:eastAsia="ＭＳ ゴシック" w:hAnsi="ＭＳ ゴシック" w:cs="ＭＳ Ｐゴシック" w:hint="eastAsia"/>
                <w:color w:val="000000"/>
                <w:kern w:val="0"/>
                <w:sz w:val="18"/>
                <w:szCs w:val="20"/>
              </w:rPr>
              <w:t>入所者ごとに</w:t>
            </w:r>
            <w:r w:rsidRPr="005150AC">
              <w:rPr>
                <w:rFonts w:ascii="ＭＳ Ｐゴシック" w:eastAsia="ＭＳ Ｐゴシック" w:hAnsi="ＭＳ Ｐゴシック" w:cs="ＭＳ Ｐゴシック" w:hint="eastAsia"/>
                <w:color w:val="000000"/>
                <w:kern w:val="0"/>
                <w:sz w:val="18"/>
                <w:szCs w:val="20"/>
              </w:rPr>
              <w:t>褥瘡の発生と関連のあるリスクについて、施設入所時に評価するとともに、少な</w:t>
            </w:r>
            <w:r w:rsidRPr="0051721E">
              <w:rPr>
                <w:rFonts w:ascii="ＭＳ Ｐゴシック" w:eastAsia="ＭＳ Ｐゴシック" w:hAnsi="ＭＳ Ｐゴシック" w:cs="ＭＳ Ｐゴシック" w:hint="eastAsia"/>
                <w:kern w:val="0"/>
                <w:sz w:val="18"/>
                <w:szCs w:val="20"/>
              </w:rPr>
              <w:t>くとも</w:t>
            </w:r>
            <w:r w:rsidR="00DA084F" w:rsidRPr="0051721E">
              <w:rPr>
                <w:rFonts w:ascii="ＭＳ Ｐゴシック" w:eastAsia="ＭＳ Ｐゴシック" w:hAnsi="ＭＳ Ｐゴシック" w:cs="ＭＳ Ｐゴシック" w:hint="eastAsia"/>
                <w:kern w:val="0"/>
                <w:sz w:val="18"/>
                <w:szCs w:val="20"/>
              </w:rPr>
              <w:t>３月に１</w:t>
            </w:r>
            <w:r w:rsidRPr="0051721E">
              <w:rPr>
                <w:rFonts w:ascii="ＭＳ Ｐゴシック" w:eastAsia="ＭＳ Ｐゴシック" w:hAnsi="ＭＳ Ｐゴシック" w:cs="ＭＳ Ｐゴシック" w:hint="eastAsia"/>
                <w:kern w:val="0"/>
                <w:sz w:val="18"/>
                <w:szCs w:val="20"/>
              </w:rPr>
              <w:t>回、評価を行</w:t>
            </w:r>
            <w:r w:rsidRPr="005150AC">
              <w:rPr>
                <w:rFonts w:ascii="ＭＳ Ｐゴシック" w:eastAsia="ＭＳ Ｐゴシック" w:hAnsi="ＭＳ Ｐゴシック" w:cs="ＭＳ Ｐゴシック" w:hint="eastAsia"/>
                <w:color w:val="000000"/>
                <w:kern w:val="0"/>
                <w:sz w:val="18"/>
                <w:szCs w:val="20"/>
              </w:rPr>
              <w:t>い、その結果を厚生労働大臣に報告して</w:t>
            </w:r>
            <w:r>
              <w:rPr>
                <w:rFonts w:ascii="ＭＳ Ｐゴシック" w:eastAsia="ＭＳ Ｐゴシック" w:hAnsi="ＭＳ Ｐゴシック" w:cs="ＭＳ Ｐゴシック" w:hint="eastAsia"/>
                <w:color w:val="000000"/>
                <w:kern w:val="0"/>
                <w:sz w:val="18"/>
                <w:szCs w:val="20"/>
              </w:rPr>
              <w:t>いますか</w:t>
            </w:r>
            <w:r w:rsidRPr="005150AC">
              <w:rPr>
                <w:rFonts w:ascii="ＭＳ Ｐゴシック" w:eastAsia="ＭＳ Ｐゴシック" w:hAnsi="ＭＳ Ｐ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5150AC" w:rsidRDefault="00A57FC8" w:rsidP="00A57FC8">
            <w:pPr>
              <w:widowControl/>
              <w:rPr>
                <w:rFonts w:ascii="ＭＳ ゴシック" w:eastAsia="ＭＳ ゴシック" w:hAnsi="ＭＳ ゴシック" w:cs="ＭＳ Ｐゴシック"/>
                <w:color w:val="000000"/>
                <w:kern w:val="0"/>
                <w:sz w:val="18"/>
                <w:szCs w:val="20"/>
              </w:rPr>
            </w:pPr>
            <w:r w:rsidRPr="005150AC">
              <w:rPr>
                <w:rFonts w:ascii="ＭＳ ゴシック" w:eastAsia="ＭＳ ゴシック" w:hAnsi="ＭＳ ゴシック" w:cs="ＭＳ Ｐゴシック" w:hint="eastAsia"/>
                <w:color w:val="000000"/>
                <w:kern w:val="0"/>
                <w:sz w:val="18"/>
                <w:szCs w:val="20"/>
              </w:rPr>
              <w:t>厚生労働大臣の報告は、当該評価結果を、介護給付費請求等の記載要綱にしたがって、</w:t>
            </w:r>
            <w:r w:rsidRPr="005150AC">
              <w:rPr>
                <w:rFonts w:ascii="ＭＳ Ｐゴシック" w:eastAsia="ＭＳ Ｐゴシック" w:hAnsi="ＭＳ Ｐゴシック" w:cs="ＭＳ Ｐゴシック" w:hint="eastAsia"/>
                <w:color w:val="000000"/>
                <w:kern w:val="0"/>
                <w:sz w:val="18"/>
                <w:szCs w:val="20"/>
              </w:rPr>
              <w:t>褥瘡マネジメント加算の介護給付費明細書の給付明細の適用欄に記載することによって、行って</w:t>
            </w:r>
            <w:r>
              <w:rPr>
                <w:rFonts w:ascii="ＭＳ Ｐゴシック" w:eastAsia="ＭＳ Ｐゴシック" w:hAnsi="ＭＳ Ｐゴシック" w:cs="ＭＳ Ｐゴシック" w:hint="eastAsia"/>
                <w:color w:val="000000"/>
                <w:kern w:val="0"/>
                <w:sz w:val="18"/>
                <w:szCs w:val="20"/>
              </w:rPr>
              <w:t>いますか</w:t>
            </w:r>
            <w:r w:rsidRPr="005150AC">
              <w:rPr>
                <w:rFonts w:ascii="ＭＳ Ｐゴシック" w:eastAsia="ＭＳ Ｐゴシック" w:hAnsi="ＭＳ Ｐ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977"/>
        </w:trPr>
        <w:tc>
          <w:tcPr>
            <w:tcW w:w="690" w:type="pct"/>
            <w:vMerge/>
            <w:tcBorders>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5150AC" w:rsidRDefault="00A57FC8" w:rsidP="00A57FC8">
            <w:pPr>
              <w:widowControl/>
              <w:rPr>
                <w:rFonts w:ascii="ＭＳ ゴシック" w:eastAsia="ＭＳ ゴシック" w:hAnsi="ＭＳ ゴシック" w:cs="ＭＳ Ｐゴシック"/>
                <w:color w:val="000000"/>
                <w:kern w:val="0"/>
                <w:sz w:val="18"/>
                <w:szCs w:val="20"/>
              </w:rPr>
            </w:pPr>
            <w:r w:rsidRPr="005150AC">
              <w:rPr>
                <w:rFonts w:ascii="ＭＳ ゴシック" w:eastAsia="ＭＳ ゴシック" w:hAnsi="ＭＳ ゴシック" w:cs="ＭＳ Ｐゴシック" w:hint="eastAsia"/>
                <w:color w:val="000000"/>
                <w:kern w:val="0"/>
                <w:sz w:val="18"/>
                <w:szCs w:val="20"/>
              </w:rPr>
              <w:t>報告する評価結果は、施設入所時においては、施設入所後最初（既入所者については届出の日に最も近い日）に評価した結果、それ以外の場合については、当該加算を算定する月に評価した結果のうち最も末日に近いものとして</w:t>
            </w:r>
            <w:r>
              <w:rPr>
                <w:rFonts w:ascii="ＭＳ ゴシック" w:eastAsia="ＭＳ ゴシック" w:hAnsi="ＭＳ ゴシック" w:cs="ＭＳ Ｐゴシック" w:hint="eastAsia"/>
                <w:color w:val="000000"/>
                <w:kern w:val="0"/>
                <w:sz w:val="18"/>
                <w:szCs w:val="20"/>
              </w:rPr>
              <w:t>いますか</w:t>
            </w:r>
            <w:r w:rsidRPr="005150AC">
              <w:rPr>
                <w:rFonts w:ascii="ＭＳ ゴシック" w:eastAsia="ＭＳ ゴシック" w:hAnsi="ＭＳ 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5150AC" w:rsidRDefault="00A57FC8" w:rsidP="00A57FC8">
            <w:pPr>
              <w:widowControl/>
              <w:rPr>
                <w:rFonts w:ascii="ＭＳ Ｐゴシック" w:eastAsia="ＭＳ Ｐゴシック" w:hAnsi="ＭＳ Ｐゴシック" w:cs="ＭＳ Ｐゴシック"/>
                <w:color w:val="000000"/>
                <w:kern w:val="0"/>
                <w:sz w:val="18"/>
                <w:szCs w:val="20"/>
              </w:rPr>
            </w:pPr>
            <w:r w:rsidRPr="005150AC">
              <w:rPr>
                <w:rFonts w:ascii="ＭＳ ゴシック" w:eastAsia="ＭＳ ゴシック" w:hAnsi="ＭＳ ゴシック" w:cs="ＭＳ Ｐゴシック" w:hint="eastAsia"/>
                <w:color w:val="000000"/>
                <w:kern w:val="0"/>
                <w:sz w:val="18"/>
                <w:szCs w:val="20"/>
              </w:rPr>
              <w:t>上記の評価の結果、</w:t>
            </w:r>
            <w:r w:rsidRPr="005150AC">
              <w:rPr>
                <w:rFonts w:ascii="ＭＳ Ｐゴシック" w:eastAsia="ＭＳ Ｐゴシック" w:hAnsi="ＭＳ Ｐゴシック" w:cs="ＭＳ Ｐゴシック" w:hint="eastAsia"/>
                <w:color w:val="000000"/>
                <w:kern w:val="0"/>
                <w:sz w:val="18"/>
                <w:szCs w:val="20"/>
              </w:rPr>
              <w:t>褥瘡が発生するリスクがあるとされた入所者ごとに、医師、看護師、介護職員、介護支援専門員その他の職種の者が共同して、褥瘡管理に関する褥瘡ケア計画を作成して</w:t>
            </w:r>
            <w:r>
              <w:rPr>
                <w:rFonts w:ascii="ＭＳ Ｐゴシック" w:eastAsia="ＭＳ Ｐゴシック" w:hAnsi="ＭＳ Ｐゴシック" w:cs="ＭＳ Ｐゴシック" w:hint="eastAsia"/>
                <w:color w:val="000000"/>
                <w:kern w:val="0"/>
                <w:sz w:val="18"/>
                <w:szCs w:val="20"/>
              </w:rPr>
              <w:t>いますか</w:t>
            </w:r>
            <w:r w:rsidRPr="005150AC">
              <w:rPr>
                <w:rFonts w:ascii="ＭＳ Ｐゴシック" w:eastAsia="ＭＳ Ｐゴシック" w:hAnsi="ＭＳ Ｐ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5150AC" w:rsidRDefault="00A57FC8" w:rsidP="00A57FC8">
            <w:pPr>
              <w:widowControl/>
              <w:rPr>
                <w:rFonts w:ascii="ＭＳ Ｐゴシック" w:eastAsia="ＭＳ Ｐゴシック" w:hAnsi="ＭＳ Ｐゴシック" w:cs="ＭＳ Ｐゴシック"/>
                <w:color w:val="000000"/>
                <w:kern w:val="0"/>
                <w:sz w:val="18"/>
                <w:szCs w:val="20"/>
              </w:rPr>
            </w:pPr>
            <w:r w:rsidRPr="005150AC">
              <w:rPr>
                <w:rFonts w:ascii="ＭＳ Ｐゴシック" w:eastAsia="ＭＳ Ｐゴシック" w:hAnsi="ＭＳ Ｐゴシック" w:cs="ＭＳ Ｐゴシック" w:hint="eastAsia"/>
                <w:color w:val="000000"/>
                <w:kern w:val="0"/>
                <w:sz w:val="18"/>
                <w:szCs w:val="20"/>
              </w:rPr>
              <w:t>褥瘡ケア計画は、褥瘡管理に対する各種ガイドラインを参考にしながら、入所者ごとに、褥瘡管理に関する事項に対し関連職種が共同して取り組むべき事項や、入所者の状態を考慮した評価を行う間隔等を検討し、作成して</w:t>
            </w:r>
            <w:r>
              <w:rPr>
                <w:rFonts w:ascii="ＭＳ Ｐゴシック" w:eastAsia="ＭＳ Ｐゴシック" w:hAnsi="ＭＳ Ｐゴシック" w:cs="ＭＳ Ｐゴシック" w:hint="eastAsia"/>
                <w:color w:val="000000"/>
                <w:kern w:val="0"/>
                <w:sz w:val="18"/>
                <w:szCs w:val="20"/>
              </w:rPr>
              <w:t>いますか</w:t>
            </w:r>
            <w:r w:rsidRPr="005150AC">
              <w:rPr>
                <w:rFonts w:ascii="ＭＳ Ｐゴシック" w:eastAsia="ＭＳ Ｐゴシック" w:hAnsi="ＭＳ Ｐゴシック" w:cs="ＭＳ Ｐゴシック" w:hint="eastAsia"/>
                <w:color w:val="000000"/>
                <w:kern w:val="0"/>
                <w:sz w:val="18"/>
                <w:szCs w:val="20"/>
              </w:rPr>
              <w:t>。</w:t>
            </w:r>
          </w:p>
          <w:p w:rsidR="00A57FC8" w:rsidRPr="005150AC" w:rsidRDefault="00A57FC8" w:rsidP="00A57FC8">
            <w:pPr>
              <w:widowControl/>
              <w:rPr>
                <w:rFonts w:ascii="ＭＳ Ｐゴシック" w:eastAsia="ＭＳ Ｐゴシック" w:hAnsi="ＭＳ Ｐゴシック" w:cs="ＭＳ Ｐゴシック"/>
                <w:color w:val="000000"/>
                <w:kern w:val="0"/>
                <w:sz w:val="18"/>
                <w:szCs w:val="20"/>
              </w:rPr>
            </w:pPr>
            <w:r w:rsidRPr="005150AC">
              <w:rPr>
                <w:rFonts w:ascii="ＭＳ Ｐゴシック" w:eastAsia="ＭＳ Ｐゴシック" w:hAnsi="ＭＳ Ｐゴシック" w:cs="ＭＳ Ｐゴシック" w:hint="eastAsia"/>
                <w:color w:val="000000"/>
                <w:kern w:val="0"/>
                <w:sz w:val="18"/>
                <w:szCs w:val="20"/>
              </w:rPr>
              <w:lastRenderedPageBreak/>
              <w:t>※褥瘡ケア計画に相当する内容を施設サービス計画の中に記載する場合は、その記載をもって褥瘡ケア計画の作成に代えることができるものとする。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lastRenderedPageBreak/>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96"/>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5150AC" w:rsidRDefault="00A57FC8" w:rsidP="00A57FC8">
            <w:pPr>
              <w:widowControl/>
              <w:rPr>
                <w:rFonts w:ascii="ＭＳ ゴシック" w:eastAsia="ＭＳ ゴシック" w:hAnsi="ＭＳ ゴシック" w:cs="ＭＳ Ｐゴシック"/>
                <w:color w:val="000000"/>
                <w:kern w:val="0"/>
                <w:sz w:val="18"/>
                <w:szCs w:val="20"/>
              </w:rPr>
            </w:pPr>
            <w:r w:rsidRPr="005150AC">
              <w:rPr>
                <w:rFonts w:ascii="ＭＳ Ｐゴシック" w:eastAsia="ＭＳ Ｐゴシック" w:hAnsi="ＭＳ Ｐゴシック" w:cs="ＭＳ Ｐゴシック" w:hint="eastAsia"/>
                <w:color w:val="000000"/>
                <w:kern w:val="0"/>
                <w:sz w:val="18"/>
                <w:szCs w:val="20"/>
              </w:rPr>
              <w:t>褥瘡ケア計画に基づいたケアを実施する際には、褥瘡ケア・マネジメントの対象となる入所者又はその家族に説明し、同意を得て</w:t>
            </w:r>
            <w:r>
              <w:rPr>
                <w:rFonts w:ascii="ＭＳ Ｐゴシック" w:eastAsia="ＭＳ Ｐゴシック" w:hAnsi="ＭＳ Ｐゴシック" w:cs="ＭＳ Ｐゴシック" w:hint="eastAsia"/>
                <w:color w:val="000000"/>
                <w:kern w:val="0"/>
                <w:sz w:val="18"/>
                <w:szCs w:val="20"/>
              </w:rPr>
              <w:t>いますか</w:t>
            </w:r>
            <w:r w:rsidRPr="005150AC">
              <w:rPr>
                <w:rFonts w:ascii="ＭＳ Ｐゴシック" w:eastAsia="ＭＳ Ｐゴシック" w:hAnsi="ＭＳ Ｐ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E21126" w:rsidRDefault="00A57FC8" w:rsidP="00A57FC8">
            <w:pPr>
              <w:widowControl/>
              <w:rPr>
                <w:rFonts w:ascii="ＭＳ ゴシック" w:eastAsia="ＭＳ ゴシック" w:hAnsi="ＭＳ ゴシック" w:cs="ＭＳ Ｐゴシック"/>
                <w:kern w:val="0"/>
                <w:sz w:val="18"/>
                <w:szCs w:val="20"/>
              </w:rPr>
            </w:pPr>
            <w:r w:rsidRPr="00E21126">
              <w:rPr>
                <w:rFonts w:ascii="ＭＳ Ｐゴシック" w:eastAsia="ＭＳ Ｐゴシック" w:hAnsi="ＭＳ Ｐゴシック" w:cs="ＭＳ Ｐゴシック" w:hint="eastAsia"/>
                <w:kern w:val="0"/>
                <w:sz w:val="18"/>
                <w:szCs w:val="20"/>
              </w:rPr>
              <w:t>褥瘡ケア・マネジメントについては、施設ごとに当該マネジメントの実施に必要な褥瘡管理に係るマニュアルを整備し、当該マニュアルに基づき実施していますか。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90"/>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E21126" w:rsidRDefault="00A57FC8" w:rsidP="00A57FC8">
            <w:pPr>
              <w:widowControl/>
              <w:rPr>
                <w:rFonts w:ascii="ＭＳ ゴシック" w:eastAsia="ＭＳ ゴシック" w:hAnsi="ＭＳ ゴシック" w:cs="ＭＳ Ｐゴシック"/>
                <w:kern w:val="0"/>
                <w:sz w:val="18"/>
                <w:szCs w:val="20"/>
              </w:rPr>
            </w:pPr>
            <w:r w:rsidRPr="00E21126">
              <w:rPr>
                <w:rFonts w:ascii="ＭＳ ゴシック" w:eastAsia="ＭＳ ゴシック" w:hAnsi="ＭＳ ゴシック" w:cs="ＭＳ Ｐゴシック" w:hint="eastAsia"/>
                <w:kern w:val="0"/>
                <w:sz w:val="18"/>
                <w:szCs w:val="20"/>
              </w:rPr>
              <w:t>評価に基づき、少なくとも</w:t>
            </w:r>
            <w:r w:rsidR="00DA084F" w:rsidRPr="00E21126">
              <w:rPr>
                <w:rFonts w:ascii="ＭＳ ゴシック" w:eastAsia="ＭＳ ゴシック" w:hAnsi="ＭＳ ゴシック" w:cs="ＭＳ Ｐゴシック" w:hint="eastAsia"/>
                <w:kern w:val="0"/>
                <w:sz w:val="18"/>
                <w:szCs w:val="20"/>
              </w:rPr>
              <w:t>３月に１</w:t>
            </w:r>
            <w:r w:rsidRPr="00E21126">
              <w:rPr>
                <w:rFonts w:ascii="ＭＳ ゴシック" w:eastAsia="ＭＳ ゴシック" w:hAnsi="ＭＳ ゴシック" w:cs="ＭＳ Ｐゴシック" w:hint="eastAsia"/>
                <w:kern w:val="0"/>
                <w:sz w:val="18"/>
                <w:szCs w:val="20"/>
              </w:rPr>
              <w:t>回、入所者ごとに</w:t>
            </w:r>
            <w:r w:rsidRPr="00E21126">
              <w:rPr>
                <w:rFonts w:ascii="ＭＳ Ｐゴシック" w:eastAsia="ＭＳ Ｐゴシック" w:hAnsi="ＭＳ Ｐゴシック" w:cs="ＭＳ Ｐゴシック" w:hint="eastAsia"/>
                <w:kern w:val="0"/>
                <w:sz w:val="18"/>
                <w:szCs w:val="20"/>
              </w:rPr>
              <w:t>褥瘡ケア計画を見直していますか。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E21126" w:rsidRDefault="00A57FC8" w:rsidP="00A57FC8">
            <w:pPr>
              <w:widowControl/>
              <w:rPr>
                <w:rFonts w:ascii="ＭＳ ゴシック" w:eastAsia="ＭＳ ゴシック" w:hAnsi="ＭＳ ゴシック" w:cs="ＭＳ Ｐゴシック"/>
                <w:kern w:val="0"/>
                <w:sz w:val="18"/>
                <w:szCs w:val="20"/>
              </w:rPr>
            </w:pPr>
            <w:r w:rsidRPr="00E21126">
              <w:rPr>
                <w:rFonts w:ascii="ＭＳ Ｐゴシック" w:eastAsia="ＭＳ Ｐゴシック" w:hAnsi="ＭＳ Ｐゴシック" w:cs="ＭＳ Ｐゴシック" w:hint="eastAsia"/>
                <w:kern w:val="0"/>
                <w:sz w:val="18"/>
                <w:szCs w:val="20"/>
              </w:rPr>
              <w:t>褥瘡ケア計画の見直しは、褥瘡ケア計画に実施上の問題（褥瘡管理の必要性、関連職種が共同して取り組むべき事項の見直しの必要性等）があれば直ちに実施していますか。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6"/>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E21126" w:rsidRDefault="00A57FC8" w:rsidP="00A57FC8">
            <w:pPr>
              <w:widowControl/>
              <w:rPr>
                <w:rFonts w:ascii="ＭＳ Ｐゴシック" w:eastAsia="ＭＳ Ｐゴシック" w:hAnsi="ＭＳ Ｐゴシック" w:cs="ＭＳ Ｐゴシック"/>
                <w:kern w:val="0"/>
                <w:sz w:val="18"/>
                <w:szCs w:val="20"/>
              </w:rPr>
            </w:pPr>
            <w:r w:rsidRPr="00E21126">
              <w:rPr>
                <w:rFonts w:ascii="ＭＳ ゴシック" w:eastAsia="ＭＳ ゴシック" w:hAnsi="ＭＳ ゴシック" w:cs="ＭＳ Ｐゴシック" w:hint="eastAsia"/>
                <w:kern w:val="0"/>
                <w:sz w:val="18"/>
                <w:szCs w:val="20"/>
              </w:rPr>
              <w:t>入所者ごとの</w:t>
            </w:r>
            <w:r w:rsidRPr="00E21126">
              <w:rPr>
                <w:rFonts w:ascii="ＭＳ Ｐゴシック" w:eastAsia="ＭＳ Ｐゴシック" w:hAnsi="ＭＳ Ｐゴシック" w:cs="ＭＳ Ｐゴシック" w:hint="eastAsia"/>
                <w:kern w:val="0"/>
                <w:sz w:val="18"/>
                <w:szCs w:val="20"/>
              </w:rPr>
              <w:t>褥瘡ケア計画に従い褥瘡管理を実施するとともに、その管理の内容や入所者の状態について定期的に記録していますか。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58"/>
        </w:trPr>
        <w:tc>
          <w:tcPr>
            <w:tcW w:w="690" w:type="pct"/>
            <w:tcBorders>
              <w:left w:val="single" w:sz="4" w:space="0" w:color="auto"/>
              <w:bottom w:val="single" w:sz="4" w:space="0" w:color="000000"/>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介護保健施設サービス費（Ⅳ）又はユニット型介護保健施設サービス費（Ⅳ）を算定していませんか。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top w:val="single" w:sz="4" w:space="0" w:color="000000"/>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r w:rsidRPr="009F59D3">
              <w:rPr>
                <w:rFonts w:ascii="ＭＳ Ｐゴシック" w:eastAsia="ＭＳ Ｐゴシック" w:hAnsi="ＭＳ Ｐゴシック" w:cs="ＭＳ Ｐゴシック" w:hint="eastAsia"/>
                <w:color w:val="000000"/>
                <w:kern w:val="0"/>
                <w:sz w:val="18"/>
                <w:szCs w:val="18"/>
              </w:rPr>
              <w:t>40.排せつ支援加算</w:t>
            </w: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5150AC" w:rsidRDefault="00A57FC8" w:rsidP="00A57FC8">
            <w:pPr>
              <w:widowControl/>
              <w:rPr>
                <w:rFonts w:ascii="ＭＳ ゴシック" w:eastAsia="ＭＳ ゴシック" w:hAnsi="ＭＳ ゴシック" w:cs="ＭＳ Ｐゴシック"/>
                <w:color w:val="000000"/>
                <w:kern w:val="0"/>
                <w:sz w:val="18"/>
                <w:szCs w:val="20"/>
              </w:rPr>
            </w:pPr>
            <w:r w:rsidRPr="005150AC">
              <w:rPr>
                <w:rFonts w:ascii="ＭＳ ゴシック" w:eastAsia="ＭＳ ゴシック" w:hAnsi="ＭＳ ゴシック" w:cs="ＭＳ Ｐゴシック" w:hint="eastAsia"/>
                <w:color w:val="000000"/>
                <w:kern w:val="0"/>
                <w:sz w:val="18"/>
                <w:szCs w:val="20"/>
              </w:rPr>
              <w:t>排せつに介護を要する入所者であって、適切な対応を行うことにより、要介護状態の軽減が見込まれると医師又は医師と連携した看護師が判断した者に対して、介護老人保健施設の医師、看護師、介護支援専門員その他の職種が共同して、当該入所者が排せつに介護を要する原因を分析し、それに基づいた支援計画を作成し、当該支援計画に基づく支援を継続して実施した場合は、支援を開始した日の属する月から起算して６月以内の期間に限り、１月につき100単位を算定して</w:t>
            </w:r>
            <w:r>
              <w:rPr>
                <w:rFonts w:ascii="ＭＳ ゴシック" w:eastAsia="ＭＳ ゴシック" w:hAnsi="ＭＳ ゴシック" w:cs="ＭＳ Ｐゴシック" w:hint="eastAsia"/>
                <w:color w:val="000000"/>
                <w:kern w:val="0"/>
                <w:sz w:val="18"/>
                <w:szCs w:val="20"/>
              </w:rPr>
              <w:t>いますか</w:t>
            </w:r>
            <w:r w:rsidRPr="005150AC">
              <w:rPr>
                <w:rFonts w:ascii="ＭＳ ゴシック" w:eastAsia="ＭＳ ゴシック" w:hAnsi="ＭＳ ゴシック" w:cs="ＭＳ Ｐゴシック" w:hint="eastAsia"/>
                <w:color w:val="000000"/>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39"/>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Pr="005150AC" w:rsidRDefault="00A57FC8" w:rsidP="00A57FC8">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①　同一入所期間中に排せつ支援加算を算定している場合は、算定していませんか。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471"/>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vAlign w:val="center"/>
            <w:hideMark/>
          </w:tcPr>
          <w:p w:rsidR="00A57FC8" w:rsidRPr="003646A8" w:rsidRDefault="00A57FC8" w:rsidP="00A57FC8">
            <w:pPr>
              <w:widowControl/>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②</w:t>
            </w:r>
            <w:r w:rsidRPr="003646A8">
              <w:rPr>
                <w:rFonts w:ascii="ＭＳ ゴシック" w:eastAsia="ＭＳ ゴシック" w:hAnsi="ＭＳ ゴシック" w:cs="ＭＳ Ｐゴシック" w:hint="eastAsia"/>
                <w:kern w:val="0"/>
                <w:sz w:val="18"/>
                <w:szCs w:val="20"/>
              </w:rPr>
              <w:t xml:space="preserve">　当該加算は全ての入所者について、必要に応じ適切な介護が提供されていることを前提としつつ、さらに特別な支援を行って排せつの状態を改善して</w:t>
            </w:r>
            <w:r>
              <w:rPr>
                <w:rFonts w:ascii="ＭＳ ゴシック" w:eastAsia="ＭＳ ゴシック" w:hAnsi="ＭＳ ゴシック" w:cs="ＭＳ Ｐゴシック" w:hint="eastAsia"/>
                <w:kern w:val="0"/>
                <w:sz w:val="18"/>
                <w:szCs w:val="20"/>
              </w:rPr>
              <w:t>いますか</w:t>
            </w:r>
            <w:r w:rsidRPr="003646A8">
              <w:rPr>
                <w:rFonts w:ascii="ＭＳ ゴシック" w:eastAsia="ＭＳ ゴシック" w:hAnsi="ＭＳ ゴシック" w:cs="ＭＳ Ｐゴシック" w:hint="eastAsia"/>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vAlign w:val="center"/>
            <w:hideMark/>
          </w:tcPr>
          <w:p w:rsidR="00A57FC8" w:rsidRPr="003646A8" w:rsidRDefault="00A57FC8" w:rsidP="00A57FC8">
            <w:pPr>
              <w:widowControl/>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③</w:t>
            </w:r>
            <w:r w:rsidRPr="003646A8">
              <w:rPr>
                <w:rFonts w:ascii="ＭＳ ゴシック" w:eastAsia="ＭＳ ゴシック" w:hAnsi="ＭＳ ゴシック" w:cs="ＭＳ Ｐゴシック" w:hint="eastAsia"/>
                <w:kern w:val="0"/>
                <w:sz w:val="18"/>
                <w:szCs w:val="20"/>
              </w:rPr>
              <w:t xml:space="preserve">　「排せつに介護を要する入所者」とは、要介護認定調査の際に用いられる「認定調査員テキスト2009改訂版（平成27年４月改訂」」の方法を用いて、排尿または排便の状態が「一部介助」又は「全介助」と評価される者で</w:t>
            </w:r>
            <w:r>
              <w:rPr>
                <w:rFonts w:ascii="ＭＳ ゴシック" w:eastAsia="ＭＳ ゴシック" w:hAnsi="ＭＳ ゴシック" w:cs="ＭＳ Ｐゴシック" w:hint="eastAsia"/>
                <w:kern w:val="0"/>
                <w:sz w:val="18"/>
                <w:szCs w:val="20"/>
              </w:rPr>
              <w:t>す</w:t>
            </w:r>
            <w:r w:rsidRPr="003646A8">
              <w:rPr>
                <w:rFonts w:ascii="ＭＳ ゴシック" w:eastAsia="ＭＳ ゴシック" w:hAnsi="ＭＳ ゴシック" w:cs="ＭＳ Ｐゴシック" w:hint="eastAsia"/>
                <w:kern w:val="0"/>
                <w:sz w:val="18"/>
                <w:szCs w:val="20"/>
              </w:rPr>
              <w:t>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vAlign w:val="center"/>
            <w:hideMark/>
          </w:tcPr>
          <w:p w:rsidR="00A57FC8" w:rsidRPr="003646A8" w:rsidRDefault="00A57FC8" w:rsidP="00A57FC8">
            <w:pPr>
              <w:widowControl/>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④</w:t>
            </w:r>
            <w:r w:rsidRPr="003646A8">
              <w:rPr>
                <w:rFonts w:ascii="ＭＳ ゴシック" w:eastAsia="ＭＳ ゴシック" w:hAnsi="ＭＳ ゴシック" w:cs="ＭＳ Ｐゴシック" w:hint="eastAsia"/>
                <w:kern w:val="0"/>
                <w:sz w:val="18"/>
                <w:szCs w:val="20"/>
              </w:rPr>
              <w:t xml:space="preserve">　「適切な対応を行うことにより、要介護状態の軽減が見込まれる」とは、特別な支援を行わなかった場合には、当該排尿又は排便にかかる状態の評価が不変又は悪化することが見込まれるが、特別な対応を行った場合には、当該評価が６月以内に「全介助」から「一部介助」以上、又は「一部介助」から「見守り等」以上に改善すると見込まれる状態</w:t>
            </w:r>
            <w:r>
              <w:rPr>
                <w:rFonts w:ascii="ＭＳ ゴシック" w:eastAsia="ＭＳ ゴシック" w:hAnsi="ＭＳ ゴシック" w:cs="ＭＳ Ｐゴシック" w:hint="eastAsia"/>
                <w:kern w:val="0"/>
                <w:sz w:val="18"/>
                <w:szCs w:val="20"/>
              </w:rPr>
              <w:t>です</w:t>
            </w:r>
            <w:r w:rsidRPr="003646A8">
              <w:rPr>
                <w:rFonts w:ascii="ＭＳ ゴシック" w:eastAsia="ＭＳ ゴシック" w:hAnsi="ＭＳ ゴシック" w:cs="ＭＳ Ｐゴシック" w:hint="eastAsia"/>
                <w:kern w:val="0"/>
                <w:sz w:val="18"/>
                <w:szCs w:val="20"/>
              </w:rPr>
              <w:t>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vAlign w:val="center"/>
            <w:hideMark/>
          </w:tcPr>
          <w:p w:rsidR="00A57FC8" w:rsidRPr="003646A8" w:rsidRDefault="00A57FC8" w:rsidP="00A57FC8">
            <w:pPr>
              <w:widowControl/>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⑤　④</w:t>
            </w:r>
            <w:r w:rsidRPr="003646A8">
              <w:rPr>
                <w:rFonts w:ascii="ＭＳ ゴシック" w:eastAsia="ＭＳ ゴシック" w:hAnsi="ＭＳ ゴシック" w:cs="ＭＳ Ｐゴシック" w:hint="eastAsia"/>
                <w:kern w:val="0"/>
                <w:sz w:val="18"/>
                <w:szCs w:val="20"/>
              </w:rPr>
              <w:t>の見込みの判断を医師と連携した看護師が行った場合は、その内容を支援の開始前に医師に報告して</w:t>
            </w:r>
            <w:r>
              <w:rPr>
                <w:rFonts w:ascii="ＭＳ ゴシック" w:eastAsia="ＭＳ ゴシック" w:hAnsi="ＭＳ ゴシック" w:cs="ＭＳ Ｐゴシック" w:hint="eastAsia"/>
                <w:kern w:val="0"/>
                <w:sz w:val="18"/>
                <w:szCs w:val="20"/>
              </w:rPr>
              <w:t>いますか</w:t>
            </w:r>
            <w:r w:rsidRPr="003646A8">
              <w:rPr>
                <w:rFonts w:ascii="ＭＳ ゴシック" w:eastAsia="ＭＳ ゴシック" w:hAnsi="ＭＳ ゴシック" w:cs="ＭＳ Ｐゴシック" w:hint="eastAsia"/>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vAlign w:val="center"/>
            <w:hideMark/>
          </w:tcPr>
          <w:p w:rsidR="00A57FC8" w:rsidRPr="003646A8" w:rsidRDefault="00A57FC8" w:rsidP="00A57FC8">
            <w:pPr>
              <w:widowControl/>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⑥</w:t>
            </w:r>
            <w:r w:rsidRPr="003646A8">
              <w:rPr>
                <w:rFonts w:ascii="ＭＳ ゴシック" w:eastAsia="ＭＳ ゴシック" w:hAnsi="ＭＳ ゴシック" w:cs="ＭＳ Ｐゴシック" w:hint="eastAsia"/>
                <w:kern w:val="0"/>
                <w:sz w:val="18"/>
                <w:szCs w:val="20"/>
              </w:rPr>
              <w:t xml:space="preserve">　医師と連携した看護師が</w:t>
            </w:r>
            <w:r>
              <w:rPr>
                <w:rFonts w:ascii="ＭＳ ゴシック" w:eastAsia="ＭＳ ゴシック" w:hAnsi="ＭＳ ゴシック" w:cs="ＭＳ Ｐゴシック" w:hint="eastAsia"/>
                <w:kern w:val="0"/>
                <w:sz w:val="18"/>
                <w:szCs w:val="20"/>
              </w:rPr>
              <w:t>④</w:t>
            </w:r>
            <w:r w:rsidRPr="003646A8">
              <w:rPr>
                <w:rFonts w:ascii="ＭＳ ゴシック" w:eastAsia="ＭＳ ゴシック" w:hAnsi="ＭＳ ゴシック" w:cs="ＭＳ Ｐゴシック" w:hint="eastAsia"/>
                <w:kern w:val="0"/>
                <w:sz w:val="18"/>
                <w:szCs w:val="20"/>
              </w:rPr>
              <w:t>の見込みの判断を行う際、利用者の背景疾患の状況を勘案する必要がある場合等は、医師へ相談して</w:t>
            </w:r>
            <w:r>
              <w:rPr>
                <w:rFonts w:ascii="ＭＳ ゴシック" w:eastAsia="ＭＳ ゴシック" w:hAnsi="ＭＳ ゴシック" w:cs="ＭＳ Ｐゴシック" w:hint="eastAsia"/>
                <w:kern w:val="0"/>
                <w:sz w:val="18"/>
                <w:szCs w:val="20"/>
              </w:rPr>
              <w:t>いますか</w:t>
            </w:r>
            <w:r w:rsidRPr="003646A8">
              <w:rPr>
                <w:rFonts w:ascii="ＭＳ ゴシック" w:eastAsia="ＭＳ ゴシック" w:hAnsi="ＭＳ ゴシック" w:cs="ＭＳ Ｐゴシック" w:hint="eastAsia"/>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vAlign w:val="center"/>
            <w:hideMark/>
          </w:tcPr>
          <w:p w:rsidR="00A57FC8" w:rsidRPr="003646A8" w:rsidRDefault="00A57FC8" w:rsidP="00A57FC8">
            <w:pPr>
              <w:widowControl/>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⑦</w:t>
            </w:r>
            <w:r w:rsidRPr="003646A8">
              <w:rPr>
                <w:rFonts w:ascii="ＭＳ ゴシック" w:eastAsia="ＭＳ ゴシック" w:hAnsi="ＭＳ ゴシック" w:cs="ＭＳ Ｐゴシック" w:hint="eastAsia"/>
                <w:kern w:val="0"/>
                <w:sz w:val="18"/>
                <w:szCs w:val="20"/>
              </w:rPr>
              <w:t xml:space="preserve">　支援に先立って、失禁に対する各種ガイドラインを参考にしながら、対象者が排せつに介護を要する要因を多職種が共同して分析し、それに基づいた支援計画を作成して</w:t>
            </w:r>
            <w:r>
              <w:rPr>
                <w:rFonts w:ascii="ＭＳ ゴシック" w:eastAsia="ＭＳ ゴシック" w:hAnsi="ＭＳ ゴシック" w:cs="ＭＳ Ｐゴシック" w:hint="eastAsia"/>
                <w:kern w:val="0"/>
                <w:sz w:val="18"/>
                <w:szCs w:val="20"/>
              </w:rPr>
              <w:t>いますか</w:t>
            </w:r>
            <w:r w:rsidRPr="003646A8">
              <w:rPr>
                <w:rFonts w:ascii="ＭＳ ゴシック" w:eastAsia="ＭＳ ゴシック" w:hAnsi="ＭＳ ゴシック" w:cs="ＭＳ Ｐゴシック" w:hint="eastAsia"/>
                <w:kern w:val="0"/>
                <w:sz w:val="18"/>
                <w:szCs w:val="20"/>
              </w:rPr>
              <w:t>。</w:t>
            </w:r>
          </w:p>
          <w:p w:rsidR="00A57FC8" w:rsidRPr="003646A8" w:rsidRDefault="00A57FC8" w:rsidP="00A57FC8">
            <w:pPr>
              <w:widowControl/>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w:t>
            </w:r>
            <w:r w:rsidRPr="003646A8">
              <w:rPr>
                <w:rFonts w:ascii="ＭＳ ゴシック" w:eastAsia="ＭＳ ゴシック" w:hAnsi="ＭＳ ゴシック" w:cs="ＭＳ Ｐゴシック" w:hint="eastAsia"/>
                <w:kern w:val="0"/>
                <w:sz w:val="18"/>
                <w:szCs w:val="20"/>
              </w:rPr>
              <w:t>支援計画に相当する内容を施設サービス計画の中に記載する場合は、その記載をもって支援計画の作成に代えることができるものとする。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vAlign w:val="center"/>
            <w:hideMark/>
          </w:tcPr>
          <w:p w:rsidR="00A57FC8" w:rsidRPr="003646A8" w:rsidRDefault="00A57FC8" w:rsidP="00A57FC8">
            <w:pPr>
              <w:widowControl/>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⑧　要因分析及び支援計画の作成に関わる職種は、④</w:t>
            </w:r>
            <w:r w:rsidRPr="003646A8">
              <w:rPr>
                <w:rFonts w:ascii="ＭＳ ゴシック" w:eastAsia="ＭＳ ゴシック" w:hAnsi="ＭＳ ゴシック" w:cs="ＭＳ Ｐゴシック" w:hint="eastAsia"/>
                <w:kern w:val="0"/>
                <w:sz w:val="18"/>
                <w:szCs w:val="20"/>
              </w:rPr>
              <w:t>の判断を行った医師又は看護師、介護支援専門員、及び支援対象の入所者の特性を把握している介護職員を含むものと</w:t>
            </w:r>
            <w:r w:rsidRPr="003646A8">
              <w:rPr>
                <w:rFonts w:ascii="ＭＳ ゴシック" w:eastAsia="ＭＳ ゴシック" w:hAnsi="ＭＳ ゴシック" w:cs="ＭＳ Ｐゴシック" w:hint="eastAsia"/>
                <w:kern w:val="0"/>
                <w:sz w:val="18"/>
                <w:szCs w:val="20"/>
              </w:rPr>
              <w:lastRenderedPageBreak/>
              <w:t>し、その他、疾患、使用している薬剤、食生活、生活機能の状態等に応じ薬剤師、管理栄養士、理学療法士、作業療法士等を適宜加えて</w:t>
            </w:r>
            <w:r>
              <w:rPr>
                <w:rFonts w:ascii="ＭＳ ゴシック" w:eastAsia="ＭＳ ゴシック" w:hAnsi="ＭＳ ゴシック" w:cs="ＭＳ Ｐゴシック" w:hint="eastAsia"/>
                <w:kern w:val="0"/>
                <w:sz w:val="18"/>
                <w:szCs w:val="20"/>
              </w:rPr>
              <w:t>いますか</w:t>
            </w:r>
            <w:r w:rsidRPr="003646A8">
              <w:rPr>
                <w:rFonts w:ascii="ＭＳ ゴシック" w:eastAsia="ＭＳ ゴシック" w:hAnsi="ＭＳ ゴシック" w:cs="ＭＳ Ｐゴシック" w:hint="eastAsia"/>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lastRenderedPageBreak/>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vAlign w:val="center"/>
            <w:hideMark/>
          </w:tcPr>
          <w:p w:rsidR="00A57FC8" w:rsidRPr="003646A8" w:rsidRDefault="00A57FC8" w:rsidP="00A57FC8">
            <w:pPr>
              <w:widowControl/>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⑨</w:t>
            </w:r>
            <w:r w:rsidRPr="003646A8">
              <w:rPr>
                <w:rFonts w:ascii="ＭＳ ゴシック" w:eastAsia="ＭＳ ゴシック" w:hAnsi="ＭＳ ゴシック" w:cs="ＭＳ Ｐゴシック" w:hint="eastAsia"/>
                <w:kern w:val="0"/>
                <w:sz w:val="18"/>
                <w:szCs w:val="20"/>
              </w:rPr>
              <w:t xml:space="preserve">　支援計画の作成にあたっては、要因分析の結果と整合性が取れた計画を、個々の入所者の特性に配慮しながら個別に作成することとし、画一的な支援計画とならないようにして</w:t>
            </w:r>
            <w:r>
              <w:rPr>
                <w:rFonts w:ascii="ＭＳ ゴシック" w:eastAsia="ＭＳ ゴシック" w:hAnsi="ＭＳ ゴシック" w:cs="ＭＳ Ｐゴシック" w:hint="eastAsia"/>
                <w:kern w:val="0"/>
                <w:sz w:val="18"/>
                <w:szCs w:val="20"/>
              </w:rPr>
              <w:t>いますか</w:t>
            </w:r>
            <w:r w:rsidRPr="003646A8">
              <w:rPr>
                <w:rFonts w:ascii="ＭＳ ゴシック" w:eastAsia="ＭＳ ゴシック" w:hAnsi="ＭＳ ゴシック" w:cs="ＭＳ Ｐゴシック" w:hint="eastAsia"/>
                <w:kern w:val="0"/>
                <w:sz w:val="18"/>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77"/>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vAlign w:val="center"/>
            <w:hideMark/>
          </w:tcPr>
          <w:p w:rsidR="00A57FC8" w:rsidRPr="003646A8" w:rsidRDefault="00A57FC8" w:rsidP="00A57FC8">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⑩</w:t>
            </w:r>
            <w:r w:rsidRPr="003646A8">
              <w:rPr>
                <w:rFonts w:ascii="ＭＳ ゴシック" w:eastAsia="ＭＳ ゴシック" w:hAnsi="ＭＳ ゴシック" w:cs="ＭＳ Ｐゴシック" w:hint="eastAsia"/>
                <w:kern w:val="0"/>
                <w:sz w:val="18"/>
                <w:szCs w:val="18"/>
              </w:rPr>
              <w:t xml:space="preserve">　支援において入所者の尊厳が十分保持されて</w:t>
            </w:r>
            <w:r>
              <w:rPr>
                <w:rFonts w:ascii="ＭＳ ゴシック" w:eastAsia="ＭＳ ゴシック" w:hAnsi="ＭＳ ゴシック" w:cs="ＭＳ Ｐゴシック" w:hint="eastAsia"/>
                <w:kern w:val="0"/>
                <w:sz w:val="18"/>
                <w:szCs w:val="18"/>
              </w:rPr>
              <w:t>いますか</w:t>
            </w:r>
            <w:r w:rsidRPr="003646A8">
              <w:rPr>
                <w:rFonts w:ascii="ＭＳ ゴシック" w:eastAsia="ＭＳ ゴシック" w:hAnsi="ＭＳ ゴシック" w:cs="ＭＳ Ｐゴシック" w:hint="eastAsia"/>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875"/>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vAlign w:val="center"/>
            <w:hideMark/>
          </w:tcPr>
          <w:p w:rsidR="00A57FC8" w:rsidRPr="003646A8" w:rsidRDefault="00A57FC8" w:rsidP="00A57FC8">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⑪</w:t>
            </w:r>
            <w:r w:rsidRPr="003646A8">
              <w:rPr>
                <w:rFonts w:ascii="ＭＳ ゴシック" w:eastAsia="ＭＳ ゴシック" w:hAnsi="ＭＳ ゴシック" w:cs="ＭＳ Ｐゴシック" w:hint="eastAsia"/>
                <w:kern w:val="0"/>
                <w:sz w:val="18"/>
                <w:szCs w:val="18"/>
              </w:rPr>
              <w:t xml:space="preserve">　当該支援計画の実施にあたっては、計画の作成に関与した者が、入所者又はその家族に対し、現在の排せつにかかる状態の評価、</w:t>
            </w:r>
            <w:r>
              <w:rPr>
                <w:rFonts w:ascii="ＭＳ ゴシック" w:eastAsia="ＭＳ ゴシック" w:hAnsi="ＭＳ ゴシック" w:cs="ＭＳ Ｐゴシック" w:hint="eastAsia"/>
                <w:kern w:val="0"/>
                <w:sz w:val="18"/>
                <w:szCs w:val="18"/>
              </w:rPr>
              <w:t>④</w:t>
            </w:r>
            <w:r w:rsidRPr="003646A8">
              <w:rPr>
                <w:rFonts w:ascii="ＭＳ ゴシック" w:eastAsia="ＭＳ ゴシック" w:hAnsi="ＭＳ ゴシック" w:cs="ＭＳ Ｐゴシック" w:hint="eastAsia"/>
                <w:kern w:val="0"/>
                <w:sz w:val="18"/>
                <w:szCs w:val="18"/>
              </w:rPr>
              <w:t>の見込みの内容、</w:t>
            </w:r>
            <w:r>
              <w:rPr>
                <w:rFonts w:ascii="ＭＳ ゴシック" w:eastAsia="ＭＳ ゴシック" w:hAnsi="ＭＳ ゴシック" w:cs="ＭＳ Ｐゴシック" w:hint="eastAsia"/>
                <w:kern w:val="0"/>
                <w:sz w:val="18"/>
                <w:szCs w:val="18"/>
              </w:rPr>
              <w:t>⑥</w:t>
            </w:r>
            <w:r w:rsidRPr="003646A8">
              <w:rPr>
                <w:rFonts w:ascii="ＭＳ ゴシック" w:eastAsia="ＭＳ ゴシック" w:hAnsi="ＭＳ ゴシック" w:cs="ＭＳ Ｐゴシック" w:hint="eastAsia"/>
                <w:kern w:val="0"/>
                <w:sz w:val="18"/>
                <w:szCs w:val="18"/>
              </w:rPr>
              <w:t>の要因分析及び支援計画の内容、当該支援は入所者又はその家族がこれらの説明を理解した上で支援の実施を希望する場合に行うものであること、及び支援開始後であってもいつでも入所者又はその家族の</w:t>
            </w:r>
            <w:r>
              <w:rPr>
                <w:rFonts w:ascii="ＭＳ ゴシック" w:eastAsia="ＭＳ ゴシック" w:hAnsi="ＭＳ ゴシック" w:cs="ＭＳ Ｐゴシック" w:hint="eastAsia"/>
                <w:kern w:val="0"/>
                <w:sz w:val="18"/>
                <w:szCs w:val="18"/>
              </w:rPr>
              <w:t>希望</w:t>
            </w:r>
            <w:r w:rsidRPr="003646A8">
              <w:rPr>
                <w:rFonts w:ascii="ＭＳ ゴシック" w:eastAsia="ＭＳ ゴシック" w:hAnsi="ＭＳ ゴシック" w:cs="ＭＳ Ｐゴシック" w:hint="eastAsia"/>
                <w:kern w:val="0"/>
                <w:sz w:val="18"/>
                <w:szCs w:val="18"/>
              </w:rPr>
              <w:t>に応じて支援計画を中断又は中止できることを説明し、入所者及びその家族の理解と希望を確認した上で行って</w:t>
            </w:r>
            <w:r>
              <w:rPr>
                <w:rFonts w:ascii="ＭＳ ゴシック" w:eastAsia="ＭＳ ゴシック" w:hAnsi="ＭＳ ゴシック" w:cs="ＭＳ Ｐゴシック" w:hint="eastAsia"/>
                <w:kern w:val="0"/>
                <w:sz w:val="18"/>
                <w:szCs w:val="18"/>
              </w:rPr>
              <w:t>いますか</w:t>
            </w:r>
            <w:r w:rsidRPr="003646A8">
              <w:rPr>
                <w:rFonts w:ascii="ＭＳ ゴシック" w:eastAsia="ＭＳ ゴシック" w:hAnsi="ＭＳ ゴシック" w:cs="ＭＳ Ｐゴシック" w:hint="eastAsia"/>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418"/>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vAlign w:val="center"/>
            <w:hideMark/>
          </w:tcPr>
          <w:p w:rsidR="00A57FC8" w:rsidRPr="003646A8" w:rsidRDefault="00A57FC8" w:rsidP="00A57FC8">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⑫</w:t>
            </w:r>
            <w:r w:rsidRPr="003646A8">
              <w:rPr>
                <w:rFonts w:ascii="ＭＳ ゴシック" w:eastAsia="ＭＳ ゴシック" w:hAnsi="ＭＳ ゴシック" w:cs="ＭＳ Ｐゴシック" w:hint="eastAsia"/>
                <w:kern w:val="0"/>
                <w:sz w:val="18"/>
                <w:szCs w:val="18"/>
              </w:rPr>
              <w:t xml:space="preserve">　当該加算の算定を終了した際は、その時点の排せつ状態の評価を記録し、</w:t>
            </w:r>
            <w:r>
              <w:rPr>
                <w:rFonts w:ascii="ＭＳ ゴシック" w:eastAsia="ＭＳ ゴシック" w:hAnsi="ＭＳ ゴシック" w:cs="ＭＳ Ｐゴシック" w:hint="eastAsia"/>
                <w:kern w:val="0"/>
                <w:sz w:val="18"/>
                <w:szCs w:val="18"/>
              </w:rPr>
              <w:t>④</w:t>
            </w:r>
            <w:r w:rsidRPr="003646A8">
              <w:rPr>
                <w:rFonts w:ascii="ＭＳ ゴシック" w:eastAsia="ＭＳ ゴシック" w:hAnsi="ＭＳ ゴシック" w:cs="ＭＳ Ｐゴシック" w:hint="eastAsia"/>
                <w:kern w:val="0"/>
                <w:sz w:val="18"/>
                <w:szCs w:val="18"/>
              </w:rPr>
              <w:t>における見込みとの差異があればその理由を含めて総括し、記録して</w:t>
            </w:r>
            <w:r>
              <w:rPr>
                <w:rFonts w:ascii="ＭＳ ゴシック" w:eastAsia="ＭＳ ゴシック" w:hAnsi="ＭＳ ゴシック" w:cs="ＭＳ Ｐゴシック" w:hint="eastAsia"/>
                <w:kern w:val="0"/>
                <w:sz w:val="18"/>
                <w:szCs w:val="18"/>
              </w:rPr>
              <w:t>いますか</w:t>
            </w:r>
            <w:r w:rsidRPr="003646A8">
              <w:rPr>
                <w:rFonts w:ascii="ＭＳ ゴシック" w:eastAsia="ＭＳ ゴシック" w:hAnsi="ＭＳ ゴシック" w:cs="ＭＳ Ｐゴシック" w:hint="eastAsia"/>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103"/>
        </w:trPr>
        <w:tc>
          <w:tcPr>
            <w:tcW w:w="690" w:type="pct"/>
            <w:tcBorders>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vAlign w:val="center"/>
            <w:hideMark/>
          </w:tcPr>
          <w:p w:rsidR="00A57FC8" w:rsidRPr="003646A8" w:rsidRDefault="00A57FC8" w:rsidP="00A57FC8">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⑬</w:t>
            </w:r>
            <w:r w:rsidRPr="003646A8">
              <w:rPr>
                <w:rFonts w:ascii="ＭＳ ゴシック" w:eastAsia="ＭＳ ゴシック" w:hAnsi="ＭＳ ゴシック" w:cs="ＭＳ Ｐゴシック" w:hint="eastAsia"/>
                <w:kern w:val="0"/>
                <w:sz w:val="18"/>
                <w:szCs w:val="18"/>
              </w:rPr>
              <w:t xml:space="preserve">　記録した内容を入所者又はその家族に説明して</w:t>
            </w:r>
            <w:r>
              <w:rPr>
                <w:rFonts w:ascii="ＭＳ ゴシック" w:eastAsia="ＭＳ ゴシック" w:hAnsi="ＭＳ ゴシック" w:cs="ＭＳ Ｐゴシック" w:hint="eastAsia"/>
                <w:kern w:val="0"/>
                <w:sz w:val="18"/>
                <w:szCs w:val="18"/>
              </w:rPr>
              <w:t>いますか</w:t>
            </w:r>
            <w:r w:rsidRPr="003646A8">
              <w:rPr>
                <w:rFonts w:ascii="ＭＳ ゴシック" w:eastAsia="ＭＳ ゴシック" w:hAnsi="ＭＳ ゴシック" w:cs="ＭＳ Ｐゴシック" w:hint="eastAsia"/>
                <w:kern w:val="0"/>
                <w:sz w:val="18"/>
                <w:szCs w:val="18"/>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372"/>
        </w:trPr>
        <w:tc>
          <w:tcPr>
            <w:tcW w:w="690" w:type="pct"/>
            <w:tcBorders>
              <w:left w:val="single" w:sz="4" w:space="0" w:color="auto"/>
              <w:bottom w:val="single" w:sz="4" w:space="0" w:color="000000"/>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3325" w:type="pct"/>
            <w:gridSpan w:val="2"/>
            <w:tcBorders>
              <w:top w:val="single" w:sz="4" w:space="0" w:color="auto"/>
              <w:left w:val="nil"/>
              <w:bottom w:val="single" w:sz="4" w:space="0" w:color="auto"/>
              <w:right w:val="single" w:sz="4" w:space="0" w:color="auto"/>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介護保健施設サービス費（Ⅳ）又はユニット型介護保健施設サービス費（Ⅳ）を算定していませんか。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A57FC8" w:rsidRPr="00296663" w:rsidTr="00E21126">
        <w:trPr>
          <w:trHeight w:val="879"/>
        </w:trPr>
        <w:tc>
          <w:tcPr>
            <w:tcW w:w="690" w:type="pct"/>
            <w:vMerge w:val="restart"/>
            <w:tcBorders>
              <w:top w:val="single" w:sz="4" w:space="0" w:color="000000"/>
              <w:left w:val="single" w:sz="4" w:space="0" w:color="auto"/>
              <w:right w:val="single" w:sz="4" w:space="0" w:color="000000"/>
            </w:tcBorders>
            <w:shd w:val="clear" w:color="auto" w:fill="auto"/>
            <w:hideMark/>
          </w:tcPr>
          <w:p w:rsidR="00A57FC8" w:rsidRPr="009F59D3" w:rsidRDefault="00A57FC8" w:rsidP="00A57FC8">
            <w:pPr>
              <w:widowControl/>
              <w:rPr>
                <w:rFonts w:ascii="ＭＳ ゴシック" w:eastAsia="ＭＳ ゴシック" w:hAnsi="ＭＳ ゴシック" w:cs="ＭＳ Ｐゴシック"/>
                <w:color w:val="000000"/>
                <w:kern w:val="0"/>
                <w:sz w:val="18"/>
                <w:szCs w:val="18"/>
              </w:rPr>
            </w:pPr>
            <w:r w:rsidRPr="009F59D3">
              <w:rPr>
                <w:rFonts w:ascii="ＭＳ Ｐゴシック" w:eastAsia="ＭＳ Ｐゴシック" w:hAnsi="ＭＳ Ｐゴシック" w:cs="ＭＳ Ｐゴシック" w:hint="eastAsia"/>
                <w:color w:val="000000"/>
                <w:kern w:val="0"/>
                <w:sz w:val="18"/>
                <w:szCs w:val="18"/>
              </w:rPr>
              <w:t>41.</w:t>
            </w:r>
            <w:r w:rsidRPr="009F59D3">
              <w:rPr>
                <w:rFonts w:ascii="ＭＳ ゴシック" w:eastAsia="ＭＳ ゴシック" w:hAnsi="ＭＳ ゴシック" w:cs="ＭＳ Ｐゴシック" w:hint="eastAsia"/>
                <w:color w:val="000000"/>
                <w:kern w:val="0"/>
                <w:sz w:val="18"/>
                <w:szCs w:val="18"/>
              </w:rPr>
              <w:t>サービス提供体制強化加算</w:t>
            </w:r>
          </w:p>
          <w:p w:rsidR="00A57FC8" w:rsidRPr="009F59D3" w:rsidRDefault="00A57FC8" w:rsidP="00A57FC8">
            <w:pPr>
              <w:widowControl/>
              <w:rPr>
                <w:rFonts w:ascii="ＭＳ ゴシック" w:eastAsia="ＭＳ ゴシック" w:hAnsi="ＭＳ ゴシック" w:cs="ＭＳ Ｐゴシック"/>
                <w:color w:val="000000"/>
                <w:kern w:val="0"/>
                <w:sz w:val="18"/>
                <w:szCs w:val="18"/>
              </w:rPr>
            </w:pPr>
            <w:r w:rsidRPr="009F59D3">
              <w:rPr>
                <w:rFonts w:ascii="ＭＳ ゴシック" w:eastAsia="ＭＳ ゴシック" w:hAnsi="ＭＳ ゴシック" w:cs="ＭＳ Ｐゴシック" w:hint="eastAsia"/>
                <w:color w:val="000000"/>
                <w:kern w:val="0"/>
                <w:sz w:val="18"/>
                <w:szCs w:val="18"/>
              </w:rPr>
              <w:t>★枚方市に届出が必要</w:t>
            </w:r>
          </w:p>
        </w:tc>
        <w:tc>
          <w:tcPr>
            <w:tcW w:w="4310" w:type="pct"/>
            <w:gridSpan w:val="7"/>
            <w:tcBorders>
              <w:top w:val="single" w:sz="4" w:space="0" w:color="auto"/>
              <w:left w:val="nil"/>
              <w:bottom w:val="single" w:sz="4" w:space="0" w:color="auto"/>
              <w:right w:val="single" w:sz="4" w:space="0" w:color="auto"/>
            </w:tcBorders>
            <w:shd w:val="clear" w:color="auto" w:fill="auto"/>
            <w:noWrap/>
            <w:hideMark/>
          </w:tcPr>
          <w:p w:rsidR="00A57FC8" w:rsidRPr="00CE1DB8" w:rsidRDefault="00A57FC8" w:rsidP="00A57FC8">
            <w:pPr>
              <w:widowControl/>
              <w:rPr>
                <w:rFonts w:ascii="ＭＳ ゴシック" w:eastAsia="ＭＳ ゴシック" w:hAnsi="ＭＳ ゴシック" w:cs="ＭＳ Ｐゴシック"/>
                <w:color w:val="000000"/>
                <w:kern w:val="0"/>
                <w:sz w:val="18"/>
                <w:szCs w:val="18"/>
              </w:rPr>
            </w:pPr>
            <w:r w:rsidRPr="00CE1DB8">
              <w:rPr>
                <w:rFonts w:ascii="ＭＳ ゴシック" w:eastAsia="ＭＳ ゴシック" w:hAnsi="ＭＳ ゴシック" w:cs="ＭＳ Ｐゴシック" w:hint="eastAsia"/>
                <w:color w:val="000000"/>
                <w:kern w:val="0"/>
                <w:sz w:val="18"/>
                <w:szCs w:val="18"/>
              </w:rPr>
              <w:t>●　サービス提供体制強化加算（Ⅰ）イ</w:t>
            </w:r>
          </w:p>
          <w:p w:rsidR="00A57FC8" w:rsidRPr="00CE1DB8" w:rsidRDefault="00A57FC8" w:rsidP="00A57FC8">
            <w:pPr>
              <w:widowControl/>
              <w:rPr>
                <w:rFonts w:ascii="ＭＳ ゴシック" w:eastAsia="ＭＳ ゴシック" w:hAnsi="ＭＳ ゴシック" w:cs="ＭＳ Ｐゴシック"/>
                <w:color w:val="000000"/>
                <w:kern w:val="0"/>
                <w:sz w:val="18"/>
                <w:szCs w:val="18"/>
              </w:rPr>
            </w:pPr>
            <w:r w:rsidRPr="00CE1DB8">
              <w:rPr>
                <w:rFonts w:ascii="ＭＳ ゴシック" w:eastAsia="ＭＳ ゴシック" w:hAnsi="ＭＳ ゴシック" w:cs="ＭＳ Ｐゴシック" w:hint="eastAsia"/>
                <w:color w:val="000000"/>
                <w:kern w:val="0"/>
                <w:sz w:val="18"/>
                <w:szCs w:val="18"/>
              </w:rPr>
              <w:t>下記基準に適合し、届け出ている場合、１日につき18単位を算定して</w:t>
            </w:r>
            <w:r>
              <w:rPr>
                <w:rFonts w:ascii="ＭＳ ゴシック" w:eastAsia="ＭＳ ゴシック" w:hAnsi="ＭＳ ゴシック" w:cs="ＭＳ Ｐゴシック" w:hint="eastAsia"/>
                <w:color w:val="000000"/>
                <w:kern w:val="0"/>
                <w:sz w:val="18"/>
                <w:szCs w:val="18"/>
              </w:rPr>
              <w:t>いますか</w:t>
            </w:r>
            <w:r w:rsidRPr="00CE1DB8">
              <w:rPr>
                <w:rFonts w:ascii="ＭＳ ゴシック" w:eastAsia="ＭＳ ゴシック" w:hAnsi="ＭＳ ゴシック" w:cs="ＭＳ Ｐゴシック" w:hint="eastAsia"/>
                <w:color w:val="000000"/>
                <w:kern w:val="0"/>
                <w:sz w:val="18"/>
                <w:szCs w:val="18"/>
              </w:rPr>
              <w:t>。</w:t>
            </w:r>
          </w:p>
        </w:tc>
      </w:tr>
      <w:tr w:rsidR="00974770" w:rsidRPr="00296663" w:rsidTr="00022968">
        <w:trPr>
          <w:trHeight w:val="2974"/>
        </w:trPr>
        <w:tc>
          <w:tcPr>
            <w:tcW w:w="690" w:type="pct"/>
            <w:vMerge/>
            <w:tcBorders>
              <w:top w:val="single" w:sz="4" w:space="0" w:color="000000"/>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129" w:type="pct"/>
            <w:tcBorders>
              <w:top w:val="single" w:sz="4" w:space="0" w:color="auto"/>
              <w:left w:val="nil"/>
              <w:right w:val="single" w:sz="4" w:space="0" w:color="auto"/>
            </w:tcBorders>
            <w:shd w:val="clear" w:color="auto" w:fill="auto"/>
            <w:noWrap/>
            <w:hideMark/>
          </w:tcPr>
          <w:p w:rsidR="00A57FC8" w:rsidRPr="00F8603D" w:rsidRDefault="00A57FC8" w:rsidP="00A57FC8">
            <w:pPr>
              <w:widowControl/>
              <w:rPr>
                <w:rFonts w:ascii="ＭＳ ゴシック" w:eastAsia="ＭＳ ゴシック" w:hAnsi="ＭＳ ゴシック" w:cs="ＭＳ Ｐゴシック"/>
                <w:color w:val="000000"/>
                <w:kern w:val="0"/>
                <w:sz w:val="20"/>
                <w:szCs w:val="20"/>
              </w:rPr>
            </w:pPr>
          </w:p>
        </w:tc>
        <w:tc>
          <w:tcPr>
            <w:tcW w:w="3196" w:type="pct"/>
            <w:tcBorders>
              <w:top w:val="single" w:sz="4" w:space="0" w:color="auto"/>
              <w:left w:val="nil"/>
              <w:bottom w:val="single" w:sz="4" w:space="0" w:color="auto"/>
              <w:right w:val="single" w:sz="4" w:space="0" w:color="auto"/>
            </w:tcBorders>
            <w:shd w:val="clear" w:color="auto" w:fill="auto"/>
          </w:tcPr>
          <w:p w:rsidR="00A57FC8" w:rsidRPr="00CE1DB8" w:rsidRDefault="00A57FC8" w:rsidP="00A57FC8">
            <w:pPr>
              <w:widowControl/>
              <w:rPr>
                <w:rFonts w:ascii="ＭＳ ゴシック" w:eastAsia="ＭＳ ゴシック" w:hAnsi="ＭＳ ゴシック" w:cs="ＭＳ Ｐゴシック"/>
                <w:color w:val="000000"/>
                <w:kern w:val="0"/>
                <w:sz w:val="18"/>
                <w:szCs w:val="18"/>
              </w:rPr>
            </w:pPr>
            <w:r w:rsidRPr="00CE1DB8">
              <w:rPr>
                <w:rFonts w:ascii="ＭＳ ゴシック" w:eastAsia="ＭＳ ゴシック" w:hAnsi="ＭＳ ゴシック" w:cs="ＭＳ Ｐゴシック" w:hint="eastAsia"/>
                <w:color w:val="000000"/>
                <w:kern w:val="0"/>
                <w:sz w:val="18"/>
                <w:szCs w:val="18"/>
              </w:rPr>
              <w:t>①　介護職員の総数のうち、介護福祉士の占める割合が100分の60以上で</w:t>
            </w:r>
            <w:r>
              <w:rPr>
                <w:rFonts w:ascii="ＭＳ ゴシック" w:eastAsia="ＭＳ ゴシック" w:hAnsi="ＭＳ ゴシック" w:cs="ＭＳ Ｐゴシック" w:hint="eastAsia"/>
                <w:color w:val="000000"/>
                <w:kern w:val="0"/>
                <w:sz w:val="18"/>
                <w:szCs w:val="18"/>
              </w:rPr>
              <w:t>す</w:t>
            </w:r>
            <w:r w:rsidRPr="00CE1DB8">
              <w:rPr>
                <w:rFonts w:ascii="ＭＳ ゴシック" w:eastAsia="ＭＳ ゴシック" w:hAnsi="ＭＳ ゴシック" w:cs="ＭＳ Ｐゴシック" w:hint="eastAsia"/>
                <w:color w:val="000000"/>
                <w:kern w:val="0"/>
                <w:sz w:val="18"/>
                <w:szCs w:val="18"/>
              </w:rPr>
              <w:t>か。</w:t>
            </w:r>
          </w:p>
          <w:p w:rsidR="00A57FC8" w:rsidRPr="00CE1DB8" w:rsidRDefault="00A57FC8" w:rsidP="00A57FC8">
            <w:pPr>
              <w:widowControl/>
              <w:ind w:left="180" w:hangingChars="100" w:hanging="180"/>
              <w:rPr>
                <w:rFonts w:ascii="ＭＳ ゴシック" w:eastAsia="ＭＳ ゴシック" w:hAnsi="ＭＳ ゴシック" w:cs="ＭＳ Ｐゴシック"/>
                <w:color w:val="000000"/>
                <w:kern w:val="0"/>
                <w:sz w:val="18"/>
                <w:szCs w:val="18"/>
              </w:rPr>
            </w:pPr>
            <w:r w:rsidRPr="00CE1DB8">
              <w:rPr>
                <w:rFonts w:ascii="ＭＳ ゴシック" w:eastAsia="ＭＳ ゴシック" w:hAnsi="ＭＳ ゴシック" w:cs="ＭＳ Ｐゴシック" w:hint="eastAsia"/>
                <w:color w:val="000000"/>
                <w:kern w:val="0"/>
                <w:sz w:val="18"/>
                <w:szCs w:val="18"/>
              </w:rPr>
              <w:t>※介護職員に係る常勤換算にあっては、入所者への介護業務（計画作成等介護を行うに当たって必要な業務は含まれるが、請求事務等介護に関わらない業務を除く。）に従事している時間を用いても差し支えない。</w:t>
            </w:r>
          </w:p>
          <w:p w:rsidR="00A57FC8" w:rsidRPr="00CE1DB8" w:rsidRDefault="00A57FC8" w:rsidP="00A57FC8">
            <w:pPr>
              <w:widowControl/>
              <w:ind w:left="180" w:hangingChars="100" w:hanging="180"/>
              <w:rPr>
                <w:rFonts w:ascii="ＭＳ ゴシック" w:eastAsia="ＭＳ ゴシック" w:hAnsi="ＭＳ ゴシック" w:cs="ＭＳ Ｐゴシック"/>
                <w:color w:val="000000"/>
                <w:kern w:val="0"/>
                <w:sz w:val="18"/>
                <w:szCs w:val="18"/>
              </w:rPr>
            </w:pPr>
            <w:r w:rsidRPr="00CE1DB8">
              <w:rPr>
                <w:rFonts w:ascii="ＭＳ ゴシック" w:eastAsia="ＭＳ ゴシック" w:hAnsi="ＭＳ ゴシック" w:cs="ＭＳ Ｐゴシック" w:hint="eastAsia"/>
                <w:color w:val="000000"/>
                <w:kern w:val="0"/>
                <w:sz w:val="18"/>
                <w:szCs w:val="18"/>
              </w:rPr>
              <w:t>※介護福祉士については、各月の前月の末日時点で資格を取得している者を対象とする。</w:t>
            </w:r>
          </w:p>
          <w:p w:rsidR="00A57FC8" w:rsidRPr="00CE1DB8" w:rsidRDefault="00A57FC8" w:rsidP="00A57FC8">
            <w:pPr>
              <w:widowControl/>
              <w:ind w:left="180" w:hangingChars="100" w:hanging="180"/>
              <w:rPr>
                <w:rFonts w:ascii="ＭＳ ゴシック" w:eastAsia="ＭＳ ゴシック" w:hAnsi="ＭＳ ゴシック" w:cs="ＭＳ Ｐゴシック"/>
                <w:color w:val="000000"/>
                <w:kern w:val="0"/>
                <w:sz w:val="18"/>
                <w:szCs w:val="18"/>
              </w:rPr>
            </w:pPr>
            <w:r w:rsidRPr="00CE1DB8">
              <w:rPr>
                <w:rFonts w:ascii="ＭＳ ゴシック" w:eastAsia="ＭＳ ゴシック" w:hAnsi="ＭＳ ゴシック" w:cs="ＭＳ Ｐゴシック" w:hint="eastAsia"/>
                <w:color w:val="000000"/>
                <w:kern w:val="0"/>
                <w:sz w:val="18"/>
                <w:szCs w:val="18"/>
              </w:rPr>
              <w:t>※介護福祉士等の取扱いについては、登録証明書の交付まで求めるものではなく、例えば平成21年３月31日に介護福祉士国家試験の合格又は養成校の卒業を確認し、翌月以降に登録をした者については、平成21年４月において介護福祉士として含めることができる。</w:t>
            </w:r>
          </w:p>
        </w:tc>
        <w:tc>
          <w:tcPr>
            <w:tcW w:w="196" w:type="pct"/>
            <w:tcBorders>
              <w:top w:val="single"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022968">
        <w:trPr>
          <w:trHeight w:val="303"/>
        </w:trPr>
        <w:tc>
          <w:tcPr>
            <w:tcW w:w="690" w:type="pct"/>
            <w:vMerge/>
            <w:tcBorders>
              <w:top w:val="single" w:sz="4" w:space="0" w:color="000000"/>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129" w:type="pct"/>
            <w:tcBorders>
              <w:left w:val="nil"/>
              <w:right w:val="single" w:sz="4" w:space="0" w:color="auto"/>
            </w:tcBorders>
            <w:shd w:val="clear" w:color="auto" w:fill="auto"/>
            <w:noWrap/>
            <w:hideMark/>
          </w:tcPr>
          <w:p w:rsidR="00A57FC8" w:rsidRPr="00F8603D" w:rsidRDefault="00A57FC8" w:rsidP="00A57FC8">
            <w:pPr>
              <w:widowControl/>
              <w:rPr>
                <w:rFonts w:ascii="ＭＳ ゴシック" w:eastAsia="ＭＳ ゴシック" w:hAnsi="ＭＳ ゴシック" w:cs="ＭＳ Ｐゴシック"/>
                <w:color w:val="000000"/>
                <w:kern w:val="0"/>
                <w:sz w:val="20"/>
                <w:szCs w:val="20"/>
              </w:rPr>
            </w:pPr>
          </w:p>
        </w:tc>
        <w:tc>
          <w:tcPr>
            <w:tcW w:w="3196" w:type="pct"/>
            <w:tcBorders>
              <w:top w:val="single" w:sz="4" w:space="0" w:color="auto"/>
              <w:left w:val="nil"/>
              <w:bottom w:val="dotted" w:sz="4" w:space="0" w:color="auto"/>
              <w:right w:val="single" w:sz="4" w:space="0" w:color="auto"/>
            </w:tcBorders>
            <w:shd w:val="clear" w:color="auto" w:fill="auto"/>
          </w:tcPr>
          <w:p w:rsidR="00A57FC8" w:rsidRPr="00CE1DB8" w:rsidRDefault="00A57FC8" w:rsidP="00A57FC8">
            <w:pPr>
              <w:widowControl/>
              <w:rPr>
                <w:rFonts w:ascii="ＭＳ ゴシック" w:eastAsia="ＭＳ ゴシック" w:hAnsi="ＭＳ ゴシック" w:cs="ＭＳ Ｐゴシック"/>
                <w:color w:val="000000"/>
                <w:kern w:val="0"/>
                <w:sz w:val="18"/>
                <w:szCs w:val="18"/>
              </w:rPr>
            </w:pPr>
            <w:r w:rsidRPr="00CE1DB8">
              <w:rPr>
                <w:rFonts w:ascii="ＭＳ ゴシック" w:eastAsia="ＭＳ ゴシック" w:hAnsi="ＭＳ ゴシック" w:cs="ＭＳ Ｐゴシック" w:hint="eastAsia"/>
                <w:color w:val="000000"/>
                <w:kern w:val="0"/>
                <w:sz w:val="18"/>
                <w:szCs w:val="18"/>
              </w:rPr>
              <w:t>②　職員の割合の算出に当たっては、常勤換算方法により算出した前年度（３月を除く。）の平均を用い、その割合について記録して</w:t>
            </w:r>
            <w:r>
              <w:rPr>
                <w:rFonts w:ascii="ＭＳ ゴシック" w:eastAsia="ＭＳ ゴシック" w:hAnsi="ＭＳ ゴシック" w:cs="ＭＳ Ｐゴシック" w:hint="eastAsia"/>
                <w:color w:val="000000"/>
                <w:kern w:val="0"/>
                <w:sz w:val="18"/>
                <w:szCs w:val="18"/>
              </w:rPr>
              <w:t>いますか</w:t>
            </w:r>
            <w:r w:rsidRPr="00CE1DB8">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nil"/>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nil"/>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nil"/>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nil"/>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nil"/>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022968">
        <w:trPr>
          <w:trHeight w:val="372"/>
        </w:trPr>
        <w:tc>
          <w:tcPr>
            <w:tcW w:w="690" w:type="pct"/>
            <w:vMerge/>
            <w:tcBorders>
              <w:top w:val="single" w:sz="4" w:space="0" w:color="000000"/>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129" w:type="pct"/>
            <w:tcBorders>
              <w:left w:val="nil"/>
              <w:right w:val="single" w:sz="4" w:space="0" w:color="auto"/>
            </w:tcBorders>
            <w:shd w:val="clear" w:color="auto" w:fill="auto"/>
            <w:noWrap/>
            <w:hideMark/>
          </w:tcPr>
          <w:p w:rsidR="00A57FC8" w:rsidRPr="00F8603D" w:rsidRDefault="00A57FC8" w:rsidP="00A57FC8">
            <w:pPr>
              <w:widowControl/>
              <w:rPr>
                <w:rFonts w:ascii="ＭＳ ゴシック" w:eastAsia="ＭＳ ゴシック" w:hAnsi="ＭＳ ゴシック" w:cs="ＭＳ Ｐゴシック"/>
                <w:color w:val="000000"/>
                <w:kern w:val="0"/>
                <w:sz w:val="20"/>
                <w:szCs w:val="20"/>
              </w:rPr>
            </w:pPr>
          </w:p>
        </w:tc>
        <w:tc>
          <w:tcPr>
            <w:tcW w:w="3196" w:type="pct"/>
            <w:tcBorders>
              <w:top w:val="dotted" w:sz="4" w:space="0" w:color="auto"/>
              <w:left w:val="nil"/>
              <w:bottom w:val="single" w:sz="4" w:space="0" w:color="auto"/>
              <w:right w:val="single" w:sz="4" w:space="0" w:color="auto"/>
            </w:tcBorders>
            <w:shd w:val="clear" w:color="auto" w:fill="auto"/>
          </w:tcPr>
          <w:p w:rsidR="00A57FC8" w:rsidRPr="00CE1DB8" w:rsidRDefault="00A57FC8" w:rsidP="00A57FC8">
            <w:pPr>
              <w:widowControl/>
              <w:rPr>
                <w:rFonts w:ascii="ＭＳ ゴシック" w:eastAsia="ＭＳ ゴシック" w:hAnsi="ＭＳ ゴシック" w:cs="ＭＳ Ｐゴシック"/>
                <w:color w:val="000000"/>
                <w:kern w:val="0"/>
                <w:sz w:val="18"/>
                <w:szCs w:val="18"/>
              </w:rPr>
            </w:pPr>
            <w:r w:rsidRPr="00CE1DB8">
              <w:rPr>
                <w:rFonts w:ascii="ＭＳ ゴシック" w:eastAsia="ＭＳ ゴシック" w:hAnsi="ＭＳ ゴシック" w:cs="ＭＳ Ｐゴシック" w:hint="eastAsia"/>
                <w:color w:val="000000"/>
                <w:kern w:val="0"/>
                <w:sz w:val="18"/>
                <w:szCs w:val="18"/>
              </w:rPr>
              <w:t>前年度の実績が六月に満たない事業所（新たに事業を開始し、又は再開した事業所を含む。）についてのみ、直近三月の割合について、常勤換算方法により算出した平均を用い、その割合について毎月記録し、継続的に所定の割合を維持して</w:t>
            </w:r>
            <w:r>
              <w:rPr>
                <w:rFonts w:ascii="ＭＳ ゴシック" w:eastAsia="ＭＳ ゴシック" w:hAnsi="ＭＳ ゴシック" w:cs="ＭＳ Ｐゴシック" w:hint="eastAsia"/>
                <w:color w:val="000000"/>
                <w:kern w:val="0"/>
                <w:sz w:val="18"/>
                <w:szCs w:val="18"/>
              </w:rPr>
              <w:t>いますか</w:t>
            </w:r>
            <w:r w:rsidRPr="00CE1DB8">
              <w:rPr>
                <w:rFonts w:ascii="ＭＳ ゴシック" w:eastAsia="ＭＳ ゴシック" w:hAnsi="ＭＳ ゴシック" w:cs="ＭＳ Ｐゴシック" w:hint="eastAsia"/>
                <w:color w:val="000000"/>
                <w:kern w:val="0"/>
                <w:sz w:val="18"/>
                <w:szCs w:val="18"/>
              </w:rPr>
              <w:t>。</w:t>
            </w:r>
          </w:p>
        </w:tc>
        <w:tc>
          <w:tcPr>
            <w:tcW w:w="196" w:type="pct"/>
            <w:tcBorders>
              <w:top w:val="dotted"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022968">
        <w:trPr>
          <w:trHeight w:val="372"/>
        </w:trPr>
        <w:tc>
          <w:tcPr>
            <w:tcW w:w="690" w:type="pct"/>
            <w:vMerge/>
            <w:tcBorders>
              <w:top w:val="single" w:sz="4" w:space="0" w:color="000000"/>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129" w:type="pct"/>
            <w:tcBorders>
              <w:left w:val="nil"/>
              <w:bottom w:val="single" w:sz="4" w:space="0" w:color="auto"/>
              <w:right w:val="single" w:sz="4" w:space="0" w:color="auto"/>
            </w:tcBorders>
            <w:shd w:val="clear" w:color="auto" w:fill="auto"/>
            <w:noWrap/>
            <w:hideMark/>
          </w:tcPr>
          <w:p w:rsidR="00A57FC8" w:rsidRPr="00F8603D" w:rsidRDefault="00A57FC8" w:rsidP="00A57FC8">
            <w:pPr>
              <w:widowControl/>
              <w:rPr>
                <w:rFonts w:ascii="ＭＳ ゴシック" w:eastAsia="ＭＳ ゴシック" w:hAnsi="ＭＳ ゴシック" w:cs="ＭＳ Ｐゴシック"/>
                <w:color w:val="000000"/>
                <w:kern w:val="0"/>
                <w:sz w:val="20"/>
                <w:szCs w:val="20"/>
              </w:rPr>
            </w:pPr>
          </w:p>
        </w:tc>
        <w:tc>
          <w:tcPr>
            <w:tcW w:w="3196" w:type="pct"/>
            <w:tcBorders>
              <w:top w:val="single" w:sz="4" w:space="0" w:color="auto"/>
              <w:left w:val="nil"/>
              <w:bottom w:val="single" w:sz="4" w:space="0" w:color="auto"/>
              <w:right w:val="single" w:sz="4" w:space="0" w:color="auto"/>
            </w:tcBorders>
            <w:shd w:val="clear" w:color="auto" w:fill="auto"/>
          </w:tcPr>
          <w:p w:rsidR="00A57FC8" w:rsidRPr="00CE1DB8" w:rsidRDefault="00A57FC8" w:rsidP="00A57FC8">
            <w:pPr>
              <w:widowControl/>
              <w:rPr>
                <w:rFonts w:ascii="ＭＳ ゴシック" w:eastAsia="ＭＳ ゴシック" w:hAnsi="ＭＳ ゴシック" w:cs="ＭＳ Ｐゴシック"/>
                <w:color w:val="000000"/>
                <w:kern w:val="0"/>
                <w:sz w:val="18"/>
                <w:szCs w:val="18"/>
              </w:rPr>
            </w:pPr>
            <w:r w:rsidRPr="00CE1DB8">
              <w:rPr>
                <w:rFonts w:ascii="ＭＳ ゴシック" w:eastAsia="ＭＳ ゴシック" w:hAnsi="ＭＳ ゴシック" w:cs="ＭＳ Ｐゴシック" w:hint="eastAsia"/>
                <w:color w:val="000000"/>
                <w:kern w:val="0"/>
                <w:sz w:val="18"/>
                <w:szCs w:val="18"/>
              </w:rPr>
              <w:t>③</w:t>
            </w:r>
            <w:r>
              <w:rPr>
                <w:rFonts w:ascii="ＭＳ ゴシック" w:eastAsia="ＭＳ ゴシック" w:hAnsi="ＭＳ ゴシック" w:cs="ＭＳ Ｐゴシック" w:hint="eastAsia"/>
                <w:color w:val="000000"/>
                <w:kern w:val="0"/>
                <w:sz w:val="18"/>
                <w:szCs w:val="18"/>
              </w:rPr>
              <w:t xml:space="preserve">　</w:t>
            </w:r>
            <w:r w:rsidRPr="00CE1DB8">
              <w:rPr>
                <w:rFonts w:ascii="ＭＳ ゴシック" w:eastAsia="ＭＳ ゴシック" w:hAnsi="ＭＳ ゴシック" w:cs="ＭＳ Ｐゴシック" w:hint="eastAsia"/>
                <w:color w:val="000000"/>
                <w:kern w:val="0"/>
                <w:sz w:val="18"/>
                <w:szCs w:val="18"/>
              </w:rPr>
              <w:t>定員超過利用、人員基準欠如に該当してい</w:t>
            </w:r>
            <w:r>
              <w:rPr>
                <w:rFonts w:ascii="ＭＳ ゴシック" w:eastAsia="ＭＳ ゴシック" w:hAnsi="ＭＳ ゴシック" w:cs="ＭＳ Ｐゴシック" w:hint="eastAsia"/>
                <w:color w:val="000000"/>
                <w:kern w:val="0"/>
                <w:sz w:val="18"/>
                <w:szCs w:val="18"/>
              </w:rPr>
              <w:t>ません</w:t>
            </w:r>
            <w:r w:rsidRPr="00CE1DB8">
              <w:rPr>
                <w:rFonts w:ascii="ＭＳ ゴシック" w:eastAsia="ＭＳ ゴシック" w:hAnsi="ＭＳ ゴシック" w:cs="ＭＳ Ｐゴシック" w:hint="eastAsia"/>
                <w:color w:val="000000"/>
                <w:kern w:val="0"/>
                <w:sz w:val="18"/>
                <w:szCs w:val="18"/>
              </w:rPr>
              <w:t>か。</w:t>
            </w:r>
          </w:p>
        </w:tc>
        <w:tc>
          <w:tcPr>
            <w:tcW w:w="196" w:type="pct"/>
            <w:tcBorders>
              <w:top w:val="single"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A57FC8" w:rsidRPr="00296663" w:rsidTr="00022968">
        <w:trPr>
          <w:trHeight w:val="372"/>
        </w:trPr>
        <w:tc>
          <w:tcPr>
            <w:tcW w:w="690" w:type="pct"/>
            <w:vMerge/>
            <w:tcBorders>
              <w:top w:val="single" w:sz="4" w:space="0" w:color="000000"/>
              <w:left w:val="single" w:sz="4" w:space="0" w:color="auto"/>
              <w:bottom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4310" w:type="pct"/>
            <w:gridSpan w:val="7"/>
            <w:tcBorders>
              <w:top w:val="single" w:sz="4" w:space="0" w:color="auto"/>
              <w:left w:val="nil"/>
              <w:bottom w:val="single" w:sz="4" w:space="0" w:color="auto"/>
              <w:right w:val="single" w:sz="4" w:space="0" w:color="auto"/>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18"/>
                <w:szCs w:val="18"/>
              </w:rPr>
            </w:pPr>
            <w:r w:rsidRPr="00CE1DB8">
              <w:rPr>
                <w:rFonts w:ascii="ＭＳ ゴシック" w:eastAsia="ＭＳ ゴシック" w:hAnsi="ＭＳ ゴシック" w:cs="ＭＳ Ｐゴシック" w:hint="eastAsia"/>
                <w:color w:val="000000"/>
                <w:kern w:val="0"/>
                <w:sz w:val="18"/>
                <w:szCs w:val="18"/>
              </w:rPr>
              <w:t>●　サービス提供体制強化加算（Ⅰ）ロ</w:t>
            </w:r>
          </w:p>
          <w:p w:rsidR="00A57FC8" w:rsidRPr="00CE1DB8" w:rsidRDefault="00A57FC8" w:rsidP="00A57FC8">
            <w:pPr>
              <w:widowControl/>
              <w:rPr>
                <w:rFonts w:ascii="ＭＳ ゴシック" w:eastAsia="ＭＳ ゴシック" w:hAnsi="ＭＳ ゴシック" w:cs="ＭＳ Ｐゴシック"/>
                <w:color w:val="000000"/>
                <w:kern w:val="0"/>
                <w:sz w:val="18"/>
                <w:szCs w:val="18"/>
              </w:rPr>
            </w:pPr>
            <w:r w:rsidRPr="00CE1DB8">
              <w:rPr>
                <w:rFonts w:ascii="ＭＳ ゴシック" w:eastAsia="ＭＳ ゴシック" w:hAnsi="ＭＳ ゴシック" w:cs="ＭＳ Ｐゴシック" w:hint="eastAsia"/>
                <w:color w:val="000000"/>
                <w:kern w:val="0"/>
                <w:sz w:val="18"/>
                <w:szCs w:val="18"/>
              </w:rPr>
              <w:t>下記基準に適合し、届け出ている場合、１日につき1</w:t>
            </w:r>
            <w:r>
              <w:rPr>
                <w:rFonts w:ascii="ＭＳ ゴシック" w:eastAsia="ＭＳ ゴシック" w:hAnsi="ＭＳ ゴシック" w:cs="ＭＳ Ｐゴシック" w:hint="eastAsia"/>
                <w:color w:val="000000"/>
                <w:kern w:val="0"/>
                <w:sz w:val="18"/>
                <w:szCs w:val="18"/>
              </w:rPr>
              <w:t>2</w:t>
            </w:r>
            <w:r w:rsidRPr="00CE1DB8">
              <w:rPr>
                <w:rFonts w:ascii="ＭＳ ゴシック" w:eastAsia="ＭＳ ゴシック" w:hAnsi="ＭＳ ゴシック" w:cs="ＭＳ Ｐゴシック" w:hint="eastAsia"/>
                <w:color w:val="000000"/>
                <w:kern w:val="0"/>
                <w:sz w:val="18"/>
                <w:szCs w:val="18"/>
              </w:rPr>
              <w:t>単位を算定して</w:t>
            </w:r>
            <w:r>
              <w:rPr>
                <w:rFonts w:ascii="ＭＳ ゴシック" w:eastAsia="ＭＳ ゴシック" w:hAnsi="ＭＳ ゴシック" w:cs="ＭＳ Ｐゴシック" w:hint="eastAsia"/>
                <w:color w:val="000000"/>
                <w:kern w:val="0"/>
                <w:sz w:val="18"/>
                <w:szCs w:val="18"/>
              </w:rPr>
              <w:t>いますか</w:t>
            </w:r>
            <w:r w:rsidRPr="00CE1DB8">
              <w:rPr>
                <w:rFonts w:ascii="ＭＳ ゴシック" w:eastAsia="ＭＳ ゴシック" w:hAnsi="ＭＳ ゴシック" w:cs="ＭＳ Ｐゴシック" w:hint="eastAsia"/>
                <w:color w:val="000000"/>
                <w:kern w:val="0"/>
                <w:sz w:val="18"/>
                <w:szCs w:val="18"/>
              </w:rPr>
              <w:t>。</w:t>
            </w:r>
          </w:p>
        </w:tc>
      </w:tr>
      <w:tr w:rsidR="00974770" w:rsidRPr="00296663" w:rsidTr="00022968">
        <w:trPr>
          <w:trHeight w:val="372"/>
        </w:trPr>
        <w:tc>
          <w:tcPr>
            <w:tcW w:w="690" w:type="pct"/>
            <w:vMerge/>
            <w:tcBorders>
              <w:top w:val="single" w:sz="4" w:space="0" w:color="auto"/>
              <w:left w:val="single" w:sz="4" w:space="0" w:color="auto"/>
              <w:bottom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129" w:type="pct"/>
            <w:tcBorders>
              <w:top w:val="single" w:sz="4" w:space="0" w:color="auto"/>
              <w:left w:val="nil"/>
              <w:bottom w:val="single" w:sz="4" w:space="0" w:color="auto"/>
              <w:right w:val="single" w:sz="4" w:space="0" w:color="auto"/>
            </w:tcBorders>
            <w:shd w:val="clear" w:color="auto" w:fill="auto"/>
            <w:noWrap/>
            <w:hideMark/>
          </w:tcPr>
          <w:p w:rsidR="00A57FC8" w:rsidRPr="00F8603D" w:rsidRDefault="00A57FC8" w:rsidP="00A57FC8">
            <w:pPr>
              <w:widowControl/>
              <w:rPr>
                <w:rFonts w:ascii="ＭＳ ゴシック" w:eastAsia="ＭＳ ゴシック" w:hAnsi="ＭＳ ゴシック" w:cs="ＭＳ Ｐゴシック"/>
                <w:color w:val="000000"/>
                <w:kern w:val="0"/>
                <w:sz w:val="20"/>
                <w:szCs w:val="20"/>
              </w:rPr>
            </w:pPr>
          </w:p>
        </w:tc>
        <w:tc>
          <w:tcPr>
            <w:tcW w:w="3196" w:type="pct"/>
            <w:tcBorders>
              <w:top w:val="single" w:sz="4" w:space="0" w:color="auto"/>
              <w:left w:val="nil"/>
              <w:bottom w:val="single" w:sz="4" w:space="0" w:color="auto"/>
              <w:right w:val="single" w:sz="4" w:space="0" w:color="auto"/>
            </w:tcBorders>
            <w:shd w:val="clear" w:color="auto" w:fill="auto"/>
          </w:tcPr>
          <w:p w:rsidR="00A57FC8" w:rsidRPr="00CE1DB8" w:rsidRDefault="00A57FC8" w:rsidP="00A57FC8">
            <w:pPr>
              <w:widowControl/>
              <w:rPr>
                <w:rFonts w:ascii="ＭＳ ゴシック" w:eastAsia="ＭＳ ゴシック" w:hAnsi="ＭＳ ゴシック" w:cs="ＭＳ Ｐゴシック"/>
                <w:color w:val="000000"/>
                <w:kern w:val="0"/>
                <w:sz w:val="18"/>
                <w:szCs w:val="18"/>
              </w:rPr>
            </w:pPr>
            <w:r w:rsidRPr="00CE1DB8">
              <w:rPr>
                <w:rFonts w:ascii="ＭＳ ゴシック" w:eastAsia="ＭＳ ゴシック" w:hAnsi="ＭＳ ゴシック" w:cs="ＭＳ Ｐゴシック" w:hint="eastAsia"/>
                <w:color w:val="000000"/>
                <w:kern w:val="0"/>
                <w:sz w:val="18"/>
                <w:szCs w:val="18"/>
              </w:rPr>
              <w:t>①　介護職員の総数のうち、介護福祉士の占める割合が100分の50</w:t>
            </w:r>
            <w:r>
              <w:rPr>
                <w:rFonts w:ascii="ＭＳ ゴシック" w:eastAsia="ＭＳ ゴシック" w:hAnsi="ＭＳ ゴシック" w:cs="ＭＳ Ｐゴシック" w:hint="eastAsia"/>
                <w:color w:val="000000"/>
                <w:kern w:val="0"/>
                <w:sz w:val="18"/>
                <w:szCs w:val="18"/>
              </w:rPr>
              <w:t>以上です</w:t>
            </w:r>
            <w:r w:rsidRPr="00CE1DB8">
              <w:rPr>
                <w:rFonts w:ascii="ＭＳ ゴシック" w:eastAsia="ＭＳ ゴシック" w:hAnsi="ＭＳ ゴシック" w:cs="ＭＳ Ｐゴシック" w:hint="eastAsia"/>
                <w:color w:val="000000"/>
                <w:kern w:val="0"/>
                <w:sz w:val="18"/>
                <w:szCs w:val="18"/>
              </w:rPr>
              <w:t>か。</w:t>
            </w:r>
          </w:p>
          <w:p w:rsidR="00A57FC8" w:rsidRPr="00CE1DB8" w:rsidRDefault="00A57FC8" w:rsidP="00A57FC8">
            <w:pPr>
              <w:widowControl/>
              <w:ind w:left="180" w:hangingChars="100" w:hanging="180"/>
              <w:rPr>
                <w:rFonts w:ascii="ＭＳ ゴシック" w:eastAsia="ＭＳ ゴシック" w:hAnsi="ＭＳ ゴシック" w:cs="ＭＳ Ｐゴシック"/>
                <w:color w:val="000000"/>
                <w:kern w:val="0"/>
                <w:sz w:val="18"/>
                <w:szCs w:val="18"/>
              </w:rPr>
            </w:pPr>
            <w:r w:rsidRPr="00CE1DB8">
              <w:rPr>
                <w:rFonts w:ascii="ＭＳ ゴシック" w:eastAsia="ＭＳ ゴシック" w:hAnsi="ＭＳ ゴシック" w:cs="ＭＳ Ｐゴシック" w:hint="eastAsia"/>
                <w:color w:val="000000"/>
                <w:kern w:val="0"/>
                <w:sz w:val="18"/>
                <w:szCs w:val="18"/>
              </w:rPr>
              <w:lastRenderedPageBreak/>
              <w:t>※介護職員に係る常勤換算にあっては、入所者への介護業務（計画作成等介護を行うに当たって必要な業務は含まれるが、請求事務等介護に関わらない業務を除く。）に従事している時間を用いても差し支えない。</w:t>
            </w:r>
          </w:p>
          <w:p w:rsidR="00A57FC8" w:rsidRPr="00CE1DB8" w:rsidRDefault="00A57FC8" w:rsidP="00A57FC8">
            <w:pPr>
              <w:widowControl/>
              <w:rPr>
                <w:rFonts w:ascii="ＭＳ ゴシック" w:eastAsia="ＭＳ ゴシック" w:hAnsi="ＭＳ ゴシック" w:cs="ＭＳ Ｐゴシック"/>
                <w:color w:val="000000"/>
                <w:kern w:val="0"/>
                <w:sz w:val="18"/>
                <w:szCs w:val="18"/>
              </w:rPr>
            </w:pPr>
            <w:r w:rsidRPr="00CE1DB8">
              <w:rPr>
                <w:rFonts w:ascii="ＭＳ ゴシック" w:eastAsia="ＭＳ ゴシック" w:hAnsi="ＭＳ ゴシック" w:cs="ＭＳ Ｐゴシック" w:hint="eastAsia"/>
                <w:color w:val="000000"/>
                <w:kern w:val="0"/>
                <w:sz w:val="18"/>
                <w:szCs w:val="18"/>
              </w:rPr>
              <w:t>※介護福祉士については、各月の前月の末日時点で資格を取得している者を対象とする。</w:t>
            </w:r>
          </w:p>
          <w:p w:rsidR="00A57FC8" w:rsidRPr="00CE1DB8" w:rsidRDefault="00A57FC8" w:rsidP="00A57FC8">
            <w:pPr>
              <w:widowControl/>
              <w:ind w:left="180" w:hangingChars="100" w:hanging="180"/>
              <w:rPr>
                <w:rFonts w:ascii="ＭＳ ゴシック" w:eastAsia="ＭＳ ゴシック" w:hAnsi="ＭＳ ゴシック" w:cs="ＭＳ Ｐゴシック"/>
                <w:color w:val="000000"/>
                <w:kern w:val="0"/>
                <w:sz w:val="18"/>
                <w:szCs w:val="18"/>
              </w:rPr>
            </w:pPr>
            <w:r w:rsidRPr="00CE1DB8">
              <w:rPr>
                <w:rFonts w:ascii="ＭＳ ゴシック" w:eastAsia="ＭＳ ゴシック" w:hAnsi="ＭＳ ゴシック" w:cs="ＭＳ Ｐゴシック" w:hint="eastAsia"/>
                <w:color w:val="000000"/>
                <w:kern w:val="0"/>
                <w:sz w:val="18"/>
                <w:szCs w:val="18"/>
              </w:rPr>
              <w:t>※介護福祉士等の取扱いについては、登録証明書の交付まで求めるものではなく、例えば平成21年３月31日に介護福祉士国家試験の合格又は養成校の卒業を確認し、翌月以降に登録をした者については、平成21年４月において介護福祉士として含めることができる。</w:t>
            </w:r>
          </w:p>
        </w:tc>
        <w:tc>
          <w:tcPr>
            <w:tcW w:w="196" w:type="pct"/>
            <w:tcBorders>
              <w:top w:val="single"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lastRenderedPageBreak/>
              <w:t>□</w:t>
            </w:r>
          </w:p>
        </w:tc>
        <w:tc>
          <w:tcPr>
            <w:tcW w:w="199" w:type="pct"/>
            <w:tcBorders>
              <w:top w:val="single"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022968">
        <w:trPr>
          <w:trHeight w:val="372"/>
        </w:trPr>
        <w:tc>
          <w:tcPr>
            <w:tcW w:w="690" w:type="pct"/>
            <w:vMerge w:val="restart"/>
            <w:tcBorders>
              <w:top w:val="single" w:sz="4" w:space="0" w:color="auto"/>
              <w:left w:val="single" w:sz="4" w:space="0" w:color="auto"/>
              <w:right w:val="single" w:sz="4" w:space="0" w:color="000000"/>
            </w:tcBorders>
            <w:shd w:val="clear" w:color="auto" w:fill="auto"/>
            <w:hideMark/>
          </w:tcPr>
          <w:p w:rsidR="00A57FC8" w:rsidRPr="009F59D3" w:rsidRDefault="00A57FC8" w:rsidP="00A57FC8">
            <w:pPr>
              <w:rPr>
                <w:rFonts w:ascii="ＭＳ Ｐゴシック" w:eastAsia="ＭＳ Ｐゴシック" w:hAnsi="ＭＳ Ｐゴシック" w:cs="ＭＳ Ｐゴシック"/>
                <w:color w:val="000000"/>
                <w:kern w:val="0"/>
                <w:sz w:val="18"/>
                <w:szCs w:val="18"/>
              </w:rPr>
            </w:pPr>
          </w:p>
        </w:tc>
        <w:tc>
          <w:tcPr>
            <w:tcW w:w="129" w:type="pct"/>
            <w:tcBorders>
              <w:left w:val="nil"/>
              <w:right w:val="single" w:sz="4" w:space="0" w:color="auto"/>
            </w:tcBorders>
            <w:shd w:val="clear" w:color="auto" w:fill="auto"/>
            <w:noWrap/>
            <w:hideMark/>
          </w:tcPr>
          <w:p w:rsidR="00A57FC8" w:rsidRPr="00F8603D" w:rsidRDefault="00A57FC8" w:rsidP="00A57FC8">
            <w:pPr>
              <w:widowControl/>
              <w:rPr>
                <w:rFonts w:ascii="ＭＳ ゴシック" w:eastAsia="ＭＳ ゴシック" w:hAnsi="ＭＳ ゴシック" w:cs="ＭＳ Ｐゴシック"/>
                <w:color w:val="000000"/>
                <w:kern w:val="0"/>
                <w:sz w:val="20"/>
                <w:szCs w:val="20"/>
              </w:rPr>
            </w:pPr>
          </w:p>
        </w:tc>
        <w:tc>
          <w:tcPr>
            <w:tcW w:w="3196" w:type="pct"/>
            <w:tcBorders>
              <w:top w:val="single" w:sz="4" w:space="0" w:color="auto"/>
              <w:left w:val="nil"/>
              <w:bottom w:val="dotted" w:sz="4" w:space="0" w:color="auto"/>
              <w:right w:val="single" w:sz="4" w:space="0" w:color="auto"/>
            </w:tcBorders>
            <w:shd w:val="clear" w:color="auto" w:fill="auto"/>
          </w:tcPr>
          <w:p w:rsidR="00A57FC8" w:rsidRPr="00CE1DB8" w:rsidRDefault="00A57FC8" w:rsidP="00A57FC8">
            <w:pPr>
              <w:widowControl/>
              <w:rPr>
                <w:rFonts w:ascii="ＭＳ ゴシック" w:eastAsia="ＭＳ ゴシック" w:hAnsi="ＭＳ ゴシック" w:cs="ＭＳ Ｐゴシック"/>
                <w:color w:val="000000"/>
                <w:kern w:val="0"/>
                <w:sz w:val="18"/>
                <w:szCs w:val="18"/>
              </w:rPr>
            </w:pPr>
            <w:r w:rsidRPr="00CE1DB8">
              <w:rPr>
                <w:rFonts w:ascii="ＭＳ ゴシック" w:eastAsia="ＭＳ ゴシック" w:hAnsi="ＭＳ ゴシック" w:cs="ＭＳ Ｐゴシック" w:hint="eastAsia"/>
                <w:color w:val="000000"/>
                <w:kern w:val="0"/>
                <w:sz w:val="18"/>
                <w:szCs w:val="18"/>
              </w:rPr>
              <w:t>②　職員の割合の算出に当たっては、常勤換算方法により算出した前年度（３月を除く。）の平均を用い、その割合について記録して</w:t>
            </w:r>
            <w:r>
              <w:rPr>
                <w:rFonts w:ascii="ＭＳ ゴシック" w:eastAsia="ＭＳ ゴシック" w:hAnsi="ＭＳ ゴシック" w:cs="ＭＳ Ｐゴシック" w:hint="eastAsia"/>
                <w:color w:val="000000"/>
                <w:kern w:val="0"/>
                <w:sz w:val="18"/>
                <w:szCs w:val="18"/>
              </w:rPr>
              <w:t>いますか</w:t>
            </w:r>
            <w:r w:rsidRPr="00CE1DB8">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nil"/>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nil"/>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nil"/>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nil"/>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nil"/>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022968">
        <w:trPr>
          <w:trHeight w:val="372"/>
        </w:trPr>
        <w:tc>
          <w:tcPr>
            <w:tcW w:w="690" w:type="pct"/>
            <w:vMerge/>
            <w:tcBorders>
              <w:top w:val="single" w:sz="4" w:space="0" w:color="000000"/>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129" w:type="pct"/>
            <w:tcBorders>
              <w:left w:val="nil"/>
              <w:right w:val="single" w:sz="4" w:space="0" w:color="auto"/>
            </w:tcBorders>
            <w:shd w:val="clear" w:color="auto" w:fill="auto"/>
            <w:noWrap/>
            <w:hideMark/>
          </w:tcPr>
          <w:p w:rsidR="00A57FC8" w:rsidRPr="00F8603D" w:rsidRDefault="00A57FC8" w:rsidP="00A57FC8">
            <w:pPr>
              <w:widowControl/>
              <w:rPr>
                <w:rFonts w:ascii="ＭＳ ゴシック" w:eastAsia="ＭＳ ゴシック" w:hAnsi="ＭＳ ゴシック" w:cs="ＭＳ Ｐゴシック"/>
                <w:color w:val="000000"/>
                <w:kern w:val="0"/>
                <w:sz w:val="20"/>
                <w:szCs w:val="20"/>
              </w:rPr>
            </w:pPr>
          </w:p>
        </w:tc>
        <w:tc>
          <w:tcPr>
            <w:tcW w:w="3196" w:type="pct"/>
            <w:tcBorders>
              <w:top w:val="dotted" w:sz="4" w:space="0" w:color="auto"/>
              <w:left w:val="nil"/>
              <w:bottom w:val="single" w:sz="4" w:space="0" w:color="auto"/>
              <w:right w:val="single" w:sz="4" w:space="0" w:color="auto"/>
            </w:tcBorders>
            <w:shd w:val="clear" w:color="auto" w:fill="auto"/>
          </w:tcPr>
          <w:p w:rsidR="00A57FC8" w:rsidRPr="00CE1DB8" w:rsidRDefault="00A57FC8" w:rsidP="00A57FC8">
            <w:pPr>
              <w:widowControl/>
              <w:rPr>
                <w:rFonts w:ascii="ＭＳ ゴシック" w:eastAsia="ＭＳ ゴシック" w:hAnsi="ＭＳ ゴシック" w:cs="ＭＳ Ｐゴシック"/>
                <w:color w:val="000000"/>
                <w:kern w:val="0"/>
                <w:sz w:val="18"/>
                <w:szCs w:val="18"/>
              </w:rPr>
            </w:pPr>
            <w:r w:rsidRPr="00CE1DB8">
              <w:rPr>
                <w:rFonts w:ascii="ＭＳ ゴシック" w:eastAsia="ＭＳ ゴシック" w:hAnsi="ＭＳ ゴシック" w:cs="ＭＳ Ｐゴシック" w:hint="eastAsia"/>
                <w:color w:val="000000"/>
                <w:kern w:val="0"/>
                <w:sz w:val="18"/>
                <w:szCs w:val="18"/>
              </w:rPr>
              <w:t>ただし、前年度の実績が六月に満たない事業所（新たに事業を開始し、又は再開した事業所を含む。）についてのみ、直近三月の割合について、常勤換算方法により算出した平均を用い、その割合について毎月記録し、継続的に所定の割合を維持して</w:t>
            </w:r>
            <w:r>
              <w:rPr>
                <w:rFonts w:ascii="ＭＳ ゴシック" w:eastAsia="ＭＳ ゴシック" w:hAnsi="ＭＳ ゴシック" w:cs="ＭＳ Ｐゴシック" w:hint="eastAsia"/>
                <w:color w:val="000000"/>
                <w:kern w:val="0"/>
                <w:sz w:val="18"/>
                <w:szCs w:val="18"/>
              </w:rPr>
              <w:t>いますか</w:t>
            </w:r>
            <w:r w:rsidRPr="00CE1DB8">
              <w:rPr>
                <w:rFonts w:ascii="ＭＳ ゴシック" w:eastAsia="ＭＳ ゴシック" w:hAnsi="ＭＳ ゴシック" w:cs="ＭＳ Ｐゴシック" w:hint="eastAsia"/>
                <w:color w:val="000000"/>
                <w:kern w:val="0"/>
                <w:sz w:val="18"/>
                <w:szCs w:val="18"/>
              </w:rPr>
              <w:t>。</w:t>
            </w:r>
          </w:p>
        </w:tc>
        <w:tc>
          <w:tcPr>
            <w:tcW w:w="196" w:type="pct"/>
            <w:tcBorders>
              <w:top w:val="dotted"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022968">
        <w:trPr>
          <w:trHeight w:val="372"/>
        </w:trPr>
        <w:tc>
          <w:tcPr>
            <w:tcW w:w="690" w:type="pct"/>
            <w:vMerge/>
            <w:tcBorders>
              <w:top w:val="single" w:sz="4" w:space="0" w:color="000000"/>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129" w:type="pct"/>
            <w:tcBorders>
              <w:left w:val="nil"/>
              <w:bottom w:val="single" w:sz="4" w:space="0" w:color="auto"/>
              <w:right w:val="single" w:sz="4" w:space="0" w:color="auto"/>
            </w:tcBorders>
            <w:shd w:val="clear" w:color="auto" w:fill="auto"/>
            <w:noWrap/>
            <w:hideMark/>
          </w:tcPr>
          <w:p w:rsidR="00A57FC8" w:rsidRPr="00F8603D" w:rsidRDefault="00A57FC8" w:rsidP="00A57FC8">
            <w:pPr>
              <w:widowControl/>
              <w:rPr>
                <w:rFonts w:ascii="ＭＳ ゴシック" w:eastAsia="ＭＳ ゴシック" w:hAnsi="ＭＳ ゴシック" w:cs="ＭＳ Ｐゴシック"/>
                <w:color w:val="000000"/>
                <w:kern w:val="0"/>
                <w:sz w:val="20"/>
                <w:szCs w:val="20"/>
              </w:rPr>
            </w:pPr>
          </w:p>
        </w:tc>
        <w:tc>
          <w:tcPr>
            <w:tcW w:w="3196" w:type="pct"/>
            <w:tcBorders>
              <w:top w:val="single" w:sz="4" w:space="0" w:color="auto"/>
              <w:left w:val="nil"/>
              <w:bottom w:val="single" w:sz="4" w:space="0" w:color="auto"/>
              <w:right w:val="single" w:sz="4" w:space="0" w:color="auto"/>
            </w:tcBorders>
            <w:shd w:val="clear" w:color="auto" w:fill="auto"/>
          </w:tcPr>
          <w:p w:rsidR="00A57FC8" w:rsidRPr="00CE1DB8" w:rsidRDefault="00A57FC8" w:rsidP="00A57FC8">
            <w:pPr>
              <w:widowControl/>
              <w:rPr>
                <w:rFonts w:ascii="ＭＳ ゴシック" w:eastAsia="ＭＳ ゴシック" w:hAnsi="ＭＳ ゴシック" w:cs="ＭＳ Ｐゴシック"/>
                <w:color w:val="000000"/>
                <w:kern w:val="0"/>
                <w:sz w:val="18"/>
                <w:szCs w:val="18"/>
              </w:rPr>
            </w:pPr>
            <w:r w:rsidRPr="00CE1DB8">
              <w:rPr>
                <w:rFonts w:ascii="ＭＳ ゴシック" w:eastAsia="ＭＳ ゴシック" w:hAnsi="ＭＳ ゴシック" w:cs="ＭＳ Ｐゴシック" w:hint="eastAsia"/>
                <w:color w:val="000000"/>
                <w:kern w:val="0"/>
                <w:sz w:val="18"/>
                <w:szCs w:val="18"/>
              </w:rPr>
              <w:t>③</w:t>
            </w:r>
            <w:r>
              <w:rPr>
                <w:rFonts w:ascii="ＭＳ ゴシック" w:eastAsia="ＭＳ ゴシック" w:hAnsi="ＭＳ ゴシック" w:cs="ＭＳ Ｐゴシック" w:hint="eastAsia"/>
                <w:color w:val="000000"/>
                <w:kern w:val="0"/>
                <w:sz w:val="18"/>
                <w:szCs w:val="18"/>
              </w:rPr>
              <w:t xml:space="preserve">　</w:t>
            </w:r>
            <w:r w:rsidRPr="00CE1DB8">
              <w:rPr>
                <w:rFonts w:ascii="ＭＳ ゴシック" w:eastAsia="ＭＳ ゴシック" w:hAnsi="ＭＳ ゴシック" w:cs="ＭＳ Ｐゴシック" w:hint="eastAsia"/>
                <w:color w:val="000000"/>
                <w:kern w:val="0"/>
                <w:sz w:val="18"/>
                <w:szCs w:val="18"/>
              </w:rPr>
              <w:t>定員超過利用、人員基準欠如に該当してい</w:t>
            </w:r>
            <w:r>
              <w:rPr>
                <w:rFonts w:ascii="ＭＳ ゴシック" w:eastAsia="ＭＳ ゴシック" w:hAnsi="ＭＳ ゴシック" w:cs="ＭＳ Ｐゴシック" w:hint="eastAsia"/>
                <w:color w:val="000000"/>
                <w:kern w:val="0"/>
                <w:sz w:val="18"/>
                <w:szCs w:val="18"/>
              </w:rPr>
              <w:t>ません</w:t>
            </w:r>
            <w:r w:rsidRPr="00CE1DB8">
              <w:rPr>
                <w:rFonts w:ascii="ＭＳ ゴシック" w:eastAsia="ＭＳ ゴシック" w:hAnsi="ＭＳ ゴシック" w:cs="ＭＳ Ｐゴシック" w:hint="eastAsia"/>
                <w:color w:val="000000"/>
                <w:kern w:val="0"/>
                <w:sz w:val="18"/>
                <w:szCs w:val="18"/>
              </w:rPr>
              <w:t>か。</w:t>
            </w:r>
          </w:p>
        </w:tc>
        <w:tc>
          <w:tcPr>
            <w:tcW w:w="196" w:type="pct"/>
            <w:tcBorders>
              <w:top w:val="single"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A57FC8" w:rsidRPr="00296663" w:rsidTr="00022968">
        <w:trPr>
          <w:trHeight w:val="170"/>
        </w:trPr>
        <w:tc>
          <w:tcPr>
            <w:tcW w:w="690" w:type="pct"/>
            <w:vMerge/>
            <w:tcBorders>
              <w:top w:val="single" w:sz="4" w:space="0" w:color="000000"/>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4310" w:type="pct"/>
            <w:gridSpan w:val="7"/>
            <w:tcBorders>
              <w:top w:val="single" w:sz="4" w:space="0" w:color="auto"/>
              <w:left w:val="nil"/>
              <w:bottom w:val="single" w:sz="4" w:space="0" w:color="auto"/>
              <w:right w:val="single" w:sz="4" w:space="0" w:color="auto"/>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　サービス提供体制強化加算（</w:t>
            </w:r>
            <w:r w:rsidRPr="00F8603D">
              <w:rPr>
                <w:rFonts w:ascii="ＭＳ ゴシック" w:eastAsia="ＭＳ ゴシック" w:hAnsi="ＭＳ ゴシック" w:cs="ＭＳ Ｐゴシック" w:hint="eastAsia"/>
                <w:color w:val="000000"/>
                <w:kern w:val="0"/>
                <w:sz w:val="20"/>
                <w:szCs w:val="20"/>
              </w:rPr>
              <w:t>Ⅱ</w:t>
            </w:r>
            <w:r>
              <w:rPr>
                <w:rFonts w:ascii="ＭＳ ゴシック" w:eastAsia="ＭＳ ゴシック" w:hAnsi="ＭＳ ゴシック" w:cs="ＭＳ Ｐゴシック" w:hint="eastAsia"/>
                <w:color w:val="000000"/>
                <w:kern w:val="0"/>
                <w:sz w:val="20"/>
                <w:szCs w:val="20"/>
              </w:rPr>
              <w:t>）</w:t>
            </w:r>
          </w:p>
          <w:p w:rsidR="00A57FC8" w:rsidRDefault="00A57FC8" w:rsidP="00A57FC8">
            <w:pPr>
              <w:widowControl/>
              <w:rPr>
                <w:rFonts w:ascii="ＭＳ ゴシック" w:eastAsia="ＭＳ ゴシック" w:hAnsi="ＭＳ ゴシック" w:cs="ＭＳ Ｐゴシック"/>
                <w:color w:val="000000"/>
                <w:kern w:val="0"/>
                <w:sz w:val="20"/>
                <w:szCs w:val="20"/>
              </w:rPr>
            </w:pPr>
            <w:r w:rsidRPr="00CE1DB8">
              <w:rPr>
                <w:rFonts w:ascii="ＭＳ ゴシック" w:eastAsia="ＭＳ ゴシック" w:hAnsi="ＭＳ ゴシック" w:cs="ＭＳ Ｐゴシック" w:hint="eastAsia"/>
                <w:color w:val="000000"/>
                <w:kern w:val="0"/>
                <w:sz w:val="18"/>
                <w:szCs w:val="18"/>
              </w:rPr>
              <w:t>下記基準に適合し、届け出ている場合、１日につき</w:t>
            </w:r>
            <w:r>
              <w:rPr>
                <w:rFonts w:ascii="ＭＳ ゴシック" w:eastAsia="ＭＳ ゴシック" w:hAnsi="ＭＳ ゴシック" w:cs="ＭＳ Ｐゴシック" w:hint="eastAsia"/>
                <w:color w:val="000000"/>
                <w:kern w:val="0"/>
                <w:sz w:val="18"/>
                <w:szCs w:val="18"/>
              </w:rPr>
              <w:t>６</w:t>
            </w:r>
            <w:r w:rsidRPr="00CE1DB8">
              <w:rPr>
                <w:rFonts w:ascii="ＭＳ ゴシック" w:eastAsia="ＭＳ ゴシック" w:hAnsi="ＭＳ ゴシック" w:cs="ＭＳ Ｐゴシック" w:hint="eastAsia"/>
                <w:color w:val="000000"/>
                <w:kern w:val="0"/>
                <w:sz w:val="18"/>
                <w:szCs w:val="18"/>
              </w:rPr>
              <w:t>単位を算定して</w:t>
            </w:r>
            <w:r>
              <w:rPr>
                <w:rFonts w:ascii="ＭＳ ゴシック" w:eastAsia="ＭＳ ゴシック" w:hAnsi="ＭＳ ゴシック" w:cs="ＭＳ Ｐゴシック" w:hint="eastAsia"/>
                <w:color w:val="000000"/>
                <w:kern w:val="0"/>
                <w:sz w:val="18"/>
                <w:szCs w:val="18"/>
              </w:rPr>
              <w:t>いますか</w:t>
            </w:r>
            <w:r w:rsidRPr="00CE1DB8">
              <w:rPr>
                <w:rFonts w:ascii="ＭＳ ゴシック" w:eastAsia="ＭＳ ゴシック" w:hAnsi="ＭＳ ゴシック" w:cs="ＭＳ Ｐゴシック" w:hint="eastAsia"/>
                <w:color w:val="000000"/>
                <w:kern w:val="0"/>
                <w:sz w:val="18"/>
                <w:szCs w:val="18"/>
              </w:rPr>
              <w:t>。</w:t>
            </w:r>
          </w:p>
        </w:tc>
      </w:tr>
      <w:tr w:rsidR="00974770" w:rsidRPr="00296663" w:rsidTr="00022968">
        <w:trPr>
          <w:trHeight w:val="372"/>
        </w:trPr>
        <w:tc>
          <w:tcPr>
            <w:tcW w:w="690" w:type="pct"/>
            <w:vMerge/>
            <w:tcBorders>
              <w:top w:val="single" w:sz="4" w:space="0" w:color="000000"/>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129" w:type="pct"/>
            <w:tcBorders>
              <w:top w:val="single" w:sz="4" w:space="0" w:color="auto"/>
              <w:left w:val="nil"/>
              <w:right w:val="single" w:sz="4" w:space="0" w:color="auto"/>
            </w:tcBorders>
            <w:shd w:val="clear" w:color="auto" w:fill="auto"/>
            <w:noWrap/>
            <w:hideMark/>
          </w:tcPr>
          <w:p w:rsidR="00A57FC8" w:rsidRPr="00F8603D" w:rsidRDefault="00A57FC8" w:rsidP="00A57FC8">
            <w:pPr>
              <w:widowControl/>
              <w:rPr>
                <w:rFonts w:ascii="ＭＳ ゴシック" w:eastAsia="ＭＳ ゴシック" w:hAnsi="ＭＳ ゴシック" w:cs="ＭＳ Ｐゴシック"/>
                <w:color w:val="000000"/>
                <w:kern w:val="0"/>
                <w:sz w:val="20"/>
                <w:szCs w:val="20"/>
              </w:rPr>
            </w:pPr>
          </w:p>
        </w:tc>
        <w:tc>
          <w:tcPr>
            <w:tcW w:w="3196" w:type="pct"/>
            <w:tcBorders>
              <w:top w:val="single" w:sz="4" w:space="0" w:color="auto"/>
              <w:left w:val="nil"/>
              <w:bottom w:val="single" w:sz="4" w:space="0" w:color="auto"/>
              <w:right w:val="single" w:sz="4" w:space="0" w:color="auto"/>
            </w:tcBorders>
            <w:shd w:val="clear" w:color="auto" w:fill="auto"/>
          </w:tcPr>
          <w:p w:rsidR="00A57FC8" w:rsidRPr="00CE1DB8" w:rsidRDefault="00A57FC8" w:rsidP="00A57FC8">
            <w:pPr>
              <w:widowControl/>
              <w:rPr>
                <w:rFonts w:ascii="ＭＳ ゴシック" w:eastAsia="ＭＳ ゴシック" w:hAnsi="ＭＳ ゴシック" w:cs="ＭＳ Ｐゴシック"/>
                <w:color w:val="000000"/>
                <w:kern w:val="0"/>
                <w:sz w:val="18"/>
                <w:szCs w:val="18"/>
              </w:rPr>
            </w:pPr>
            <w:r w:rsidRPr="00CE1DB8">
              <w:rPr>
                <w:rFonts w:ascii="ＭＳ ゴシック" w:eastAsia="ＭＳ ゴシック" w:hAnsi="ＭＳ ゴシック" w:cs="ＭＳ Ｐゴシック" w:hint="eastAsia"/>
                <w:color w:val="000000"/>
                <w:kern w:val="0"/>
                <w:sz w:val="18"/>
                <w:szCs w:val="18"/>
              </w:rPr>
              <w:t>①　看護・介護職員の総数のうち、常勤職員の占める割合が100分の75以上で</w:t>
            </w:r>
            <w:r>
              <w:rPr>
                <w:rFonts w:ascii="ＭＳ ゴシック" w:eastAsia="ＭＳ ゴシック" w:hAnsi="ＭＳ ゴシック" w:cs="ＭＳ Ｐゴシック" w:hint="eastAsia"/>
                <w:color w:val="000000"/>
                <w:kern w:val="0"/>
                <w:sz w:val="18"/>
                <w:szCs w:val="18"/>
              </w:rPr>
              <w:t>すか</w:t>
            </w:r>
            <w:r w:rsidRPr="00CE1DB8">
              <w:rPr>
                <w:rFonts w:ascii="ＭＳ ゴシック" w:eastAsia="ＭＳ ゴシック" w:hAnsi="ＭＳ ゴシック" w:cs="ＭＳ Ｐゴシック" w:hint="eastAsia"/>
                <w:color w:val="000000"/>
                <w:kern w:val="0"/>
                <w:sz w:val="18"/>
                <w:szCs w:val="18"/>
              </w:rPr>
              <w:t>。</w:t>
            </w:r>
          </w:p>
          <w:p w:rsidR="00A57FC8" w:rsidRPr="00CE1DB8" w:rsidRDefault="00A57FC8" w:rsidP="00A57FC8">
            <w:pPr>
              <w:widowControl/>
              <w:ind w:left="180" w:hangingChars="100" w:hanging="180"/>
              <w:rPr>
                <w:rFonts w:ascii="ＭＳ ゴシック" w:eastAsia="ＭＳ ゴシック" w:hAnsi="ＭＳ ゴシック" w:cs="ＭＳ Ｐゴシック"/>
                <w:color w:val="000000"/>
                <w:kern w:val="0"/>
                <w:sz w:val="18"/>
                <w:szCs w:val="18"/>
              </w:rPr>
            </w:pPr>
            <w:r w:rsidRPr="00CE1DB8">
              <w:rPr>
                <w:rFonts w:ascii="ＭＳ ゴシック" w:eastAsia="ＭＳ ゴシック" w:hAnsi="ＭＳ ゴシック" w:cs="ＭＳ Ｐゴシック" w:hint="eastAsia"/>
                <w:color w:val="000000"/>
                <w:kern w:val="0"/>
                <w:sz w:val="18"/>
                <w:szCs w:val="18"/>
              </w:rPr>
              <w:t>※介護職員に係る常勤換算にあっては、入所者への介護業務（計画作成等介護を行うに当たって必要な業務は含まれるが、請求事務等介護に関わらない業務を除く。）に従事している時間を用いても差し支えない。</w:t>
            </w:r>
          </w:p>
        </w:tc>
        <w:tc>
          <w:tcPr>
            <w:tcW w:w="196" w:type="pct"/>
            <w:tcBorders>
              <w:top w:val="single"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022968">
        <w:trPr>
          <w:trHeight w:val="372"/>
        </w:trPr>
        <w:tc>
          <w:tcPr>
            <w:tcW w:w="690" w:type="pct"/>
            <w:vMerge/>
            <w:tcBorders>
              <w:top w:val="single" w:sz="4" w:space="0" w:color="000000"/>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129" w:type="pct"/>
            <w:tcBorders>
              <w:left w:val="nil"/>
              <w:right w:val="single" w:sz="4" w:space="0" w:color="auto"/>
            </w:tcBorders>
            <w:shd w:val="clear" w:color="auto" w:fill="auto"/>
            <w:noWrap/>
            <w:hideMark/>
          </w:tcPr>
          <w:p w:rsidR="00A57FC8" w:rsidRPr="00F8603D" w:rsidRDefault="00A57FC8" w:rsidP="00A57FC8">
            <w:pPr>
              <w:widowControl/>
              <w:rPr>
                <w:rFonts w:ascii="ＭＳ ゴシック" w:eastAsia="ＭＳ ゴシック" w:hAnsi="ＭＳ ゴシック" w:cs="ＭＳ Ｐゴシック"/>
                <w:color w:val="000000"/>
                <w:kern w:val="0"/>
                <w:sz w:val="20"/>
                <w:szCs w:val="20"/>
              </w:rPr>
            </w:pPr>
          </w:p>
        </w:tc>
        <w:tc>
          <w:tcPr>
            <w:tcW w:w="3196" w:type="pct"/>
            <w:tcBorders>
              <w:top w:val="single" w:sz="4" w:space="0" w:color="auto"/>
              <w:left w:val="nil"/>
              <w:bottom w:val="dotted" w:sz="4" w:space="0" w:color="auto"/>
              <w:right w:val="single" w:sz="4" w:space="0" w:color="auto"/>
            </w:tcBorders>
            <w:shd w:val="clear" w:color="auto" w:fill="auto"/>
          </w:tcPr>
          <w:p w:rsidR="00A57FC8" w:rsidRPr="00CE1DB8" w:rsidRDefault="00A57FC8" w:rsidP="00A57FC8">
            <w:pPr>
              <w:widowControl/>
              <w:rPr>
                <w:rFonts w:ascii="ＭＳ ゴシック" w:eastAsia="ＭＳ ゴシック" w:hAnsi="ＭＳ ゴシック" w:cs="ＭＳ Ｐゴシック"/>
                <w:color w:val="000000"/>
                <w:kern w:val="0"/>
                <w:sz w:val="18"/>
                <w:szCs w:val="18"/>
              </w:rPr>
            </w:pPr>
            <w:r w:rsidRPr="00CE1DB8">
              <w:rPr>
                <w:rFonts w:ascii="ＭＳ ゴシック" w:eastAsia="ＭＳ ゴシック" w:hAnsi="ＭＳ ゴシック" w:cs="ＭＳ Ｐゴシック" w:hint="eastAsia"/>
                <w:color w:val="000000"/>
                <w:kern w:val="0"/>
                <w:sz w:val="18"/>
                <w:szCs w:val="18"/>
              </w:rPr>
              <w:t>②　職員の割合の算出に当たっては、常勤換算方法により算出した前年度（３月を除く。）の平均を用い、その割合について記録して</w:t>
            </w:r>
            <w:r>
              <w:rPr>
                <w:rFonts w:ascii="ＭＳ ゴシック" w:eastAsia="ＭＳ ゴシック" w:hAnsi="ＭＳ ゴシック" w:cs="ＭＳ Ｐゴシック" w:hint="eastAsia"/>
                <w:color w:val="000000"/>
                <w:kern w:val="0"/>
                <w:sz w:val="18"/>
                <w:szCs w:val="18"/>
              </w:rPr>
              <w:t>いますか</w:t>
            </w:r>
            <w:r w:rsidRPr="00CE1DB8">
              <w:rPr>
                <w:rFonts w:ascii="ＭＳ ゴシック" w:eastAsia="ＭＳ ゴシック" w:hAnsi="ＭＳ ゴシック" w:cs="ＭＳ Ｐゴシック" w:hint="eastAsia"/>
                <w:color w:val="000000"/>
                <w:kern w:val="0"/>
                <w:sz w:val="18"/>
                <w:szCs w:val="18"/>
              </w:rPr>
              <w:t>。</w:t>
            </w:r>
          </w:p>
        </w:tc>
        <w:tc>
          <w:tcPr>
            <w:tcW w:w="196" w:type="pct"/>
            <w:tcBorders>
              <w:top w:val="single" w:sz="4" w:space="0" w:color="auto"/>
              <w:left w:val="nil"/>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nil"/>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nil"/>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nil"/>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nil"/>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022968">
        <w:trPr>
          <w:trHeight w:val="372"/>
        </w:trPr>
        <w:tc>
          <w:tcPr>
            <w:tcW w:w="690" w:type="pct"/>
            <w:vMerge/>
            <w:tcBorders>
              <w:top w:val="single" w:sz="4" w:space="0" w:color="000000"/>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129" w:type="pct"/>
            <w:tcBorders>
              <w:left w:val="nil"/>
              <w:right w:val="single" w:sz="4" w:space="0" w:color="auto"/>
            </w:tcBorders>
            <w:shd w:val="clear" w:color="auto" w:fill="auto"/>
            <w:noWrap/>
            <w:hideMark/>
          </w:tcPr>
          <w:p w:rsidR="00A57FC8" w:rsidRPr="00F8603D" w:rsidRDefault="00A57FC8" w:rsidP="00A57FC8">
            <w:pPr>
              <w:widowControl/>
              <w:rPr>
                <w:rFonts w:ascii="ＭＳ ゴシック" w:eastAsia="ＭＳ ゴシック" w:hAnsi="ＭＳ ゴシック" w:cs="ＭＳ Ｐゴシック"/>
                <w:color w:val="000000"/>
                <w:kern w:val="0"/>
                <w:sz w:val="20"/>
                <w:szCs w:val="20"/>
              </w:rPr>
            </w:pPr>
          </w:p>
        </w:tc>
        <w:tc>
          <w:tcPr>
            <w:tcW w:w="3196" w:type="pct"/>
            <w:tcBorders>
              <w:top w:val="dotted" w:sz="4" w:space="0" w:color="auto"/>
              <w:left w:val="nil"/>
              <w:bottom w:val="single" w:sz="4" w:space="0" w:color="auto"/>
              <w:right w:val="single" w:sz="4" w:space="0" w:color="auto"/>
            </w:tcBorders>
            <w:shd w:val="clear" w:color="auto" w:fill="auto"/>
          </w:tcPr>
          <w:p w:rsidR="00A57FC8" w:rsidRPr="00CE1DB8" w:rsidRDefault="00A57FC8" w:rsidP="00A57FC8">
            <w:pPr>
              <w:widowControl/>
              <w:rPr>
                <w:rFonts w:ascii="ＭＳ ゴシック" w:eastAsia="ＭＳ ゴシック" w:hAnsi="ＭＳ ゴシック" w:cs="ＭＳ Ｐゴシック"/>
                <w:color w:val="000000"/>
                <w:kern w:val="0"/>
                <w:sz w:val="18"/>
                <w:szCs w:val="18"/>
              </w:rPr>
            </w:pPr>
            <w:r w:rsidRPr="00CE1DB8">
              <w:rPr>
                <w:rFonts w:ascii="ＭＳ ゴシック" w:eastAsia="ＭＳ ゴシック" w:hAnsi="ＭＳ ゴシック" w:cs="ＭＳ Ｐゴシック" w:hint="eastAsia"/>
                <w:color w:val="000000"/>
                <w:kern w:val="0"/>
                <w:sz w:val="18"/>
                <w:szCs w:val="18"/>
              </w:rPr>
              <w:t>前年度の実績が六月に満たない事業所（新たに事業を開始し、又は再開した事業所を含む。）についてのみ、直近三月の割合について、常勤換算方法により算出した平均を用い、その割合について毎月記録し、継続的に所定の割合を維持して</w:t>
            </w:r>
            <w:r>
              <w:rPr>
                <w:rFonts w:ascii="ＭＳ ゴシック" w:eastAsia="ＭＳ ゴシック" w:hAnsi="ＭＳ ゴシック" w:cs="ＭＳ Ｐゴシック" w:hint="eastAsia"/>
                <w:color w:val="000000"/>
                <w:kern w:val="0"/>
                <w:sz w:val="18"/>
                <w:szCs w:val="18"/>
              </w:rPr>
              <w:t>いますか</w:t>
            </w:r>
            <w:r w:rsidRPr="00CE1DB8">
              <w:rPr>
                <w:rFonts w:ascii="ＭＳ ゴシック" w:eastAsia="ＭＳ ゴシック" w:hAnsi="ＭＳ ゴシック" w:cs="ＭＳ Ｐゴシック" w:hint="eastAsia"/>
                <w:color w:val="000000"/>
                <w:kern w:val="0"/>
                <w:sz w:val="18"/>
                <w:szCs w:val="18"/>
              </w:rPr>
              <w:t>。</w:t>
            </w:r>
          </w:p>
        </w:tc>
        <w:tc>
          <w:tcPr>
            <w:tcW w:w="196" w:type="pct"/>
            <w:tcBorders>
              <w:top w:val="dotted"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022968">
        <w:trPr>
          <w:trHeight w:val="174"/>
        </w:trPr>
        <w:tc>
          <w:tcPr>
            <w:tcW w:w="690" w:type="pct"/>
            <w:vMerge/>
            <w:tcBorders>
              <w:top w:val="single" w:sz="4" w:space="0" w:color="000000"/>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129" w:type="pct"/>
            <w:tcBorders>
              <w:left w:val="nil"/>
              <w:bottom w:val="single" w:sz="4" w:space="0" w:color="auto"/>
              <w:right w:val="single" w:sz="4" w:space="0" w:color="auto"/>
            </w:tcBorders>
            <w:shd w:val="clear" w:color="auto" w:fill="auto"/>
            <w:noWrap/>
            <w:hideMark/>
          </w:tcPr>
          <w:p w:rsidR="00A57FC8" w:rsidRPr="00F8603D" w:rsidRDefault="00A57FC8" w:rsidP="00A57FC8">
            <w:pPr>
              <w:widowControl/>
              <w:rPr>
                <w:rFonts w:ascii="ＭＳ ゴシック" w:eastAsia="ＭＳ ゴシック" w:hAnsi="ＭＳ ゴシック" w:cs="ＭＳ Ｐゴシック"/>
                <w:color w:val="000000"/>
                <w:kern w:val="0"/>
                <w:sz w:val="20"/>
                <w:szCs w:val="20"/>
              </w:rPr>
            </w:pPr>
          </w:p>
        </w:tc>
        <w:tc>
          <w:tcPr>
            <w:tcW w:w="3196" w:type="pct"/>
            <w:tcBorders>
              <w:top w:val="single" w:sz="4" w:space="0" w:color="auto"/>
              <w:left w:val="nil"/>
              <w:bottom w:val="single" w:sz="4" w:space="0" w:color="auto"/>
              <w:right w:val="single" w:sz="4" w:space="0" w:color="auto"/>
            </w:tcBorders>
            <w:shd w:val="clear" w:color="auto" w:fill="auto"/>
          </w:tcPr>
          <w:p w:rsidR="00A57FC8" w:rsidRPr="00CE1DB8" w:rsidRDefault="00A57FC8" w:rsidP="00A57FC8">
            <w:pPr>
              <w:widowControl/>
              <w:rPr>
                <w:rFonts w:ascii="ＭＳ ゴシック" w:eastAsia="ＭＳ ゴシック" w:hAnsi="ＭＳ ゴシック" w:cs="ＭＳ Ｐゴシック"/>
                <w:color w:val="000000"/>
                <w:kern w:val="0"/>
                <w:sz w:val="18"/>
                <w:szCs w:val="18"/>
              </w:rPr>
            </w:pPr>
            <w:r w:rsidRPr="00CE1DB8">
              <w:rPr>
                <w:rFonts w:ascii="ＭＳ ゴシック" w:eastAsia="ＭＳ ゴシック" w:hAnsi="ＭＳ ゴシック" w:cs="ＭＳ Ｐゴシック" w:hint="eastAsia"/>
                <w:color w:val="000000"/>
                <w:kern w:val="0"/>
                <w:sz w:val="18"/>
                <w:szCs w:val="18"/>
              </w:rPr>
              <w:t>③</w:t>
            </w:r>
            <w:r>
              <w:rPr>
                <w:rFonts w:ascii="ＭＳ ゴシック" w:eastAsia="ＭＳ ゴシック" w:hAnsi="ＭＳ ゴシック" w:cs="ＭＳ Ｐゴシック" w:hint="eastAsia"/>
                <w:color w:val="000000"/>
                <w:kern w:val="0"/>
                <w:sz w:val="18"/>
                <w:szCs w:val="18"/>
              </w:rPr>
              <w:t xml:space="preserve">　</w:t>
            </w:r>
            <w:r w:rsidRPr="00CE1DB8">
              <w:rPr>
                <w:rFonts w:ascii="ＭＳ ゴシック" w:eastAsia="ＭＳ ゴシック" w:hAnsi="ＭＳ ゴシック" w:cs="ＭＳ Ｐゴシック" w:hint="eastAsia"/>
                <w:color w:val="000000"/>
                <w:kern w:val="0"/>
                <w:sz w:val="18"/>
                <w:szCs w:val="18"/>
              </w:rPr>
              <w:t>定員超過利用、人員基準欠如に該当してい</w:t>
            </w:r>
            <w:r>
              <w:rPr>
                <w:rFonts w:ascii="ＭＳ ゴシック" w:eastAsia="ＭＳ ゴシック" w:hAnsi="ＭＳ ゴシック" w:cs="ＭＳ Ｐゴシック" w:hint="eastAsia"/>
                <w:color w:val="000000"/>
                <w:kern w:val="0"/>
                <w:sz w:val="18"/>
                <w:szCs w:val="18"/>
              </w:rPr>
              <w:t>ません</w:t>
            </w:r>
            <w:r w:rsidRPr="00CE1DB8">
              <w:rPr>
                <w:rFonts w:ascii="ＭＳ ゴシック" w:eastAsia="ＭＳ ゴシック" w:hAnsi="ＭＳ ゴシック" w:cs="ＭＳ Ｐゴシック" w:hint="eastAsia"/>
                <w:color w:val="000000"/>
                <w:kern w:val="0"/>
                <w:sz w:val="18"/>
                <w:szCs w:val="18"/>
              </w:rPr>
              <w:t>か。</w:t>
            </w:r>
          </w:p>
        </w:tc>
        <w:tc>
          <w:tcPr>
            <w:tcW w:w="196" w:type="pct"/>
            <w:tcBorders>
              <w:top w:val="single"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A57FC8" w:rsidRPr="00296663" w:rsidTr="00022968">
        <w:trPr>
          <w:trHeight w:val="281"/>
        </w:trPr>
        <w:tc>
          <w:tcPr>
            <w:tcW w:w="690" w:type="pct"/>
            <w:vMerge/>
            <w:tcBorders>
              <w:top w:val="single" w:sz="4" w:space="0" w:color="000000"/>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4310" w:type="pct"/>
            <w:gridSpan w:val="7"/>
            <w:tcBorders>
              <w:top w:val="single" w:sz="4" w:space="0" w:color="auto"/>
              <w:left w:val="nil"/>
              <w:bottom w:val="single" w:sz="4" w:space="0" w:color="auto"/>
              <w:right w:val="single" w:sz="4" w:space="0" w:color="auto"/>
            </w:tcBorders>
            <w:shd w:val="clear" w:color="auto" w:fill="auto"/>
            <w:noWrap/>
            <w:hideMark/>
          </w:tcPr>
          <w:p w:rsidR="00A57FC8" w:rsidRDefault="00A57FC8" w:rsidP="00A57FC8">
            <w:pPr>
              <w:widowControl/>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　サービス提供体制強化加算（</w:t>
            </w:r>
            <w:r w:rsidRPr="00F8603D">
              <w:rPr>
                <w:rFonts w:ascii="ＭＳ ゴシック" w:eastAsia="ＭＳ ゴシック" w:hAnsi="ＭＳ ゴシック" w:cs="ＭＳ Ｐゴシック" w:hint="eastAsia"/>
                <w:color w:val="000000"/>
                <w:kern w:val="0"/>
                <w:sz w:val="20"/>
                <w:szCs w:val="20"/>
              </w:rPr>
              <w:t>Ⅲ</w:t>
            </w:r>
            <w:r>
              <w:rPr>
                <w:rFonts w:ascii="ＭＳ ゴシック" w:eastAsia="ＭＳ ゴシック" w:hAnsi="ＭＳ ゴシック" w:cs="ＭＳ Ｐゴシック" w:hint="eastAsia"/>
                <w:color w:val="000000"/>
                <w:kern w:val="0"/>
                <w:sz w:val="20"/>
                <w:szCs w:val="20"/>
              </w:rPr>
              <w:t>）</w:t>
            </w:r>
          </w:p>
          <w:p w:rsidR="00A57FC8" w:rsidRDefault="00A57FC8" w:rsidP="00A57FC8">
            <w:pPr>
              <w:widowControl/>
              <w:rPr>
                <w:rFonts w:ascii="ＭＳ ゴシック" w:eastAsia="ＭＳ ゴシック" w:hAnsi="ＭＳ ゴシック" w:cs="ＭＳ Ｐゴシック"/>
                <w:color w:val="000000"/>
                <w:kern w:val="0"/>
                <w:sz w:val="20"/>
                <w:szCs w:val="20"/>
              </w:rPr>
            </w:pPr>
            <w:r w:rsidRPr="00CE1DB8">
              <w:rPr>
                <w:rFonts w:ascii="ＭＳ ゴシック" w:eastAsia="ＭＳ ゴシック" w:hAnsi="ＭＳ ゴシック" w:cs="ＭＳ Ｐゴシック" w:hint="eastAsia"/>
                <w:color w:val="000000"/>
                <w:kern w:val="0"/>
                <w:sz w:val="18"/>
                <w:szCs w:val="18"/>
              </w:rPr>
              <w:t>下記基準に適合し、届け出ている場合、１日につき</w:t>
            </w:r>
            <w:r>
              <w:rPr>
                <w:rFonts w:ascii="ＭＳ ゴシック" w:eastAsia="ＭＳ ゴシック" w:hAnsi="ＭＳ ゴシック" w:cs="ＭＳ Ｐゴシック" w:hint="eastAsia"/>
                <w:color w:val="000000"/>
                <w:kern w:val="0"/>
                <w:sz w:val="18"/>
                <w:szCs w:val="18"/>
              </w:rPr>
              <w:t>６</w:t>
            </w:r>
            <w:r w:rsidRPr="00CE1DB8">
              <w:rPr>
                <w:rFonts w:ascii="ＭＳ ゴシック" w:eastAsia="ＭＳ ゴシック" w:hAnsi="ＭＳ ゴシック" w:cs="ＭＳ Ｐゴシック" w:hint="eastAsia"/>
                <w:color w:val="000000"/>
                <w:kern w:val="0"/>
                <w:sz w:val="18"/>
                <w:szCs w:val="18"/>
              </w:rPr>
              <w:t>単位を算定して</w:t>
            </w:r>
            <w:r>
              <w:rPr>
                <w:rFonts w:ascii="ＭＳ ゴシック" w:eastAsia="ＭＳ ゴシック" w:hAnsi="ＭＳ ゴシック" w:cs="ＭＳ Ｐゴシック" w:hint="eastAsia"/>
                <w:color w:val="000000"/>
                <w:kern w:val="0"/>
                <w:sz w:val="18"/>
                <w:szCs w:val="18"/>
              </w:rPr>
              <w:t>いますか</w:t>
            </w:r>
            <w:r w:rsidRPr="00CE1DB8">
              <w:rPr>
                <w:rFonts w:ascii="ＭＳ ゴシック" w:eastAsia="ＭＳ ゴシック" w:hAnsi="ＭＳ ゴシック" w:cs="ＭＳ Ｐゴシック" w:hint="eastAsia"/>
                <w:color w:val="000000"/>
                <w:kern w:val="0"/>
                <w:sz w:val="18"/>
                <w:szCs w:val="18"/>
              </w:rPr>
              <w:t>。</w:t>
            </w:r>
          </w:p>
        </w:tc>
      </w:tr>
      <w:tr w:rsidR="00974770" w:rsidRPr="00296663" w:rsidTr="00022968">
        <w:trPr>
          <w:trHeight w:val="372"/>
        </w:trPr>
        <w:tc>
          <w:tcPr>
            <w:tcW w:w="690" w:type="pct"/>
            <w:vMerge/>
            <w:tcBorders>
              <w:top w:val="single" w:sz="4" w:space="0" w:color="000000"/>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129" w:type="pct"/>
            <w:tcBorders>
              <w:top w:val="single" w:sz="4" w:space="0" w:color="auto"/>
              <w:left w:val="nil"/>
              <w:right w:val="single" w:sz="4" w:space="0" w:color="auto"/>
            </w:tcBorders>
            <w:shd w:val="clear" w:color="auto" w:fill="auto"/>
            <w:noWrap/>
            <w:hideMark/>
          </w:tcPr>
          <w:p w:rsidR="00A57FC8" w:rsidRPr="00F8603D" w:rsidRDefault="00A57FC8" w:rsidP="00A57FC8">
            <w:pPr>
              <w:widowControl/>
              <w:rPr>
                <w:rFonts w:ascii="ＭＳ ゴシック" w:eastAsia="ＭＳ ゴシック" w:hAnsi="ＭＳ ゴシック" w:cs="ＭＳ Ｐゴシック"/>
                <w:color w:val="000000"/>
                <w:kern w:val="0"/>
                <w:sz w:val="20"/>
                <w:szCs w:val="20"/>
              </w:rPr>
            </w:pPr>
          </w:p>
        </w:tc>
        <w:tc>
          <w:tcPr>
            <w:tcW w:w="3196" w:type="pct"/>
            <w:tcBorders>
              <w:top w:val="single" w:sz="4" w:space="0" w:color="auto"/>
              <w:left w:val="nil"/>
              <w:bottom w:val="single" w:sz="4" w:space="0" w:color="auto"/>
              <w:right w:val="single" w:sz="4" w:space="0" w:color="auto"/>
            </w:tcBorders>
            <w:shd w:val="clear" w:color="auto" w:fill="auto"/>
          </w:tcPr>
          <w:p w:rsidR="00A57FC8" w:rsidRPr="006934F8" w:rsidRDefault="00A57FC8" w:rsidP="00A57FC8">
            <w:pPr>
              <w:widowControl/>
              <w:rPr>
                <w:rFonts w:ascii="ＭＳ ゴシック" w:eastAsia="ＭＳ ゴシック" w:hAnsi="ＭＳ ゴシック" w:cs="ＭＳ Ｐゴシック"/>
                <w:color w:val="000000"/>
                <w:kern w:val="0"/>
                <w:sz w:val="18"/>
                <w:szCs w:val="18"/>
              </w:rPr>
            </w:pPr>
            <w:r w:rsidRPr="006934F8">
              <w:rPr>
                <w:rFonts w:ascii="ＭＳ ゴシック" w:eastAsia="ＭＳ ゴシック" w:hAnsi="ＭＳ ゴシック" w:cs="ＭＳ Ｐゴシック" w:hint="eastAsia"/>
                <w:color w:val="000000"/>
                <w:kern w:val="0"/>
                <w:sz w:val="18"/>
                <w:szCs w:val="18"/>
              </w:rPr>
              <w:t>①　介護保健施設サービスを入所者に直接提供する職員の総数のうち、勤続年数３年以上の者の占める割合が100分の30以上ですか。</w:t>
            </w:r>
          </w:p>
          <w:p w:rsidR="00A57FC8" w:rsidRPr="006934F8" w:rsidRDefault="00A57FC8" w:rsidP="00A57FC8">
            <w:pPr>
              <w:widowControl/>
              <w:ind w:left="180" w:hangingChars="100" w:hanging="180"/>
              <w:rPr>
                <w:rFonts w:ascii="ＭＳ ゴシック" w:eastAsia="ＭＳ ゴシック" w:hAnsi="ＭＳ ゴシック" w:cs="ＭＳ Ｐゴシック"/>
                <w:color w:val="000000"/>
                <w:kern w:val="0"/>
                <w:sz w:val="18"/>
                <w:szCs w:val="18"/>
              </w:rPr>
            </w:pPr>
            <w:r w:rsidRPr="006934F8">
              <w:rPr>
                <w:rFonts w:ascii="ＭＳ ゴシック" w:eastAsia="ＭＳ ゴシック" w:hAnsi="ＭＳ ゴシック" w:cs="ＭＳ Ｐゴシック" w:hint="eastAsia"/>
                <w:color w:val="000000"/>
                <w:kern w:val="0"/>
                <w:sz w:val="18"/>
                <w:szCs w:val="18"/>
              </w:rPr>
              <w:t>※介護保健施設サービスを入所者に直接提供する職員とは、看護職員、介護職員、支援相談員、理学療法士、作業療法士又は言語聴覚士として勤務を行う職員を指す。</w:t>
            </w:r>
          </w:p>
          <w:p w:rsidR="00A57FC8" w:rsidRPr="006934F8" w:rsidRDefault="00A57FC8" w:rsidP="00A57FC8">
            <w:pPr>
              <w:widowControl/>
              <w:ind w:left="180" w:hangingChars="100" w:hanging="180"/>
              <w:rPr>
                <w:rFonts w:ascii="ＭＳ ゴシック" w:eastAsia="ＭＳ ゴシック" w:hAnsi="ＭＳ ゴシック" w:cs="ＭＳ Ｐゴシック"/>
                <w:color w:val="000000"/>
                <w:kern w:val="0"/>
                <w:sz w:val="18"/>
                <w:szCs w:val="18"/>
              </w:rPr>
            </w:pPr>
            <w:r w:rsidRPr="006934F8">
              <w:rPr>
                <w:rFonts w:ascii="ＭＳ ゴシック" w:eastAsia="ＭＳ ゴシック" w:hAnsi="ＭＳ ゴシック" w:cs="ＭＳ Ｐゴシック" w:hint="eastAsia"/>
                <w:color w:val="000000"/>
                <w:kern w:val="0"/>
                <w:sz w:val="18"/>
                <w:szCs w:val="18"/>
              </w:rPr>
              <w:t>※勤続年数とは、各月の前月の末日時点における勤続年数をいうものとする。</w:t>
            </w:r>
          </w:p>
          <w:p w:rsidR="00A57FC8" w:rsidRPr="00CE1DB8" w:rsidRDefault="00A57FC8" w:rsidP="00A57FC8">
            <w:pPr>
              <w:widowControl/>
              <w:ind w:left="180" w:hangingChars="100" w:hanging="180"/>
              <w:rPr>
                <w:rFonts w:ascii="ＭＳ ゴシック" w:eastAsia="ＭＳ ゴシック" w:hAnsi="ＭＳ ゴシック" w:cs="ＭＳ Ｐゴシック"/>
                <w:color w:val="000000"/>
                <w:kern w:val="0"/>
                <w:sz w:val="18"/>
                <w:szCs w:val="20"/>
              </w:rPr>
            </w:pPr>
            <w:r w:rsidRPr="006934F8">
              <w:rPr>
                <w:rFonts w:ascii="ＭＳ ゴシック" w:eastAsia="ＭＳ ゴシック" w:hAnsi="ＭＳ ゴシック" w:cs="ＭＳ Ｐゴシック" w:hint="eastAsia"/>
                <w:color w:val="000000"/>
                <w:kern w:val="0"/>
                <w:sz w:val="18"/>
                <w:szCs w:val="18"/>
              </w:rPr>
              <w:t>※勤続年数の算定にあたっては、当該施設における勤務年数に加え、同一法人の経営する他の介護サービス事業所、病院、社会福祉施設等においてサービスを利用者に直接提供する職員として勤務した年数を含めることができる。また、施設の合併又は別法人による事業の継承の場合であって、当該施設・事業所の職員に変</w:t>
            </w:r>
            <w:r w:rsidRPr="006934F8">
              <w:rPr>
                <w:rFonts w:ascii="ＭＳ ゴシック" w:eastAsia="ＭＳ ゴシック" w:hAnsi="ＭＳ ゴシック" w:cs="ＭＳ Ｐゴシック" w:hint="eastAsia"/>
                <w:color w:val="000000"/>
                <w:kern w:val="0"/>
                <w:sz w:val="18"/>
                <w:szCs w:val="18"/>
              </w:rPr>
              <w:lastRenderedPageBreak/>
              <w:t>更がないなど、施設が実質的に継続して運営していると認められる場合には、勤続年数を通算することができる。ただし、グループ法人については、たとえ理事長等が同じであったとしても、通算はできない。</w:t>
            </w:r>
          </w:p>
        </w:tc>
        <w:tc>
          <w:tcPr>
            <w:tcW w:w="196" w:type="pct"/>
            <w:tcBorders>
              <w:top w:val="single"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lastRenderedPageBreak/>
              <w:t>□</w:t>
            </w:r>
          </w:p>
        </w:tc>
        <w:tc>
          <w:tcPr>
            <w:tcW w:w="199" w:type="pct"/>
            <w:tcBorders>
              <w:top w:val="single"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022968">
        <w:trPr>
          <w:trHeight w:val="466"/>
        </w:trPr>
        <w:tc>
          <w:tcPr>
            <w:tcW w:w="690" w:type="pct"/>
            <w:vMerge/>
            <w:tcBorders>
              <w:top w:val="single" w:sz="4" w:space="0" w:color="000000"/>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129" w:type="pct"/>
            <w:tcBorders>
              <w:left w:val="nil"/>
              <w:right w:val="single" w:sz="4" w:space="0" w:color="auto"/>
            </w:tcBorders>
            <w:shd w:val="clear" w:color="auto" w:fill="auto"/>
            <w:noWrap/>
            <w:hideMark/>
          </w:tcPr>
          <w:p w:rsidR="00A57FC8" w:rsidRPr="00F8603D" w:rsidRDefault="00A57FC8" w:rsidP="00A57FC8">
            <w:pPr>
              <w:widowControl/>
              <w:rPr>
                <w:rFonts w:ascii="ＭＳ ゴシック" w:eastAsia="ＭＳ ゴシック" w:hAnsi="ＭＳ ゴシック" w:cs="ＭＳ Ｐゴシック"/>
                <w:color w:val="000000"/>
                <w:kern w:val="0"/>
                <w:sz w:val="20"/>
                <w:szCs w:val="20"/>
              </w:rPr>
            </w:pPr>
          </w:p>
        </w:tc>
        <w:tc>
          <w:tcPr>
            <w:tcW w:w="3196" w:type="pct"/>
            <w:tcBorders>
              <w:top w:val="single" w:sz="4" w:space="0" w:color="auto"/>
              <w:left w:val="nil"/>
              <w:bottom w:val="dotted" w:sz="4" w:space="0" w:color="auto"/>
              <w:right w:val="single" w:sz="4" w:space="0" w:color="auto"/>
            </w:tcBorders>
            <w:shd w:val="clear" w:color="auto" w:fill="auto"/>
          </w:tcPr>
          <w:p w:rsidR="00A57FC8" w:rsidRPr="006934F8" w:rsidRDefault="00A57FC8" w:rsidP="00A57FC8">
            <w:pPr>
              <w:widowControl/>
              <w:rPr>
                <w:rFonts w:ascii="ＭＳ ゴシック" w:eastAsia="ＭＳ ゴシック" w:hAnsi="ＭＳ ゴシック" w:cs="ＭＳ Ｐゴシック"/>
                <w:color w:val="000000"/>
                <w:kern w:val="0"/>
                <w:sz w:val="18"/>
                <w:szCs w:val="18"/>
              </w:rPr>
            </w:pPr>
            <w:r w:rsidRPr="006934F8">
              <w:rPr>
                <w:rFonts w:ascii="ＭＳ ゴシック" w:eastAsia="ＭＳ ゴシック" w:hAnsi="ＭＳ ゴシック" w:cs="ＭＳ Ｐゴシック" w:hint="eastAsia"/>
                <w:color w:val="000000"/>
                <w:kern w:val="0"/>
                <w:sz w:val="18"/>
                <w:szCs w:val="18"/>
              </w:rPr>
              <w:t>②　職員の割合の算出に当たっては、常勤換算方法により算出した前年度（3月を除く。）の平均を用い、その割合について記録していますか。</w:t>
            </w:r>
          </w:p>
        </w:tc>
        <w:tc>
          <w:tcPr>
            <w:tcW w:w="196" w:type="pct"/>
            <w:tcBorders>
              <w:top w:val="single" w:sz="4" w:space="0" w:color="auto"/>
              <w:left w:val="nil"/>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nil"/>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nil"/>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nil"/>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nil"/>
              <w:bottom w:val="dotted"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022968">
        <w:trPr>
          <w:trHeight w:val="372"/>
        </w:trPr>
        <w:tc>
          <w:tcPr>
            <w:tcW w:w="690" w:type="pct"/>
            <w:vMerge/>
            <w:tcBorders>
              <w:top w:val="single" w:sz="4" w:space="0" w:color="000000"/>
              <w:left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129" w:type="pct"/>
            <w:tcBorders>
              <w:left w:val="nil"/>
              <w:right w:val="single" w:sz="4" w:space="0" w:color="auto"/>
            </w:tcBorders>
            <w:shd w:val="clear" w:color="auto" w:fill="auto"/>
            <w:noWrap/>
            <w:hideMark/>
          </w:tcPr>
          <w:p w:rsidR="00A57FC8" w:rsidRPr="00F8603D" w:rsidRDefault="00A57FC8" w:rsidP="00A57FC8">
            <w:pPr>
              <w:widowControl/>
              <w:rPr>
                <w:rFonts w:ascii="ＭＳ ゴシック" w:eastAsia="ＭＳ ゴシック" w:hAnsi="ＭＳ ゴシック" w:cs="ＭＳ Ｐゴシック"/>
                <w:color w:val="000000"/>
                <w:kern w:val="0"/>
                <w:sz w:val="20"/>
                <w:szCs w:val="20"/>
              </w:rPr>
            </w:pPr>
          </w:p>
        </w:tc>
        <w:tc>
          <w:tcPr>
            <w:tcW w:w="3196" w:type="pct"/>
            <w:tcBorders>
              <w:top w:val="dotted" w:sz="4" w:space="0" w:color="auto"/>
              <w:left w:val="nil"/>
              <w:bottom w:val="single" w:sz="4" w:space="0" w:color="auto"/>
              <w:right w:val="single" w:sz="4" w:space="0" w:color="auto"/>
            </w:tcBorders>
            <w:shd w:val="clear" w:color="auto" w:fill="auto"/>
          </w:tcPr>
          <w:p w:rsidR="00A57FC8" w:rsidRPr="006934F8" w:rsidRDefault="00A57FC8" w:rsidP="00A57FC8">
            <w:pPr>
              <w:widowControl/>
              <w:rPr>
                <w:rFonts w:ascii="ＭＳ ゴシック" w:eastAsia="ＭＳ ゴシック" w:hAnsi="ＭＳ ゴシック" w:cs="ＭＳ Ｐゴシック"/>
                <w:color w:val="000000"/>
                <w:kern w:val="0"/>
                <w:sz w:val="18"/>
                <w:szCs w:val="18"/>
              </w:rPr>
            </w:pPr>
            <w:r w:rsidRPr="006934F8">
              <w:rPr>
                <w:rFonts w:ascii="ＭＳ ゴシック" w:eastAsia="ＭＳ ゴシック" w:hAnsi="ＭＳ ゴシック" w:cs="ＭＳ Ｐゴシック" w:hint="eastAsia"/>
                <w:color w:val="000000"/>
                <w:kern w:val="0"/>
                <w:sz w:val="18"/>
                <w:szCs w:val="18"/>
              </w:rPr>
              <w:t>前年度の実績が六月に満たない事業所（新たに事業を開始し、又は再開した事業所を含む。）についてのみ、直近三月の割合について、常勤換算方法により算出した平均を用い、その割合について毎月記録し、継続的に所定の割合を維持していますか</w:t>
            </w:r>
          </w:p>
        </w:tc>
        <w:tc>
          <w:tcPr>
            <w:tcW w:w="196" w:type="pct"/>
            <w:tcBorders>
              <w:top w:val="dotted"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dotted"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dotted"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dotted"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022968">
        <w:trPr>
          <w:trHeight w:val="77"/>
        </w:trPr>
        <w:tc>
          <w:tcPr>
            <w:tcW w:w="690" w:type="pct"/>
            <w:vMerge/>
            <w:tcBorders>
              <w:top w:val="single" w:sz="4" w:space="0" w:color="000000"/>
              <w:left w:val="single" w:sz="4" w:space="0" w:color="auto"/>
              <w:bottom w:val="single" w:sz="4" w:space="0" w:color="auto"/>
              <w:right w:val="single" w:sz="4" w:space="0" w:color="000000"/>
            </w:tcBorders>
            <w:shd w:val="clear" w:color="auto" w:fill="auto"/>
            <w:hideMark/>
          </w:tcPr>
          <w:p w:rsidR="00A57FC8" w:rsidRPr="009F59D3" w:rsidRDefault="00A57FC8" w:rsidP="00A57FC8">
            <w:pPr>
              <w:widowControl/>
              <w:rPr>
                <w:rFonts w:ascii="ＭＳ Ｐゴシック" w:eastAsia="ＭＳ Ｐゴシック" w:hAnsi="ＭＳ Ｐゴシック" w:cs="ＭＳ Ｐゴシック"/>
                <w:color w:val="000000"/>
                <w:kern w:val="0"/>
                <w:sz w:val="18"/>
                <w:szCs w:val="18"/>
              </w:rPr>
            </w:pPr>
          </w:p>
        </w:tc>
        <w:tc>
          <w:tcPr>
            <w:tcW w:w="129" w:type="pct"/>
            <w:tcBorders>
              <w:left w:val="nil"/>
              <w:bottom w:val="single" w:sz="4" w:space="0" w:color="auto"/>
              <w:right w:val="single" w:sz="4" w:space="0" w:color="auto"/>
            </w:tcBorders>
            <w:shd w:val="clear" w:color="auto" w:fill="auto"/>
            <w:noWrap/>
            <w:hideMark/>
          </w:tcPr>
          <w:p w:rsidR="00A57FC8" w:rsidRPr="00F8603D" w:rsidRDefault="00A57FC8" w:rsidP="00A57FC8">
            <w:pPr>
              <w:widowControl/>
              <w:rPr>
                <w:rFonts w:ascii="ＭＳ ゴシック" w:eastAsia="ＭＳ ゴシック" w:hAnsi="ＭＳ ゴシック" w:cs="ＭＳ Ｐゴシック"/>
                <w:color w:val="000000"/>
                <w:kern w:val="0"/>
                <w:sz w:val="20"/>
                <w:szCs w:val="20"/>
              </w:rPr>
            </w:pPr>
          </w:p>
        </w:tc>
        <w:tc>
          <w:tcPr>
            <w:tcW w:w="3196" w:type="pct"/>
            <w:tcBorders>
              <w:top w:val="single" w:sz="4" w:space="0" w:color="auto"/>
              <w:left w:val="nil"/>
              <w:bottom w:val="single" w:sz="4" w:space="0" w:color="auto"/>
              <w:right w:val="single" w:sz="4" w:space="0" w:color="auto"/>
            </w:tcBorders>
            <w:shd w:val="clear" w:color="auto" w:fill="auto"/>
          </w:tcPr>
          <w:p w:rsidR="00A57FC8" w:rsidRPr="006934F8" w:rsidRDefault="00A57FC8" w:rsidP="00A57FC8">
            <w:pPr>
              <w:widowControl/>
              <w:rPr>
                <w:rFonts w:ascii="ＭＳ ゴシック" w:eastAsia="ＭＳ ゴシック" w:hAnsi="ＭＳ ゴシック" w:cs="ＭＳ Ｐゴシック"/>
                <w:color w:val="000000"/>
                <w:kern w:val="0"/>
                <w:sz w:val="18"/>
                <w:szCs w:val="18"/>
              </w:rPr>
            </w:pPr>
            <w:r w:rsidRPr="006934F8">
              <w:rPr>
                <w:rFonts w:ascii="ＭＳ ゴシック" w:eastAsia="ＭＳ ゴシック" w:hAnsi="ＭＳ ゴシック" w:cs="ＭＳ Ｐゴシック" w:hint="eastAsia"/>
                <w:color w:val="000000"/>
                <w:kern w:val="0"/>
                <w:sz w:val="18"/>
                <w:szCs w:val="18"/>
              </w:rPr>
              <w:t>③　定員超過利用、人員基準欠如に該当していませんか。</w:t>
            </w:r>
          </w:p>
        </w:tc>
        <w:tc>
          <w:tcPr>
            <w:tcW w:w="196" w:type="pct"/>
            <w:tcBorders>
              <w:top w:val="single"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nil"/>
              <w:bottom w:val="single" w:sz="4" w:space="0" w:color="auto"/>
              <w:right w:val="single" w:sz="4" w:space="0" w:color="auto"/>
            </w:tcBorders>
            <w:shd w:val="clear" w:color="auto" w:fill="auto"/>
            <w:vAlign w:val="center"/>
          </w:tcPr>
          <w:p w:rsidR="00A57FC8" w:rsidRDefault="00A57FC8" w:rsidP="00A57FC8">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86"/>
        </w:trPr>
        <w:tc>
          <w:tcPr>
            <w:tcW w:w="690" w:type="pct"/>
            <w:vMerge w:val="restart"/>
            <w:tcBorders>
              <w:top w:val="single" w:sz="4" w:space="0" w:color="auto"/>
              <w:left w:val="single" w:sz="4" w:space="0" w:color="auto"/>
              <w:right w:val="single" w:sz="4" w:space="0" w:color="000000"/>
            </w:tcBorders>
            <w:shd w:val="clear" w:color="auto" w:fill="auto"/>
          </w:tcPr>
          <w:p w:rsidR="002C012C" w:rsidRPr="00296663" w:rsidRDefault="002C012C" w:rsidP="002C012C">
            <w:pPr>
              <w:widowControl/>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42．介護職員処遇改善加算</w:t>
            </w:r>
          </w:p>
        </w:tc>
        <w:tc>
          <w:tcPr>
            <w:tcW w:w="3325" w:type="pct"/>
            <w:gridSpan w:val="2"/>
            <w:tcBorders>
              <w:top w:val="single" w:sz="4" w:space="0" w:color="auto"/>
              <w:left w:val="single" w:sz="4" w:space="0" w:color="000000"/>
              <w:bottom w:val="single" w:sz="4" w:space="0" w:color="auto"/>
              <w:right w:val="single" w:sz="4" w:space="0" w:color="auto"/>
            </w:tcBorders>
            <w:shd w:val="clear" w:color="auto" w:fill="auto"/>
            <w:noWrap/>
          </w:tcPr>
          <w:p w:rsidR="002C012C" w:rsidRDefault="002C012C" w:rsidP="002C012C">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介護職員処遇改善加算（Ⅰ）　1000分の39に相当する単位数を算定していますか。</w:t>
            </w:r>
          </w:p>
          <w:p w:rsidR="002C012C" w:rsidRPr="00A375E7" w:rsidRDefault="002C012C" w:rsidP="002C012C">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color w:val="000000"/>
                <w:kern w:val="0"/>
                <w:sz w:val="20"/>
                <w:szCs w:val="20"/>
              </w:rPr>
              <w:t>【下の基準①から⑦⑨いずれにも適合する場合】</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86"/>
        </w:trPr>
        <w:tc>
          <w:tcPr>
            <w:tcW w:w="690" w:type="pct"/>
            <w:vMerge/>
            <w:tcBorders>
              <w:top w:val="single" w:sz="4" w:space="0" w:color="auto"/>
              <w:left w:val="single" w:sz="4" w:space="0" w:color="auto"/>
              <w:bottom w:val="single" w:sz="4" w:space="0" w:color="auto"/>
              <w:right w:val="single" w:sz="4" w:space="0" w:color="000000"/>
            </w:tcBorders>
            <w:shd w:val="clear" w:color="auto" w:fill="auto"/>
          </w:tcPr>
          <w:p w:rsidR="002C012C" w:rsidRPr="00296663" w:rsidRDefault="002C012C" w:rsidP="002C012C">
            <w:pPr>
              <w:widowControl/>
              <w:rPr>
                <w:rFonts w:ascii="ＭＳ ゴシック" w:eastAsia="ＭＳ ゴシック" w:hAnsi="ＭＳ ゴシック" w:cs="ＭＳ Ｐゴシック"/>
                <w:color w:val="000000"/>
                <w:kern w:val="0"/>
                <w:sz w:val="20"/>
                <w:szCs w:val="20"/>
              </w:rPr>
            </w:pPr>
          </w:p>
        </w:tc>
        <w:tc>
          <w:tcPr>
            <w:tcW w:w="3325" w:type="pct"/>
            <w:gridSpan w:val="2"/>
            <w:tcBorders>
              <w:top w:val="single" w:sz="4" w:space="0" w:color="auto"/>
              <w:left w:val="single" w:sz="4" w:space="0" w:color="000000"/>
              <w:bottom w:val="single" w:sz="4" w:space="0" w:color="auto"/>
              <w:right w:val="single" w:sz="4" w:space="0" w:color="auto"/>
            </w:tcBorders>
            <w:shd w:val="clear" w:color="auto" w:fill="auto"/>
            <w:noWrap/>
          </w:tcPr>
          <w:p w:rsidR="002C012C" w:rsidRDefault="002C012C" w:rsidP="002C012C">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介護職員処遇改善加算（Ⅱ）　1000分の29に相当する単位数を算定していますか。</w:t>
            </w:r>
          </w:p>
          <w:p w:rsidR="002C012C" w:rsidRPr="000827CD" w:rsidRDefault="002C012C" w:rsidP="002C012C">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【下の基準①から⑥⑧⑨いずれにも適合する場合】</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86"/>
        </w:trPr>
        <w:tc>
          <w:tcPr>
            <w:tcW w:w="690" w:type="pct"/>
            <w:vMerge w:val="restart"/>
            <w:tcBorders>
              <w:top w:val="single" w:sz="4" w:space="0" w:color="auto"/>
              <w:left w:val="single" w:sz="4" w:space="0" w:color="auto"/>
              <w:right w:val="single" w:sz="4" w:space="0" w:color="000000"/>
            </w:tcBorders>
            <w:shd w:val="clear" w:color="auto" w:fill="auto"/>
          </w:tcPr>
          <w:p w:rsidR="002C012C" w:rsidRPr="00296663" w:rsidRDefault="002C012C" w:rsidP="002C012C">
            <w:pPr>
              <w:widowControl/>
              <w:rPr>
                <w:rFonts w:ascii="ＭＳ ゴシック" w:eastAsia="ＭＳ ゴシック" w:hAnsi="ＭＳ ゴシック" w:cs="ＭＳ Ｐゴシック"/>
                <w:color w:val="000000"/>
                <w:kern w:val="0"/>
                <w:sz w:val="20"/>
                <w:szCs w:val="20"/>
              </w:rPr>
            </w:pPr>
          </w:p>
        </w:tc>
        <w:tc>
          <w:tcPr>
            <w:tcW w:w="3325" w:type="pct"/>
            <w:gridSpan w:val="2"/>
            <w:tcBorders>
              <w:top w:val="single" w:sz="4" w:space="0" w:color="auto"/>
              <w:left w:val="single" w:sz="4" w:space="0" w:color="000000"/>
              <w:bottom w:val="single" w:sz="4" w:space="0" w:color="auto"/>
              <w:right w:val="single" w:sz="4" w:space="0" w:color="auto"/>
            </w:tcBorders>
            <w:shd w:val="clear" w:color="auto" w:fill="auto"/>
            <w:noWrap/>
          </w:tcPr>
          <w:p w:rsidR="002C012C" w:rsidRDefault="002C012C" w:rsidP="002C012C">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介護職員処遇改善加算（Ⅲ）　1000分の16に相当する単位数を算定していますか。</w:t>
            </w:r>
          </w:p>
          <w:p w:rsidR="002C012C" w:rsidRPr="000827CD" w:rsidRDefault="002C012C" w:rsidP="002C012C">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【下の基準①から⑥かつ⑩⑪いずれにも適合する場合】</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86"/>
        </w:trPr>
        <w:tc>
          <w:tcPr>
            <w:tcW w:w="690" w:type="pct"/>
            <w:vMerge/>
            <w:tcBorders>
              <w:left w:val="single" w:sz="4" w:space="0" w:color="auto"/>
              <w:right w:val="single" w:sz="4" w:space="0" w:color="000000"/>
            </w:tcBorders>
            <w:shd w:val="clear" w:color="auto" w:fill="auto"/>
          </w:tcPr>
          <w:p w:rsidR="002C012C" w:rsidRPr="00296663" w:rsidRDefault="002C012C" w:rsidP="002C012C">
            <w:pPr>
              <w:widowControl/>
              <w:rPr>
                <w:rFonts w:ascii="ＭＳ ゴシック" w:eastAsia="ＭＳ ゴシック" w:hAnsi="ＭＳ ゴシック" w:cs="ＭＳ Ｐゴシック"/>
                <w:color w:val="000000"/>
                <w:kern w:val="0"/>
                <w:sz w:val="20"/>
                <w:szCs w:val="20"/>
              </w:rPr>
            </w:pPr>
          </w:p>
        </w:tc>
        <w:tc>
          <w:tcPr>
            <w:tcW w:w="3325" w:type="pct"/>
            <w:gridSpan w:val="2"/>
            <w:tcBorders>
              <w:top w:val="single" w:sz="4" w:space="0" w:color="auto"/>
              <w:left w:val="single" w:sz="4" w:space="0" w:color="000000"/>
              <w:bottom w:val="single" w:sz="4" w:space="0" w:color="auto"/>
              <w:right w:val="single" w:sz="4" w:space="0" w:color="auto"/>
            </w:tcBorders>
            <w:shd w:val="clear" w:color="auto" w:fill="auto"/>
            <w:noWrap/>
          </w:tcPr>
          <w:p w:rsidR="002C012C" w:rsidRDefault="002C012C" w:rsidP="002C012C">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介護職員処遇改善加算（Ⅳ）　（Ⅲ）により算定した単位数の100分の90に相当する単位数を算定していますか。</w:t>
            </w:r>
          </w:p>
          <w:p w:rsidR="002C012C" w:rsidRPr="000827CD" w:rsidRDefault="002C012C" w:rsidP="002C012C">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【下の基準①から⑥かつ⑩又は⑪に掲げる基準に適合する場合】</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86"/>
        </w:trPr>
        <w:tc>
          <w:tcPr>
            <w:tcW w:w="690" w:type="pct"/>
            <w:vMerge/>
            <w:tcBorders>
              <w:left w:val="single" w:sz="4" w:space="0" w:color="auto"/>
              <w:right w:val="single" w:sz="4" w:space="0" w:color="000000"/>
            </w:tcBorders>
            <w:shd w:val="clear" w:color="auto" w:fill="auto"/>
          </w:tcPr>
          <w:p w:rsidR="002C012C" w:rsidRPr="00296663" w:rsidRDefault="002C012C" w:rsidP="002C012C">
            <w:pPr>
              <w:widowControl/>
              <w:rPr>
                <w:rFonts w:ascii="ＭＳ ゴシック" w:eastAsia="ＭＳ ゴシック" w:hAnsi="ＭＳ ゴシック" w:cs="ＭＳ Ｐゴシック"/>
                <w:color w:val="000000"/>
                <w:kern w:val="0"/>
                <w:sz w:val="20"/>
                <w:szCs w:val="20"/>
              </w:rPr>
            </w:pPr>
          </w:p>
        </w:tc>
        <w:tc>
          <w:tcPr>
            <w:tcW w:w="3325" w:type="pct"/>
            <w:gridSpan w:val="2"/>
            <w:tcBorders>
              <w:top w:val="single" w:sz="4" w:space="0" w:color="auto"/>
              <w:left w:val="single" w:sz="4" w:space="0" w:color="000000"/>
              <w:bottom w:val="single" w:sz="4" w:space="0" w:color="auto"/>
              <w:right w:val="single" w:sz="4" w:space="0" w:color="auto"/>
            </w:tcBorders>
            <w:shd w:val="clear" w:color="auto" w:fill="auto"/>
            <w:noWrap/>
          </w:tcPr>
          <w:p w:rsidR="002C012C" w:rsidRDefault="002C012C" w:rsidP="002C012C">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介護職員処遇改善加算（Ⅴ）　（Ⅲ）により算定した単位数の100分の80に相当する単位数を算定していますか。</w:t>
            </w:r>
          </w:p>
          <w:p w:rsidR="002C012C" w:rsidRPr="000827CD" w:rsidRDefault="002C012C" w:rsidP="002C012C">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【下の基準①から⑥に掲げる基準に適合する場合】</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86"/>
        </w:trPr>
        <w:tc>
          <w:tcPr>
            <w:tcW w:w="690" w:type="pct"/>
            <w:vMerge/>
            <w:tcBorders>
              <w:left w:val="single" w:sz="4" w:space="0" w:color="auto"/>
              <w:right w:val="single" w:sz="4" w:space="0" w:color="000000"/>
            </w:tcBorders>
            <w:shd w:val="clear" w:color="auto" w:fill="auto"/>
          </w:tcPr>
          <w:p w:rsidR="002C012C" w:rsidRPr="00296663" w:rsidRDefault="002C012C" w:rsidP="002C012C">
            <w:pPr>
              <w:widowControl/>
              <w:rPr>
                <w:rFonts w:ascii="ＭＳ ゴシック" w:eastAsia="ＭＳ ゴシック" w:hAnsi="ＭＳ ゴシック" w:cs="ＭＳ Ｐゴシック"/>
                <w:color w:val="000000"/>
                <w:kern w:val="0"/>
                <w:sz w:val="20"/>
                <w:szCs w:val="20"/>
              </w:rPr>
            </w:pPr>
          </w:p>
        </w:tc>
        <w:tc>
          <w:tcPr>
            <w:tcW w:w="3325" w:type="pct"/>
            <w:gridSpan w:val="2"/>
            <w:tcBorders>
              <w:top w:val="single" w:sz="4" w:space="0" w:color="auto"/>
              <w:left w:val="single" w:sz="4" w:space="0" w:color="000000"/>
              <w:bottom w:val="single" w:sz="4" w:space="0" w:color="auto"/>
              <w:right w:val="single" w:sz="4" w:space="0" w:color="auto"/>
            </w:tcBorders>
            <w:shd w:val="clear" w:color="auto" w:fill="auto"/>
            <w:noWrap/>
          </w:tcPr>
          <w:p w:rsidR="002C012C" w:rsidRPr="000827CD" w:rsidRDefault="002C012C" w:rsidP="002C012C">
            <w:pPr>
              <w:widowControl/>
              <w:ind w:left="180" w:hangingChars="100" w:hanging="180"/>
              <w:jc w:val="left"/>
              <w:rPr>
                <w:rFonts w:ascii="ＭＳ ゴシック" w:eastAsia="ＭＳ ゴシック" w:hAnsi="ＭＳ ゴシック" w:cs="ＭＳ Ｐゴシック"/>
                <w:color w:val="000000"/>
                <w:kern w:val="0"/>
                <w:sz w:val="20"/>
                <w:szCs w:val="20"/>
              </w:rPr>
            </w:pPr>
            <w:r w:rsidRPr="00BA32A5">
              <w:rPr>
                <w:rFonts w:ascii="ＭＳ ゴシック" w:eastAsia="ＭＳ ゴシック" w:hAnsi="ＭＳ ゴシック" w:hint="eastAsia"/>
                <w:sz w:val="18"/>
                <w:szCs w:val="18"/>
              </w:rPr>
              <w:t>①介護職員の賃金（退職金を除く）の改善に要する費用見込額が、介護職員処遇改善加算の算定見込額を上回る賃金</w:t>
            </w:r>
            <w:r>
              <w:rPr>
                <w:rFonts w:ascii="ＭＳ ゴシック" w:eastAsia="ＭＳ ゴシック" w:hAnsi="ＭＳ ゴシック" w:hint="eastAsia"/>
                <w:sz w:val="18"/>
                <w:szCs w:val="18"/>
              </w:rPr>
              <w:t>改善に関する計画を算定し、当該計画に基づき適切な措置を講じています</w:t>
            </w:r>
            <w:r w:rsidRPr="00BA32A5">
              <w:rPr>
                <w:rFonts w:ascii="ＭＳ ゴシック" w:eastAsia="ＭＳ ゴシック" w:hAnsi="ＭＳ ゴシック" w:hint="eastAsia"/>
                <w:sz w:val="18"/>
                <w:szCs w:val="18"/>
              </w:rPr>
              <w:t>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86"/>
        </w:trPr>
        <w:tc>
          <w:tcPr>
            <w:tcW w:w="690" w:type="pct"/>
            <w:vMerge/>
            <w:tcBorders>
              <w:left w:val="single" w:sz="4" w:space="0" w:color="auto"/>
              <w:right w:val="single" w:sz="4" w:space="0" w:color="000000"/>
            </w:tcBorders>
            <w:shd w:val="clear" w:color="auto" w:fill="auto"/>
          </w:tcPr>
          <w:p w:rsidR="002C012C" w:rsidRPr="00296663" w:rsidRDefault="002C012C" w:rsidP="002C012C">
            <w:pPr>
              <w:widowControl/>
              <w:rPr>
                <w:rFonts w:ascii="ＭＳ ゴシック" w:eastAsia="ＭＳ ゴシック" w:hAnsi="ＭＳ ゴシック" w:cs="ＭＳ Ｐゴシック"/>
                <w:color w:val="000000"/>
                <w:kern w:val="0"/>
                <w:sz w:val="20"/>
                <w:szCs w:val="20"/>
              </w:rPr>
            </w:pPr>
          </w:p>
        </w:tc>
        <w:tc>
          <w:tcPr>
            <w:tcW w:w="3325" w:type="pct"/>
            <w:gridSpan w:val="2"/>
            <w:tcBorders>
              <w:top w:val="single" w:sz="4" w:space="0" w:color="auto"/>
              <w:left w:val="single" w:sz="4" w:space="0" w:color="000000"/>
              <w:bottom w:val="single" w:sz="4" w:space="0" w:color="auto"/>
              <w:right w:val="single" w:sz="4" w:space="0" w:color="auto"/>
            </w:tcBorders>
            <w:shd w:val="clear" w:color="auto" w:fill="auto"/>
            <w:noWrap/>
          </w:tcPr>
          <w:p w:rsidR="002C012C" w:rsidRDefault="002C012C" w:rsidP="002C012C">
            <w:pPr>
              <w:ind w:left="180" w:hangingChars="100" w:hanging="180"/>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18"/>
                <w:szCs w:val="18"/>
              </w:rPr>
              <w:t>②当該</w:t>
            </w:r>
            <w:r w:rsidRPr="00ED7434">
              <w:rPr>
                <w:rFonts w:ascii="ＭＳ ゴシック" w:eastAsia="ＭＳ ゴシック" w:hAnsi="ＭＳ ゴシック" w:hint="eastAsia"/>
                <w:sz w:val="18"/>
                <w:szCs w:val="18"/>
              </w:rPr>
              <w:t>施設</w:t>
            </w:r>
            <w:r w:rsidRPr="00BA32A5">
              <w:rPr>
                <w:rFonts w:ascii="ＭＳ ゴシック" w:eastAsia="ＭＳ ゴシック" w:hAnsi="ＭＳ ゴシック" w:hint="eastAsia"/>
                <w:sz w:val="18"/>
                <w:szCs w:val="18"/>
              </w:rPr>
              <w:t>において、①の賃金改善に関する計画並びに当該計画に係る実施機関及び実施方法その他の介護職員の処遇改善の計画等を記載した介護職員処遇改善計画書を作成し、全ての介護職員</w:t>
            </w:r>
            <w:r>
              <w:rPr>
                <w:rFonts w:ascii="ＭＳ ゴシック" w:eastAsia="ＭＳ ゴシック" w:hAnsi="ＭＳ ゴシック" w:hint="eastAsia"/>
                <w:sz w:val="18"/>
                <w:szCs w:val="18"/>
              </w:rPr>
              <w:t>に周知し、枚方市長に届け出ています</w:t>
            </w:r>
            <w:r w:rsidRPr="00BA32A5">
              <w:rPr>
                <w:rFonts w:ascii="ＭＳ ゴシック" w:eastAsia="ＭＳ ゴシック" w:hAnsi="ＭＳ ゴシック" w:hint="eastAsia"/>
                <w:sz w:val="18"/>
                <w:szCs w:val="18"/>
              </w:rPr>
              <w:t>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86"/>
        </w:trPr>
        <w:tc>
          <w:tcPr>
            <w:tcW w:w="690" w:type="pct"/>
            <w:vMerge/>
            <w:tcBorders>
              <w:left w:val="single" w:sz="4" w:space="0" w:color="auto"/>
              <w:right w:val="single" w:sz="4" w:space="0" w:color="000000"/>
            </w:tcBorders>
            <w:shd w:val="clear" w:color="auto" w:fill="auto"/>
          </w:tcPr>
          <w:p w:rsidR="002C012C" w:rsidRPr="00296663" w:rsidRDefault="002C012C" w:rsidP="002C012C">
            <w:pPr>
              <w:widowControl/>
              <w:rPr>
                <w:rFonts w:ascii="ＭＳ ゴシック" w:eastAsia="ＭＳ ゴシック" w:hAnsi="ＭＳ ゴシック" w:cs="ＭＳ Ｐゴシック"/>
                <w:color w:val="000000"/>
                <w:kern w:val="0"/>
                <w:sz w:val="20"/>
                <w:szCs w:val="20"/>
              </w:rPr>
            </w:pPr>
          </w:p>
        </w:tc>
        <w:tc>
          <w:tcPr>
            <w:tcW w:w="3325" w:type="pct"/>
            <w:gridSpan w:val="2"/>
            <w:tcBorders>
              <w:top w:val="single" w:sz="4" w:space="0" w:color="auto"/>
              <w:left w:val="single" w:sz="4" w:space="0" w:color="000000"/>
              <w:bottom w:val="single" w:sz="4" w:space="0" w:color="auto"/>
              <w:right w:val="single" w:sz="4" w:space="0" w:color="auto"/>
            </w:tcBorders>
            <w:shd w:val="clear" w:color="auto" w:fill="auto"/>
            <w:noWrap/>
          </w:tcPr>
          <w:p w:rsidR="002C012C" w:rsidRDefault="002C012C" w:rsidP="002C012C">
            <w:pPr>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18"/>
                <w:szCs w:val="18"/>
              </w:rPr>
              <w:t>③介護職員処遇改善加算の算定額に相当する賃金改善を実施しています</w:t>
            </w:r>
            <w:r w:rsidRPr="00BA32A5">
              <w:rPr>
                <w:rFonts w:ascii="ＭＳ ゴシック" w:eastAsia="ＭＳ ゴシック" w:hAnsi="ＭＳ ゴシック" w:hint="eastAsia"/>
                <w:sz w:val="18"/>
                <w:szCs w:val="18"/>
              </w:rPr>
              <w:t>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86"/>
        </w:trPr>
        <w:tc>
          <w:tcPr>
            <w:tcW w:w="690" w:type="pct"/>
            <w:vMerge/>
            <w:tcBorders>
              <w:left w:val="single" w:sz="4" w:space="0" w:color="auto"/>
              <w:right w:val="single" w:sz="4" w:space="0" w:color="000000"/>
            </w:tcBorders>
            <w:shd w:val="clear" w:color="auto" w:fill="auto"/>
          </w:tcPr>
          <w:p w:rsidR="002C012C" w:rsidRPr="00296663" w:rsidRDefault="002C012C" w:rsidP="002C012C">
            <w:pPr>
              <w:widowControl/>
              <w:rPr>
                <w:rFonts w:ascii="ＭＳ ゴシック" w:eastAsia="ＭＳ ゴシック" w:hAnsi="ＭＳ ゴシック" w:cs="ＭＳ Ｐゴシック"/>
                <w:color w:val="000000"/>
                <w:kern w:val="0"/>
                <w:sz w:val="20"/>
                <w:szCs w:val="20"/>
              </w:rPr>
            </w:pPr>
          </w:p>
        </w:tc>
        <w:tc>
          <w:tcPr>
            <w:tcW w:w="3325" w:type="pct"/>
            <w:gridSpan w:val="2"/>
            <w:tcBorders>
              <w:top w:val="single" w:sz="4" w:space="0" w:color="auto"/>
              <w:left w:val="single" w:sz="4" w:space="0" w:color="000000"/>
              <w:bottom w:val="single" w:sz="4" w:space="0" w:color="auto"/>
              <w:right w:val="single" w:sz="4" w:space="0" w:color="auto"/>
            </w:tcBorders>
            <w:shd w:val="clear" w:color="auto" w:fill="auto"/>
            <w:noWrap/>
          </w:tcPr>
          <w:p w:rsidR="002C012C" w:rsidRDefault="002C012C" w:rsidP="002C012C">
            <w:pPr>
              <w:ind w:left="180" w:hangingChars="100" w:hanging="180"/>
              <w:jc w:val="left"/>
              <w:rPr>
                <w:rFonts w:ascii="ＭＳ ゴシック" w:eastAsia="ＭＳ ゴシック" w:hAnsi="ＭＳ ゴシック" w:cs="ＭＳ Ｐゴシック"/>
                <w:color w:val="000000"/>
                <w:kern w:val="0"/>
                <w:sz w:val="20"/>
                <w:szCs w:val="20"/>
              </w:rPr>
            </w:pPr>
            <w:r w:rsidRPr="00BA32A5">
              <w:rPr>
                <w:rFonts w:ascii="ＭＳ ゴシック" w:eastAsia="ＭＳ ゴシック" w:hAnsi="ＭＳ ゴシック" w:hint="eastAsia"/>
                <w:sz w:val="18"/>
                <w:szCs w:val="18"/>
              </w:rPr>
              <w:t>④当該</w:t>
            </w:r>
            <w:r>
              <w:rPr>
                <w:rFonts w:ascii="ＭＳ ゴシック" w:eastAsia="ＭＳ ゴシック" w:hAnsi="ＭＳ ゴシック" w:hint="eastAsia"/>
                <w:sz w:val="18"/>
                <w:szCs w:val="18"/>
              </w:rPr>
              <w:t>指定</w:t>
            </w:r>
            <w:r w:rsidRPr="00ED7434">
              <w:rPr>
                <w:rFonts w:ascii="ＭＳ ゴシック" w:eastAsia="ＭＳ ゴシック" w:hAnsi="ＭＳ ゴシック" w:hint="eastAsia"/>
                <w:sz w:val="18"/>
                <w:szCs w:val="18"/>
              </w:rPr>
              <w:t>介護老人福祉施設</w:t>
            </w:r>
            <w:r w:rsidRPr="00BA32A5">
              <w:rPr>
                <w:rFonts w:ascii="ＭＳ ゴシック" w:eastAsia="ＭＳ ゴシック" w:hAnsi="ＭＳ ゴシック" w:hint="eastAsia"/>
                <w:sz w:val="18"/>
                <w:szCs w:val="18"/>
              </w:rPr>
              <w:t>において、事業</w:t>
            </w:r>
            <w:r>
              <w:rPr>
                <w:rFonts w:ascii="ＭＳ ゴシック" w:eastAsia="ＭＳ ゴシック" w:hAnsi="ＭＳ ゴシック" w:hint="eastAsia"/>
                <w:sz w:val="18"/>
                <w:szCs w:val="18"/>
              </w:rPr>
              <w:t>年度ごとに介護職員の処遇改善に関する実績を枚方市長に届け出ています</w:t>
            </w:r>
            <w:r w:rsidRPr="00BA32A5">
              <w:rPr>
                <w:rFonts w:ascii="ＭＳ ゴシック" w:eastAsia="ＭＳ ゴシック" w:hAnsi="ＭＳ ゴシック" w:hint="eastAsia"/>
                <w:sz w:val="18"/>
                <w:szCs w:val="18"/>
              </w:rPr>
              <w:t>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86"/>
        </w:trPr>
        <w:tc>
          <w:tcPr>
            <w:tcW w:w="690" w:type="pct"/>
            <w:vMerge/>
            <w:tcBorders>
              <w:left w:val="single" w:sz="4" w:space="0" w:color="auto"/>
              <w:right w:val="single" w:sz="4" w:space="0" w:color="000000"/>
            </w:tcBorders>
            <w:shd w:val="clear" w:color="auto" w:fill="auto"/>
          </w:tcPr>
          <w:p w:rsidR="002C012C" w:rsidRPr="00296663" w:rsidRDefault="002C012C" w:rsidP="002C012C">
            <w:pPr>
              <w:widowControl/>
              <w:rPr>
                <w:rFonts w:ascii="ＭＳ ゴシック" w:eastAsia="ＭＳ ゴシック" w:hAnsi="ＭＳ ゴシック" w:cs="ＭＳ Ｐゴシック"/>
                <w:color w:val="000000"/>
                <w:kern w:val="0"/>
                <w:sz w:val="20"/>
                <w:szCs w:val="20"/>
              </w:rPr>
            </w:pPr>
          </w:p>
        </w:tc>
        <w:tc>
          <w:tcPr>
            <w:tcW w:w="3325" w:type="pct"/>
            <w:gridSpan w:val="2"/>
            <w:tcBorders>
              <w:top w:val="single" w:sz="4" w:space="0" w:color="auto"/>
              <w:left w:val="single" w:sz="4" w:space="0" w:color="000000"/>
              <w:bottom w:val="single" w:sz="4" w:space="0" w:color="auto"/>
              <w:right w:val="single" w:sz="4" w:space="0" w:color="auto"/>
            </w:tcBorders>
            <w:shd w:val="clear" w:color="auto" w:fill="auto"/>
            <w:noWrap/>
          </w:tcPr>
          <w:p w:rsidR="002C012C" w:rsidRDefault="002C012C" w:rsidP="002C012C">
            <w:pPr>
              <w:ind w:left="180" w:hangingChars="100" w:hanging="180"/>
              <w:jc w:val="left"/>
              <w:rPr>
                <w:rFonts w:ascii="ＭＳ ゴシック" w:eastAsia="ＭＳ ゴシック" w:hAnsi="ＭＳ ゴシック" w:cs="ＭＳ Ｐゴシック"/>
                <w:color w:val="000000"/>
                <w:kern w:val="0"/>
                <w:sz w:val="20"/>
                <w:szCs w:val="20"/>
              </w:rPr>
            </w:pPr>
            <w:r w:rsidRPr="00BA32A5">
              <w:rPr>
                <w:rFonts w:ascii="ＭＳ ゴシック" w:eastAsia="ＭＳ ゴシック" w:hAnsi="ＭＳ ゴシック" w:hint="eastAsia"/>
                <w:sz w:val="18"/>
                <w:szCs w:val="18"/>
              </w:rPr>
              <w:t>⑤算定日が属する月の前12月間において、労働基準法、労働者災害補償保険法、最低賃金法、労働安全衛生法、雇用保険</w:t>
            </w:r>
            <w:r>
              <w:rPr>
                <w:rFonts w:ascii="ＭＳ ゴシック" w:eastAsia="ＭＳ ゴシック" w:hAnsi="ＭＳ ゴシック" w:hint="eastAsia"/>
                <w:sz w:val="18"/>
                <w:szCs w:val="18"/>
              </w:rPr>
              <w:t>法その他の労働に関する法律に違反し、罰金以上の刑に処されていません</w:t>
            </w:r>
            <w:r w:rsidRPr="00BA32A5">
              <w:rPr>
                <w:rFonts w:ascii="ＭＳ ゴシック" w:eastAsia="ＭＳ ゴシック" w:hAnsi="ＭＳ ゴシック" w:hint="eastAsia"/>
                <w:sz w:val="18"/>
                <w:szCs w:val="18"/>
              </w:rPr>
              <w:t>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86"/>
        </w:trPr>
        <w:tc>
          <w:tcPr>
            <w:tcW w:w="690" w:type="pct"/>
            <w:vMerge/>
            <w:tcBorders>
              <w:left w:val="single" w:sz="4" w:space="0" w:color="auto"/>
              <w:right w:val="single" w:sz="4" w:space="0" w:color="000000"/>
            </w:tcBorders>
            <w:shd w:val="clear" w:color="auto" w:fill="auto"/>
          </w:tcPr>
          <w:p w:rsidR="002C012C" w:rsidRPr="00296663" w:rsidRDefault="002C012C" w:rsidP="002C012C">
            <w:pPr>
              <w:widowControl/>
              <w:rPr>
                <w:rFonts w:ascii="ＭＳ ゴシック" w:eastAsia="ＭＳ ゴシック" w:hAnsi="ＭＳ ゴシック" w:cs="ＭＳ Ｐゴシック"/>
                <w:color w:val="000000"/>
                <w:kern w:val="0"/>
                <w:sz w:val="20"/>
                <w:szCs w:val="20"/>
              </w:rPr>
            </w:pPr>
          </w:p>
        </w:tc>
        <w:tc>
          <w:tcPr>
            <w:tcW w:w="3325" w:type="pct"/>
            <w:gridSpan w:val="2"/>
            <w:tcBorders>
              <w:top w:val="single" w:sz="4" w:space="0" w:color="auto"/>
              <w:left w:val="single" w:sz="4" w:space="0" w:color="000000"/>
              <w:bottom w:val="single" w:sz="4" w:space="0" w:color="auto"/>
              <w:right w:val="single" w:sz="4" w:space="0" w:color="auto"/>
            </w:tcBorders>
            <w:shd w:val="clear" w:color="auto" w:fill="auto"/>
            <w:noWrap/>
          </w:tcPr>
          <w:p w:rsidR="002C012C" w:rsidRPr="00BA32A5" w:rsidRDefault="002C012C" w:rsidP="002C012C">
            <w:pPr>
              <w:jc w:val="left"/>
              <w:rPr>
                <w:rFonts w:ascii="ＭＳ ゴシック" w:eastAsia="ＭＳ ゴシック" w:hAnsi="ＭＳ ゴシック"/>
                <w:sz w:val="18"/>
                <w:szCs w:val="18"/>
              </w:rPr>
            </w:pPr>
            <w:r w:rsidRPr="00BA32A5">
              <w:rPr>
                <w:rFonts w:ascii="ＭＳ ゴシック" w:eastAsia="ＭＳ ゴシック" w:hAnsi="ＭＳ ゴシック" w:hint="eastAsia"/>
                <w:sz w:val="18"/>
                <w:szCs w:val="18"/>
              </w:rPr>
              <w:t>⑥当該</w:t>
            </w:r>
            <w:r>
              <w:rPr>
                <w:rFonts w:ascii="ＭＳ ゴシック" w:eastAsia="ＭＳ ゴシック" w:hAnsi="ＭＳ ゴシック" w:hint="eastAsia"/>
                <w:sz w:val="18"/>
                <w:szCs w:val="18"/>
              </w:rPr>
              <w:t>指定介護老人福祉施設において、労働保険料の納付が適正に行われています</w:t>
            </w:r>
            <w:r w:rsidRPr="00BA32A5">
              <w:rPr>
                <w:rFonts w:ascii="ＭＳ ゴシック" w:eastAsia="ＭＳ ゴシック" w:hAnsi="ＭＳ ゴシック" w:hint="eastAsia"/>
                <w:sz w:val="18"/>
                <w:szCs w:val="18"/>
              </w:rPr>
              <w:t>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86"/>
        </w:trPr>
        <w:tc>
          <w:tcPr>
            <w:tcW w:w="690" w:type="pct"/>
            <w:vMerge/>
            <w:tcBorders>
              <w:left w:val="single" w:sz="4" w:space="0" w:color="auto"/>
              <w:right w:val="single" w:sz="4" w:space="0" w:color="000000"/>
            </w:tcBorders>
            <w:shd w:val="clear" w:color="auto" w:fill="auto"/>
          </w:tcPr>
          <w:p w:rsidR="002C012C" w:rsidRPr="00296663" w:rsidRDefault="002C012C" w:rsidP="002C012C">
            <w:pPr>
              <w:widowControl/>
              <w:rPr>
                <w:rFonts w:ascii="ＭＳ ゴシック" w:eastAsia="ＭＳ ゴシック" w:hAnsi="ＭＳ ゴシック" w:cs="ＭＳ Ｐゴシック"/>
                <w:color w:val="000000"/>
                <w:kern w:val="0"/>
                <w:sz w:val="20"/>
                <w:szCs w:val="20"/>
              </w:rPr>
            </w:pPr>
          </w:p>
        </w:tc>
        <w:tc>
          <w:tcPr>
            <w:tcW w:w="3325" w:type="pct"/>
            <w:gridSpan w:val="2"/>
            <w:tcBorders>
              <w:top w:val="single" w:sz="4" w:space="0" w:color="auto"/>
              <w:left w:val="single" w:sz="4" w:space="0" w:color="000000"/>
              <w:bottom w:val="single" w:sz="4" w:space="0" w:color="auto"/>
              <w:right w:val="single" w:sz="4" w:space="0" w:color="auto"/>
            </w:tcBorders>
            <w:shd w:val="clear" w:color="auto" w:fill="auto"/>
            <w:noWrap/>
          </w:tcPr>
          <w:p w:rsidR="002C012C" w:rsidRPr="003A6CAB" w:rsidRDefault="002C012C" w:rsidP="002C012C">
            <w:pPr>
              <w:pStyle w:val="a3"/>
              <w:spacing w:line="220" w:lineRule="exact"/>
              <w:ind w:leftChars="-30" w:left="-63"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⑦　次のいずれにも適合しています</w:t>
            </w:r>
            <w:r w:rsidRPr="003A6CAB">
              <w:rPr>
                <w:rFonts w:ascii="ＭＳ ゴシック" w:eastAsia="ＭＳ ゴシック" w:hAnsi="ＭＳ ゴシック" w:hint="eastAsia"/>
                <w:sz w:val="18"/>
                <w:szCs w:val="18"/>
              </w:rPr>
              <w:t>か。</w:t>
            </w:r>
          </w:p>
          <w:p w:rsidR="002C012C" w:rsidRPr="003A6CAB" w:rsidRDefault="002C012C" w:rsidP="002C012C">
            <w:pPr>
              <w:pStyle w:val="a3"/>
              <w:spacing w:line="220" w:lineRule="exact"/>
              <w:ind w:leftChars="70" w:left="237" w:hangingChars="50" w:hanging="90"/>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a）介護職員の任用の際における職責又は職務内容等の要件（賃金に関することを含む。）を定めていること。</w:t>
            </w:r>
          </w:p>
          <w:p w:rsidR="002C012C" w:rsidRPr="003A6CAB" w:rsidRDefault="002C012C" w:rsidP="002C012C">
            <w:pPr>
              <w:pStyle w:val="a3"/>
              <w:spacing w:line="220" w:lineRule="exact"/>
              <w:ind w:leftChars="-30" w:left="-63" w:firstLineChars="100" w:firstLine="180"/>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b)aの要件について書面をもって作成し、全ての職員に周知していること。</w:t>
            </w:r>
          </w:p>
          <w:p w:rsidR="002C012C" w:rsidRPr="003A6CAB" w:rsidRDefault="002C012C" w:rsidP="002C012C">
            <w:pPr>
              <w:pStyle w:val="a3"/>
              <w:spacing w:line="220" w:lineRule="exact"/>
              <w:ind w:leftChars="70" w:left="237" w:hangingChars="50" w:hanging="90"/>
              <w:rPr>
                <w:rFonts w:ascii="ＭＳ ゴシック" w:eastAsia="ＭＳ ゴシック" w:hAnsi="ＭＳ ゴシック"/>
                <w:sz w:val="18"/>
                <w:szCs w:val="18"/>
              </w:rPr>
            </w:pPr>
            <w:r w:rsidRPr="003A6CAB">
              <w:rPr>
                <w:rFonts w:ascii="ＭＳ ゴシック" w:eastAsia="ＭＳ ゴシック" w:hAnsi="ＭＳ ゴシック"/>
                <w:sz w:val="18"/>
                <w:szCs w:val="18"/>
              </w:rPr>
              <w:t>c</w:t>
            </w:r>
            <w:r w:rsidRPr="003A6CAB">
              <w:rPr>
                <w:rFonts w:ascii="ＭＳ ゴシック" w:eastAsia="ＭＳ ゴシック" w:hAnsi="ＭＳ ゴシック" w:hint="eastAsia"/>
                <w:sz w:val="18"/>
                <w:szCs w:val="18"/>
              </w:rPr>
              <w:t>）介護職員の資質の向上の支援に関する計画を策定し、当該計画に係る研修の実施又</w:t>
            </w:r>
            <w:r w:rsidRPr="003A6CAB">
              <w:rPr>
                <w:rFonts w:ascii="ＭＳ ゴシック" w:eastAsia="ＭＳ ゴシック" w:hAnsi="ＭＳ ゴシック" w:hint="eastAsia"/>
                <w:sz w:val="18"/>
                <w:szCs w:val="18"/>
              </w:rPr>
              <w:lastRenderedPageBreak/>
              <w:t>は研修の機会を確保していること。</w:t>
            </w:r>
          </w:p>
          <w:p w:rsidR="002C012C" w:rsidRDefault="002C012C" w:rsidP="002C012C">
            <w:pPr>
              <w:pStyle w:val="a3"/>
              <w:spacing w:line="240" w:lineRule="exact"/>
              <w:ind w:leftChars="50" w:left="195" w:hangingChars="50" w:hanging="90"/>
              <w:rPr>
                <w:rFonts w:ascii="ＭＳ ゴシック" w:eastAsia="ＭＳ ゴシック" w:hAnsi="ＭＳ ゴシック"/>
                <w:sz w:val="18"/>
                <w:szCs w:val="18"/>
              </w:rPr>
            </w:pPr>
            <w:r w:rsidRPr="003A6CAB">
              <w:rPr>
                <w:rFonts w:ascii="ＭＳ ゴシック" w:eastAsia="ＭＳ ゴシック" w:hAnsi="ＭＳ ゴシック"/>
                <w:sz w:val="18"/>
                <w:szCs w:val="18"/>
              </w:rPr>
              <w:t>d</w:t>
            </w:r>
            <w:r w:rsidRPr="003A6CAB">
              <w:rPr>
                <w:rFonts w:ascii="ＭＳ ゴシック" w:eastAsia="ＭＳ ゴシック" w:hAnsi="ＭＳ ゴシック" w:hint="eastAsia"/>
                <w:sz w:val="18"/>
                <w:szCs w:val="18"/>
              </w:rPr>
              <w:t>)cの要件について全ての介護職員に周知していること。</w:t>
            </w:r>
          </w:p>
          <w:p w:rsidR="002C012C" w:rsidRPr="0030267D" w:rsidRDefault="002C012C" w:rsidP="002C012C">
            <w:pPr>
              <w:pStyle w:val="a3"/>
              <w:spacing w:line="240" w:lineRule="exact"/>
              <w:ind w:leftChars="50" w:left="195" w:hangingChars="50" w:hanging="90"/>
              <w:rPr>
                <w:rFonts w:ascii="ＭＳ ゴシック" w:eastAsia="ＭＳ ゴシック" w:hAnsi="ＭＳ ゴシック"/>
                <w:sz w:val="18"/>
                <w:szCs w:val="18"/>
              </w:rPr>
            </w:pPr>
            <w:r>
              <w:rPr>
                <w:rFonts w:ascii="ＭＳ ゴシック" w:eastAsia="ＭＳ ゴシック" w:hAnsi="ＭＳ ゴシック" w:hint="eastAsia"/>
                <w:sz w:val="18"/>
                <w:szCs w:val="18"/>
              </w:rPr>
              <w:t>e)介護職員について、経験若しくは資格等に応じて昇給する仕組み又は一定の基準に基づき定期に昇給する仕組みを設けていること。</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lastRenderedPageBreak/>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86"/>
        </w:trPr>
        <w:tc>
          <w:tcPr>
            <w:tcW w:w="690" w:type="pct"/>
            <w:vMerge/>
            <w:tcBorders>
              <w:left w:val="single" w:sz="4" w:space="0" w:color="auto"/>
              <w:right w:val="single" w:sz="4" w:space="0" w:color="000000"/>
            </w:tcBorders>
            <w:shd w:val="clear" w:color="auto" w:fill="auto"/>
          </w:tcPr>
          <w:p w:rsidR="002C012C" w:rsidRPr="00296663" w:rsidRDefault="002C012C" w:rsidP="002C012C">
            <w:pPr>
              <w:widowControl/>
              <w:rPr>
                <w:rFonts w:ascii="ＭＳ ゴシック" w:eastAsia="ＭＳ ゴシック" w:hAnsi="ＭＳ ゴシック" w:cs="ＭＳ Ｐゴシック"/>
                <w:color w:val="000000"/>
                <w:kern w:val="0"/>
                <w:sz w:val="20"/>
                <w:szCs w:val="20"/>
              </w:rPr>
            </w:pPr>
          </w:p>
        </w:tc>
        <w:tc>
          <w:tcPr>
            <w:tcW w:w="3325" w:type="pct"/>
            <w:gridSpan w:val="2"/>
            <w:tcBorders>
              <w:top w:val="single" w:sz="4" w:space="0" w:color="auto"/>
              <w:left w:val="single" w:sz="4" w:space="0" w:color="000000"/>
              <w:bottom w:val="single" w:sz="4" w:space="0" w:color="auto"/>
              <w:right w:val="single" w:sz="4" w:space="0" w:color="auto"/>
            </w:tcBorders>
            <w:shd w:val="clear" w:color="auto" w:fill="auto"/>
            <w:noWrap/>
          </w:tcPr>
          <w:p w:rsidR="002C012C" w:rsidRPr="003A6CAB" w:rsidRDefault="002C012C" w:rsidP="002C012C">
            <w:pPr>
              <w:pStyle w:val="a3"/>
              <w:spacing w:line="220" w:lineRule="exact"/>
              <w:ind w:leftChars="-30" w:left="-63"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⑧</w:t>
            </w:r>
            <w:r w:rsidRPr="003A6CAB">
              <w:rPr>
                <w:rFonts w:ascii="ＭＳ ゴシック" w:eastAsia="ＭＳ ゴシック" w:hAnsi="ＭＳ ゴシック" w:hint="eastAsia"/>
                <w:sz w:val="18"/>
                <w:szCs w:val="18"/>
              </w:rPr>
              <w:t xml:space="preserve">　次のいずれにも適合してい</w:t>
            </w:r>
            <w:r>
              <w:rPr>
                <w:rFonts w:ascii="ＭＳ ゴシック" w:eastAsia="ＭＳ ゴシック" w:hAnsi="ＭＳ ゴシック" w:hint="eastAsia"/>
                <w:sz w:val="18"/>
                <w:szCs w:val="18"/>
              </w:rPr>
              <w:t>ます</w:t>
            </w:r>
            <w:r w:rsidRPr="003A6CAB">
              <w:rPr>
                <w:rFonts w:ascii="ＭＳ ゴシック" w:eastAsia="ＭＳ ゴシック" w:hAnsi="ＭＳ ゴシック" w:hint="eastAsia"/>
                <w:sz w:val="18"/>
                <w:szCs w:val="18"/>
              </w:rPr>
              <w:t>か。</w:t>
            </w:r>
          </w:p>
          <w:p w:rsidR="002C012C" w:rsidRPr="003A6CAB" w:rsidRDefault="002C012C" w:rsidP="002C012C">
            <w:pPr>
              <w:pStyle w:val="a3"/>
              <w:spacing w:line="220" w:lineRule="exact"/>
              <w:ind w:leftChars="70" w:left="237" w:hangingChars="50" w:hanging="90"/>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a）介護職員の任用の際における職責又は職務内容等の要件（賃金に関することを含む。）を定めていること。</w:t>
            </w:r>
          </w:p>
          <w:p w:rsidR="002C012C" w:rsidRPr="003A6CAB" w:rsidRDefault="002C012C" w:rsidP="002C012C">
            <w:pPr>
              <w:pStyle w:val="a3"/>
              <w:spacing w:line="220" w:lineRule="exact"/>
              <w:ind w:leftChars="-30" w:left="-63" w:firstLineChars="100" w:firstLine="180"/>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b)aの要件について書面をもって作成し、全ての職員に周知していること。</w:t>
            </w:r>
          </w:p>
          <w:p w:rsidR="002C012C" w:rsidRPr="003A6CAB" w:rsidRDefault="002C012C" w:rsidP="002C012C">
            <w:pPr>
              <w:pStyle w:val="a3"/>
              <w:spacing w:line="220" w:lineRule="exact"/>
              <w:ind w:leftChars="70" w:left="237" w:hangingChars="50" w:hanging="90"/>
              <w:rPr>
                <w:rFonts w:ascii="ＭＳ ゴシック" w:eastAsia="ＭＳ ゴシック" w:hAnsi="ＭＳ ゴシック"/>
                <w:sz w:val="18"/>
                <w:szCs w:val="18"/>
              </w:rPr>
            </w:pPr>
            <w:r w:rsidRPr="003A6CAB">
              <w:rPr>
                <w:rFonts w:ascii="ＭＳ ゴシック" w:eastAsia="ＭＳ ゴシック" w:hAnsi="ＭＳ ゴシック"/>
                <w:sz w:val="18"/>
                <w:szCs w:val="18"/>
              </w:rPr>
              <w:t>c</w:t>
            </w:r>
            <w:r w:rsidRPr="003A6CAB">
              <w:rPr>
                <w:rFonts w:ascii="ＭＳ ゴシック" w:eastAsia="ＭＳ ゴシック" w:hAnsi="ＭＳ ゴシック" w:hint="eastAsia"/>
                <w:sz w:val="18"/>
                <w:szCs w:val="18"/>
              </w:rPr>
              <w:t>）介護職員の資質の向上の支援に関する計画を策定し、当該計画に係る研修の実施又は研修の機会を確保していること。</w:t>
            </w:r>
          </w:p>
          <w:p w:rsidR="002C012C" w:rsidRPr="003A6CAB" w:rsidRDefault="002C012C" w:rsidP="002C012C">
            <w:pPr>
              <w:jc w:val="left"/>
              <w:rPr>
                <w:rFonts w:ascii="ＭＳ ゴシック" w:eastAsia="ＭＳ ゴシック" w:hAnsi="ＭＳ ゴシック"/>
                <w:sz w:val="18"/>
                <w:szCs w:val="18"/>
              </w:rPr>
            </w:pPr>
            <w:r w:rsidRPr="003A6CAB">
              <w:rPr>
                <w:rFonts w:ascii="ＭＳ ゴシック" w:eastAsia="ＭＳ ゴシック" w:hAnsi="ＭＳ ゴシック"/>
                <w:sz w:val="18"/>
                <w:szCs w:val="18"/>
              </w:rPr>
              <w:t>d</w:t>
            </w:r>
            <w:r w:rsidRPr="003A6CAB">
              <w:rPr>
                <w:rFonts w:ascii="ＭＳ ゴシック" w:eastAsia="ＭＳ ゴシック" w:hAnsi="ＭＳ ゴシック" w:hint="eastAsia"/>
                <w:sz w:val="18"/>
                <w:szCs w:val="18"/>
              </w:rPr>
              <w:t>)cの要件について全ての介護職員に周知していること。</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86"/>
        </w:trPr>
        <w:tc>
          <w:tcPr>
            <w:tcW w:w="690" w:type="pct"/>
            <w:vMerge/>
            <w:tcBorders>
              <w:left w:val="single" w:sz="4" w:space="0" w:color="auto"/>
              <w:right w:val="single" w:sz="4" w:space="0" w:color="000000"/>
            </w:tcBorders>
            <w:shd w:val="clear" w:color="auto" w:fill="auto"/>
          </w:tcPr>
          <w:p w:rsidR="002C012C" w:rsidRPr="00296663" w:rsidRDefault="002C012C" w:rsidP="002C012C">
            <w:pPr>
              <w:widowControl/>
              <w:rPr>
                <w:rFonts w:ascii="ＭＳ ゴシック" w:eastAsia="ＭＳ ゴシック" w:hAnsi="ＭＳ ゴシック" w:cs="ＭＳ Ｐゴシック"/>
                <w:color w:val="000000"/>
                <w:kern w:val="0"/>
                <w:sz w:val="20"/>
                <w:szCs w:val="20"/>
              </w:rPr>
            </w:pPr>
          </w:p>
        </w:tc>
        <w:tc>
          <w:tcPr>
            <w:tcW w:w="3325" w:type="pct"/>
            <w:gridSpan w:val="2"/>
            <w:tcBorders>
              <w:top w:val="single" w:sz="4" w:space="0" w:color="auto"/>
              <w:left w:val="single" w:sz="4" w:space="0" w:color="000000"/>
              <w:bottom w:val="single" w:sz="4" w:space="0" w:color="auto"/>
              <w:right w:val="single" w:sz="4" w:space="0" w:color="auto"/>
            </w:tcBorders>
            <w:shd w:val="clear" w:color="auto" w:fill="auto"/>
            <w:noWrap/>
          </w:tcPr>
          <w:p w:rsidR="002C012C" w:rsidRDefault="002C012C" w:rsidP="002C012C">
            <w:pPr>
              <w:widowControl/>
              <w:tabs>
                <w:tab w:val="left" w:pos="2955"/>
              </w:tabs>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18"/>
                <w:szCs w:val="18"/>
              </w:rPr>
              <w:t>⑨</w:t>
            </w:r>
            <w:r w:rsidRPr="00BA32A5">
              <w:rPr>
                <w:rFonts w:ascii="ＭＳ ゴシック" w:eastAsia="ＭＳ ゴシック" w:hAnsi="ＭＳ ゴシック" w:hint="eastAsia"/>
                <w:sz w:val="18"/>
                <w:szCs w:val="18"/>
              </w:rPr>
              <w:t>平成27年４月から②の届出の日の属する月の前月までに実施した介護職員の処遇改善の内容（賃金改善に関するものを除く。）</w:t>
            </w:r>
            <w:r>
              <w:rPr>
                <w:rFonts w:ascii="ＭＳ ゴシック" w:eastAsia="ＭＳ ゴシック" w:hAnsi="ＭＳ ゴシック" w:hint="eastAsia"/>
                <w:sz w:val="18"/>
                <w:szCs w:val="18"/>
              </w:rPr>
              <w:t>及び当該介護職員の処遇改善に要した費用を全ての職員に周知しています</w:t>
            </w:r>
            <w:r w:rsidRPr="00BA32A5">
              <w:rPr>
                <w:rFonts w:ascii="ＭＳ ゴシック" w:eastAsia="ＭＳ ゴシック" w:hAnsi="ＭＳ ゴシック" w:hint="eastAsia"/>
                <w:sz w:val="18"/>
                <w:szCs w:val="18"/>
              </w:rPr>
              <w:t>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286"/>
        </w:trPr>
        <w:tc>
          <w:tcPr>
            <w:tcW w:w="690" w:type="pct"/>
            <w:vMerge/>
            <w:tcBorders>
              <w:left w:val="single" w:sz="4" w:space="0" w:color="auto"/>
              <w:right w:val="single" w:sz="4" w:space="0" w:color="000000"/>
            </w:tcBorders>
            <w:shd w:val="clear" w:color="auto" w:fill="auto"/>
          </w:tcPr>
          <w:p w:rsidR="002C012C" w:rsidRPr="00296663" w:rsidRDefault="002C012C" w:rsidP="002C012C">
            <w:pPr>
              <w:widowControl/>
              <w:rPr>
                <w:rFonts w:ascii="ＭＳ ゴシック" w:eastAsia="ＭＳ ゴシック" w:hAnsi="ＭＳ ゴシック" w:cs="ＭＳ Ｐゴシック"/>
                <w:color w:val="000000"/>
                <w:kern w:val="0"/>
                <w:sz w:val="20"/>
                <w:szCs w:val="20"/>
              </w:rPr>
            </w:pPr>
          </w:p>
        </w:tc>
        <w:tc>
          <w:tcPr>
            <w:tcW w:w="3325" w:type="pct"/>
            <w:gridSpan w:val="2"/>
            <w:tcBorders>
              <w:top w:val="single" w:sz="4" w:space="0" w:color="auto"/>
              <w:left w:val="single" w:sz="4" w:space="0" w:color="000000"/>
              <w:bottom w:val="single" w:sz="4" w:space="0" w:color="auto"/>
              <w:right w:val="single" w:sz="4" w:space="0" w:color="auto"/>
            </w:tcBorders>
            <w:shd w:val="clear" w:color="auto" w:fill="auto"/>
            <w:noWrap/>
          </w:tcPr>
          <w:p w:rsidR="002C012C" w:rsidRPr="003A6CAB" w:rsidRDefault="002C012C" w:rsidP="002C012C">
            <w:pPr>
              <w:pStyle w:val="a3"/>
              <w:spacing w:line="220" w:lineRule="exact"/>
              <w:ind w:leftChars="-30" w:left="-63"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⑩　次のⅰ・ⅱのいずれかの基準に適合しています</w:t>
            </w:r>
            <w:r w:rsidRPr="003A6CAB">
              <w:rPr>
                <w:rFonts w:ascii="ＭＳ ゴシック" w:eastAsia="ＭＳ ゴシック" w:hAnsi="ＭＳ ゴシック" w:hint="eastAsia"/>
                <w:sz w:val="18"/>
                <w:szCs w:val="18"/>
              </w:rPr>
              <w:t>か。</w:t>
            </w:r>
          </w:p>
          <w:p w:rsidR="002C012C" w:rsidRPr="003A6CAB" w:rsidRDefault="002C012C" w:rsidP="002C012C">
            <w:pPr>
              <w:pStyle w:val="a3"/>
              <w:spacing w:line="220" w:lineRule="exact"/>
              <w:ind w:leftChars="-30" w:left="-63" w:firstLine="1"/>
              <w:rPr>
                <w:rFonts w:ascii="ＭＳ ゴシック" w:eastAsia="ＭＳ ゴシック" w:hAnsi="ＭＳ ゴシック"/>
                <w:sz w:val="18"/>
                <w:szCs w:val="18"/>
              </w:rPr>
            </w:pPr>
            <w:r>
              <w:rPr>
                <w:rFonts w:ascii="ＭＳ ゴシック" w:eastAsia="ＭＳ ゴシック" w:hAnsi="ＭＳ ゴシック" w:hint="eastAsia"/>
                <w:sz w:val="18"/>
                <w:szCs w:val="18"/>
              </w:rPr>
              <w:t>ⅰ）次に掲げる要件の全てに適合しています</w:t>
            </w:r>
            <w:r w:rsidRPr="003A6CAB">
              <w:rPr>
                <w:rFonts w:ascii="ＭＳ ゴシック" w:eastAsia="ＭＳ ゴシック" w:hAnsi="ＭＳ ゴシック" w:hint="eastAsia"/>
                <w:sz w:val="18"/>
                <w:szCs w:val="18"/>
              </w:rPr>
              <w:t>か。</w:t>
            </w:r>
          </w:p>
          <w:p w:rsidR="002C012C" w:rsidRPr="003A6CAB" w:rsidRDefault="002C012C" w:rsidP="002C012C">
            <w:pPr>
              <w:pStyle w:val="a3"/>
              <w:spacing w:line="220" w:lineRule="exact"/>
              <w:ind w:leftChars="70" w:left="237" w:hangingChars="50" w:hanging="90"/>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a）介護職員の任用の際における職責又は職務内容等の要件（賃金に関することを含む。）を定めていること。</w:t>
            </w:r>
          </w:p>
          <w:p w:rsidR="002C012C" w:rsidRPr="003A6CAB" w:rsidRDefault="002C012C" w:rsidP="002C012C">
            <w:pPr>
              <w:pStyle w:val="a3"/>
              <w:spacing w:line="220" w:lineRule="exact"/>
              <w:ind w:leftChars="-30" w:left="-63" w:firstLineChars="100" w:firstLine="180"/>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b)aの要件について書面をもって作成し、全ての職員に周知していること。</w:t>
            </w:r>
          </w:p>
          <w:p w:rsidR="002C012C" w:rsidRPr="003A6CAB" w:rsidRDefault="002C012C" w:rsidP="002C012C">
            <w:pPr>
              <w:pStyle w:val="a3"/>
              <w:spacing w:line="220" w:lineRule="exact"/>
              <w:ind w:leftChars="-30" w:left="-63" w:firstLine="1"/>
              <w:rPr>
                <w:rFonts w:ascii="ＭＳ ゴシック" w:eastAsia="ＭＳ ゴシック" w:hAnsi="ＭＳ ゴシック"/>
                <w:sz w:val="18"/>
                <w:szCs w:val="18"/>
              </w:rPr>
            </w:pPr>
            <w:r>
              <w:rPr>
                <w:rFonts w:ascii="ＭＳ ゴシック" w:eastAsia="ＭＳ ゴシック" w:hAnsi="ＭＳ ゴシック" w:hint="eastAsia"/>
                <w:sz w:val="18"/>
                <w:szCs w:val="18"/>
              </w:rPr>
              <w:t>ⅱ）次に掲げる要件の全てに適合していますか</w:t>
            </w:r>
            <w:r w:rsidRPr="003A6CAB">
              <w:rPr>
                <w:rFonts w:ascii="ＭＳ ゴシック" w:eastAsia="ＭＳ ゴシック" w:hAnsi="ＭＳ ゴシック" w:hint="eastAsia"/>
                <w:sz w:val="18"/>
                <w:szCs w:val="18"/>
              </w:rPr>
              <w:t>。</w:t>
            </w:r>
          </w:p>
          <w:p w:rsidR="002C012C" w:rsidRPr="003A6CAB" w:rsidRDefault="002C012C" w:rsidP="002C012C">
            <w:pPr>
              <w:pStyle w:val="a3"/>
              <w:spacing w:line="220" w:lineRule="exact"/>
              <w:ind w:leftChars="70" w:left="237" w:hangingChars="50" w:hanging="90"/>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a）介護職員の資質の向上の支援に関する計画を策定し、当該計画に係る研修の実施又は研修の機会を確保していること。</w:t>
            </w:r>
          </w:p>
          <w:p w:rsidR="002C012C" w:rsidRDefault="002C012C" w:rsidP="002C012C">
            <w:pPr>
              <w:widowControl/>
              <w:jc w:val="left"/>
              <w:rPr>
                <w:rFonts w:ascii="ＭＳ ゴシック" w:eastAsia="ＭＳ ゴシック" w:hAnsi="ＭＳ ゴシック" w:cs="ＭＳ Ｐゴシック"/>
                <w:color w:val="000000"/>
                <w:kern w:val="0"/>
                <w:sz w:val="20"/>
                <w:szCs w:val="20"/>
              </w:rPr>
            </w:pPr>
            <w:r w:rsidRPr="003A6CAB">
              <w:rPr>
                <w:rFonts w:ascii="ＭＳ ゴシック" w:eastAsia="ＭＳ ゴシック" w:hAnsi="ＭＳ ゴシック" w:hint="eastAsia"/>
                <w:sz w:val="18"/>
                <w:szCs w:val="18"/>
              </w:rPr>
              <w:t>b)aの要件について全ての介護職員に周知</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2C012C" w:rsidRDefault="002C012C" w:rsidP="002C012C">
            <w:pPr>
              <w:jc w:val="cente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750"/>
        </w:trPr>
        <w:tc>
          <w:tcPr>
            <w:tcW w:w="690" w:type="pct"/>
            <w:vMerge/>
            <w:tcBorders>
              <w:top w:val="single" w:sz="4" w:space="0" w:color="auto"/>
              <w:left w:val="single" w:sz="4" w:space="0" w:color="auto"/>
              <w:bottom w:val="single" w:sz="4" w:space="0" w:color="auto"/>
              <w:right w:val="single" w:sz="4" w:space="0" w:color="000000"/>
            </w:tcBorders>
            <w:shd w:val="clear" w:color="auto" w:fill="auto"/>
          </w:tcPr>
          <w:p w:rsidR="00A76E85" w:rsidRPr="00296663" w:rsidRDefault="00A76E85" w:rsidP="00A76E85">
            <w:pPr>
              <w:widowControl/>
              <w:rPr>
                <w:rFonts w:ascii="ＭＳ ゴシック" w:eastAsia="ＭＳ ゴシック" w:hAnsi="ＭＳ ゴシック" w:cs="ＭＳ Ｐゴシック"/>
                <w:color w:val="000000"/>
                <w:kern w:val="0"/>
                <w:sz w:val="20"/>
                <w:szCs w:val="20"/>
              </w:rPr>
            </w:pPr>
          </w:p>
        </w:tc>
        <w:tc>
          <w:tcPr>
            <w:tcW w:w="3325" w:type="pct"/>
            <w:gridSpan w:val="2"/>
            <w:tcBorders>
              <w:top w:val="single" w:sz="4" w:space="0" w:color="auto"/>
              <w:left w:val="single" w:sz="4" w:space="0" w:color="000000"/>
              <w:bottom w:val="single" w:sz="4" w:space="0" w:color="auto"/>
              <w:right w:val="single" w:sz="4" w:space="0" w:color="auto"/>
            </w:tcBorders>
            <w:shd w:val="clear" w:color="auto" w:fill="auto"/>
            <w:noWrap/>
          </w:tcPr>
          <w:p w:rsidR="00A76E85" w:rsidRDefault="00A76E85" w:rsidP="00A76E85">
            <w:pPr>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18"/>
                <w:szCs w:val="18"/>
              </w:rPr>
              <w:t>⑪</w:t>
            </w:r>
            <w:r w:rsidRPr="00BA32A5">
              <w:rPr>
                <w:rFonts w:ascii="ＭＳ ゴシック" w:eastAsia="ＭＳ ゴシック" w:hAnsi="ＭＳ ゴシック" w:hint="eastAsia"/>
                <w:sz w:val="18"/>
                <w:szCs w:val="18"/>
              </w:rPr>
              <w:t>平成20年10月から②の届出の日の属する月の前月までに実施した介護職員の処遇改善の内容（賃金改善に関するものを除く。）</w:t>
            </w:r>
            <w:r>
              <w:rPr>
                <w:rFonts w:ascii="ＭＳ ゴシック" w:eastAsia="ＭＳ ゴシック" w:hAnsi="ＭＳ ゴシック" w:hint="eastAsia"/>
                <w:sz w:val="18"/>
                <w:szCs w:val="18"/>
              </w:rPr>
              <w:t>及び当該介護職員の処遇改善に要した費用を全ての職員に周知していますか。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76E85" w:rsidRDefault="00A76E85" w:rsidP="00A76E85">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76E85" w:rsidRDefault="00A76E85" w:rsidP="00A76E85">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76E85" w:rsidRDefault="00A76E85" w:rsidP="00A76E85">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76E85" w:rsidRPr="003D2E80" w:rsidRDefault="00A76E85" w:rsidP="00A76E85">
            <w:pPr>
              <w:jc w:val="center"/>
              <w:rPr>
                <w:rFonts w:ascii="ＭＳ ゴシック" w:eastAsia="ＭＳ ゴシック" w:hAnsi="ＭＳ ゴシック" w:cs="ＭＳ Ｐゴシック"/>
                <w:color w:val="000000"/>
                <w:kern w:val="0"/>
                <w:sz w:val="20"/>
                <w:szCs w:val="20"/>
              </w:rP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76E85" w:rsidRPr="003D2E80" w:rsidRDefault="00A76E85" w:rsidP="00A76E85">
            <w:pPr>
              <w:jc w:val="center"/>
              <w:rPr>
                <w:rFonts w:ascii="ＭＳ ゴシック" w:eastAsia="ＭＳ ゴシック" w:hAnsi="ＭＳ ゴシック" w:cs="ＭＳ Ｐゴシック"/>
                <w:color w:val="000000"/>
                <w:kern w:val="0"/>
                <w:sz w:val="20"/>
                <w:szCs w:val="20"/>
              </w:rP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549"/>
        </w:trPr>
        <w:tc>
          <w:tcPr>
            <w:tcW w:w="690" w:type="pct"/>
            <w:vMerge w:val="restart"/>
            <w:tcBorders>
              <w:top w:val="single" w:sz="4" w:space="0" w:color="auto"/>
              <w:left w:val="single" w:sz="4" w:space="0" w:color="auto"/>
              <w:right w:val="single" w:sz="4" w:space="0" w:color="000000"/>
            </w:tcBorders>
            <w:shd w:val="clear" w:color="auto" w:fill="auto"/>
          </w:tcPr>
          <w:p w:rsidR="005D318F" w:rsidRPr="00296663" w:rsidRDefault="005D318F" w:rsidP="005D318F">
            <w:pPr>
              <w:widowControl/>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43.介護職員等特定処遇改善加算</w:t>
            </w:r>
          </w:p>
        </w:tc>
        <w:tc>
          <w:tcPr>
            <w:tcW w:w="3325" w:type="pct"/>
            <w:gridSpan w:val="2"/>
            <w:tcBorders>
              <w:top w:val="single" w:sz="4" w:space="0" w:color="auto"/>
              <w:left w:val="nil"/>
              <w:bottom w:val="single" w:sz="4" w:space="0" w:color="auto"/>
              <w:right w:val="nil"/>
            </w:tcBorders>
            <w:shd w:val="clear" w:color="auto" w:fill="auto"/>
            <w:noWrap/>
          </w:tcPr>
          <w:p w:rsidR="005D318F" w:rsidRDefault="005D318F" w:rsidP="005D318F">
            <w:pPr>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介護職員等特定処遇改善加算(Ⅰ)　1000分の21に相当する単位数を加算していますか。</w:t>
            </w:r>
          </w:p>
          <w:p w:rsidR="005D318F" w:rsidRPr="00A375E7" w:rsidRDefault="005D318F" w:rsidP="005D318F">
            <w:pPr>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hint="eastAsia"/>
                <w:sz w:val="18"/>
                <w:szCs w:val="18"/>
              </w:rPr>
              <w:t>【下の基準①から⑫いずれにも適合】</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Default="005D318F" w:rsidP="005D318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Default="005D318F" w:rsidP="005D318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Default="005D318F" w:rsidP="005D318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Pr="003D2E80" w:rsidRDefault="005D318F" w:rsidP="005D318F">
            <w:pPr>
              <w:jc w:val="center"/>
              <w:rPr>
                <w:rFonts w:ascii="ＭＳ ゴシック" w:eastAsia="ＭＳ ゴシック" w:hAnsi="ＭＳ ゴシック" w:cs="ＭＳ Ｐゴシック"/>
                <w:color w:val="000000"/>
                <w:kern w:val="0"/>
                <w:sz w:val="20"/>
                <w:szCs w:val="20"/>
              </w:rP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Pr="003D2E80" w:rsidRDefault="005D318F" w:rsidP="005D318F">
            <w:pPr>
              <w:jc w:val="center"/>
              <w:rPr>
                <w:rFonts w:ascii="ＭＳ ゴシック" w:eastAsia="ＭＳ ゴシック" w:hAnsi="ＭＳ ゴシック" w:cs="ＭＳ Ｐゴシック"/>
                <w:color w:val="000000"/>
                <w:kern w:val="0"/>
                <w:sz w:val="20"/>
                <w:szCs w:val="20"/>
              </w:rP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70"/>
        </w:trPr>
        <w:tc>
          <w:tcPr>
            <w:tcW w:w="690" w:type="pct"/>
            <w:vMerge/>
            <w:tcBorders>
              <w:left w:val="single" w:sz="4" w:space="0" w:color="auto"/>
              <w:right w:val="single" w:sz="4" w:space="0" w:color="000000"/>
            </w:tcBorders>
            <w:shd w:val="clear" w:color="auto" w:fill="auto"/>
            <w:vAlign w:val="center"/>
          </w:tcPr>
          <w:p w:rsidR="005D318F" w:rsidRPr="00296663" w:rsidRDefault="005D318F" w:rsidP="005D318F">
            <w:pPr>
              <w:widowControl/>
              <w:rPr>
                <w:rFonts w:ascii="ＭＳ ゴシック" w:eastAsia="ＭＳ ゴシック" w:hAnsi="ＭＳ ゴシック" w:cs="ＭＳ Ｐゴシック"/>
                <w:color w:val="000000"/>
                <w:kern w:val="0"/>
                <w:sz w:val="20"/>
                <w:szCs w:val="20"/>
              </w:rPr>
            </w:pPr>
          </w:p>
        </w:tc>
        <w:tc>
          <w:tcPr>
            <w:tcW w:w="3325" w:type="pct"/>
            <w:gridSpan w:val="2"/>
            <w:tcBorders>
              <w:top w:val="single" w:sz="4" w:space="0" w:color="auto"/>
              <w:left w:val="nil"/>
              <w:bottom w:val="single" w:sz="4" w:space="0" w:color="auto"/>
              <w:right w:val="nil"/>
            </w:tcBorders>
            <w:shd w:val="clear" w:color="auto" w:fill="auto"/>
            <w:noWrap/>
            <w:vAlign w:val="center"/>
          </w:tcPr>
          <w:p w:rsidR="005D318F" w:rsidRDefault="005D318F" w:rsidP="005D318F">
            <w:pPr>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介護職員等特定処遇改善加算(Ⅱ)　1000分の17に相当する単位数を加算していますか。</w:t>
            </w:r>
          </w:p>
          <w:p w:rsidR="005D318F" w:rsidRDefault="005D318F" w:rsidP="005D318F">
            <w:pPr>
              <w:pStyle w:val="a3"/>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【下の基準①から⑫（⑨を除く）いずれにも適合】</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Default="005D318F" w:rsidP="005D318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Default="005D318F" w:rsidP="005D318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Default="005D318F" w:rsidP="005D318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Pr="003D2E80" w:rsidRDefault="005D318F" w:rsidP="005D318F">
            <w:pPr>
              <w:jc w:val="center"/>
              <w:rPr>
                <w:rFonts w:ascii="ＭＳ ゴシック" w:eastAsia="ＭＳ ゴシック" w:hAnsi="ＭＳ ゴシック" w:cs="ＭＳ Ｐゴシック"/>
                <w:color w:val="000000"/>
                <w:kern w:val="0"/>
                <w:sz w:val="20"/>
                <w:szCs w:val="20"/>
              </w:rP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Pr="003D2E80" w:rsidRDefault="005D318F" w:rsidP="005D318F">
            <w:pPr>
              <w:jc w:val="center"/>
              <w:rPr>
                <w:rFonts w:ascii="ＭＳ ゴシック" w:eastAsia="ＭＳ ゴシック" w:hAnsi="ＭＳ ゴシック" w:cs="ＭＳ Ｐゴシック"/>
                <w:color w:val="000000"/>
                <w:kern w:val="0"/>
                <w:sz w:val="20"/>
                <w:szCs w:val="20"/>
              </w:rP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70"/>
        </w:trPr>
        <w:tc>
          <w:tcPr>
            <w:tcW w:w="690" w:type="pct"/>
            <w:vMerge/>
            <w:tcBorders>
              <w:left w:val="single" w:sz="4" w:space="0" w:color="auto"/>
              <w:right w:val="single" w:sz="4" w:space="0" w:color="000000"/>
            </w:tcBorders>
            <w:shd w:val="clear" w:color="auto" w:fill="auto"/>
            <w:vAlign w:val="center"/>
          </w:tcPr>
          <w:p w:rsidR="005D318F" w:rsidRPr="00296663" w:rsidRDefault="005D318F" w:rsidP="005D318F">
            <w:pPr>
              <w:widowControl/>
              <w:rPr>
                <w:rFonts w:ascii="ＭＳ ゴシック" w:eastAsia="ＭＳ ゴシック" w:hAnsi="ＭＳ ゴシック" w:cs="ＭＳ Ｐゴシック"/>
                <w:color w:val="000000"/>
                <w:kern w:val="0"/>
                <w:sz w:val="20"/>
                <w:szCs w:val="20"/>
              </w:rPr>
            </w:pPr>
          </w:p>
        </w:tc>
        <w:tc>
          <w:tcPr>
            <w:tcW w:w="3325" w:type="pct"/>
            <w:gridSpan w:val="2"/>
            <w:tcBorders>
              <w:top w:val="single" w:sz="4" w:space="0" w:color="auto"/>
              <w:left w:val="nil"/>
              <w:bottom w:val="single" w:sz="4" w:space="0" w:color="auto"/>
              <w:right w:val="nil"/>
            </w:tcBorders>
            <w:shd w:val="clear" w:color="auto" w:fill="auto"/>
            <w:noWrap/>
          </w:tcPr>
          <w:p w:rsidR="005D318F" w:rsidRDefault="005D318F" w:rsidP="005D318F">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①　介護職員その他の職員の賃金改善について、賃金改善に要する費用の見込額が介護職員等特定処遇改善加算の算定見込額を上回る賃金改善に関する計画を策定し、当該計画に基づき適切な措置を講じ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Default="005D318F" w:rsidP="005D318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Default="005D318F" w:rsidP="005D318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Default="005D318F" w:rsidP="005D318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Pr="003D2E80" w:rsidRDefault="005D318F" w:rsidP="005D318F">
            <w:pPr>
              <w:jc w:val="center"/>
              <w:rPr>
                <w:rFonts w:ascii="ＭＳ ゴシック" w:eastAsia="ＭＳ ゴシック" w:hAnsi="ＭＳ ゴシック" w:cs="ＭＳ Ｐゴシック"/>
                <w:color w:val="000000"/>
                <w:kern w:val="0"/>
                <w:sz w:val="20"/>
                <w:szCs w:val="20"/>
              </w:rP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Pr="003D2E80" w:rsidRDefault="005D318F" w:rsidP="005D318F">
            <w:pPr>
              <w:jc w:val="center"/>
              <w:rPr>
                <w:rFonts w:ascii="ＭＳ ゴシック" w:eastAsia="ＭＳ ゴシック" w:hAnsi="ＭＳ ゴシック" w:cs="ＭＳ Ｐゴシック"/>
                <w:color w:val="000000"/>
                <w:kern w:val="0"/>
                <w:sz w:val="20"/>
                <w:szCs w:val="20"/>
              </w:rP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70"/>
        </w:trPr>
        <w:tc>
          <w:tcPr>
            <w:tcW w:w="690" w:type="pct"/>
            <w:vMerge/>
            <w:tcBorders>
              <w:left w:val="single" w:sz="4" w:space="0" w:color="auto"/>
              <w:right w:val="single" w:sz="4" w:space="0" w:color="000000"/>
            </w:tcBorders>
            <w:shd w:val="clear" w:color="auto" w:fill="auto"/>
            <w:vAlign w:val="center"/>
          </w:tcPr>
          <w:p w:rsidR="005D318F" w:rsidRPr="00296663" w:rsidRDefault="005D318F" w:rsidP="005D318F">
            <w:pPr>
              <w:widowControl/>
              <w:rPr>
                <w:rFonts w:ascii="ＭＳ ゴシック" w:eastAsia="ＭＳ ゴシック" w:hAnsi="ＭＳ ゴシック" w:cs="ＭＳ Ｐゴシック"/>
                <w:color w:val="000000"/>
                <w:kern w:val="0"/>
                <w:sz w:val="20"/>
                <w:szCs w:val="20"/>
              </w:rPr>
            </w:pPr>
          </w:p>
        </w:tc>
        <w:tc>
          <w:tcPr>
            <w:tcW w:w="3325" w:type="pct"/>
            <w:gridSpan w:val="2"/>
            <w:tcBorders>
              <w:top w:val="single" w:sz="4" w:space="0" w:color="auto"/>
              <w:left w:val="nil"/>
              <w:bottom w:val="single" w:sz="4" w:space="0" w:color="auto"/>
              <w:right w:val="nil"/>
            </w:tcBorders>
            <w:shd w:val="clear" w:color="auto" w:fill="auto"/>
            <w:noWrap/>
          </w:tcPr>
          <w:p w:rsidR="005D318F" w:rsidRDefault="005D318F" w:rsidP="005D318F">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②　介護福祉士であって、経験及び技能を有する介護職員と認められる者（経験・技能のある介護職員）のうち１人は、賃金改善に要する費用の見込額が月額８万円以上又は賃金改善後の賃金の見込額が年額440万円以上ですか。</w:t>
            </w:r>
          </w:p>
          <w:p w:rsidR="005D318F" w:rsidRDefault="005D318F" w:rsidP="005D318F">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ただし、介護職員等特定処遇改善加算の算定見込額が少額であることその他の理由により、当該賃金改善が困難である場合はこの限りでない。</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Default="005D318F" w:rsidP="005D318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Default="005D318F" w:rsidP="005D318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Default="005D318F" w:rsidP="005D318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Pr="003D2E80" w:rsidRDefault="005D318F" w:rsidP="005D318F">
            <w:pPr>
              <w:jc w:val="center"/>
              <w:rPr>
                <w:rFonts w:ascii="ＭＳ ゴシック" w:eastAsia="ＭＳ ゴシック" w:hAnsi="ＭＳ ゴシック" w:cs="ＭＳ Ｐゴシック"/>
                <w:color w:val="000000"/>
                <w:kern w:val="0"/>
                <w:sz w:val="20"/>
                <w:szCs w:val="20"/>
              </w:rP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Pr="003D2E80" w:rsidRDefault="005D318F" w:rsidP="005D318F">
            <w:pPr>
              <w:jc w:val="center"/>
              <w:rPr>
                <w:rFonts w:ascii="ＭＳ ゴシック" w:eastAsia="ＭＳ ゴシック" w:hAnsi="ＭＳ ゴシック" w:cs="ＭＳ Ｐゴシック"/>
                <w:color w:val="000000"/>
                <w:kern w:val="0"/>
                <w:sz w:val="20"/>
                <w:szCs w:val="20"/>
              </w:rP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70"/>
        </w:trPr>
        <w:tc>
          <w:tcPr>
            <w:tcW w:w="690" w:type="pct"/>
            <w:vMerge/>
            <w:tcBorders>
              <w:left w:val="single" w:sz="4" w:space="0" w:color="auto"/>
              <w:right w:val="single" w:sz="4" w:space="0" w:color="000000"/>
            </w:tcBorders>
            <w:shd w:val="clear" w:color="auto" w:fill="auto"/>
            <w:vAlign w:val="center"/>
          </w:tcPr>
          <w:p w:rsidR="005D318F" w:rsidRPr="00296663" w:rsidRDefault="005D318F" w:rsidP="005D318F">
            <w:pPr>
              <w:widowControl/>
              <w:rPr>
                <w:rFonts w:ascii="ＭＳ ゴシック" w:eastAsia="ＭＳ ゴシック" w:hAnsi="ＭＳ ゴシック" w:cs="ＭＳ Ｐゴシック"/>
                <w:color w:val="000000"/>
                <w:kern w:val="0"/>
                <w:sz w:val="20"/>
                <w:szCs w:val="20"/>
              </w:rPr>
            </w:pPr>
          </w:p>
        </w:tc>
        <w:tc>
          <w:tcPr>
            <w:tcW w:w="3325" w:type="pct"/>
            <w:gridSpan w:val="2"/>
            <w:tcBorders>
              <w:top w:val="single" w:sz="4" w:space="0" w:color="auto"/>
              <w:left w:val="nil"/>
              <w:bottom w:val="single" w:sz="4" w:space="0" w:color="auto"/>
              <w:right w:val="nil"/>
            </w:tcBorders>
            <w:shd w:val="clear" w:color="auto" w:fill="auto"/>
            <w:noWrap/>
          </w:tcPr>
          <w:p w:rsidR="005D318F" w:rsidRDefault="005D318F" w:rsidP="005D318F">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③　経験技能の介護職員の賃金改善に要する費用の見込額の平均が、介護職員（経験・技能のある介護職員を除く）の賃金改善に要する費用の見込額の平均の２倍以上ですか。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Default="005D318F" w:rsidP="005D318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Default="005D318F" w:rsidP="005D318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Default="005D318F" w:rsidP="005D318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Pr="003D2E80" w:rsidRDefault="005D318F" w:rsidP="005D318F">
            <w:pPr>
              <w:jc w:val="center"/>
              <w:rPr>
                <w:rFonts w:ascii="ＭＳ ゴシック" w:eastAsia="ＭＳ ゴシック" w:hAnsi="ＭＳ ゴシック" w:cs="ＭＳ Ｐゴシック"/>
                <w:color w:val="000000"/>
                <w:kern w:val="0"/>
                <w:sz w:val="20"/>
                <w:szCs w:val="20"/>
              </w:rP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Pr="003D2E80" w:rsidRDefault="005D318F" w:rsidP="005D318F">
            <w:pPr>
              <w:jc w:val="center"/>
              <w:rPr>
                <w:rFonts w:ascii="ＭＳ ゴシック" w:eastAsia="ＭＳ ゴシック" w:hAnsi="ＭＳ ゴシック" w:cs="ＭＳ Ｐゴシック"/>
                <w:color w:val="000000"/>
                <w:kern w:val="0"/>
                <w:sz w:val="20"/>
                <w:szCs w:val="20"/>
              </w:rP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70"/>
        </w:trPr>
        <w:tc>
          <w:tcPr>
            <w:tcW w:w="690" w:type="pct"/>
            <w:vMerge/>
            <w:tcBorders>
              <w:left w:val="single" w:sz="4" w:space="0" w:color="auto"/>
              <w:right w:val="single" w:sz="4" w:space="0" w:color="000000"/>
            </w:tcBorders>
            <w:shd w:val="clear" w:color="auto" w:fill="auto"/>
            <w:vAlign w:val="center"/>
          </w:tcPr>
          <w:p w:rsidR="005D318F" w:rsidRPr="00296663" w:rsidRDefault="005D318F" w:rsidP="005D318F">
            <w:pPr>
              <w:widowControl/>
              <w:rPr>
                <w:rFonts w:ascii="ＭＳ ゴシック" w:eastAsia="ＭＳ ゴシック" w:hAnsi="ＭＳ ゴシック" w:cs="ＭＳ Ｐゴシック"/>
                <w:color w:val="000000"/>
                <w:kern w:val="0"/>
                <w:sz w:val="20"/>
                <w:szCs w:val="20"/>
              </w:rPr>
            </w:pPr>
          </w:p>
        </w:tc>
        <w:tc>
          <w:tcPr>
            <w:tcW w:w="3325" w:type="pct"/>
            <w:gridSpan w:val="2"/>
            <w:tcBorders>
              <w:top w:val="single" w:sz="4" w:space="0" w:color="auto"/>
              <w:left w:val="nil"/>
              <w:bottom w:val="single" w:sz="4" w:space="0" w:color="auto"/>
              <w:right w:val="nil"/>
            </w:tcBorders>
            <w:shd w:val="clear" w:color="auto" w:fill="auto"/>
            <w:noWrap/>
          </w:tcPr>
          <w:p w:rsidR="005D318F" w:rsidRDefault="005D318F" w:rsidP="005D318F">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④　介護職員（経験・技能のある介護職員を除く）の賃金改善に要する費用の見込額の平均が、介護職員以外の職員の賃金改善に要する費用の見込額の２倍以上ですか。</w:t>
            </w:r>
          </w:p>
          <w:p w:rsidR="005D318F" w:rsidRDefault="005D318F" w:rsidP="005D318F">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ただし、介護職員以外の職員の平均賃金額が介護職員（経験・技能のある介護職員を除く）の平均賃金額を上回らない場合はその限りではない。</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Default="005D318F" w:rsidP="005D318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Default="005D318F" w:rsidP="005D318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Default="005D318F" w:rsidP="005D318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Pr="003D2E80" w:rsidRDefault="005D318F" w:rsidP="005D318F">
            <w:pPr>
              <w:jc w:val="center"/>
              <w:rPr>
                <w:rFonts w:ascii="ＭＳ ゴシック" w:eastAsia="ＭＳ ゴシック" w:hAnsi="ＭＳ ゴシック" w:cs="ＭＳ Ｐゴシック"/>
                <w:color w:val="000000"/>
                <w:kern w:val="0"/>
                <w:sz w:val="20"/>
                <w:szCs w:val="20"/>
              </w:rP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Pr="003D2E80" w:rsidRDefault="005D318F" w:rsidP="005D318F">
            <w:pPr>
              <w:jc w:val="center"/>
              <w:rPr>
                <w:rFonts w:ascii="ＭＳ ゴシック" w:eastAsia="ＭＳ ゴシック" w:hAnsi="ＭＳ ゴシック" w:cs="ＭＳ Ｐゴシック"/>
                <w:color w:val="000000"/>
                <w:kern w:val="0"/>
                <w:sz w:val="20"/>
                <w:szCs w:val="20"/>
              </w:rP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70"/>
        </w:trPr>
        <w:tc>
          <w:tcPr>
            <w:tcW w:w="690" w:type="pct"/>
            <w:vMerge/>
            <w:tcBorders>
              <w:left w:val="single" w:sz="4" w:space="0" w:color="auto"/>
              <w:right w:val="single" w:sz="4" w:space="0" w:color="000000"/>
            </w:tcBorders>
            <w:shd w:val="clear" w:color="auto" w:fill="auto"/>
            <w:vAlign w:val="center"/>
          </w:tcPr>
          <w:p w:rsidR="005D318F" w:rsidRPr="00296663" w:rsidRDefault="005D318F" w:rsidP="005D318F">
            <w:pPr>
              <w:widowControl/>
              <w:rPr>
                <w:rFonts w:ascii="ＭＳ ゴシック" w:eastAsia="ＭＳ ゴシック" w:hAnsi="ＭＳ ゴシック" w:cs="ＭＳ Ｐゴシック"/>
                <w:color w:val="000000"/>
                <w:kern w:val="0"/>
                <w:sz w:val="20"/>
                <w:szCs w:val="20"/>
              </w:rPr>
            </w:pPr>
          </w:p>
        </w:tc>
        <w:tc>
          <w:tcPr>
            <w:tcW w:w="3325" w:type="pct"/>
            <w:gridSpan w:val="2"/>
            <w:tcBorders>
              <w:top w:val="single" w:sz="4" w:space="0" w:color="auto"/>
              <w:left w:val="nil"/>
              <w:bottom w:val="single" w:sz="4" w:space="0" w:color="auto"/>
              <w:right w:val="nil"/>
            </w:tcBorders>
            <w:shd w:val="clear" w:color="auto" w:fill="auto"/>
            <w:noWrap/>
          </w:tcPr>
          <w:p w:rsidR="005D318F" w:rsidRDefault="005D318F" w:rsidP="005D318F">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⑤　介護職員以外の職員の賃金改善後の賃金の見込額が年額440万円を上回っていませんか。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Default="005D318F" w:rsidP="005D318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Default="005D318F" w:rsidP="005D318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Default="005D318F" w:rsidP="005D318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Pr="003D2E80" w:rsidRDefault="005D318F" w:rsidP="005D318F">
            <w:pPr>
              <w:jc w:val="center"/>
              <w:rPr>
                <w:rFonts w:ascii="ＭＳ ゴシック" w:eastAsia="ＭＳ ゴシック" w:hAnsi="ＭＳ ゴシック" w:cs="ＭＳ Ｐゴシック"/>
                <w:color w:val="000000"/>
                <w:kern w:val="0"/>
                <w:sz w:val="20"/>
                <w:szCs w:val="20"/>
              </w:rP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Pr="003D2E80" w:rsidRDefault="005D318F" w:rsidP="005D318F">
            <w:pPr>
              <w:jc w:val="center"/>
              <w:rPr>
                <w:rFonts w:ascii="ＭＳ ゴシック" w:eastAsia="ＭＳ ゴシック" w:hAnsi="ＭＳ ゴシック" w:cs="ＭＳ Ｐゴシック"/>
                <w:color w:val="000000"/>
                <w:kern w:val="0"/>
                <w:sz w:val="20"/>
                <w:szCs w:val="20"/>
              </w:rP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70"/>
        </w:trPr>
        <w:tc>
          <w:tcPr>
            <w:tcW w:w="690" w:type="pct"/>
            <w:vMerge/>
            <w:tcBorders>
              <w:left w:val="single" w:sz="4" w:space="0" w:color="auto"/>
              <w:right w:val="single" w:sz="4" w:space="0" w:color="000000"/>
            </w:tcBorders>
            <w:shd w:val="clear" w:color="auto" w:fill="auto"/>
            <w:vAlign w:val="center"/>
          </w:tcPr>
          <w:p w:rsidR="005D318F" w:rsidRPr="00296663" w:rsidRDefault="005D318F" w:rsidP="005D318F">
            <w:pPr>
              <w:widowControl/>
              <w:rPr>
                <w:rFonts w:ascii="ＭＳ ゴシック" w:eastAsia="ＭＳ ゴシック" w:hAnsi="ＭＳ ゴシック" w:cs="ＭＳ Ｐゴシック"/>
                <w:color w:val="000000"/>
                <w:kern w:val="0"/>
                <w:sz w:val="20"/>
                <w:szCs w:val="20"/>
              </w:rPr>
            </w:pPr>
          </w:p>
        </w:tc>
        <w:tc>
          <w:tcPr>
            <w:tcW w:w="3325" w:type="pct"/>
            <w:gridSpan w:val="2"/>
            <w:tcBorders>
              <w:top w:val="single" w:sz="4" w:space="0" w:color="auto"/>
              <w:left w:val="nil"/>
              <w:bottom w:val="single" w:sz="4" w:space="0" w:color="auto"/>
              <w:right w:val="nil"/>
            </w:tcBorders>
            <w:shd w:val="clear" w:color="auto" w:fill="auto"/>
            <w:noWrap/>
          </w:tcPr>
          <w:p w:rsidR="005D318F" w:rsidRDefault="005D318F" w:rsidP="005D318F">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⑥　賃金改善に関する計画、当該計画に係る実施期間及び実施方法その他の当該施設の職員の処遇改善の計画等を記載した介護職員等特定処遇改善計画を作成し、全ての職員に周知し、所轄庁に届け出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Default="005D318F" w:rsidP="005D318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Default="005D318F" w:rsidP="005D318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Default="005D318F" w:rsidP="005D318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Pr="003D2E80" w:rsidRDefault="005D318F" w:rsidP="005D318F">
            <w:pPr>
              <w:jc w:val="center"/>
              <w:rPr>
                <w:rFonts w:ascii="ＭＳ ゴシック" w:eastAsia="ＭＳ ゴシック" w:hAnsi="ＭＳ ゴシック" w:cs="ＭＳ Ｐゴシック"/>
                <w:color w:val="000000"/>
                <w:kern w:val="0"/>
                <w:sz w:val="20"/>
                <w:szCs w:val="20"/>
              </w:rP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Pr="003D2E80" w:rsidRDefault="005D318F" w:rsidP="005D318F">
            <w:pPr>
              <w:jc w:val="center"/>
              <w:rPr>
                <w:rFonts w:ascii="ＭＳ ゴシック" w:eastAsia="ＭＳ ゴシック" w:hAnsi="ＭＳ ゴシック" w:cs="ＭＳ Ｐゴシック"/>
                <w:color w:val="000000"/>
                <w:kern w:val="0"/>
                <w:sz w:val="20"/>
                <w:szCs w:val="20"/>
              </w:rP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70"/>
        </w:trPr>
        <w:tc>
          <w:tcPr>
            <w:tcW w:w="690" w:type="pct"/>
            <w:vMerge/>
            <w:tcBorders>
              <w:left w:val="single" w:sz="4" w:space="0" w:color="auto"/>
              <w:right w:val="single" w:sz="4" w:space="0" w:color="000000"/>
            </w:tcBorders>
            <w:shd w:val="clear" w:color="auto" w:fill="auto"/>
            <w:vAlign w:val="center"/>
          </w:tcPr>
          <w:p w:rsidR="005D318F" w:rsidRPr="00296663" w:rsidRDefault="005D318F" w:rsidP="005D318F">
            <w:pPr>
              <w:widowControl/>
              <w:rPr>
                <w:rFonts w:ascii="ＭＳ ゴシック" w:eastAsia="ＭＳ ゴシック" w:hAnsi="ＭＳ ゴシック" w:cs="ＭＳ Ｐゴシック"/>
                <w:color w:val="000000"/>
                <w:kern w:val="0"/>
                <w:sz w:val="20"/>
                <w:szCs w:val="20"/>
              </w:rPr>
            </w:pPr>
          </w:p>
        </w:tc>
        <w:tc>
          <w:tcPr>
            <w:tcW w:w="3325" w:type="pct"/>
            <w:gridSpan w:val="2"/>
            <w:tcBorders>
              <w:top w:val="single" w:sz="4" w:space="0" w:color="auto"/>
              <w:left w:val="nil"/>
              <w:bottom w:val="single" w:sz="4" w:space="0" w:color="auto"/>
              <w:right w:val="nil"/>
            </w:tcBorders>
            <w:shd w:val="clear" w:color="auto" w:fill="auto"/>
            <w:noWrap/>
            <w:vAlign w:val="center"/>
          </w:tcPr>
          <w:p w:rsidR="005D318F" w:rsidRDefault="005D318F" w:rsidP="005D318F">
            <w:pPr>
              <w:pStyle w:val="a3"/>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⑦　介護職員等特定処遇改善加算の算定額に相当する賃金改善を実施していますか。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Default="005D318F" w:rsidP="005D318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Default="005D318F" w:rsidP="005D318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Default="005D318F" w:rsidP="005D318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Pr="003D2E80" w:rsidRDefault="005D318F" w:rsidP="005D318F">
            <w:pPr>
              <w:jc w:val="center"/>
              <w:rPr>
                <w:rFonts w:ascii="ＭＳ ゴシック" w:eastAsia="ＭＳ ゴシック" w:hAnsi="ＭＳ ゴシック" w:cs="ＭＳ Ｐゴシック"/>
                <w:color w:val="000000"/>
                <w:kern w:val="0"/>
                <w:sz w:val="20"/>
                <w:szCs w:val="20"/>
              </w:rP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Pr="003D2E80" w:rsidRDefault="005D318F" w:rsidP="005D318F">
            <w:pPr>
              <w:jc w:val="center"/>
              <w:rPr>
                <w:rFonts w:ascii="ＭＳ ゴシック" w:eastAsia="ＭＳ ゴシック" w:hAnsi="ＭＳ ゴシック" w:cs="ＭＳ Ｐゴシック"/>
                <w:color w:val="000000"/>
                <w:kern w:val="0"/>
                <w:sz w:val="20"/>
                <w:szCs w:val="20"/>
              </w:rP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70"/>
        </w:trPr>
        <w:tc>
          <w:tcPr>
            <w:tcW w:w="690" w:type="pct"/>
            <w:vMerge/>
            <w:tcBorders>
              <w:left w:val="single" w:sz="4" w:space="0" w:color="auto"/>
              <w:right w:val="single" w:sz="4" w:space="0" w:color="000000"/>
            </w:tcBorders>
            <w:shd w:val="clear" w:color="auto" w:fill="auto"/>
            <w:vAlign w:val="center"/>
          </w:tcPr>
          <w:p w:rsidR="005D318F" w:rsidRPr="00296663" w:rsidRDefault="005D318F" w:rsidP="005D318F">
            <w:pPr>
              <w:widowControl/>
              <w:rPr>
                <w:rFonts w:ascii="ＭＳ ゴシック" w:eastAsia="ＭＳ ゴシック" w:hAnsi="ＭＳ ゴシック" w:cs="ＭＳ Ｐゴシック"/>
                <w:color w:val="000000"/>
                <w:kern w:val="0"/>
                <w:sz w:val="20"/>
                <w:szCs w:val="20"/>
              </w:rPr>
            </w:pPr>
          </w:p>
        </w:tc>
        <w:tc>
          <w:tcPr>
            <w:tcW w:w="3325" w:type="pct"/>
            <w:gridSpan w:val="2"/>
            <w:tcBorders>
              <w:top w:val="single" w:sz="4" w:space="0" w:color="auto"/>
              <w:left w:val="nil"/>
              <w:bottom w:val="single" w:sz="4" w:space="0" w:color="auto"/>
              <w:right w:val="nil"/>
            </w:tcBorders>
            <w:shd w:val="clear" w:color="auto" w:fill="auto"/>
            <w:noWrap/>
            <w:vAlign w:val="center"/>
          </w:tcPr>
          <w:p w:rsidR="005D318F" w:rsidRDefault="005D318F" w:rsidP="005D318F">
            <w:pPr>
              <w:pStyle w:val="a3"/>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⑧　事業年度ごとに当該事業所の職員の処遇改善加算に関する実績を所轄庁に報告していますか。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Default="005D318F" w:rsidP="005D318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Default="005D318F" w:rsidP="005D318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Default="005D318F" w:rsidP="005D318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Pr="003D2E80" w:rsidRDefault="005D318F" w:rsidP="005D318F">
            <w:pPr>
              <w:jc w:val="center"/>
              <w:rPr>
                <w:rFonts w:ascii="ＭＳ ゴシック" w:eastAsia="ＭＳ ゴシック" w:hAnsi="ＭＳ ゴシック" w:cs="ＭＳ Ｐゴシック"/>
                <w:color w:val="000000"/>
                <w:kern w:val="0"/>
                <w:sz w:val="20"/>
                <w:szCs w:val="20"/>
              </w:rP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Pr="003D2E80" w:rsidRDefault="005D318F" w:rsidP="005D318F">
            <w:pPr>
              <w:jc w:val="center"/>
              <w:rPr>
                <w:rFonts w:ascii="ＭＳ ゴシック" w:eastAsia="ＭＳ ゴシック" w:hAnsi="ＭＳ ゴシック" w:cs="ＭＳ Ｐゴシック"/>
                <w:color w:val="000000"/>
                <w:kern w:val="0"/>
                <w:sz w:val="20"/>
                <w:szCs w:val="20"/>
              </w:rP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70"/>
        </w:trPr>
        <w:tc>
          <w:tcPr>
            <w:tcW w:w="690" w:type="pct"/>
            <w:vMerge/>
            <w:tcBorders>
              <w:left w:val="single" w:sz="4" w:space="0" w:color="auto"/>
              <w:right w:val="single" w:sz="4" w:space="0" w:color="000000"/>
            </w:tcBorders>
            <w:shd w:val="clear" w:color="auto" w:fill="auto"/>
            <w:vAlign w:val="center"/>
          </w:tcPr>
          <w:p w:rsidR="005D318F" w:rsidRPr="00296663" w:rsidRDefault="005D318F" w:rsidP="005D318F">
            <w:pPr>
              <w:widowControl/>
              <w:rPr>
                <w:rFonts w:ascii="ＭＳ ゴシック" w:eastAsia="ＭＳ ゴシック" w:hAnsi="ＭＳ ゴシック" w:cs="ＭＳ Ｐゴシック"/>
                <w:color w:val="000000"/>
                <w:kern w:val="0"/>
                <w:sz w:val="20"/>
                <w:szCs w:val="20"/>
              </w:rPr>
            </w:pPr>
          </w:p>
        </w:tc>
        <w:tc>
          <w:tcPr>
            <w:tcW w:w="3325" w:type="pct"/>
            <w:gridSpan w:val="2"/>
            <w:tcBorders>
              <w:top w:val="single" w:sz="4" w:space="0" w:color="auto"/>
              <w:left w:val="nil"/>
              <w:bottom w:val="single" w:sz="4" w:space="0" w:color="auto"/>
              <w:right w:val="nil"/>
            </w:tcBorders>
            <w:shd w:val="clear" w:color="auto" w:fill="auto"/>
            <w:noWrap/>
            <w:vAlign w:val="center"/>
          </w:tcPr>
          <w:p w:rsidR="005D318F" w:rsidRDefault="005D318F" w:rsidP="005D318F">
            <w:pPr>
              <w:pStyle w:val="a3"/>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⑨　サービス提供体制強化加算（Ⅰ）イ又は日常生活継続支援加算を算定していますか。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Default="005D318F" w:rsidP="005D318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Default="005D318F" w:rsidP="005D318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Default="005D318F" w:rsidP="005D318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Pr="003D2E80" w:rsidRDefault="005D318F" w:rsidP="005D318F">
            <w:pPr>
              <w:jc w:val="center"/>
              <w:rPr>
                <w:rFonts w:ascii="ＭＳ ゴシック" w:eastAsia="ＭＳ ゴシック" w:hAnsi="ＭＳ ゴシック" w:cs="ＭＳ Ｐゴシック"/>
                <w:color w:val="000000"/>
                <w:kern w:val="0"/>
                <w:sz w:val="20"/>
                <w:szCs w:val="20"/>
              </w:rP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Pr="003D2E80" w:rsidRDefault="005D318F" w:rsidP="005D318F">
            <w:pPr>
              <w:jc w:val="center"/>
              <w:rPr>
                <w:rFonts w:ascii="ＭＳ ゴシック" w:eastAsia="ＭＳ ゴシック" w:hAnsi="ＭＳ ゴシック" w:cs="ＭＳ Ｐゴシック"/>
                <w:color w:val="000000"/>
                <w:kern w:val="0"/>
                <w:sz w:val="20"/>
                <w:szCs w:val="20"/>
              </w:rP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70"/>
        </w:trPr>
        <w:tc>
          <w:tcPr>
            <w:tcW w:w="690" w:type="pct"/>
            <w:vMerge/>
            <w:tcBorders>
              <w:left w:val="single" w:sz="4" w:space="0" w:color="auto"/>
              <w:right w:val="single" w:sz="4" w:space="0" w:color="000000"/>
            </w:tcBorders>
            <w:shd w:val="clear" w:color="auto" w:fill="auto"/>
            <w:vAlign w:val="center"/>
          </w:tcPr>
          <w:p w:rsidR="005D318F" w:rsidRPr="00296663" w:rsidRDefault="005D318F" w:rsidP="005D318F">
            <w:pPr>
              <w:widowControl/>
              <w:rPr>
                <w:rFonts w:ascii="ＭＳ ゴシック" w:eastAsia="ＭＳ ゴシック" w:hAnsi="ＭＳ ゴシック" w:cs="ＭＳ Ｐゴシック"/>
                <w:color w:val="000000"/>
                <w:kern w:val="0"/>
                <w:sz w:val="20"/>
                <w:szCs w:val="20"/>
              </w:rPr>
            </w:pPr>
          </w:p>
        </w:tc>
        <w:tc>
          <w:tcPr>
            <w:tcW w:w="3325" w:type="pct"/>
            <w:gridSpan w:val="2"/>
            <w:tcBorders>
              <w:top w:val="single" w:sz="4" w:space="0" w:color="auto"/>
              <w:left w:val="nil"/>
              <w:bottom w:val="single" w:sz="4" w:space="0" w:color="auto"/>
              <w:right w:val="nil"/>
            </w:tcBorders>
            <w:shd w:val="clear" w:color="auto" w:fill="auto"/>
            <w:noWrap/>
            <w:vAlign w:val="center"/>
          </w:tcPr>
          <w:p w:rsidR="005D318F" w:rsidRPr="007839E7" w:rsidRDefault="005D318F" w:rsidP="005D318F">
            <w:pPr>
              <w:pStyle w:val="a3"/>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⑩　介護職員処遇改善加算（Ⅰ）から（Ⅲ）までのいずれかを算定していますか。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Default="005D318F" w:rsidP="005D318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Default="005D318F" w:rsidP="005D318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Default="005D318F" w:rsidP="005D318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Pr="003D2E80" w:rsidRDefault="005D318F" w:rsidP="005D318F">
            <w:pPr>
              <w:jc w:val="center"/>
              <w:rPr>
                <w:rFonts w:ascii="ＭＳ ゴシック" w:eastAsia="ＭＳ ゴシック" w:hAnsi="ＭＳ ゴシック" w:cs="ＭＳ Ｐゴシック"/>
                <w:color w:val="000000"/>
                <w:kern w:val="0"/>
                <w:sz w:val="20"/>
                <w:szCs w:val="20"/>
              </w:rP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Pr="003D2E80" w:rsidRDefault="005D318F" w:rsidP="005D318F">
            <w:pPr>
              <w:jc w:val="center"/>
              <w:rPr>
                <w:rFonts w:ascii="ＭＳ ゴシック" w:eastAsia="ＭＳ ゴシック" w:hAnsi="ＭＳ ゴシック" w:cs="ＭＳ Ｐゴシック"/>
                <w:color w:val="000000"/>
                <w:kern w:val="0"/>
                <w:sz w:val="20"/>
                <w:szCs w:val="20"/>
              </w:rP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70"/>
        </w:trPr>
        <w:tc>
          <w:tcPr>
            <w:tcW w:w="690" w:type="pct"/>
            <w:vMerge/>
            <w:tcBorders>
              <w:left w:val="single" w:sz="4" w:space="0" w:color="auto"/>
              <w:right w:val="single" w:sz="4" w:space="0" w:color="000000"/>
            </w:tcBorders>
            <w:shd w:val="clear" w:color="auto" w:fill="auto"/>
            <w:vAlign w:val="center"/>
          </w:tcPr>
          <w:p w:rsidR="005D318F" w:rsidRPr="00296663" w:rsidRDefault="005D318F" w:rsidP="005D318F">
            <w:pPr>
              <w:widowControl/>
              <w:rPr>
                <w:rFonts w:ascii="ＭＳ ゴシック" w:eastAsia="ＭＳ ゴシック" w:hAnsi="ＭＳ ゴシック" w:cs="ＭＳ Ｐゴシック"/>
                <w:color w:val="000000"/>
                <w:kern w:val="0"/>
                <w:sz w:val="20"/>
                <w:szCs w:val="20"/>
              </w:rPr>
            </w:pPr>
          </w:p>
        </w:tc>
        <w:tc>
          <w:tcPr>
            <w:tcW w:w="3325" w:type="pct"/>
            <w:gridSpan w:val="2"/>
            <w:tcBorders>
              <w:top w:val="single" w:sz="4" w:space="0" w:color="auto"/>
              <w:left w:val="nil"/>
              <w:bottom w:val="single" w:sz="4" w:space="0" w:color="auto"/>
              <w:right w:val="nil"/>
            </w:tcBorders>
            <w:shd w:val="clear" w:color="auto" w:fill="auto"/>
            <w:noWrap/>
          </w:tcPr>
          <w:p w:rsidR="005D318F" w:rsidRPr="00EC65B2" w:rsidRDefault="005D318F" w:rsidP="005D318F">
            <w:pPr>
              <w:rPr>
                <w:rFonts w:ascii="ＭＳ ゴシック" w:eastAsia="ＭＳ ゴシック" w:hAnsi="ＭＳ ゴシック"/>
                <w:sz w:val="18"/>
                <w:szCs w:val="18"/>
              </w:rPr>
            </w:pPr>
            <w:r>
              <w:rPr>
                <w:rFonts w:ascii="ＭＳ ゴシック" w:eastAsia="ＭＳ ゴシック" w:hAnsi="ＭＳ ゴシック" w:hint="eastAsia"/>
                <w:sz w:val="18"/>
                <w:szCs w:val="18"/>
              </w:rPr>
              <w:t>⑪　平成20年10月から⑥の届出の日の属する月の前月までに実施した職員の処遇改善の内容（賃金改善に関するものを除く）及び当該職員の処遇改善に要した費用を全ての職員に周知していますか。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Default="005D318F" w:rsidP="005D318F">
            <w:pPr>
              <w:jc w:val="center"/>
            </w:pPr>
            <w:r w:rsidRPr="003D2E80">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Default="005D318F" w:rsidP="005D318F">
            <w:pPr>
              <w:jc w:val="center"/>
            </w:pPr>
            <w:r w:rsidRPr="003D2E80">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Default="005D318F" w:rsidP="005D318F">
            <w:pPr>
              <w:jc w:val="cente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Pr="003D2E80" w:rsidRDefault="005D318F" w:rsidP="005D318F">
            <w:pPr>
              <w:jc w:val="center"/>
              <w:rPr>
                <w:rFonts w:ascii="ＭＳ ゴシック" w:eastAsia="ＭＳ ゴシック" w:hAnsi="ＭＳ ゴシック" w:cs="ＭＳ Ｐゴシック"/>
                <w:color w:val="000000"/>
                <w:kern w:val="0"/>
                <w:sz w:val="20"/>
                <w:szCs w:val="20"/>
              </w:rPr>
            </w:pPr>
            <w:r w:rsidRPr="003D2E80">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5D318F" w:rsidRPr="003D2E80" w:rsidRDefault="005D318F" w:rsidP="005D318F">
            <w:pPr>
              <w:jc w:val="center"/>
              <w:rPr>
                <w:rFonts w:ascii="ＭＳ ゴシック" w:eastAsia="ＭＳ ゴシック" w:hAnsi="ＭＳ ゴシック" w:cs="ＭＳ Ｐゴシック"/>
                <w:color w:val="000000"/>
                <w:kern w:val="0"/>
                <w:sz w:val="20"/>
                <w:szCs w:val="20"/>
              </w:rPr>
            </w:pPr>
            <w:r w:rsidRPr="003D2E80">
              <w:rPr>
                <w:rFonts w:ascii="ＭＳ ゴシック" w:eastAsia="ＭＳ ゴシック" w:hAnsi="ＭＳ ゴシック" w:cs="ＭＳ Ｐゴシック" w:hint="eastAsia"/>
                <w:color w:val="000000"/>
                <w:kern w:val="0"/>
                <w:sz w:val="20"/>
                <w:szCs w:val="20"/>
              </w:rPr>
              <w:t>□</w:t>
            </w:r>
          </w:p>
        </w:tc>
      </w:tr>
      <w:tr w:rsidR="00974770" w:rsidRPr="00296663" w:rsidTr="00E21126">
        <w:trPr>
          <w:trHeight w:val="70"/>
        </w:trPr>
        <w:tc>
          <w:tcPr>
            <w:tcW w:w="690" w:type="pct"/>
            <w:vMerge/>
            <w:tcBorders>
              <w:left w:val="single" w:sz="4" w:space="0" w:color="auto"/>
              <w:bottom w:val="single" w:sz="4" w:space="0" w:color="auto"/>
              <w:right w:val="single" w:sz="4" w:space="0" w:color="000000"/>
            </w:tcBorders>
            <w:shd w:val="clear" w:color="auto" w:fill="auto"/>
            <w:vAlign w:val="center"/>
          </w:tcPr>
          <w:p w:rsidR="00A57FC8" w:rsidRPr="00296663" w:rsidRDefault="00A57FC8" w:rsidP="00A57FC8">
            <w:pPr>
              <w:widowControl/>
              <w:rPr>
                <w:rFonts w:ascii="ＭＳ ゴシック" w:eastAsia="ＭＳ ゴシック" w:hAnsi="ＭＳ ゴシック" w:cs="ＭＳ Ｐゴシック"/>
                <w:color w:val="000000"/>
                <w:kern w:val="0"/>
                <w:sz w:val="20"/>
                <w:szCs w:val="20"/>
              </w:rPr>
            </w:pPr>
          </w:p>
        </w:tc>
        <w:tc>
          <w:tcPr>
            <w:tcW w:w="3325" w:type="pct"/>
            <w:gridSpan w:val="2"/>
            <w:tcBorders>
              <w:top w:val="single" w:sz="4" w:space="0" w:color="auto"/>
              <w:left w:val="nil"/>
              <w:bottom w:val="single" w:sz="4" w:space="0" w:color="auto"/>
              <w:right w:val="nil"/>
            </w:tcBorders>
            <w:shd w:val="clear" w:color="auto" w:fill="auto"/>
            <w:noWrap/>
          </w:tcPr>
          <w:p w:rsidR="00A57FC8" w:rsidRPr="00DF20EB" w:rsidRDefault="002C012C" w:rsidP="00A57FC8">
            <w:pPr>
              <w:widowControl/>
              <w:ind w:left="180" w:hangingChars="100" w:hanging="180"/>
              <w:rPr>
                <w:rFonts w:ascii="ＭＳ ゴシック" w:eastAsia="ＭＳ ゴシック" w:hAnsi="ＭＳ ゴシック" w:cs="ＭＳ Ｐゴシック"/>
                <w:color w:val="000000"/>
                <w:kern w:val="0"/>
                <w:sz w:val="18"/>
                <w:szCs w:val="20"/>
              </w:rPr>
            </w:pPr>
            <w:r w:rsidRPr="002C012C">
              <w:rPr>
                <w:rFonts w:ascii="ＭＳ ゴシック" w:eastAsia="ＭＳ ゴシック" w:hAnsi="ＭＳ ゴシック" w:cs="Times New Roman" w:hint="eastAsia"/>
                <w:sz w:val="18"/>
                <w:szCs w:val="18"/>
              </w:rPr>
              <w:t>⑫　⑪の処遇改善の内容等について、インターネットの利用その他の適切な方法により公表していますか。</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Pr="003D2E80" w:rsidRDefault="00A57FC8" w:rsidP="00A57FC8">
            <w:pPr>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Pr="003D2E80" w:rsidRDefault="00A57FC8" w:rsidP="00A57FC8">
            <w:pPr>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Pr="003D2E80" w:rsidRDefault="00A57FC8" w:rsidP="00A57FC8">
            <w:pPr>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Pr="003D2E80" w:rsidRDefault="00A57FC8" w:rsidP="00A57FC8">
            <w:pPr>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57FC8" w:rsidRPr="003D2E80" w:rsidRDefault="00A57FC8" w:rsidP="00A57FC8">
            <w:pPr>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bl>
    <w:p w:rsidR="003B5E5B" w:rsidRDefault="003B5E5B">
      <w:r>
        <w:br w:type="page"/>
      </w:r>
    </w:p>
    <w:p w:rsidR="006779A5" w:rsidRDefault="006779A5">
      <w:pPr>
        <w:rPr>
          <w:rFonts w:asciiTheme="majorEastAsia" w:eastAsiaTheme="majorEastAsia" w:hAnsiTheme="majorEastAsia"/>
        </w:rPr>
      </w:pPr>
      <w:r>
        <w:rPr>
          <w:rFonts w:asciiTheme="majorEastAsia" w:eastAsiaTheme="majorEastAsia" w:hAnsiTheme="majorEastAsia" w:hint="eastAsia"/>
        </w:rPr>
        <w:lastRenderedPageBreak/>
        <w:t>指定</w:t>
      </w:r>
      <w:r w:rsidR="004436EF">
        <w:rPr>
          <w:rFonts w:asciiTheme="majorEastAsia" w:eastAsiaTheme="majorEastAsia" w:hAnsiTheme="majorEastAsia" w:hint="eastAsia"/>
        </w:rPr>
        <w:t>(介護予防)</w:t>
      </w:r>
      <w:r>
        <w:rPr>
          <w:rFonts w:asciiTheme="majorEastAsia" w:eastAsiaTheme="majorEastAsia" w:hAnsiTheme="majorEastAsia" w:hint="eastAsia"/>
        </w:rPr>
        <w:t>短期入所療養介護</w:t>
      </w:r>
    </w:p>
    <w:p w:rsidR="005C7D34" w:rsidRPr="005C7D34" w:rsidRDefault="005C7D34">
      <w:pPr>
        <w:rPr>
          <w:rFonts w:asciiTheme="majorEastAsia" w:eastAsiaTheme="majorEastAsia" w:hAnsiTheme="majorEastAsia"/>
        </w:rPr>
      </w:pPr>
      <w:r>
        <w:rPr>
          <w:rFonts w:asciiTheme="majorEastAsia" w:eastAsiaTheme="majorEastAsia" w:hAnsiTheme="majorEastAsia" w:hint="eastAsia"/>
        </w:rPr>
        <w:t>第１　基本方針</w:t>
      </w:r>
    </w:p>
    <w:tbl>
      <w:tblPr>
        <w:tblW w:w="5098" w:type="pct"/>
        <w:tblLayout w:type="fixed"/>
        <w:tblCellMar>
          <w:left w:w="99" w:type="dxa"/>
          <w:right w:w="99" w:type="dxa"/>
        </w:tblCellMar>
        <w:tblLook w:val="04A0" w:firstRow="1" w:lastRow="0" w:firstColumn="1" w:lastColumn="0" w:noHBand="0" w:noVBand="1"/>
      </w:tblPr>
      <w:tblGrid>
        <w:gridCol w:w="1489"/>
        <w:gridCol w:w="7503"/>
        <w:gridCol w:w="333"/>
        <w:gridCol w:w="333"/>
        <w:gridCol w:w="335"/>
        <w:gridCol w:w="333"/>
        <w:gridCol w:w="335"/>
      </w:tblGrid>
      <w:tr w:rsidR="00341736" w:rsidRPr="00296663" w:rsidTr="00341736">
        <w:trPr>
          <w:trHeight w:val="1680"/>
        </w:trPr>
        <w:tc>
          <w:tcPr>
            <w:tcW w:w="699" w:type="pct"/>
            <w:tcBorders>
              <w:top w:val="single" w:sz="4" w:space="0" w:color="000000"/>
              <w:left w:val="single" w:sz="4" w:space="0" w:color="auto"/>
              <w:bottom w:val="single" w:sz="4" w:space="0" w:color="000000"/>
              <w:right w:val="single" w:sz="4" w:space="0" w:color="000000"/>
            </w:tcBorders>
            <w:shd w:val="clear" w:color="auto" w:fill="auto"/>
            <w:vAlign w:val="center"/>
          </w:tcPr>
          <w:p w:rsidR="00341736" w:rsidRPr="002C6488" w:rsidRDefault="00341736" w:rsidP="00341736">
            <w:pPr>
              <w:widowControl/>
              <w:jc w:val="center"/>
              <w:rPr>
                <w:rFonts w:ascii="ＭＳ ゴシック" w:eastAsia="ＭＳ ゴシック" w:hAnsi="ＭＳ ゴシック" w:cs="ＭＳ Ｐゴシック"/>
                <w:b/>
                <w:color w:val="000000"/>
                <w:kern w:val="0"/>
                <w:sz w:val="20"/>
                <w:szCs w:val="20"/>
              </w:rPr>
            </w:pPr>
            <w:r w:rsidRPr="002C6488">
              <w:rPr>
                <w:rFonts w:ascii="ＭＳ ゴシック" w:eastAsia="ＭＳ ゴシック" w:hAnsi="ＭＳ ゴシック" w:cs="ＭＳ Ｐゴシック" w:hint="eastAsia"/>
                <w:b/>
                <w:color w:val="000000"/>
                <w:kern w:val="0"/>
                <w:sz w:val="20"/>
                <w:szCs w:val="20"/>
              </w:rPr>
              <w:t>項　　目</w:t>
            </w:r>
          </w:p>
        </w:tc>
        <w:tc>
          <w:tcPr>
            <w:tcW w:w="3519" w:type="pct"/>
            <w:tcBorders>
              <w:top w:val="single" w:sz="4" w:space="0" w:color="auto"/>
              <w:left w:val="nil"/>
              <w:bottom w:val="single" w:sz="4" w:space="0" w:color="auto"/>
              <w:right w:val="nil"/>
            </w:tcBorders>
            <w:shd w:val="clear" w:color="auto" w:fill="auto"/>
            <w:noWrap/>
            <w:vAlign w:val="center"/>
          </w:tcPr>
          <w:p w:rsidR="00341736" w:rsidRPr="002C6488" w:rsidRDefault="00341736" w:rsidP="00341736">
            <w:pPr>
              <w:widowControl/>
              <w:jc w:val="center"/>
              <w:rPr>
                <w:rFonts w:ascii="ＭＳ ゴシック" w:eastAsia="ＭＳ ゴシック" w:hAnsi="ＭＳ ゴシック" w:cs="ＭＳ Ｐゴシック"/>
                <w:b/>
                <w:color w:val="000000"/>
                <w:kern w:val="0"/>
                <w:sz w:val="20"/>
                <w:szCs w:val="20"/>
              </w:rPr>
            </w:pPr>
            <w:r w:rsidRPr="002C6488">
              <w:rPr>
                <w:rFonts w:ascii="ＭＳ ゴシック" w:eastAsia="ＭＳ ゴシック" w:hAnsi="ＭＳ ゴシック" w:cs="ＭＳ Ｐゴシック" w:hint="eastAsia"/>
                <w:b/>
                <w:color w:val="000000"/>
                <w:kern w:val="0"/>
                <w:sz w:val="20"/>
                <w:szCs w:val="20"/>
              </w:rPr>
              <w:t>内　　　　　　　　容</w:t>
            </w:r>
          </w:p>
        </w:tc>
        <w:tc>
          <w:tcPr>
            <w:tcW w:w="156"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341736" w:rsidRPr="00FC4AC0" w:rsidRDefault="00341736" w:rsidP="00341736">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できている</w:t>
            </w:r>
          </w:p>
        </w:tc>
        <w:tc>
          <w:tcPr>
            <w:tcW w:w="156"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341736" w:rsidRPr="00FC4AC0" w:rsidRDefault="00341736" w:rsidP="00341736">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一部できている</w:t>
            </w:r>
          </w:p>
        </w:tc>
        <w:tc>
          <w:tcPr>
            <w:tcW w:w="157"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341736" w:rsidRPr="00FC4AC0" w:rsidRDefault="00341736" w:rsidP="00341736">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できていない</w:t>
            </w:r>
          </w:p>
        </w:tc>
        <w:tc>
          <w:tcPr>
            <w:tcW w:w="156"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341736" w:rsidRPr="00FC4AC0" w:rsidRDefault="00341736" w:rsidP="00341736">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分からない</w:t>
            </w:r>
          </w:p>
        </w:tc>
        <w:tc>
          <w:tcPr>
            <w:tcW w:w="157"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341736" w:rsidRPr="00FC4AC0" w:rsidRDefault="00341736" w:rsidP="00341736">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該当無</w:t>
            </w:r>
          </w:p>
        </w:tc>
      </w:tr>
      <w:tr w:rsidR="00341736" w:rsidRPr="00296663" w:rsidTr="00341736">
        <w:trPr>
          <w:trHeight w:val="372"/>
        </w:trPr>
        <w:tc>
          <w:tcPr>
            <w:tcW w:w="699" w:type="pct"/>
            <w:tcBorders>
              <w:top w:val="single" w:sz="4" w:space="0" w:color="000000"/>
              <w:left w:val="single" w:sz="4" w:space="0" w:color="auto"/>
              <w:bottom w:val="dotted" w:sz="4" w:space="0" w:color="000000"/>
              <w:right w:val="single" w:sz="4" w:space="0" w:color="000000"/>
            </w:tcBorders>
            <w:shd w:val="clear" w:color="auto" w:fill="auto"/>
            <w:hideMark/>
          </w:tcPr>
          <w:p w:rsidR="00341736" w:rsidRPr="00EF059F" w:rsidRDefault="00341736" w:rsidP="00341736">
            <w:pPr>
              <w:widowControl/>
              <w:rPr>
                <w:rFonts w:ascii="ＭＳ ゴシック" w:eastAsia="ＭＳ ゴシック" w:hAnsi="ＭＳ ゴシック" w:cs="ＭＳ Ｐゴシック"/>
                <w:color w:val="000000"/>
                <w:kern w:val="0"/>
                <w:sz w:val="18"/>
                <w:szCs w:val="20"/>
              </w:rPr>
            </w:pPr>
            <w:r w:rsidRPr="00EF059F">
              <w:rPr>
                <w:rFonts w:ascii="ＭＳ ゴシック" w:eastAsia="ＭＳ ゴシック" w:hAnsi="ＭＳ ゴシック" w:cs="ＭＳ Ｐゴシック" w:hint="eastAsia"/>
                <w:color w:val="000000"/>
                <w:kern w:val="0"/>
                <w:sz w:val="18"/>
                <w:szCs w:val="20"/>
              </w:rPr>
              <w:t>１.基本方針</w:t>
            </w:r>
          </w:p>
          <w:p w:rsidR="00341736" w:rsidRPr="00EF059F" w:rsidRDefault="00341736" w:rsidP="00341736">
            <w:pPr>
              <w:widowControl/>
              <w:rPr>
                <w:rFonts w:ascii="ＭＳ ゴシック" w:eastAsia="ＭＳ ゴシック" w:hAnsi="ＭＳ ゴシック" w:cs="ＭＳ Ｐゴシック"/>
                <w:color w:val="000000"/>
                <w:kern w:val="0"/>
                <w:sz w:val="18"/>
                <w:szCs w:val="20"/>
              </w:rPr>
            </w:pPr>
            <w:r w:rsidRPr="00EF059F">
              <w:rPr>
                <w:rFonts w:ascii="ＭＳ ゴシック" w:eastAsia="ＭＳ ゴシック" w:hAnsi="ＭＳ ゴシック" w:cs="ＭＳ Ｐゴシック" w:hint="eastAsia"/>
                <w:color w:val="000000"/>
                <w:kern w:val="0"/>
                <w:sz w:val="18"/>
                <w:szCs w:val="20"/>
              </w:rPr>
              <w:t>（短期入所生活介護：従来型）</w:t>
            </w:r>
          </w:p>
        </w:tc>
        <w:tc>
          <w:tcPr>
            <w:tcW w:w="3519" w:type="pct"/>
            <w:tcBorders>
              <w:top w:val="single" w:sz="4" w:space="0" w:color="auto"/>
              <w:left w:val="nil"/>
              <w:bottom w:val="single" w:sz="4" w:space="0" w:color="auto"/>
              <w:right w:val="nil"/>
            </w:tcBorders>
            <w:shd w:val="clear" w:color="auto" w:fill="auto"/>
            <w:noWrap/>
            <w:hideMark/>
          </w:tcPr>
          <w:p w:rsidR="00341736" w:rsidRPr="00EF059F" w:rsidRDefault="00341736" w:rsidP="00341736">
            <w:pPr>
              <w:widowControl/>
              <w:rPr>
                <w:rFonts w:ascii="ＭＳ ゴシック" w:eastAsia="ＭＳ ゴシック" w:hAnsi="ＭＳ ゴシック" w:cs="ＭＳ Ｐゴシック"/>
                <w:color w:val="000000"/>
                <w:kern w:val="0"/>
                <w:sz w:val="18"/>
                <w:szCs w:val="18"/>
              </w:rPr>
            </w:pPr>
            <w:r w:rsidRPr="00EF059F">
              <w:rPr>
                <w:rFonts w:ascii="ＭＳ ゴシック" w:eastAsia="ＭＳ ゴシック" w:hAnsi="ＭＳ ゴシック" w:cs="ＭＳ Ｐゴシック" w:hint="eastAsia"/>
                <w:color w:val="000000"/>
                <w:kern w:val="0"/>
                <w:sz w:val="18"/>
                <w:szCs w:val="18"/>
              </w:rPr>
              <w:t>要介護状態となった場合においても、その利用者が可能な限りその居宅において、その有する能力に応じ自立した日常生活を営むことができるよう、看護、医学的管理の下における介護及び機能訓練その他必要な医療並びに日常生活上の世話を行うことにより、療養生活の質の向上及び利用者の家族の身体的及び精神的負担の軽減を図って</w:t>
            </w:r>
            <w:r>
              <w:rPr>
                <w:rFonts w:ascii="ＭＳ ゴシック" w:eastAsia="ＭＳ ゴシック" w:hAnsi="ＭＳ ゴシック" w:cs="ＭＳ Ｐゴシック" w:hint="eastAsia"/>
                <w:color w:val="000000"/>
                <w:kern w:val="0"/>
                <w:sz w:val="18"/>
                <w:szCs w:val="18"/>
              </w:rPr>
              <w:t>いますか</w:t>
            </w:r>
            <w:r w:rsidRPr="00EF059F">
              <w:rPr>
                <w:rFonts w:ascii="ＭＳ ゴシック" w:eastAsia="ＭＳ ゴシック" w:hAnsi="ＭＳ ゴシック" w:cs="ＭＳ Ｐゴシック" w:hint="eastAsia"/>
                <w:color w:val="000000"/>
                <w:kern w:val="0"/>
                <w:sz w:val="18"/>
                <w:szCs w:val="18"/>
              </w:rPr>
              <w:t>。</w:t>
            </w:r>
          </w:p>
        </w:tc>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341736">
        <w:trPr>
          <w:trHeight w:val="372"/>
        </w:trPr>
        <w:tc>
          <w:tcPr>
            <w:tcW w:w="699" w:type="pct"/>
            <w:tcBorders>
              <w:top w:val="dotted" w:sz="4" w:space="0" w:color="000000"/>
              <w:left w:val="single" w:sz="4" w:space="0" w:color="auto"/>
              <w:bottom w:val="single" w:sz="4" w:space="0" w:color="000000"/>
              <w:right w:val="single" w:sz="4" w:space="0" w:color="000000"/>
            </w:tcBorders>
            <w:shd w:val="clear" w:color="auto" w:fill="auto"/>
            <w:hideMark/>
          </w:tcPr>
          <w:p w:rsidR="00341736" w:rsidRPr="00EF059F" w:rsidRDefault="00341736" w:rsidP="00341736">
            <w:pPr>
              <w:widowControl/>
              <w:rPr>
                <w:rFonts w:ascii="ＭＳ ゴシック" w:eastAsia="ＭＳ ゴシック" w:hAnsi="ＭＳ ゴシック" w:cs="ＭＳ Ｐゴシック"/>
                <w:color w:val="000000"/>
                <w:kern w:val="0"/>
                <w:sz w:val="18"/>
                <w:szCs w:val="20"/>
              </w:rPr>
            </w:pPr>
            <w:r w:rsidRPr="00EF059F">
              <w:rPr>
                <w:rFonts w:ascii="ＭＳ ゴシック" w:eastAsia="ＭＳ ゴシック" w:hAnsi="ＭＳ ゴシック" w:cs="ＭＳ Ｐゴシック" w:hint="eastAsia"/>
                <w:color w:val="000000"/>
                <w:kern w:val="0"/>
                <w:sz w:val="18"/>
                <w:szCs w:val="20"/>
              </w:rPr>
              <w:t>(介護予防短期入所生活介護)</w:t>
            </w:r>
          </w:p>
        </w:tc>
        <w:tc>
          <w:tcPr>
            <w:tcW w:w="3519" w:type="pct"/>
            <w:tcBorders>
              <w:top w:val="single" w:sz="4" w:space="0" w:color="auto"/>
              <w:left w:val="nil"/>
              <w:bottom w:val="single" w:sz="4" w:space="0" w:color="auto"/>
              <w:right w:val="nil"/>
            </w:tcBorders>
            <w:shd w:val="clear" w:color="auto" w:fill="auto"/>
            <w:noWrap/>
            <w:hideMark/>
          </w:tcPr>
          <w:p w:rsidR="00341736" w:rsidRPr="00EF059F" w:rsidRDefault="00341736" w:rsidP="00341736">
            <w:pPr>
              <w:widowControl/>
              <w:rPr>
                <w:rFonts w:ascii="ＭＳ ゴシック" w:eastAsia="ＭＳ ゴシック" w:hAnsi="ＭＳ ゴシック" w:cs="ＭＳ Ｐゴシック"/>
                <w:color w:val="000000"/>
                <w:kern w:val="0"/>
                <w:sz w:val="18"/>
                <w:szCs w:val="18"/>
              </w:rPr>
            </w:pPr>
            <w:r w:rsidRPr="00EF059F">
              <w:rPr>
                <w:rFonts w:ascii="ＭＳ ゴシック" w:eastAsia="ＭＳ ゴシック" w:hAnsi="ＭＳ ゴシック" w:cs="ＭＳ Ｐゴシック" w:hint="eastAsia"/>
                <w:color w:val="000000"/>
                <w:kern w:val="0"/>
                <w:sz w:val="18"/>
                <w:szCs w:val="18"/>
              </w:rPr>
              <w:t>利用者が可能な限りその居宅において、自立した日常生活を営むことができるよう、看護、医学的管理の下における介護及び機能訓練その他必要な医療並びに日常生活上の支援を行うことにより、利用者の療養生活の質の向上及び心身機能の維持回復を図り、もって利用者の生活機能の維持又は工場を目指すものとなって</w:t>
            </w:r>
            <w:r>
              <w:rPr>
                <w:rFonts w:ascii="ＭＳ ゴシック" w:eastAsia="ＭＳ ゴシック" w:hAnsi="ＭＳ ゴシック" w:cs="ＭＳ Ｐゴシック" w:hint="eastAsia"/>
                <w:color w:val="000000"/>
                <w:kern w:val="0"/>
                <w:sz w:val="18"/>
                <w:szCs w:val="18"/>
              </w:rPr>
              <w:t>いますか</w:t>
            </w:r>
            <w:r w:rsidRPr="00EF059F">
              <w:rPr>
                <w:rFonts w:ascii="ＭＳ ゴシック" w:eastAsia="ＭＳ ゴシック" w:hAnsi="ＭＳ ゴシック" w:cs="ＭＳ Ｐゴシック" w:hint="eastAsia"/>
                <w:color w:val="000000"/>
                <w:kern w:val="0"/>
                <w:sz w:val="18"/>
                <w:szCs w:val="18"/>
              </w:rPr>
              <w:t>。</w:t>
            </w:r>
          </w:p>
        </w:tc>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341736">
        <w:trPr>
          <w:trHeight w:val="372"/>
        </w:trPr>
        <w:tc>
          <w:tcPr>
            <w:tcW w:w="699" w:type="pct"/>
            <w:tcBorders>
              <w:top w:val="dotted" w:sz="4" w:space="0" w:color="auto"/>
              <w:left w:val="single" w:sz="4" w:space="0" w:color="auto"/>
              <w:bottom w:val="dotted" w:sz="4" w:space="0" w:color="auto"/>
              <w:right w:val="single" w:sz="4" w:space="0" w:color="000000"/>
            </w:tcBorders>
            <w:shd w:val="clear" w:color="auto" w:fill="BFBFBF" w:themeFill="background1" w:themeFillShade="BF"/>
            <w:hideMark/>
          </w:tcPr>
          <w:p w:rsidR="00341736" w:rsidRPr="00EF059F" w:rsidRDefault="00341736" w:rsidP="00341736">
            <w:pPr>
              <w:widowControl/>
              <w:rPr>
                <w:rFonts w:ascii="ＭＳ ゴシック" w:eastAsia="ＭＳ ゴシック" w:hAnsi="ＭＳ ゴシック" w:cs="ＭＳ Ｐゴシック"/>
                <w:color w:val="000000"/>
                <w:kern w:val="0"/>
                <w:sz w:val="18"/>
                <w:szCs w:val="20"/>
              </w:rPr>
            </w:pPr>
            <w:r w:rsidRPr="00EF059F">
              <w:rPr>
                <w:rFonts w:ascii="ＭＳ ゴシック" w:eastAsia="ＭＳ ゴシック" w:hAnsi="ＭＳ ゴシック" w:cs="ＭＳ Ｐゴシック" w:hint="eastAsia"/>
                <w:color w:val="000000"/>
                <w:kern w:val="0"/>
                <w:sz w:val="18"/>
                <w:szCs w:val="20"/>
              </w:rPr>
              <w:t>(短期入所生活介護：ユニット型）</w:t>
            </w:r>
          </w:p>
        </w:tc>
        <w:tc>
          <w:tcPr>
            <w:tcW w:w="3519" w:type="pct"/>
            <w:tcBorders>
              <w:top w:val="single" w:sz="4" w:space="0" w:color="auto"/>
              <w:left w:val="nil"/>
              <w:bottom w:val="single" w:sz="4" w:space="0" w:color="auto"/>
              <w:right w:val="nil"/>
            </w:tcBorders>
            <w:shd w:val="clear" w:color="auto" w:fill="auto"/>
            <w:noWrap/>
            <w:hideMark/>
          </w:tcPr>
          <w:p w:rsidR="00341736" w:rsidRPr="00EF059F" w:rsidRDefault="00341736" w:rsidP="00341736">
            <w:pPr>
              <w:widowControl/>
              <w:rPr>
                <w:rFonts w:ascii="ＭＳ ゴシック" w:eastAsia="ＭＳ ゴシック" w:hAnsi="ＭＳ ゴシック" w:cs="ＭＳ Ｐゴシック"/>
                <w:color w:val="000000"/>
                <w:kern w:val="0"/>
                <w:sz w:val="18"/>
                <w:szCs w:val="18"/>
              </w:rPr>
            </w:pPr>
            <w:r w:rsidRPr="00EF059F">
              <w:rPr>
                <w:rFonts w:ascii="ＭＳ ゴシック" w:eastAsia="ＭＳ ゴシック" w:hAnsi="ＭＳ ゴシック" w:cs="ＭＳ Ｐゴシック" w:hint="eastAsia"/>
                <w:color w:val="000000"/>
                <w:kern w:val="0"/>
                <w:sz w:val="18"/>
                <w:szCs w:val="18"/>
              </w:rPr>
              <w:t>利用者一人</w:t>
            </w:r>
            <w:r>
              <w:rPr>
                <w:rFonts w:ascii="ＭＳ ゴシック" w:eastAsia="ＭＳ ゴシック" w:hAnsi="ＭＳ ゴシック" w:cs="ＭＳ Ｐゴシック" w:hint="eastAsia"/>
                <w:color w:val="000000"/>
                <w:kern w:val="0"/>
                <w:sz w:val="18"/>
                <w:szCs w:val="18"/>
              </w:rPr>
              <w:t>一人</w:t>
            </w:r>
            <w:r w:rsidRPr="00EF059F">
              <w:rPr>
                <w:rFonts w:ascii="ＭＳ ゴシック" w:eastAsia="ＭＳ ゴシック" w:hAnsi="ＭＳ ゴシック" w:cs="ＭＳ Ｐゴシック" w:hint="eastAsia"/>
                <w:color w:val="000000"/>
                <w:kern w:val="0"/>
                <w:sz w:val="18"/>
                <w:szCs w:val="18"/>
              </w:rPr>
              <w:t>の意思及び人格を尊重し、利用者の居宅における生活と利用中の生活が連続したものとなるように配慮しながら、看護、医学的管理の下における介護及び機能訓練その他必要な医療並びに日常生活上の世話を行うことにより、各ユニットにおいて利用者が相互に社会的関係を築き、自律的な日常生活を営むことを支援することにより、利用者の心身の機能の維持並びに利用者の家族の身体的及び精神的負担の軽減を図るものとなって</w:t>
            </w:r>
            <w:r>
              <w:rPr>
                <w:rFonts w:ascii="ＭＳ ゴシック" w:eastAsia="ＭＳ ゴシック" w:hAnsi="ＭＳ ゴシック" w:cs="ＭＳ Ｐゴシック" w:hint="eastAsia"/>
                <w:color w:val="000000"/>
                <w:kern w:val="0"/>
                <w:sz w:val="18"/>
                <w:szCs w:val="18"/>
              </w:rPr>
              <w:t>いますか</w:t>
            </w:r>
            <w:r w:rsidRPr="00EF059F">
              <w:rPr>
                <w:rFonts w:ascii="ＭＳ ゴシック" w:eastAsia="ＭＳ ゴシック" w:hAnsi="ＭＳ ゴシック" w:cs="ＭＳ Ｐゴシック" w:hint="eastAsia"/>
                <w:color w:val="000000"/>
                <w:kern w:val="0"/>
                <w:sz w:val="18"/>
                <w:szCs w:val="18"/>
              </w:rPr>
              <w:t>。</w:t>
            </w:r>
          </w:p>
        </w:tc>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341736">
        <w:trPr>
          <w:trHeight w:val="372"/>
        </w:trPr>
        <w:tc>
          <w:tcPr>
            <w:tcW w:w="699" w:type="pct"/>
            <w:tcBorders>
              <w:top w:val="dotted" w:sz="4" w:space="0" w:color="auto"/>
              <w:left w:val="single" w:sz="4" w:space="0" w:color="auto"/>
              <w:bottom w:val="single" w:sz="4" w:space="0" w:color="000000"/>
              <w:right w:val="single" w:sz="4" w:space="0" w:color="000000"/>
            </w:tcBorders>
            <w:shd w:val="clear" w:color="auto" w:fill="BFBFBF" w:themeFill="background1" w:themeFillShade="BF"/>
          </w:tcPr>
          <w:p w:rsidR="00341736" w:rsidRPr="00EF059F" w:rsidRDefault="00341736" w:rsidP="00341736">
            <w:pPr>
              <w:widowControl/>
              <w:rPr>
                <w:rFonts w:ascii="ＭＳ ゴシック" w:eastAsia="ＭＳ ゴシック" w:hAnsi="ＭＳ ゴシック" w:cs="ＭＳ Ｐゴシック"/>
                <w:color w:val="000000"/>
                <w:kern w:val="0"/>
                <w:sz w:val="18"/>
                <w:szCs w:val="20"/>
              </w:rPr>
            </w:pPr>
            <w:r w:rsidRPr="00EF059F">
              <w:rPr>
                <w:rFonts w:ascii="ＭＳ ゴシック" w:eastAsia="ＭＳ ゴシック" w:hAnsi="ＭＳ ゴシック" w:cs="ＭＳ Ｐゴシック" w:hint="eastAsia"/>
                <w:color w:val="000000"/>
                <w:kern w:val="0"/>
                <w:sz w:val="18"/>
                <w:szCs w:val="20"/>
              </w:rPr>
              <w:t>(介護予防短期入所生活介護)</w:t>
            </w:r>
          </w:p>
        </w:tc>
        <w:tc>
          <w:tcPr>
            <w:tcW w:w="3519" w:type="pct"/>
            <w:tcBorders>
              <w:top w:val="single" w:sz="4" w:space="0" w:color="auto"/>
              <w:left w:val="nil"/>
              <w:bottom w:val="single" w:sz="4" w:space="0" w:color="auto"/>
              <w:right w:val="nil"/>
            </w:tcBorders>
            <w:shd w:val="clear" w:color="auto" w:fill="auto"/>
            <w:noWrap/>
          </w:tcPr>
          <w:p w:rsidR="00341736" w:rsidRPr="00EF059F" w:rsidRDefault="00341736" w:rsidP="00341736">
            <w:pPr>
              <w:widowControl/>
              <w:rPr>
                <w:rFonts w:ascii="ＭＳ ゴシック" w:eastAsia="ＭＳ ゴシック" w:hAnsi="ＭＳ ゴシック" w:cs="ＭＳ Ｐゴシック"/>
                <w:color w:val="000000"/>
                <w:kern w:val="0"/>
                <w:sz w:val="18"/>
                <w:szCs w:val="18"/>
              </w:rPr>
            </w:pPr>
            <w:r w:rsidRPr="00EF059F">
              <w:rPr>
                <w:rFonts w:ascii="ＭＳ ゴシック" w:eastAsia="ＭＳ ゴシック" w:hAnsi="ＭＳ ゴシック" w:cs="ＭＳ Ｐゴシック" w:hint="eastAsia"/>
                <w:color w:val="000000"/>
                <w:kern w:val="0"/>
                <w:sz w:val="18"/>
                <w:szCs w:val="18"/>
              </w:rPr>
              <w:t>利用者一人一人の意思及び人格を尊重し、利用前の居宅における生活と利用中の生活が連続したものとなるよう配慮しながら、各ユニットにおいて利用者が相互に社会的関係を築き、自律的な日常生活を営むことを支援することにより、利用者の療養生活の質の向上及び心身機能の維持回復を図り、もって利用者の生活機能の維持又は向上を目指すものとなって</w:t>
            </w:r>
            <w:r>
              <w:rPr>
                <w:rFonts w:ascii="ＭＳ ゴシック" w:eastAsia="ＭＳ ゴシック" w:hAnsi="ＭＳ ゴシック" w:cs="ＭＳ Ｐゴシック" w:hint="eastAsia"/>
                <w:color w:val="000000"/>
                <w:kern w:val="0"/>
                <w:sz w:val="18"/>
                <w:szCs w:val="18"/>
              </w:rPr>
              <w:t>いますか</w:t>
            </w:r>
            <w:r w:rsidRPr="00EF059F">
              <w:rPr>
                <w:rFonts w:ascii="ＭＳ ゴシック" w:eastAsia="ＭＳ ゴシック" w:hAnsi="ＭＳ ゴシック" w:cs="ＭＳ Ｐゴシック" w:hint="eastAsia"/>
                <w:color w:val="000000"/>
                <w:kern w:val="0"/>
                <w:sz w:val="18"/>
                <w:szCs w:val="18"/>
              </w:rPr>
              <w:t>。</w:t>
            </w:r>
          </w:p>
        </w:tc>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bl>
    <w:p w:rsidR="0005454C" w:rsidRDefault="0005454C"/>
    <w:p w:rsidR="00200CBB" w:rsidRDefault="00200CBB"/>
    <w:p w:rsidR="005C7D34" w:rsidRPr="00F05D5B" w:rsidRDefault="005C7D34">
      <w:pPr>
        <w:rPr>
          <w:rFonts w:asciiTheme="majorEastAsia" w:eastAsiaTheme="majorEastAsia" w:hAnsiTheme="majorEastAsia"/>
        </w:rPr>
      </w:pPr>
      <w:r w:rsidRPr="00F05D5B">
        <w:rPr>
          <w:rFonts w:asciiTheme="majorEastAsia" w:eastAsiaTheme="majorEastAsia" w:hAnsiTheme="majorEastAsia" w:hint="eastAsia"/>
        </w:rPr>
        <w:t>２　人員に関する基準</w:t>
      </w:r>
      <w:r w:rsidR="00200CBB">
        <w:rPr>
          <w:rFonts w:asciiTheme="majorEastAsia" w:eastAsiaTheme="majorEastAsia" w:hAnsiTheme="majorEastAsia" w:hint="eastAsia"/>
        </w:rPr>
        <w:t xml:space="preserve">　</w:t>
      </w:r>
    </w:p>
    <w:tbl>
      <w:tblPr>
        <w:tblW w:w="5098" w:type="pct"/>
        <w:tblLayout w:type="fixed"/>
        <w:tblCellMar>
          <w:left w:w="99" w:type="dxa"/>
          <w:right w:w="99" w:type="dxa"/>
        </w:tblCellMar>
        <w:tblLook w:val="04A0" w:firstRow="1" w:lastRow="0" w:firstColumn="1" w:lastColumn="0" w:noHBand="0" w:noVBand="1"/>
      </w:tblPr>
      <w:tblGrid>
        <w:gridCol w:w="1490"/>
        <w:gridCol w:w="7503"/>
        <w:gridCol w:w="333"/>
        <w:gridCol w:w="335"/>
        <w:gridCol w:w="335"/>
        <w:gridCol w:w="335"/>
        <w:gridCol w:w="330"/>
      </w:tblGrid>
      <w:tr w:rsidR="00341736" w:rsidRPr="00296663" w:rsidTr="00341736">
        <w:trPr>
          <w:trHeight w:val="1648"/>
        </w:trPr>
        <w:tc>
          <w:tcPr>
            <w:tcW w:w="699" w:type="pct"/>
            <w:tcBorders>
              <w:top w:val="single" w:sz="4" w:space="0" w:color="000000"/>
              <w:left w:val="single" w:sz="4" w:space="0" w:color="auto"/>
              <w:bottom w:val="single" w:sz="4" w:space="0" w:color="000000"/>
              <w:right w:val="single" w:sz="4" w:space="0" w:color="000000"/>
            </w:tcBorders>
            <w:shd w:val="clear" w:color="auto" w:fill="auto"/>
            <w:vAlign w:val="center"/>
          </w:tcPr>
          <w:p w:rsidR="00341736" w:rsidRPr="002C6488" w:rsidRDefault="00341736" w:rsidP="00341736">
            <w:pPr>
              <w:widowControl/>
              <w:jc w:val="center"/>
              <w:rPr>
                <w:rFonts w:ascii="ＭＳ ゴシック" w:eastAsia="ＭＳ ゴシック" w:hAnsi="ＭＳ ゴシック" w:cs="ＭＳ Ｐゴシック"/>
                <w:b/>
                <w:color w:val="000000"/>
                <w:kern w:val="0"/>
                <w:sz w:val="20"/>
                <w:szCs w:val="20"/>
              </w:rPr>
            </w:pPr>
            <w:r w:rsidRPr="002C6488">
              <w:rPr>
                <w:rFonts w:ascii="ＭＳ ゴシック" w:eastAsia="ＭＳ ゴシック" w:hAnsi="ＭＳ ゴシック" w:cs="ＭＳ Ｐゴシック" w:hint="eastAsia"/>
                <w:b/>
                <w:color w:val="000000"/>
                <w:kern w:val="0"/>
                <w:sz w:val="20"/>
                <w:szCs w:val="20"/>
              </w:rPr>
              <w:t>項　　目</w:t>
            </w:r>
          </w:p>
        </w:tc>
        <w:tc>
          <w:tcPr>
            <w:tcW w:w="3519" w:type="pct"/>
            <w:tcBorders>
              <w:top w:val="single" w:sz="4" w:space="0" w:color="auto"/>
              <w:left w:val="nil"/>
              <w:bottom w:val="single" w:sz="4" w:space="0" w:color="auto"/>
              <w:right w:val="nil"/>
            </w:tcBorders>
            <w:shd w:val="clear" w:color="auto" w:fill="auto"/>
            <w:noWrap/>
            <w:vAlign w:val="center"/>
          </w:tcPr>
          <w:p w:rsidR="00341736" w:rsidRPr="002C6488" w:rsidRDefault="00341736" w:rsidP="00341736">
            <w:pPr>
              <w:widowControl/>
              <w:jc w:val="center"/>
              <w:rPr>
                <w:rFonts w:ascii="ＭＳ ゴシック" w:eastAsia="ＭＳ ゴシック" w:hAnsi="ＭＳ ゴシック" w:cs="ＭＳ Ｐゴシック"/>
                <w:b/>
                <w:color w:val="000000"/>
                <w:kern w:val="0"/>
                <w:sz w:val="20"/>
                <w:szCs w:val="20"/>
              </w:rPr>
            </w:pPr>
            <w:r w:rsidRPr="002C6488">
              <w:rPr>
                <w:rFonts w:ascii="ＭＳ ゴシック" w:eastAsia="ＭＳ ゴシック" w:hAnsi="ＭＳ ゴシック" w:cs="ＭＳ Ｐゴシック" w:hint="eastAsia"/>
                <w:b/>
                <w:color w:val="000000"/>
                <w:kern w:val="0"/>
                <w:sz w:val="20"/>
                <w:szCs w:val="20"/>
              </w:rPr>
              <w:t>内　　　　　　　　容</w:t>
            </w:r>
          </w:p>
        </w:tc>
        <w:tc>
          <w:tcPr>
            <w:tcW w:w="156"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341736" w:rsidRPr="00FC4AC0" w:rsidRDefault="00341736" w:rsidP="00341736">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できている</w:t>
            </w:r>
          </w:p>
        </w:tc>
        <w:tc>
          <w:tcPr>
            <w:tcW w:w="157"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341736" w:rsidRPr="00FC4AC0" w:rsidRDefault="00341736" w:rsidP="00341736">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一部できている</w:t>
            </w:r>
          </w:p>
        </w:tc>
        <w:tc>
          <w:tcPr>
            <w:tcW w:w="157"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341736" w:rsidRPr="00FC4AC0" w:rsidRDefault="00341736" w:rsidP="00341736">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できていない</w:t>
            </w:r>
          </w:p>
        </w:tc>
        <w:tc>
          <w:tcPr>
            <w:tcW w:w="157"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341736" w:rsidRPr="00FC4AC0" w:rsidRDefault="00341736" w:rsidP="00341736">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分からない</w:t>
            </w:r>
          </w:p>
        </w:tc>
        <w:tc>
          <w:tcPr>
            <w:tcW w:w="155"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341736" w:rsidRPr="00FC4AC0" w:rsidRDefault="00341736" w:rsidP="00341736">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該当無</w:t>
            </w:r>
          </w:p>
        </w:tc>
      </w:tr>
      <w:tr w:rsidR="00341736" w:rsidRPr="00296663" w:rsidTr="00341736">
        <w:trPr>
          <w:trHeight w:val="372"/>
        </w:trPr>
        <w:tc>
          <w:tcPr>
            <w:tcW w:w="699" w:type="pct"/>
            <w:tcBorders>
              <w:top w:val="single" w:sz="4" w:space="0" w:color="000000"/>
              <w:left w:val="single" w:sz="4" w:space="0" w:color="auto"/>
              <w:bottom w:val="single" w:sz="4" w:space="0" w:color="000000"/>
              <w:right w:val="single" w:sz="4" w:space="0" w:color="000000"/>
            </w:tcBorders>
            <w:shd w:val="clear" w:color="auto" w:fill="auto"/>
            <w:hideMark/>
          </w:tcPr>
          <w:p w:rsidR="00341736" w:rsidRPr="003E764C" w:rsidRDefault="00341736" w:rsidP="00341736">
            <w:pPr>
              <w:widowControl/>
              <w:rPr>
                <w:rFonts w:ascii="ＭＳ ゴシック" w:eastAsia="ＭＳ ゴシック" w:hAnsi="ＭＳ ゴシック" w:cs="ＭＳ Ｐゴシック"/>
                <w:color w:val="000000"/>
                <w:kern w:val="0"/>
                <w:sz w:val="18"/>
                <w:szCs w:val="20"/>
              </w:rPr>
            </w:pPr>
            <w:r w:rsidRPr="003E764C">
              <w:rPr>
                <w:rFonts w:ascii="ＭＳ ゴシック" w:eastAsia="ＭＳ ゴシック" w:hAnsi="ＭＳ ゴシック" w:cs="ＭＳ Ｐゴシック" w:hint="eastAsia"/>
                <w:color w:val="000000"/>
                <w:kern w:val="0"/>
                <w:sz w:val="18"/>
                <w:szCs w:val="20"/>
              </w:rPr>
              <w:t>従業者の員数</w:t>
            </w:r>
          </w:p>
          <w:p w:rsidR="00341736" w:rsidRPr="003E764C" w:rsidRDefault="00341736" w:rsidP="00341736">
            <w:pPr>
              <w:widowControl/>
              <w:rPr>
                <w:rFonts w:ascii="ＭＳ ゴシック" w:eastAsia="ＭＳ ゴシック" w:hAnsi="ＭＳ ゴシック" w:cs="ＭＳ Ｐゴシック"/>
                <w:color w:val="000000"/>
                <w:kern w:val="0"/>
                <w:sz w:val="18"/>
                <w:szCs w:val="20"/>
              </w:rPr>
            </w:pPr>
          </w:p>
        </w:tc>
        <w:tc>
          <w:tcPr>
            <w:tcW w:w="3519" w:type="pct"/>
            <w:tcBorders>
              <w:top w:val="single" w:sz="4" w:space="0" w:color="auto"/>
              <w:left w:val="nil"/>
              <w:bottom w:val="single" w:sz="4" w:space="0" w:color="auto"/>
              <w:right w:val="nil"/>
            </w:tcBorders>
            <w:shd w:val="clear" w:color="auto" w:fill="auto"/>
            <w:noWrap/>
            <w:hideMark/>
          </w:tcPr>
          <w:p w:rsidR="00341736" w:rsidRPr="003E764C" w:rsidRDefault="00341736" w:rsidP="00341736">
            <w:pPr>
              <w:widowControl/>
              <w:rPr>
                <w:rFonts w:ascii="ＭＳ ゴシック" w:eastAsia="ＭＳ ゴシック" w:hAnsi="ＭＳ ゴシック" w:cs="ＭＳ Ｐゴシック"/>
                <w:color w:val="000000"/>
                <w:kern w:val="0"/>
                <w:sz w:val="18"/>
                <w:szCs w:val="20"/>
              </w:rPr>
            </w:pPr>
            <w:r w:rsidRPr="003E764C">
              <w:rPr>
                <w:rFonts w:ascii="ＭＳ ゴシック" w:eastAsia="ＭＳ ゴシック" w:hAnsi="ＭＳ ゴシック" w:cs="ＭＳ Ｐゴシック" w:hint="eastAsia"/>
                <w:color w:val="000000"/>
                <w:kern w:val="0"/>
                <w:sz w:val="18"/>
                <w:szCs w:val="20"/>
              </w:rPr>
              <w:t>当該事業所に置くべき医師、薬剤師、看護職員、介護職員、支援相談員、理学療法士又は作業療法士及び栄養士の員数が、それぞれ、利用者を当該事業所の本体施設である介護老人保健施設の入所者とみなした場合における介護保険法に規定する介護老人保健施設として必要とされる数が確保されているために必要な数以上となって</w:t>
            </w:r>
            <w:r>
              <w:rPr>
                <w:rFonts w:ascii="ＭＳ ゴシック" w:eastAsia="ＭＳ ゴシック" w:hAnsi="ＭＳ ゴシック" w:cs="ＭＳ Ｐゴシック" w:hint="eastAsia"/>
                <w:color w:val="000000"/>
                <w:kern w:val="0"/>
                <w:sz w:val="18"/>
                <w:szCs w:val="20"/>
              </w:rPr>
              <w:t>いますか</w:t>
            </w:r>
          </w:p>
        </w:tc>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bl>
    <w:p w:rsidR="005C7D34" w:rsidRDefault="005C7D34"/>
    <w:p w:rsidR="00341736" w:rsidRDefault="00341736"/>
    <w:p w:rsidR="00341736" w:rsidRDefault="00341736"/>
    <w:p w:rsidR="00341736" w:rsidRDefault="00341736"/>
    <w:p w:rsidR="00341736" w:rsidRDefault="00341736"/>
    <w:p w:rsidR="005C7D34" w:rsidRPr="00F05D5B" w:rsidRDefault="005C7D34">
      <w:pPr>
        <w:rPr>
          <w:rFonts w:asciiTheme="majorEastAsia" w:eastAsiaTheme="majorEastAsia" w:hAnsiTheme="majorEastAsia"/>
        </w:rPr>
      </w:pPr>
      <w:r w:rsidRPr="00F05D5B">
        <w:rPr>
          <w:rFonts w:asciiTheme="majorEastAsia" w:eastAsiaTheme="majorEastAsia" w:hAnsiTheme="majorEastAsia" w:hint="eastAsia"/>
        </w:rPr>
        <w:lastRenderedPageBreak/>
        <w:t>３　設備に関する基準</w:t>
      </w:r>
    </w:p>
    <w:tbl>
      <w:tblPr>
        <w:tblW w:w="5098" w:type="pct"/>
        <w:tblLayout w:type="fixed"/>
        <w:tblCellMar>
          <w:left w:w="99" w:type="dxa"/>
          <w:right w:w="99" w:type="dxa"/>
        </w:tblCellMar>
        <w:tblLook w:val="04A0" w:firstRow="1" w:lastRow="0" w:firstColumn="1" w:lastColumn="0" w:noHBand="0" w:noVBand="1"/>
      </w:tblPr>
      <w:tblGrid>
        <w:gridCol w:w="1489"/>
        <w:gridCol w:w="7503"/>
        <w:gridCol w:w="333"/>
        <w:gridCol w:w="335"/>
        <w:gridCol w:w="333"/>
        <w:gridCol w:w="335"/>
        <w:gridCol w:w="333"/>
      </w:tblGrid>
      <w:tr w:rsidR="00341736" w:rsidRPr="00296663" w:rsidTr="00341736">
        <w:trPr>
          <w:trHeight w:val="1605"/>
        </w:trPr>
        <w:tc>
          <w:tcPr>
            <w:tcW w:w="699" w:type="pct"/>
            <w:tcBorders>
              <w:top w:val="single" w:sz="4" w:space="0" w:color="000000"/>
              <w:left w:val="single" w:sz="4" w:space="0" w:color="auto"/>
              <w:bottom w:val="single" w:sz="4" w:space="0" w:color="000000"/>
              <w:right w:val="single" w:sz="4" w:space="0" w:color="000000"/>
            </w:tcBorders>
            <w:shd w:val="clear" w:color="auto" w:fill="auto"/>
            <w:vAlign w:val="center"/>
          </w:tcPr>
          <w:p w:rsidR="00341736" w:rsidRPr="002C6488" w:rsidRDefault="00341736" w:rsidP="00341736">
            <w:pPr>
              <w:widowControl/>
              <w:jc w:val="center"/>
              <w:rPr>
                <w:rFonts w:ascii="ＭＳ ゴシック" w:eastAsia="ＭＳ ゴシック" w:hAnsi="ＭＳ ゴシック" w:cs="ＭＳ Ｐゴシック"/>
                <w:b/>
                <w:color w:val="000000"/>
                <w:kern w:val="0"/>
                <w:sz w:val="20"/>
                <w:szCs w:val="20"/>
              </w:rPr>
            </w:pPr>
            <w:r w:rsidRPr="002C6488">
              <w:rPr>
                <w:rFonts w:ascii="ＭＳ ゴシック" w:eastAsia="ＭＳ ゴシック" w:hAnsi="ＭＳ ゴシック" w:cs="ＭＳ Ｐゴシック" w:hint="eastAsia"/>
                <w:b/>
                <w:color w:val="000000"/>
                <w:kern w:val="0"/>
                <w:sz w:val="20"/>
                <w:szCs w:val="20"/>
              </w:rPr>
              <w:t>項　　目</w:t>
            </w:r>
          </w:p>
        </w:tc>
        <w:tc>
          <w:tcPr>
            <w:tcW w:w="3519" w:type="pct"/>
            <w:tcBorders>
              <w:top w:val="single" w:sz="4" w:space="0" w:color="auto"/>
              <w:left w:val="nil"/>
              <w:bottom w:val="single" w:sz="4" w:space="0" w:color="auto"/>
              <w:right w:val="nil"/>
            </w:tcBorders>
            <w:shd w:val="clear" w:color="auto" w:fill="auto"/>
            <w:noWrap/>
            <w:vAlign w:val="center"/>
          </w:tcPr>
          <w:p w:rsidR="00341736" w:rsidRPr="002C6488" w:rsidRDefault="00341736" w:rsidP="00341736">
            <w:pPr>
              <w:widowControl/>
              <w:jc w:val="center"/>
              <w:rPr>
                <w:rFonts w:ascii="ＭＳ ゴシック" w:eastAsia="ＭＳ ゴシック" w:hAnsi="ＭＳ ゴシック" w:cs="ＭＳ Ｐゴシック"/>
                <w:b/>
                <w:color w:val="000000"/>
                <w:kern w:val="0"/>
                <w:sz w:val="20"/>
                <w:szCs w:val="20"/>
              </w:rPr>
            </w:pPr>
            <w:r w:rsidRPr="002C6488">
              <w:rPr>
                <w:rFonts w:ascii="ＭＳ ゴシック" w:eastAsia="ＭＳ ゴシック" w:hAnsi="ＭＳ ゴシック" w:cs="ＭＳ Ｐゴシック" w:hint="eastAsia"/>
                <w:b/>
                <w:color w:val="000000"/>
                <w:kern w:val="0"/>
                <w:sz w:val="20"/>
                <w:szCs w:val="20"/>
              </w:rPr>
              <w:t>内　　　　　　　　容</w:t>
            </w:r>
          </w:p>
        </w:tc>
        <w:tc>
          <w:tcPr>
            <w:tcW w:w="156"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341736" w:rsidRPr="00FC4AC0" w:rsidRDefault="00341736" w:rsidP="00341736">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できている</w:t>
            </w:r>
          </w:p>
        </w:tc>
        <w:tc>
          <w:tcPr>
            <w:tcW w:w="157"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341736" w:rsidRPr="00FC4AC0" w:rsidRDefault="00341736" w:rsidP="00341736">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一部できている</w:t>
            </w:r>
          </w:p>
        </w:tc>
        <w:tc>
          <w:tcPr>
            <w:tcW w:w="156"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341736" w:rsidRPr="00FC4AC0" w:rsidRDefault="00341736" w:rsidP="00341736">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できていない</w:t>
            </w:r>
          </w:p>
        </w:tc>
        <w:tc>
          <w:tcPr>
            <w:tcW w:w="157"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341736" w:rsidRPr="00FC4AC0" w:rsidRDefault="00341736" w:rsidP="00341736">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分からない</w:t>
            </w:r>
          </w:p>
        </w:tc>
        <w:tc>
          <w:tcPr>
            <w:tcW w:w="156"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341736" w:rsidRPr="00FC4AC0" w:rsidRDefault="00341736" w:rsidP="00341736">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該当無</w:t>
            </w:r>
          </w:p>
        </w:tc>
      </w:tr>
      <w:tr w:rsidR="00341736" w:rsidRPr="00296663" w:rsidTr="00341736">
        <w:trPr>
          <w:trHeight w:val="372"/>
        </w:trPr>
        <w:tc>
          <w:tcPr>
            <w:tcW w:w="699" w:type="pct"/>
            <w:tcBorders>
              <w:top w:val="single" w:sz="4" w:space="0" w:color="000000"/>
              <w:left w:val="single" w:sz="4" w:space="0" w:color="auto"/>
              <w:bottom w:val="single" w:sz="4" w:space="0" w:color="000000"/>
              <w:right w:val="single" w:sz="4" w:space="0" w:color="000000"/>
            </w:tcBorders>
            <w:shd w:val="clear" w:color="auto" w:fill="auto"/>
            <w:hideMark/>
          </w:tcPr>
          <w:p w:rsidR="00341736" w:rsidRPr="003E764C" w:rsidRDefault="00341736" w:rsidP="00341736">
            <w:pPr>
              <w:widowControl/>
              <w:rPr>
                <w:rFonts w:ascii="ＭＳ ゴシック" w:eastAsia="ＭＳ ゴシック" w:hAnsi="ＭＳ ゴシック" w:cs="ＭＳ Ｐゴシック"/>
                <w:color w:val="000000"/>
                <w:kern w:val="0"/>
                <w:sz w:val="18"/>
                <w:szCs w:val="20"/>
              </w:rPr>
            </w:pPr>
            <w:r w:rsidRPr="003E764C">
              <w:rPr>
                <w:rFonts w:ascii="ＭＳ ゴシック" w:eastAsia="ＭＳ ゴシック" w:hAnsi="ＭＳ ゴシック" w:cs="ＭＳ Ｐゴシック" w:hint="eastAsia"/>
                <w:color w:val="000000"/>
                <w:kern w:val="0"/>
                <w:sz w:val="18"/>
                <w:szCs w:val="20"/>
              </w:rPr>
              <w:t>設備に関する基準</w:t>
            </w:r>
          </w:p>
        </w:tc>
        <w:tc>
          <w:tcPr>
            <w:tcW w:w="3519" w:type="pct"/>
            <w:tcBorders>
              <w:top w:val="single" w:sz="4" w:space="0" w:color="auto"/>
              <w:left w:val="nil"/>
              <w:bottom w:val="single" w:sz="4" w:space="0" w:color="auto"/>
              <w:right w:val="nil"/>
            </w:tcBorders>
            <w:shd w:val="clear" w:color="auto" w:fill="auto"/>
            <w:noWrap/>
            <w:hideMark/>
          </w:tcPr>
          <w:p w:rsidR="00341736" w:rsidRPr="003E764C" w:rsidRDefault="00341736" w:rsidP="00341736">
            <w:pPr>
              <w:widowControl/>
              <w:rPr>
                <w:rFonts w:ascii="ＭＳ ゴシック" w:eastAsia="ＭＳ ゴシック" w:hAnsi="ＭＳ ゴシック" w:cs="ＭＳ Ｐゴシック"/>
                <w:color w:val="000000"/>
                <w:kern w:val="0"/>
                <w:sz w:val="18"/>
                <w:szCs w:val="20"/>
              </w:rPr>
            </w:pPr>
            <w:r w:rsidRPr="003E764C">
              <w:rPr>
                <w:rFonts w:ascii="ＭＳ ゴシック" w:eastAsia="ＭＳ ゴシック" w:hAnsi="ＭＳ ゴシック" w:cs="ＭＳ Ｐゴシック" w:hint="eastAsia"/>
                <w:color w:val="000000"/>
                <w:kern w:val="0"/>
                <w:sz w:val="18"/>
                <w:szCs w:val="20"/>
              </w:rPr>
              <w:t>当該事業所の本体施設である介護保険法に規定する介護老人保健施設として必要とされる施設及び設備を有して</w:t>
            </w:r>
            <w:r>
              <w:rPr>
                <w:rFonts w:ascii="ＭＳ ゴシック" w:eastAsia="ＭＳ ゴシック" w:hAnsi="ＭＳ ゴシック" w:cs="ＭＳ Ｐゴシック" w:hint="eastAsia"/>
                <w:color w:val="000000"/>
                <w:kern w:val="0"/>
                <w:sz w:val="18"/>
                <w:szCs w:val="20"/>
              </w:rPr>
              <w:t>いますか</w:t>
            </w:r>
            <w:r w:rsidRPr="003E764C">
              <w:rPr>
                <w:rFonts w:ascii="ＭＳ ゴシック" w:eastAsia="ＭＳ ゴシック" w:hAnsi="ＭＳ ゴシック" w:cs="ＭＳ Ｐゴシック" w:hint="eastAsia"/>
                <w:color w:val="000000"/>
                <w:kern w:val="0"/>
                <w:sz w:val="18"/>
                <w:szCs w:val="20"/>
              </w:rPr>
              <w:t>。</w:t>
            </w:r>
          </w:p>
        </w:tc>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bl>
    <w:p w:rsidR="0005454C" w:rsidRDefault="0005454C"/>
    <w:p w:rsidR="00200CBB" w:rsidRDefault="00200CBB"/>
    <w:p w:rsidR="005C7D34" w:rsidRPr="00F05D5B" w:rsidRDefault="005C7D34" w:rsidP="00EC407C">
      <w:pPr>
        <w:widowControl/>
        <w:jc w:val="left"/>
        <w:rPr>
          <w:rFonts w:asciiTheme="majorEastAsia" w:eastAsiaTheme="majorEastAsia" w:hAnsiTheme="majorEastAsia"/>
        </w:rPr>
      </w:pPr>
      <w:r w:rsidRPr="00F05D5B">
        <w:rPr>
          <w:rFonts w:asciiTheme="majorEastAsia" w:eastAsiaTheme="majorEastAsia" w:hAnsiTheme="majorEastAsia" w:hint="eastAsia"/>
        </w:rPr>
        <w:t>４　運営に関する基準</w:t>
      </w:r>
    </w:p>
    <w:tbl>
      <w:tblPr>
        <w:tblW w:w="5098" w:type="pct"/>
        <w:tblLayout w:type="fixed"/>
        <w:tblCellMar>
          <w:left w:w="99" w:type="dxa"/>
          <w:right w:w="99" w:type="dxa"/>
        </w:tblCellMar>
        <w:tblLook w:val="04A0" w:firstRow="1" w:lastRow="0" w:firstColumn="1" w:lastColumn="0" w:noHBand="0" w:noVBand="1"/>
      </w:tblPr>
      <w:tblGrid>
        <w:gridCol w:w="1489"/>
        <w:gridCol w:w="7370"/>
        <w:gridCol w:w="362"/>
        <w:gridCol w:w="362"/>
        <w:gridCol w:w="362"/>
        <w:gridCol w:w="362"/>
        <w:gridCol w:w="354"/>
      </w:tblGrid>
      <w:tr w:rsidR="00341736" w:rsidRPr="00296663" w:rsidTr="005D318F">
        <w:trPr>
          <w:trHeight w:val="1738"/>
        </w:trPr>
        <w:tc>
          <w:tcPr>
            <w:tcW w:w="698" w:type="pct"/>
            <w:tcBorders>
              <w:top w:val="single" w:sz="4" w:space="0" w:color="000000"/>
              <w:left w:val="single" w:sz="4" w:space="0" w:color="auto"/>
              <w:right w:val="single" w:sz="4" w:space="0" w:color="000000"/>
            </w:tcBorders>
            <w:shd w:val="clear" w:color="auto" w:fill="auto"/>
            <w:vAlign w:val="center"/>
          </w:tcPr>
          <w:p w:rsidR="00341736" w:rsidRPr="002C6488" w:rsidRDefault="00341736" w:rsidP="00341736">
            <w:pPr>
              <w:widowControl/>
              <w:jc w:val="center"/>
              <w:rPr>
                <w:rFonts w:ascii="ＭＳ ゴシック" w:eastAsia="ＭＳ ゴシック" w:hAnsi="ＭＳ ゴシック" w:cs="ＭＳ Ｐゴシック"/>
                <w:b/>
                <w:color w:val="000000"/>
                <w:kern w:val="0"/>
                <w:sz w:val="20"/>
                <w:szCs w:val="20"/>
              </w:rPr>
            </w:pPr>
            <w:r w:rsidRPr="002C6488">
              <w:rPr>
                <w:rFonts w:ascii="ＭＳ ゴシック" w:eastAsia="ＭＳ ゴシック" w:hAnsi="ＭＳ ゴシック" w:cs="ＭＳ Ｐゴシック" w:hint="eastAsia"/>
                <w:b/>
                <w:color w:val="000000"/>
                <w:kern w:val="0"/>
                <w:sz w:val="20"/>
                <w:szCs w:val="20"/>
              </w:rPr>
              <w:t>項　　目</w:t>
            </w:r>
          </w:p>
        </w:tc>
        <w:tc>
          <w:tcPr>
            <w:tcW w:w="3456" w:type="pct"/>
            <w:tcBorders>
              <w:top w:val="single" w:sz="4" w:space="0" w:color="auto"/>
              <w:left w:val="nil"/>
              <w:bottom w:val="single" w:sz="4" w:space="0" w:color="auto"/>
              <w:right w:val="nil"/>
            </w:tcBorders>
            <w:shd w:val="clear" w:color="auto" w:fill="auto"/>
            <w:noWrap/>
            <w:vAlign w:val="center"/>
          </w:tcPr>
          <w:p w:rsidR="00341736" w:rsidRPr="002C6488" w:rsidRDefault="00341736" w:rsidP="00341736">
            <w:pPr>
              <w:widowControl/>
              <w:jc w:val="center"/>
              <w:rPr>
                <w:rFonts w:ascii="ＭＳ ゴシック" w:eastAsia="ＭＳ ゴシック" w:hAnsi="ＭＳ ゴシック" w:cs="ＭＳ Ｐゴシック"/>
                <w:b/>
                <w:color w:val="000000"/>
                <w:kern w:val="0"/>
                <w:sz w:val="20"/>
                <w:szCs w:val="20"/>
              </w:rPr>
            </w:pPr>
            <w:r w:rsidRPr="002C6488">
              <w:rPr>
                <w:rFonts w:ascii="ＭＳ ゴシック" w:eastAsia="ＭＳ ゴシック" w:hAnsi="ＭＳ ゴシック" w:cs="ＭＳ Ｐゴシック" w:hint="eastAsia"/>
                <w:b/>
                <w:color w:val="000000"/>
                <w:kern w:val="0"/>
                <w:sz w:val="20"/>
                <w:szCs w:val="20"/>
              </w:rPr>
              <w:t>内　　　　　　　　容</w:t>
            </w:r>
          </w:p>
        </w:tc>
        <w:tc>
          <w:tcPr>
            <w:tcW w:w="17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341736" w:rsidRPr="00FC4AC0" w:rsidRDefault="00341736" w:rsidP="00341736">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できている</w:t>
            </w:r>
          </w:p>
        </w:tc>
        <w:tc>
          <w:tcPr>
            <w:tcW w:w="17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341736" w:rsidRPr="00FC4AC0" w:rsidRDefault="00341736" w:rsidP="00341736">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一部できている</w:t>
            </w:r>
          </w:p>
        </w:tc>
        <w:tc>
          <w:tcPr>
            <w:tcW w:w="17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341736" w:rsidRPr="00FC4AC0" w:rsidRDefault="00341736" w:rsidP="00341736">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できていない</w:t>
            </w:r>
          </w:p>
        </w:tc>
        <w:tc>
          <w:tcPr>
            <w:tcW w:w="17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341736" w:rsidRPr="00FC4AC0" w:rsidRDefault="00341736" w:rsidP="00341736">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分からない</w:t>
            </w:r>
          </w:p>
        </w:tc>
        <w:tc>
          <w:tcPr>
            <w:tcW w:w="167"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341736" w:rsidRPr="00FC4AC0" w:rsidRDefault="00341736" w:rsidP="00341736">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該当無</w:t>
            </w:r>
          </w:p>
        </w:tc>
      </w:tr>
      <w:tr w:rsidR="00341736" w:rsidRPr="00296663" w:rsidTr="005D318F">
        <w:trPr>
          <w:trHeight w:val="372"/>
        </w:trPr>
        <w:tc>
          <w:tcPr>
            <w:tcW w:w="698" w:type="pct"/>
            <w:vMerge w:val="restart"/>
            <w:tcBorders>
              <w:top w:val="single" w:sz="4" w:space="0" w:color="000000"/>
              <w:left w:val="single" w:sz="4" w:space="0" w:color="auto"/>
              <w:right w:val="single" w:sz="4" w:space="0" w:color="000000"/>
            </w:tcBorders>
            <w:shd w:val="clear" w:color="auto" w:fill="auto"/>
            <w:hideMark/>
          </w:tcPr>
          <w:p w:rsidR="00341736" w:rsidRPr="008B6BCB" w:rsidRDefault="00341736" w:rsidP="00341736">
            <w:pPr>
              <w:widowControl/>
              <w:rPr>
                <w:rFonts w:ascii="ＭＳ ゴシック" w:eastAsia="ＭＳ ゴシック" w:hAnsi="ＭＳ ゴシック" w:cs="ＭＳ Ｐゴシック"/>
                <w:color w:val="000000"/>
                <w:kern w:val="0"/>
                <w:sz w:val="18"/>
                <w:szCs w:val="20"/>
              </w:rPr>
            </w:pPr>
            <w:r w:rsidRPr="008B6BCB">
              <w:rPr>
                <w:rFonts w:ascii="ＭＳ ゴシック" w:eastAsia="ＭＳ ゴシック" w:hAnsi="ＭＳ ゴシック" w:cs="ＭＳ Ｐゴシック" w:hint="eastAsia"/>
                <w:color w:val="000000"/>
                <w:kern w:val="0"/>
                <w:sz w:val="18"/>
                <w:szCs w:val="20"/>
              </w:rPr>
              <w:t>１.内容及び手続きの説明及び同意</w:t>
            </w:r>
          </w:p>
        </w:tc>
        <w:tc>
          <w:tcPr>
            <w:tcW w:w="3456" w:type="pct"/>
            <w:tcBorders>
              <w:top w:val="single" w:sz="4" w:space="0" w:color="auto"/>
              <w:left w:val="nil"/>
              <w:bottom w:val="single" w:sz="4" w:space="0" w:color="auto"/>
              <w:right w:val="nil"/>
            </w:tcBorders>
            <w:shd w:val="clear" w:color="auto" w:fill="auto"/>
            <w:noWrap/>
            <w:hideMark/>
          </w:tcPr>
          <w:p w:rsidR="00341736" w:rsidRPr="008B6BCB" w:rsidRDefault="00341736" w:rsidP="00341736">
            <w:pPr>
              <w:widowControl/>
              <w:rPr>
                <w:rFonts w:ascii="ＭＳ ゴシック" w:eastAsia="ＭＳ ゴシック" w:hAnsi="ＭＳ ゴシック" w:cs="ＭＳ Ｐゴシック"/>
                <w:color w:val="000000"/>
                <w:kern w:val="0"/>
                <w:sz w:val="18"/>
                <w:szCs w:val="20"/>
              </w:rPr>
            </w:pPr>
            <w:r w:rsidRPr="008B6BCB">
              <w:rPr>
                <w:rFonts w:ascii="ＭＳ ゴシック" w:eastAsia="ＭＳ ゴシック" w:hAnsi="ＭＳ ゴシック" w:cs="ＭＳ Ｐゴシック" w:hint="eastAsia"/>
                <w:color w:val="000000"/>
                <w:kern w:val="0"/>
                <w:sz w:val="18"/>
                <w:szCs w:val="20"/>
              </w:rPr>
              <w:t>サービス提供開始の際に、あらかじめ、利用申込者又はその家族に対し、重要事項を記載した文書(重要事項説明書)を交付して説明を行って</w:t>
            </w:r>
            <w:r>
              <w:rPr>
                <w:rFonts w:ascii="ＭＳ ゴシック" w:eastAsia="ＭＳ ゴシック" w:hAnsi="ＭＳ ゴシック" w:cs="ＭＳ Ｐゴシック" w:hint="eastAsia"/>
                <w:color w:val="000000"/>
                <w:kern w:val="0"/>
                <w:sz w:val="18"/>
                <w:szCs w:val="20"/>
              </w:rPr>
              <w:t>いますか</w:t>
            </w:r>
            <w:r w:rsidRPr="008B6BCB">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5D318F">
        <w:trPr>
          <w:trHeight w:val="372"/>
        </w:trPr>
        <w:tc>
          <w:tcPr>
            <w:tcW w:w="698" w:type="pct"/>
            <w:vMerge/>
            <w:tcBorders>
              <w:top w:val="single" w:sz="4" w:space="0" w:color="000000"/>
              <w:left w:val="single" w:sz="4" w:space="0" w:color="auto"/>
              <w:right w:val="single" w:sz="4" w:space="0" w:color="000000"/>
            </w:tcBorders>
            <w:shd w:val="clear" w:color="auto" w:fill="auto"/>
          </w:tcPr>
          <w:p w:rsidR="00341736" w:rsidRPr="008B6BCB" w:rsidRDefault="00341736" w:rsidP="00341736">
            <w:pPr>
              <w:widowControl/>
              <w:rPr>
                <w:rFonts w:ascii="ＭＳ ゴシック" w:eastAsia="ＭＳ ゴシック" w:hAnsi="ＭＳ ゴシック" w:cs="ＭＳ Ｐゴシック"/>
                <w:color w:val="000000"/>
                <w:kern w:val="0"/>
                <w:sz w:val="18"/>
                <w:szCs w:val="20"/>
              </w:rPr>
            </w:pPr>
          </w:p>
        </w:tc>
        <w:tc>
          <w:tcPr>
            <w:tcW w:w="3456" w:type="pct"/>
            <w:tcBorders>
              <w:top w:val="single" w:sz="4" w:space="0" w:color="auto"/>
              <w:left w:val="nil"/>
              <w:bottom w:val="single" w:sz="4" w:space="0" w:color="auto"/>
              <w:right w:val="nil"/>
            </w:tcBorders>
            <w:shd w:val="clear" w:color="auto" w:fill="auto"/>
            <w:noWrap/>
          </w:tcPr>
          <w:p w:rsidR="00341736" w:rsidRPr="008B6BCB" w:rsidRDefault="00341736" w:rsidP="00341736">
            <w:pPr>
              <w:widowControl/>
              <w:rPr>
                <w:rFonts w:ascii="ＭＳ ゴシック" w:eastAsia="ＭＳ ゴシック" w:hAnsi="ＭＳ ゴシック" w:cs="ＭＳ Ｐゴシック"/>
                <w:color w:val="000000"/>
                <w:kern w:val="0"/>
                <w:sz w:val="18"/>
                <w:szCs w:val="20"/>
              </w:rPr>
            </w:pPr>
            <w:r w:rsidRPr="008B6BCB">
              <w:rPr>
                <w:rFonts w:ascii="ＭＳ ゴシック" w:eastAsia="ＭＳ ゴシック" w:hAnsi="ＭＳ ゴシック" w:cs="ＭＳ Ｐゴシック" w:hint="eastAsia"/>
                <w:color w:val="000000"/>
                <w:kern w:val="0"/>
                <w:sz w:val="18"/>
                <w:szCs w:val="20"/>
              </w:rPr>
              <w:t>サービスの内容及び利用料等について利用者の同意を得て</w:t>
            </w:r>
            <w:r>
              <w:rPr>
                <w:rFonts w:ascii="ＭＳ ゴシック" w:eastAsia="ＭＳ ゴシック" w:hAnsi="ＭＳ ゴシック" w:cs="ＭＳ Ｐゴシック" w:hint="eastAsia"/>
                <w:color w:val="000000"/>
                <w:kern w:val="0"/>
                <w:sz w:val="18"/>
                <w:szCs w:val="20"/>
              </w:rPr>
              <w:t>いますか</w:t>
            </w:r>
            <w:r w:rsidRPr="008B6BCB">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5D318F">
        <w:trPr>
          <w:trHeight w:val="372"/>
        </w:trPr>
        <w:tc>
          <w:tcPr>
            <w:tcW w:w="698" w:type="pct"/>
            <w:vMerge/>
            <w:tcBorders>
              <w:left w:val="single" w:sz="4" w:space="0" w:color="auto"/>
              <w:right w:val="single" w:sz="4" w:space="0" w:color="000000"/>
            </w:tcBorders>
            <w:shd w:val="clear" w:color="auto" w:fill="auto"/>
            <w:hideMark/>
          </w:tcPr>
          <w:p w:rsidR="00341736" w:rsidRPr="008B6BCB" w:rsidRDefault="00341736" w:rsidP="00341736">
            <w:pPr>
              <w:widowControl/>
              <w:rPr>
                <w:rFonts w:ascii="ＭＳ ゴシック" w:eastAsia="ＭＳ ゴシック" w:hAnsi="ＭＳ ゴシック" w:cs="ＭＳ Ｐゴシック"/>
                <w:color w:val="000000"/>
                <w:kern w:val="0"/>
                <w:sz w:val="18"/>
                <w:szCs w:val="20"/>
              </w:rPr>
            </w:pPr>
          </w:p>
        </w:tc>
        <w:tc>
          <w:tcPr>
            <w:tcW w:w="3456" w:type="pct"/>
            <w:tcBorders>
              <w:top w:val="single" w:sz="4" w:space="0" w:color="auto"/>
              <w:left w:val="nil"/>
              <w:bottom w:val="single" w:sz="4" w:space="0" w:color="auto"/>
              <w:right w:val="nil"/>
            </w:tcBorders>
            <w:shd w:val="clear" w:color="auto" w:fill="auto"/>
            <w:noWrap/>
            <w:hideMark/>
          </w:tcPr>
          <w:p w:rsidR="00341736" w:rsidRPr="007D4219" w:rsidRDefault="00341736" w:rsidP="00341736">
            <w:pPr>
              <w:widowControl/>
              <w:rPr>
                <w:rFonts w:ascii="ＭＳ ゴシック" w:eastAsia="ＭＳ ゴシック" w:hAnsi="ＭＳ ゴシック" w:cs="ＭＳ Ｐゴシック"/>
                <w:color w:val="000000"/>
                <w:kern w:val="0"/>
                <w:sz w:val="18"/>
                <w:szCs w:val="18"/>
              </w:rPr>
            </w:pPr>
            <w:r w:rsidRPr="007D4219">
              <w:rPr>
                <w:rFonts w:ascii="ＭＳ ゴシック" w:eastAsia="ＭＳ ゴシック" w:hAnsi="ＭＳ ゴシック" w:cs="ＭＳ Ｐゴシック" w:hint="eastAsia"/>
                <w:color w:val="000000"/>
                <w:kern w:val="0"/>
                <w:sz w:val="18"/>
                <w:szCs w:val="18"/>
              </w:rPr>
              <w:t>重要事項説明書には、利用者の署名・捺印を受けて</w:t>
            </w:r>
            <w:r>
              <w:rPr>
                <w:rFonts w:ascii="ＭＳ ゴシック" w:eastAsia="ＭＳ ゴシック" w:hAnsi="ＭＳ ゴシック" w:cs="ＭＳ Ｐゴシック" w:hint="eastAsia"/>
                <w:color w:val="000000"/>
                <w:kern w:val="0"/>
                <w:sz w:val="18"/>
                <w:szCs w:val="18"/>
              </w:rPr>
              <w:t>いますか</w:t>
            </w:r>
            <w:r w:rsidRPr="007D4219">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5D318F">
        <w:trPr>
          <w:trHeight w:val="480"/>
        </w:trPr>
        <w:tc>
          <w:tcPr>
            <w:tcW w:w="698" w:type="pct"/>
            <w:tcBorders>
              <w:left w:val="single" w:sz="4" w:space="0" w:color="auto"/>
              <w:right w:val="single" w:sz="4" w:space="0" w:color="000000"/>
            </w:tcBorders>
            <w:shd w:val="clear" w:color="auto" w:fill="auto"/>
          </w:tcPr>
          <w:p w:rsidR="00341736" w:rsidRPr="008B6BCB" w:rsidRDefault="00341736" w:rsidP="00341736">
            <w:pPr>
              <w:widowControl/>
              <w:rPr>
                <w:rFonts w:ascii="ＭＳ ゴシック" w:eastAsia="ＭＳ ゴシック" w:hAnsi="ＭＳ ゴシック" w:cs="ＭＳ Ｐゴシック"/>
                <w:color w:val="000000"/>
                <w:kern w:val="0"/>
                <w:sz w:val="18"/>
                <w:szCs w:val="20"/>
              </w:rPr>
            </w:pPr>
          </w:p>
        </w:tc>
        <w:tc>
          <w:tcPr>
            <w:tcW w:w="3456" w:type="pct"/>
            <w:tcBorders>
              <w:top w:val="single" w:sz="4" w:space="0" w:color="auto"/>
              <w:left w:val="nil"/>
              <w:bottom w:val="single" w:sz="4" w:space="0" w:color="auto"/>
              <w:right w:val="nil"/>
            </w:tcBorders>
            <w:shd w:val="clear" w:color="auto" w:fill="auto"/>
            <w:noWrap/>
          </w:tcPr>
          <w:p w:rsidR="00341736" w:rsidRPr="007D4219" w:rsidRDefault="00341736" w:rsidP="00341736">
            <w:pPr>
              <w:widowControl/>
              <w:rPr>
                <w:rFonts w:ascii="ＭＳ ゴシック" w:eastAsia="ＭＳ ゴシック" w:hAnsi="ＭＳ ゴシック" w:cs="ＭＳ Ｐゴシック"/>
                <w:color w:val="000000"/>
                <w:kern w:val="0"/>
                <w:sz w:val="18"/>
                <w:szCs w:val="18"/>
              </w:rPr>
            </w:pPr>
            <w:r w:rsidRPr="007D4219">
              <w:rPr>
                <w:rFonts w:ascii="ＭＳ ゴシック" w:eastAsia="ＭＳ ゴシック" w:hAnsi="ＭＳ ゴシック" w:cs="ＭＳ Ｐゴシック" w:hint="eastAsia"/>
                <w:color w:val="000000"/>
                <w:kern w:val="0"/>
                <w:sz w:val="18"/>
                <w:szCs w:val="18"/>
              </w:rPr>
              <w:t>重要事項説明書と運営規程間で内容(営業日時、通常の事業の実施地域など)が相違していない</w:t>
            </w:r>
            <w:r>
              <w:rPr>
                <w:rFonts w:ascii="ＭＳ ゴシック" w:eastAsia="ＭＳ ゴシック" w:hAnsi="ＭＳ ゴシック" w:cs="ＭＳ Ｐゴシック" w:hint="eastAsia"/>
                <w:color w:val="000000"/>
                <w:kern w:val="0"/>
                <w:sz w:val="18"/>
                <w:szCs w:val="18"/>
              </w:rPr>
              <w:t>ですか。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B6BCB">
        <w:trPr>
          <w:trHeight w:val="372"/>
        </w:trPr>
        <w:tc>
          <w:tcPr>
            <w:tcW w:w="698" w:type="pct"/>
            <w:tcBorders>
              <w:left w:val="single" w:sz="4" w:space="0" w:color="auto"/>
              <w:right w:val="single" w:sz="4" w:space="0" w:color="000000"/>
            </w:tcBorders>
            <w:shd w:val="clear" w:color="auto" w:fill="auto"/>
            <w:hideMark/>
          </w:tcPr>
          <w:p w:rsidR="00341736" w:rsidRPr="00296663" w:rsidRDefault="00341736" w:rsidP="00341736">
            <w:pPr>
              <w:widowControl/>
              <w:rPr>
                <w:rFonts w:ascii="ＭＳ ゴシック" w:eastAsia="ＭＳ ゴシック" w:hAnsi="ＭＳ ゴシック" w:cs="ＭＳ Ｐゴシック"/>
                <w:color w:val="000000"/>
                <w:kern w:val="0"/>
                <w:sz w:val="20"/>
                <w:szCs w:val="20"/>
              </w:rPr>
            </w:pPr>
          </w:p>
        </w:tc>
        <w:tc>
          <w:tcPr>
            <w:tcW w:w="4302" w:type="pct"/>
            <w:gridSpan w:val="6"/>
            <w:tcBorders>
              <w:top w:val="single" w:sz="4" w:space="0" w:color="auto"/>
              <w:left w:val="nil"/>
              <w:bottom w:val="dotted" w:sz="4" w:space="0" w:color="auto"/>
              <w:right w:val="single" w:sz="4" w:space="0" w:color="auto"/>
            </w:tcBorders>
            <w:shd w:val="clear" w:color="auto" w:fill="auto"/>
            <w:noWrap/>
            <w:hideMark/>
          </w:tcPr>
          <w:p w:rsidR="00341736" w:rsidRPr="007D4219" w:rsidRDefault="00341736" w:rsidP="00341736">
            <w:pPr>
              <w:widowControl/>
              <w:rPr>
                <w:rFonts w:ascii="ＭＳ ゴシック" w:eastAsia="ＭＳ ゴシック" w:hAnsi="ＭＳ ゴシック" w:cs="ＭＳ Ｐゴシック"/>
                <w:color w:val="000000"/>
                <w:kern w:val="0"/>
                <w:sz w:val="18"/>
                <w:szCs w:val="18"/>
              </w:rPr>
            </w:pPr>
            <w:r w:rsidRPr="007D4219">
              <w:rPr>
                <w:rFonts w:ascii="ＭＳ ゴシック" w:eastAsia="ＭＳ ゴシック" w:hAnsi="ＭＳ ゴシック" w:cs="ＭＳ Ｐゴシック" w:hint="eastAsia"/>
                <w:color w:val="000000"/>
                <w:kern w:val="0"/>
                <w:sz w:val="18"/>
                <w:szCs w:val="18"/>
              </w:rPr>
              <w:t>重要事項説明書には、次の事項が記載されて</w:t>
            </w:r>
            <w:r>
              <w:rPr>
                <w:rFonts w:ascii="ＭＳ ゴシック" w:eastAsia="ＭＳ ゴシック" w:hAnsi="ＭＳ ゴシック" w:cs="ＭＳ Ｐゴシック" w:hint="eastAsia"/>
                <w:color w:val="000000"/>
                <w:kern w:val="0"/>
                <w:sz w:val="18"/>
                <w:szCs w:val="18"/>
              </w:rPr>
              <w:t>いますか</w:t>
            </w:r>
            <w:r w:rsidRPr="007D4219">
              <w:rPr>
                <w:rFonts w:ascii="ＭＳ ゴシック" w:eastAsia="ＭＳ ゴシック" w:hAnsi="ＭＳ ゴシック" w:cs="ＭＳ Ｐゴシック" w:hint="eastAsia"/>
                <w:color w:val="000000"/>
                <w:kern w:val="0"/>
                <w:sz w:val="18"/>
                <w:szCs w:val="18"/>
              </w:rPr>
              <w:t>。</w:t>
            </w:r>
          </w:p>
        </w:tc>
      </w:tr>
      <w:tr w:rsidR="0082384F" w:rsidRPr="00296663" w:rsidTr="005D318F">
        <w:trPr>
          <w:trHeight w:val="1299"/>
        </w:trPr>
        <w:tc>
          <w:tcPr>
            <w:tcW w:w="698" w:type="pct"/>
            <w:tcBorders>
              <w:left w:val="single" w:sz="4" w:space="0" w:color="auto"/>
              <w:right w:val="single" w:sz="4" w:space="0" w:color="000000"/>
            </w:tcBorders>
            <w:shd w:val="clear" w:color="auto" w:fill="auto"/>
            <w:hideMark/>
          </w:tcPr>
          <w:p w:rsidR="0082384F" w:rsidRPr="00296663" w:rsidRDefault="0082384F" w:rsidP="0082384F">
            <w:pPr>
              <w:widowControl/>
              <w:rPr>
                <w:rFonts w:ascii="ＭＳ ゴシック" w:eastAsia="ＭＳ ゴシック" w:hAnsi="ＭＳ ゴシック" w:cs="ＭＳ Ｐゴシック"/>
                <w:color w:val="000000"/>
                <w:kern w:val="0"/>
                <w:sz w:val="20"/>
                <w:szCs w:val="20"/>
              </w:rPr>
            </w:pPr>
          </w:p>
        </w:tc>
        <w:tc>
          <w:tcPr>
            <w:tcW w:w="3456" w:type="pct"/>
            <w:tcBorders>
              <w:top w:val="dotted" w:sz="4" w:space="0" w:color="auto"/>
              <w:left w:val="nil"/>
              <w:bottom w:val="dotted" w:sz="4" w:space="0" w:color="auto"/>
              <w:right w:val="nil"/>
            </w:tcBorders>
            <w:shd w:val="clear" w:color="auto" w:fill="auto"/>
            <w:noWrap/>
            <w:hideMark/>
          </w:tcPr>
          <w:p w:rsidR="0082384F" w:rsidRPr="00E21126" w:rsidRDefault="0082384F" w:rsidP="0082384F">
            <w:pPr>
              <w:widowControl/>
              <w:jc w:val="left"/>
              <w:rPr>
                <w:rFonts w:ascii="ＭＳ ゴシック" w:eastAsia="ＭＳ ゴシック" w:hAnsi="ＭＳ ゴシック" w:cs="ＭＳ Ｐゴシック"/>
                <w:kern w:val="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78"/>
              <w:gridCol w:w="851"/>
            </w:tblGrid>
            <w:tr w:rsidR="0082384F" w:rsidRPr="00E21126" w:rsidTr="00D26CE9">
              <w:trPr>
                <w:trHeight w:val="284"/>
              </w:trPr>
              <w:tc>
                <w:tcPr>
                  <w:tcW w:w="5378" w:type="dxa"/>
                  <w:vAlign w:val="center"/>
                </w:tcPr>
                <w:p w:rsidR="0082384F" w:rsidRPr="00E21126" w:rsidRDefault="0082384F" w:rsidP="0082384F">
                  <w:pPr>
                    <w:spacing w:line="240" w:lineRule="exact"/>
                    <w:rPr>
                      <w:rFonts w:ascii="ＭＳ ゴシック" w:eastAsia="ＭＳ ゴシック" w:hAnsi="ＭＳ ゴシック"/>
                      <w:kern w:val="0"/>
                      <w:sz w:val="18"/>
                      <w:szCs w:val="18"/>
                    </w:rPr>
                  </w:pPr>
                  <w:r w:rsidRPr="00E21126">
                    <w:rPr>
                      <w:rFonts w:ascii="ＭＳ ゴシック" w:eastAsia="ＭＳ ゴシック" w:hAnsi="ＭＳ ゴシック" w:hint="eastAsia"/>
                      <w:sz w:val="18"/>
                      <w:szCs w:val="18"/>
                    </w:rPr>
                    <w:t>事業者、事業所の概要（名称、住所、所在地、連絡先等）</w:t>
                  </w:r>
                </w:p>
              </w:tc>
              <w:tc>
                <w:tcPr>
                  <w:tcW w:w="851" w:type="dxa"/>
                  <w:vAlign w:val="center"/>
                </w:tcPr>
                <w:p w:rsidR="0082384F" w:rsidRPr="00E21126" w:rsidRDefault="0082384F" w:rsidP="0082384F">
                  <w:pPr>
                    <w:spacing w:line="240" w:lineRule="exact"/>
                    <w:rPr>
                      <w:rFonts w:ascii="ＭＳ ゴシック" w:eastAsia="ＭＳ ゴシック" w:hAnsi="ＭＳ ゴシック"/>
                      <w:kern w:val="0"/>
                      <w:sz w:val="18"/>
                      <w:szCs w:val="18"/>
                    </w:rPr>
                  </w:pPr>
                  <w:r w:rsidRPr="00E21126">
                    <w:rPr>
                      <w:rFonts w:ascii="ＭＳ ゴシック" w:eastAsia="ＭＳ ゴシック" w:hAnsi="ＭＳ ゴシック" w:hint="eastAsia"/>
                      <w:spacing w:val="27"/>
                      <w:kern w:val="0"/>
                      <w:sz w:val="18"/>
                      <w:szCs w:val="18"/>
                      <w:fitText w:val="648" w:id="-1518123007"/>
                    </w:rPr>
                    <w:t>有・</w:t>
                  </w:r>
                  <w:r w:rsidRPr="00E21126">
                    <w:rPr>
                      <w:rFonts w:ascii="ＭＳ ゴシック" w:eastAsia="ＭＳ ゴシック" w:hAnsi="ＭＳ ゴシック" w:hint="eastAsia"/>
                      <w:kern w:val="0"/>
                      <w:sz w:val="18"/>
                      <w:szCs w:val="18"/>
                      <w:fitText w:val="648" w:id="-1518123007"/>
                    </w:rPr>
                    <w:t>無</w:t>
                  </w:r>
                </w:p>
              </w:tc>
            </w:tr>
            <w:tr w:rsidR="0082384F" w:rsidRPr="00E21126" w:rsidTr="00D26CE9">
              <w:trPr>
                <w:trHeight w:val="284"/>
              </w:trPr>
              <w:tc>
                <w:tcPr>
                  <w:tcW w:w="5378" w:type="dxa"/>
                  <w:vAlign w:val="center"/>
                </w:tcPr>
                <w:p w:rsidR="0082384F" w:rsidRPr="00E21126" w:rsidRDefault="0082384F" w:rsidP="0082384F">
                  <w:pPr>
                    <w:spacing w:line="240" w:lineRule="exact"/>
                    <w:rPr>
                      <w:rFonts w:ascii="ＭＳ ゴシック" w:eastAsia="ＭＳ ゴシック" w:hAnsi="ＭＳ ゴシック"/>
                      <w:sz w:val="18"/>
                      <w:szCs w:val="18"/>
                    </w:rPr>
                  </w:pPr>
                  <w:r w:rsidRPr="00E21126">
                    <w:rPr>
                      <w:rFonts w:ascii="ＭＳ ゴシック" w:eastAsia="ＭＳ ゴシック" w:hAnsi="ＭＳ ゴシック" w:hint="eastAsia"/>
                      <w:sz w:val="18"/>
                      <w:szCs w:val="18"/>
                    </w:rPr>
                    <w:t>運営規程の概要（目的、方針、営業日時、利用料金、通常の事業の実施地域、提供するサービス内容及び提供方法など）</w:t>
                  </w:r>
                </w:p>
              </w:tc>
              <w:tc>
                <w:tcPr>
                  <w:tcW w:w="851" w:type="dxa"/>
                  <w:vAlign w:val="center"/>
                </w:tcPr>
                <w:p w:rsidR="0082384F" w:rsidRPr="00E21126" w:rsidRDefault="0082384F" w:rsidP="0082384F">
                  <w:pPr>
                    <w:spacing w:line="240" w:lineRule="exact"/>
                    <w:rPr>
                      <w:rFonts w:ascii="ＭＳ ゴシック" w:eastAsia="ＭＳ ゴシック" w:hAnsi="ＭＳ ゴシック"/>
                      <w:kern w:val="0"/>
                      <w:sz w:val="18"/>
                      <w:szCs w:val="18"/>
                    </w:rPr>
                  </w:pPr>
                  <w:r w:rsidRPr="00E21126">
                    <w:rPr>
                      <w:rFonts w:ascii="ＭＳ ゴシック" w:eastAsia="ＭＳ ゴシック" w:hAnsi="ＭＳ ゴシック" w:hint="eastAsia"/>
                      <w:spacing w:val="27"/>
                      <w:kern w:val="0"/>
                      <w:sz w:val="18"/>
                      <w:szCs w:val="18"/>
                      <w:fitText w:val="648" w:id="-1518123007"/>
                    </w:rPr>
                    <w:t>有・</w:t>
                  </w:r>
                  <w:r w:rsidRPr="00E21126">
                    <w:rPr>
                      <w:rFonts w:ascii="ＭＳ ゴシック" w:eastAsia="ＭＳ ゴシック" w:hAnsi="ＭＳ ゴシック" w:hint="eastAsia"/>
                      <w:kern w:val="0"/>
                      <w:sz w:val="18"/>
                      <w:szCs w:val="18"/>
                      <w:fitText w:val="648" w:id="-1518123007"/>
                    </w:rPr>
                    <w:t>無</w:t>
                  </w:r>
                </w:p>
              </w:tc>
            </w:tr>
            <w:tr w:rsidR="0082384F" w:rsidRPr="00E21126" w:rsidTr="00D26CE9">
              <w:trPr>
                <w:trHeight w:val="284"/>
              </w:trPr>
              <w:tc>
                <w:tcPr>
                  <w:tcW w:w="5378" w:type="dxa"/>
                  <w:vAlign w:val="center"/>
                </w:tcPr>
                <w:p w:rsidR="0082384F" w:rsidRPr="00E21126" w:rsidRDefault="0082384F" w:rsidP="0082384F">
                  <w:pPr>
                    <w:spacing w:line="240" w:lineRule="exact"/>
                    <w:rPr>
                      <w:rFonts w:ascii="ＭＳ ゴシック" w:eastAsia="ＭＳ ゴシック" w:hAnsi="ＭＳ ゴシック"/>
                      <w:sz w:val="18"/>
                      <w:szCs w:val="18"/>
                    </w:rPr>
                  </w:pPr>
                  <w:r w:rsidRPr="00E21126">
                    <w:rPr>
                      <w:rFonts w:ascii="ＭＳ ゴシック" w:eastAsia="ＭＳ ゴシック" w:hAnsi="ＭＳ ゴシック" w:hint="eastAsia"/>
                      <w:sz w:val="18"/>
                      <w:szCs w:val="18"/>
                    </w:rPr>
                    <w:t>管理者氏名及び従業者の勤務体制</w:t>
                  </w:r>
                </w:p>
              </w:tc>
              <w:tc>
                <w:tcPr>
                  <w:tcW w:w="851" w:type="dxa"/>
                  <w:vAlign w:val="center"/>
                </w:tcPr>
                <w:p w:rsidR="0082384F" w:rsidRPr="00E21126" w:rsidRDefault="0082384F" w:rsidP="0082384F">
                  <w:pPr>
                    <w:spacing w:line="240" w:lineRule="exact"/>
                    <w:rPr>
                      <w:rFonts w:ascii="ＭＳ ゴシック" w:eastAsia="ＭＳ ゴシック" w:hAnsi="ＭＳ ゴシック"/>
                      <w:kern w:val="0"/>
                      <w:sz w:val="18"/>
                      <w:szCs w:val="18"/>
                    </w:rPr>
                  </w:pPr>
                  <w:r w:rsidRPr="00E21126">
                    <w:rPr>
                      <w:rFonts w:ascii="ＭＳ ゴシック" w:eastAsia="ＭＳ ゴシック" w:hAnsi="ＭＳ ゴシック" w:hint="eastAsia"/>
                      <w:spacing w:val="27"/>
                      <w:kern w:val="0"/>
                      <w:sz w:val="18"/>
                      <w:szCs w:val="18"/>
                      <w:fitText w:val="648" w:id="-1518123007"/>
                    </w:rPr>
                    <w:t>有・</w:t>
                  </w:r>
                  <w:r w:rsidRPr="00E21126">
                    <w:rPr>
                      <w:rFonts w:ascii="ＭＳ ゴシック" w:eastAsia="ＭＳ ゴシック" w:hAnsi="ＭＳ ゴシック" w:hint="eastAsia"/>
                      <w:kern w:val="0"/>
                      <w:sz w:val="18"/>
                      <w:szCs w:val="18"/>
                      <w:fitText w:val="648" w:id="-1518123007"/>
                    </w:rPr>
                    <w:t>無</w:t>
                  </w:r>
                </w:p>
              </w:tc>
            </w:tr>
            <w:tr w:rsidR="0082384F" w:rsidRPr="00E21126" w:rsidTr="00D26CE9">
              <w:trPr>
                <w:trHeight w:val="284"/>
              </w:trPr>
              <w:tc>
                <w:tcPr>
                  <w:tcW w:w="5378" w:type="dxa"/>
                  <w:vAlign w:val="center"/>
                </w:tcPr>
                <w:p w:rsidR="0082384F" w:rsidRPr="00E21126" w:rsidRDefault="0082384F" w:rsidP="0082384F">
                  <w:pPr>
                    <w:spacing w:line="240" w:lineRule="exact"/>
                    <w:rPr>
                      <w:rFonts w:ascii="ＭＳ ゴシック" w:eastAsia="ＭＳ ゴシック" w:hAnsi="ＭＳ ゴシック"/>
                      <w:sz w:val="18"/>
                      <w:szCs w:val="18"/>
                    </w:rPr>
                  </w:pPr>
                  <w:r w:rsidRPr="00E21126">
                    <w:rPr>
                      <w:rFonts w:ascii="ＭＳ ゴシック" w:eastAsia="ＭＳ ゴシック" w:hAnsi="ＭＳ ゴシック" w:hint="eastAsia"/>
                      <w:sz w:val="18"/>
                      <w:szCs w:val="18"/>
                    </w:rPr>
                    <w:t>指定短期入所療養介護の内容及び利用料　その他費用の額</w:t>
                  </w:r>
                </w:p>
                <w:p w:rsidR="0082384F" w:rsidRPr="00E21126" w:rsidRDefault="0082384F" w:rsidP="0082384F">
                  <w:pPr>
                    <w:spacing w:line="240" w:lineRule="exact"/>
                    <w:rPr>
                      <w:rFonts w:ascii="ＭＳ ゴシック" w:eastAsia="ＭＳ ゴシック" w:hAnsi="ＭＳ ゴシック"/>
                      <w:sz w:val="18"/>
                      <w:szCs w:val="18"/>
                    </w:rPr>
                  </w:pPr>
                  <w:r w:rsidRPr="00E21126">
                    <w:rPr>
                      <w:rFonts w:ascii="ＭＳ ゴシック" w:eastAsia="ＭＳ ゴシック" w:hAnsi="ＭＳ ゴシック" w:hint="eastAsia"/>
                      <w:sz w:val="18"/>
                      <w:szCs w:val="18"/>
                    </w:rPr>
                    <w:t>（基本サービス費・加算関係・その他の費用等）</w:t>
                  </w:r>
                </w:p>
              </w:tc>
              <w:tc>
                <w:tcPr>
                  <w:tcW w:w="851" w:type="dxa"/>
                  <w:vAlign w:val="center"/>
                </w:tcPr>
                <w:p w:rsidR="0082384F" w:rsidRPr="00E21126" w:rsidRDefault="0082384F" w:rsidP="0082384F">
                  <w:pPr>
                    <w:spacing w:line="240" w:lineRule="exact"/>
                    <w:rPr>
                      <w:rFonts w:ascii="ＭＳ ゴシック" w:eastAsia="ＭＳ ゴシック" w:hAnsi="ＭＳ ゴシック"/>
                      <w:kern w:val="0"/>
                      <w:sz w:val="18"/>
                      <w:szCs w:val="18"/>
                    </w:rPr>
                  </w:pPr>
                  <w:r w:rsidRPr="00E21126">
                    <w:rPr>
                      <w:rFonts w:ascii="ＭＳ ゴシック" w:eastAsia="ＭＳ ゴシック" w:hAnsi="ＭＳ ゴシック" w:hint="eastAsia"/>
                      <w:spacing w:val="27"/>
                      <w:kern w:val="0"/>
                      <w:sz w:val="18"/>
                      <w:szCs w:val="18"/>
                      <w:fitText w:val="648" w:id="-1518123007"/>
                    </w:rPr>
                    <w:t>有・</w:t>
                  </w:r>
                  <w:r w:rsidRPr="00E21126">
                    <w:rPr>
                      <w:rFonts w:ascii="ＭＳ ゴシック" w:eastAsia="ＭＳ ゴシック" w:hAnsi="ＭＳ ゴシック" w:hint="eastAsia"/>
                      <w:kern w:val="0"/>
                      <w:sz w:val="18"/>
                      <w:szCs w:val="18"/>
                      <w:fitText w:val="648" w:id="-1518123007"/>
                    </w:rPr>
                    <w:t>無</w:t>
                  </w:r>
                </w:p>
              </w:tc>
            </w:tr>
            <w:tr w:rsidR="0082384F" w:rsidRPr="00E21126" w:rsidTr="00D26CE9">
              <w:trPr>
                <w:trHeight w:val="255"/>
              </w:trPr>
              <w:tc>
                <w:tcPr>
                  <w:tcW w:w="5378" w:type="dxa"/>
                  <w:vAlign w:val="center"/>
                </w:tcPr>
                <w:p w:rsidR="0082384F" w:rsidRPr="00E21126" w:rsidRDefault="0082384F" w:rsidP="0082384F">
                  <w:pPr>
                    <w:spacing w:line="240" w:lineRule="exact"/>
                    <w:ind w:rightChars="50" w:right="105"/>
                    <w:rPr>
                      <w:rFonts w:ascii="ＭＳ ゴシック" w:eastAsia="ＭＳ ゴシック" w:hAnsi="ＭＳ ゴシック"/>
                      <w:sz w:val="18"/>
                      <w:szCs w:val="18"/>
                    </w:rPr>
                  </w:pPr>
                  <w:r w:rsidRPr="00E21126">
                    <w:rPr>
                      <w:rFonts w:ascii="ＭＳ ゴシック" w:eastAsia="ＭＳ ゴシック" w:hAnsi="ＭＳ ゴシック" w:hint="eastAsia"/>
                      <w:sz w:val="18"/>
                      <w:szCs w:val="18"/>
                    </w:rPr>
                    <w:t>利用料の請求及び支払方法について等</w:t>
                  </w:r>
                </w:p>
              </w:tc>
              <w:tc>
                <w:tcPr>
                  <w:tcW w:w="851" w:type="dxa"/>
                  <w:vAlign w:val="center"/>
                </w:tcPr>
                <w:p w:rsidR="0082384F" w:rsidRPr="00E21126" w:rsidRDefault="0082384F" w:rsidP="0082384F">
                  <w:pPr>
                    <w:spacing w:line="240" w:lineRule="exact"/>
                    <w:rPr>
                      <w:rFonts w:ascii="ＭＳ ゴシック" w:eastAsia="ＭＳ ゴシック" w:hAnsi="ＭＳ ゴシック"/>
                      <w:kern w:val="0"/>
                      <w:sz w:val="18"/>
                      <w:szCs w:val="18"/>
                    </w:rPr>
                  </w:pPr>
                  <w:r w:rsidRPr="00E21126">
                    <w:rPr>
                      <w:rFonts w:ascii="ＭＳ ゴシック" w:eastAsia="ＭＳ ゴシック" w:hAnsi="ＭＳ ゴシック" w:hint="eastAsia"/>
                      <w:spacing w:val="27"/>
                      <w:kern w:val="0"/>
                      <w:sz w:val="18"/>
                      <w:szCs w:val="18"/>
                      <w:fitText w:val="648" w:id="-1518123007"/>
                    </w:rPr>
                    <w:t>有・</w:t>
                  </w:r>
                  <w:r w:rsidRPr="00E21126">
                    <w:rPr>
                      <w:rFonts w:ascii="ＭＳ ゴシック" w:eastAsia="ＭＳ ゴシック" w:hAnsi="ＭＳ ゴシック" w:hint="eastAsia"/>
                      <w:kern w:val="0"/>
                      <w:sz w:val="18"/>
                      <w:szCs w:val="18"/>
                      <w:fitText w:val="648" w:id="-1518123007"/>
                    </w:rPr>
                    <w:t>無</w:t>
                  </w:r>
                </w:p>
              </w:tc>
            </w:tr>
            <w:tr w:rsidR="0082384F" w:rsidRPr="00E21126" w:rsidTr="00D26CE9">
              <w:trPr>
                <w:trHeight w:val="210"/>
              </w:trPr>
              <w:tc>
                <w:tcPr>
                  <w:tcW w:w="5378" w:type="dxa"/>
                  <w:vAlign w:val="center"/>
                </w:tcPr>
                <w:p w:rsidR="0082384F" w:rsidRPr="00E21126" w:rsidRDefault="0082384F" w:rsidP="0082384F">
                  <w:pPr>
                    <w:spacing w:line="240" w:lineRule="exact"/>
                    <w:ind w:rightChars="50" w:right="105"/>
                    <w:rPr>
                      <w:rFonts w:ascii="ＭＳ ゴシック" w:eastAsia="ＭＳ ゴシック" w:hAnsi="ＭＳ ゴシック"/>
                      <w:sz w:val="18"/>
                      <w:szCs w:val="18"/>
                    </w:rPr>
                  </w:pPr>
                  <w:r w:rsidRPr="00E21126">
                    <w:rPr>
                      <w:rFonts w:ascii="ＭＳ ゴシック" w:eastAsia="ＭＳ ゴシック" w:hAnsi="ＭＳ ゴシック" w:hint="eastAsia"/>
                      <w:sz w:val="18"/>
                      <w:szCs w:val="18"/>
                    </w:rPr>
                    <w:t>協力病院・協力歯科</w:t>
                  </w:r>
                </w:p>
              </w:tc>
              <w:tc>
                <w:tcPr>
                  <w:tcW w:w="851" w:type="dxa"/>
                  <w:vAlign w:val="center"/>
                </w:tcPr>
                <w:p w:rsidR="0082384F" w:rsidRPr="00E21126" w:rsidRDefault="0082384F" w:rsidP="0082384F">
                  <w:pPr>
                    <w:spacing w:line="240" w:lineRule="exact"/>
                    <w:rPr>
                      <w:rFonts w:ascii="ＭＳ ゴシック" w:eastAsia="ＭＳ ゴシック" w:hAnsi="ＭＳ ゴシック"/>
                      <w:kern w:val="0"/>
                      <w:sz w:val="18"/>
                      <w:szCs w:val="18"/>
                    </w:rPr>
                  </w:pPr>
                  <w:r w:rsidRPr="00E21126">
                    <w:rPr>
                      <w:rFonts w:ascii="ＭＳ ゴシック" w:eastAsia="ＭＳ ゴシック" w:hAnsi="ＭＳ ゴシック" w:hint="eastAsia"/>
                      <w:spacing w:val="27"/>
                      <w:kern w:val="0"/>
                      <w:sz w:val="18"/>
                      <w:szCs w:val="18"/>
                      <w:fitText w:val="648" w:id="-1518123007"/>
                    </w:rPr>
                    <w:t>有・</w:t>
                  </w:r>
                  <w:r w:rsidRPr="00E21126">
                    <w:rPr>
                      <w:rFonts w:ascii="ＭＳ ゴシック" w:eastAsia="ＭＳ ゴシック" w:hAnsi="ＭＳ ゴシック" w:hint="eastAsia"/>
                      <w:kern w:val="0"/>
                      <w:sz w:val="18"/>
                      <w:szCs w:val="18"/>
                      <w:fitText w:val="648" w:id="-1518123007"/>
                    </w:rPr>
                    <w:t>無</w:t>
                  </w:r>
                </w:p>
              </w:tc>
            </w:tr>
            <w:tr w:rsidR="0082384F" w:rsidRPr="00E21126" w:rsidTr="00D26CE9">
              <w:trPr>
                <w:trHeight w:val="284"/>
              </w:trPr>
              <w:tc>
                <w:tcPr>
                  <w:tcW w:w="5378" w:type="dxa"/>
                  <w:vAlign w:val="center"/>
                </w:tcPr>
                <w:p w:rsidR="0082384F" w:rsidRPr="00E21126" w:rsidRDefault="0082384F" w:rsidP="0082384F">
                  <w:pPr>
                    <w:spacing w:line="240" w:lineRule="exact"/>
                    <w:rPr>
                      <w:rFonts w:ascii="ＭＳ ゴシック" w:eastAsia="ＭＳ ゴシック" w:hAnsi="ＭＳ ゴシック"/>
                      <w:sz w:val="18"/>
                      <w:szCs w:val="18"/>
                    </w:rPr>
                  </w:pPr>
                  <w:r w:rsidRPr="00E21126">
                    <w:rPr>
                      <w:rFonts w:ascii="ＭＳ ゴシック" w:eastAsia="ＭＳ ゴシック" w:hAnsi="ＭＳ ゴシック" w:hint="eastAsia"/>
                      <w:sz w:val="18"/>
                      <w:szCs w:val="18"/>
                    </w:rPr>
                    <w:t>施設利用に当たっての留意事項</w:t>
                  </w:r>
                </w:p>
              </w:tc>
              <w:tc>
                <w:tcPr>
                  <w:tcW w:w="851" w:type="dxa"/>
                  <w:vAlign w:val="center"/>
                </w:tcPr>
                <w:p w:rsidR="0082384F" w:rsidRPr="00E21126" w:rsidRDefault="0082384F" w:rsidP="0082384F">
                  <w:pPr>
                    <w:spacing w:line="240" w:lineRule="exact"/>
                    <w:rPr>
                      <w:rFonts w:ascii="ＭＳ ゴシック" w:eastAsia="ＭＳ ゴシック" w:hAnsi="ＭＳ ゴシック"/>
                      <w:kern w:val="0"/>
                      <w:sz w:val="18"/>
                      <w:szCs w:val="18"/>
                    </w:rPr>
                  </w:pPr>
                  <w:r w:rsidRPr="00E21126">
                    <w:rPr>
                      <w:rFonts w:ascii="ＭＳ ゴシック" w:eastAsia="ＭＳ ゴシック" w:hAnsi="ＭＳ ゴシック" w:hint="eastAsia"/>
                      <w:spacing w:val="27"/>
                      <w:kern w:val="0"/>
                      <w:sz w:val="18"/>
                      <w:szCs w:val="18"/>
                      <w:fitText w:val="648" w:id="-1518123007"/>
                    </w:rPr>
                    <w:t>有・</w:t>
                  </w:r>
                  <w:r w:rsidRPr="00E21126">
                    <w:rPr>
                      <w:rFonts w:ascii="ＭＳ ゴシック" w:eastAsia="ＭＳ ゴシック" w:hAnsi="ＭＳ ゴシック" w:hint="eastAsia"/>
                      <w:kern w:val="0"/>
                      <w:sz w:val="18"/>
                      <w:szCs w:val="18"/>
                      <w:fitText w:val="648" w:id="-1518123007"/>
                    </w:rPr>
                    <w:t>無</w:t>
                  </w:r>
                </w:p>
              </w:tc>
            </w:tr>
            <w:tr w:rsidR="0082384F" w:rsidRPr="00E21126" w:rsidTr="00D26CE9">
              <w:trPr>
                <w:trHeight w:val="284"/>
              </w:trPr>
              <w:tc>
                <w:tcPr>
                  <w:tcW w:w="5378" w:type="dxa"/>
                  <w:vAlign w:val="center"/>
                </w:tcPr>
                <w:p w:rsidR="0082384F" w:rsidRPr="00E21126" w:rsidRDefault="0082384F" w:rsidP="0082384F">
                  <w:pPr>
                    <w:spacing w:line="240" w:lineRule="exact"/>
                    <w:rPr>
                      <w:rFonts w:ascii="ＭＳ ゴシック" w:eastAsia="ＭＳ ゴシック" w:hAnsi="ＭＳ ゴシック"/>
                      <w:kern w:val="0"/>
                      <w:sz w:val="18"/>
                      <w:szCs w:val="18"/>
                    </w:rPr>
                  </w:pPr>
                  <w:r w:rsidRPr="00E21126">
                    <w:rPr>
                      <w:rFonts w:ascii="ＭＳ ゴシック" w:eastAsia="ＭＳ ゴシック" w:hAnsi="ＭＳ ゴシック" w:hint="eastAsia"/>
                      <w:sz w:val="18"/>
                      <w:szCs w:val="18"/>
                    </w:rPr>
                    <w:t>衛生管理について</w:t>
                  </w:r>
                </w:p>
              </w:tc>
              <w:tc>
                <w:tcPr>
                  <w:tcW w:w="851" w:type="dxa"/>
                  <w:vAlign w:val="center"/>
                </w:tcPr>
                <w:p w:rsidR="0082384F" w:rsidRPr="00E21126" w:rsidRDefault="0082384F" w:rsidP="0082384F">
                  <w:pPr>
                    <w:spacing w:line="240" w:lineRule="exact"/>
                    <w:rPr>
                      <w:rFonts w:ascii="ＭＳ ゴシック" w:eastAsia="ＭＳ ゴシック" w:hAnsi="ＭＳ ゴシック"/>
                      <w:kern w:val="0"/>
                      <w:sz w:val="18"/>
                      <w:szCs w:val="18"/>
                    </w:rPr>
                  </w:pPr>
                  <w:r w:rsidRPr="00E21126">
                    <w:rPr>
                      <w:rFonts w:ascii="ＭＳ ゴシック" w:eastAsia="ＭＳ ゴシック" w:hAnsi="ＭＳ ゴシック" w:hint="eastAsia"/>
                      <w:spacing w:val="27"/>
                      <w:kern w:val="0"/>
                      <w:sz w:val="18"/>
                      <w:szCs w:val="18"/>
                      <w:fitText w:val="648" w:id="-1518123007"/>
                    </w:rPr>
                    <w:t>有・</w:t>
                  </w:r>
                  <w:r w:rsidRPr="00E21126">
                    <w:rPr>
                      <w:rFonts w:ascii="ＭＳ ゴシック" w:eastAsia="ＭＳ ゴシック" w:hAnsi="ＭＳ ゴシック" w:hint="eastAsia"/>
                      <w:kern w:val="0"/>
                      <w:sz w:val="18"/>
                      <w:szCs w:val="18"/>
                      <w:fitText w:val="648" w:id="-1518123007"/>
                    </w:rPr>
                    <w:t>無</w:t>
                  </w:r>
                </w:p>
              </w:tc>
            </w:tr>
            <w:tr w:rsidR="0082384F" w:rsidRPr="00E21126" w:rsidTr="00D26CE9">
              <w:trPr>
                <w:trHeight w:val="284"/>
              </w:trPr>
              <w:tc>
                <w:tcPr>
                  <w:tcW w:w="5378" w:type="dxa"/>
                  <w:vAlign w:val="center"/>
                </w:tcPr>
                <w:p w:rsidR="0082384F" w:rsidRPr="00E21126" w:rsidRDefault="0082384F" w:rsidP="0082384F">
                  <w:pPr>
                    <w:spacing w:line="240" w:lineRule="exact"/>
                    <w:rPr>
                      <w:rFonts w:ascii="ＭＳ ゴシック" w:eastAsia="ＭＳ ゴシック" w:hAnsi="ＭＳ ゴシック"/>
                      <w:kern w:val="0"/>
                      <w:sz w:val="18"/>
                      <w:szCs w:val="18"/>
                    </w:rPr>
                  </w:pPr>
                  <w:r w:rsidRPr="00E21126">
                    <w:rPr>
                      <w:rFonts w:ascii="ＭＳ ゴシック" w:eastAsia="ＭＳ ゴシック" w:hAnsi="ＭＳ ゴシック" w:hint="eastAsia"/>
                      <w:sz w:val="18"/>
                      <w:szCs w:val="18"/>
                    </w:rPr>
                    <w:t>秘密保持と個人情報の保護（使用同意など）について</w:t>
                  </w:r>
                </w:p>
              </w:tc>
              <w:tc>
                <w:tcPr>
                  <w:tcW w:w="851" w:type="dxa"/>
                  <w:vAlign w:val="center"/>
                </w:tcPr>
                <w:p w:rsidR="0082384F" w:rsidRPr="00E21126" w:rsidRDefault="0082384F" w:rsidP="0082384F">
                  <w:pPr>
                    <w:spacing w:line="240" w:lineRule="exact"/>
                    <w:rPr>
                      <w:rFonts w:ascii="ＭＳ ゴシック" w:eastAsia="ＭＳ ゴシック" w:hAnsi="ＭＳ ゴシック"/>
                      <w:kern w:val="0"/>
                      <w:sz w:val="18"/>
                      <w:szCs w:val="18"/>
                    </w:rPr>
                  </w:pPr>
                  <w:r w:rsidRPr="00E21126">
                    <w:rPr>
                      <w:rFonts w:ascii="ＭＳ ゴシック" w:eastAsia="ＭＳ ゴシック" w:hAnsi="ＭＳ ゴシック" w:hint="eastAsia"/>
                      <w:spacing w:val="27"/>
                      <w:kern w:val="0"/>
                      <w:sz w:val="18"/>
                      <w:szCs w:val="18"/>
                      <w:fitText w:val="648" w:id="-1518123007"/>
                    </w:rPr>
                    <w:t>有・</w:t>
                  </w:r>
                  <w:r w:rsidRPr="00E21126">
                    <w:rPr>
                      <w:rFonts w:ascii="ＭＳ ゴシック" w:eastAsia="ＭＳ ゴシック" w:hAnsi="ＭＳ ゴシック" w:hint="eastAsia"/>
                      <w:kern w:val="0"/>
                      <w:sz w:val="18"/>
                      <w:szCs w:val="18"/>
                      <w:fitText w:val="648" w:id="-1518123007"/>
                    </w:rPr>
                    <w:t>無</w:t>
                  </w:r>
                </w:p>
              </w:tc>
            </w:tr>
            <w:tr w:rsidR="0082384F" w:rsidRPr="00E21126" w:rsidTr="00D26CE9">
              <w:trPr>
                <w:trHeight w:val="284"/>
              </w:trPr>
              <w:tc>
                <w:tcPr>
                  <w:tcW w:w="5378" w:type="dxa"/>
                  <w:vAlign w:val="center"/>
                </w:tcPr>
                <w:p w:rsidR="0082384F" w:rsidRPr="00E21126" w:rsidRDefault="0082384F" w:rsidP="0082384F">
                  <w:pPr>
                    <w:spacing w:line="240" w:lineRule="exact"/>
                    <w:rPr>
                      <w:rFonts w:ascii="ＭＳ ゴシック" w:eastAsia="ＭＳ ゴシック" w:hAnsi="ＭＳ ゴシック"/>
                      <w:kern w:val="0"/>
                      <w:sz w:val="18"/>
                      <w:szCs w:val="18"/>
                    </w:rPr>
                  </w:pPr>
                  <w:r w:rsidRPr="00E21126">
                    <w:rPr>
                      <w:rFonts w:ascii="ＭＳ ゴシック" w:eastAsia="ＭＳ ゴシック" w:hAnsi="ＭＳ ゴシック" w:hint="eastAsia"/>
                      <w:sz w:val="18"/>
                      <w:szCs w:val="18"/>
                    </w:rPr>
                    <w:t>緊急時の対応方法及び連絡先</w:t>
                  </w:r>
                </w:p>
              </w:tc>
              <w:tc>
                <w:tcPr>
                  <w:tcW w:w="851" w:type="dxa"/>
                  <w:vAlign w:val="center"/>
                </w:tcPr>
                <w:p w:rsidR="0082384F" w:rsidRPr="00E21126" w:rsidRDefault="0082384F" w:rsidP="0082384F">
                  <w:pPr>
                    <w:spacing w:line="240" w:lineRule="exact"/>
                    <w:rPr>
                      <w:rFonts w:ascii="ＭＳ ゴシック" w:eastAsia="ＭＳ ゴシック" w:hAnsi="ＭＳ ゴシック"/>
                      <w:kern w:val="0"/>
                      <w:sz w:val="18"/>
                      <w:szCs w:val="18"/>
                    </w:rPr>
                  </w:pPr>
                  <w:r w:rsidRPr="00E21126">
                    <w:rPr>
                      <w:rFonts w:ascii="ＭＳ ゴシック" w:eastAsia="ＭＳ ゴシック" w:hAnsi="ＭＳ ゴシック" w:hint="eastAsia"/>
                      <w:spacing w:val="27"/>
                      <w:kern w:val="0"/>
                      <w:sz w:val="18"/>
                      <w:szCs w:val="18"/>
                      <w:fitText w:val="648" w:id="-1518123007"/>
                    </w:rPr>
                    <w:t>有・</w:t>
                  </w:r>
                  <w:r w:rsidRPr="00E21126">
                    <w:rPr>
                      <w:rFonts w:ascii="ＭＳ ゴシック" w:eastAsia="ＭＳ ゴシック" w:hAnsi="ＭＳ ゴシック" w:hint="eastAsia"/>
                      <w:kern w:val="0"/>
                      <w:sz w:val="18"/>
                      <w:szCs w:val="18"/>
                      <w:fitText w:val="648" w:id="-1518123007"/>
                    </w:rPr>
                    <w:t>無</w:t>
                  </w:r>
                </w:p>
              </w:tc>
            </w:tr>
            <w:tr w:rsidR="0082384F" w:rsidRPr="00E21126" w:rsidTr="00D26CE9">
              <w:trPr>
                <w:trHeight w:val="284"/>
              </w:trPr>
              <w:tc>
                <w:tcPr>
                  <w:tcW w:w="5378" w:type="dxa"/>
                  <w:vAlign w:val="center"/>
                </w:tcPr>
                <w:p w:rsidR="0082384F" w:rsidRPr="00E21126" w:rsidRDefault="0082384F" w:rsidP="0082384F">
                  <w:pPr>
                    <w:spacing w:line="240" w:lineRule="exact"/>
                    <w:rPr>
                      <w:rFonts w:ascii="ＭＳ ゴシック" w:eastAsia="ＭＳ ゴシック" w:hAnsi="ＭＳ ゴシック"/>
                      <w:sz w:val="18"/>
                      <w:szCs w:val="18"/>
                    </w:rPr>
                  </w:pPr>
                  <w:r w:rsidRPr="00E21126">
                    <w:rPr>
                      <w:rFonts w:ascii="ＭＳ ゴシック" w:eastAsia="ＭＳ ゴシック" w:hAnsi="ＭＳ ゴシック" w:hint="eastAsia"/>
                      <w:sz w:val="18"/>
                      <w:szCs w:val="18"/>
                    </w:rPr>
                    <w:t>事故発生時の対応（損害賠償の方法を含む。）</w:t>
                  </w:r>
                </w:p>
              </w:tc>
              <w:tc>
                <w:tcPr>
                  <w:tcW w:w="851" w:type="dxa"/>
                  <w:vAlign w:val="center"/>
                </w:tcPr>
                <w:p w:rsidR="0082384F" w:rsidRPr="00E21126" w:rsidRDefault="0082384F" w:rsidP="0082384F">
                  <w:pPr>
                    <w:spacing w:line="240" w:lineRule="exact"/>
                    <w:rPr>
                      <w:rFonts w:ascii="ＭＳ ゴシック" w:eastAsia="ＭＳ ゴシック" w:hAnsi="ＭＳ ゴシック"/>
                      <w:kern w:val="0"/>
                      <w:sz w:val="18"/>
                      <w:szCs w:val="18"/>
                    </w:rPr>
                  </w:pPr>
                  <w:r w:rsidRPr="00E21126">
                    <w:rPr>
                      <w:rFonts w:ascii="ＭＳ ゴシック" w:eastAsia="ＭＳ ゴシック" w:hAnsi="ＭＳ ゴシック" w:hint="eastAsia"/>
                      <w:spacing w:val="27"/>
                      <w:kern w:val="0"/>
                      <w:sz w:val="18"/>
                      <w:szCs w:val="18"/>
                      <w:fitText w:val="648" w:id="-1518123007"/>
                    </w:rPr>
                    <w:t>有・</w:t>
                  </w:r>
                  <w:r w:rsidRPr="00E21126">
                    <w:rPr>
                      <w:rFonts w:ascii="ＭＳ ゴシック" w:eastAsia="ＭＳ ゴシック" w:hAnsi="ＭＳ ゴシック" w:hint="eastAsia"/>
                      <w:kern w:val="0"/>
                      <w:sz w:val="18"/>
                      <w:szCs w:val="18"/>
                      <w:fitText w:val="648" w:id="-1518123007"/>
                    </w:rPr>
                    <w:t>無</w:t>
                  </w:r>
                </w:p>
              </w:tc>
            </w:tr>
            <w:tr w:rsidR="0082384F" w:rsidRPr="00E21126" w:rsidTr="00D26CE9">
              <w:trPr>
                <w:trHeight w:val="284"/>
              </w:trPr>
              <w:tc>
                <w:tcPr>
                  <w:tcW w:w="5378" w:type="dxa"/>
                  <w:vAlign w:val="center"/>
                </w:tcPr>
                <w:p w:rsidR="0082384F" w:rsidRPr="00E21126" w:rsidRDefault="0082384F" w:rsidP="0082384F">
                  <w:pPr>
                    <w:spacing w:line="240" w:lineRule="exact"/>
                    <w:rPr>
                      <w:rFonts w:ascii="ＭＳ ゴシック" w:eastAsia="ＭＳ ゴシック" w:hAnsi="ＭＳ ゴシック"/>
                      <w:kern w:val="0"/>
                      <w:sz w:val="18"/>
                      <w:szCs w:val="18"/>
                    </w:rPr>
                  </w:pPr>
                  <w:r w:rsidRPr="00E21126">
                    <w:rPr>
                      <w:rFonts w:ascii="ＭＳ ゴシック" w:eastAsia="ＭＳ ゴシック" w:hAnsi="ＭＳ ゴシック" w:hint="eastAsia"/>
                      <w:sz w:val="18"/>
                      <w:szCs w:val="18"/>
                    </w:rPr>
                    <w:t>非常災害対策について</w:t>
                  </w:r>
                </w:p>
              </w:tc>
              <w:tc>
                <w:tcPr>
                  <w:tcW w:w="851" w:type="dxa"/>
                  <w:vAlign w:val="center"/>
                </w:tcPr>
                <w:p w:rsidR="0082384F" w:rsidRPr="00E21126" w:rsidRDefault="0082384F" w:rsidP="0082384F">
                  <w:pPr>
                    <w:spacing w:line="240" w:lineRule="exact"/>
                    <w:rPr>
                      <w:rFonts w:ascii="ＭＳ ゴシック" w:eastAsia="ＭＳ ゴシック" w:hAnsi="ＭＳ ゴシック"/>
                      <w:kern w:val="0"/>
                      <w:sz w:val="18"/>
                      <w:szCs w:val="18"/>
                    </w:rPr>
                  </w:pPr>
                  <w:r w:rsidRPr="00E21126">
                    <w:rPr>
                      <w:rFonts w:ascii="ＭＳ ゴシック" w:eastAsia="ＭＳ ゴシック" w:hAnsi="ＭＳ ゴシック" w:hint="eastAsia"/>
                      <w:spacing w:val="27"/>
                      <w:kern w:val="0"/>
                      <w:sz w:val="18"/>
                      <w:szCs w:val="18"/>
                      <w:fitText w:val="648" w:id="-1518123007"/>
                    </w:rPr>
                    <w:t>有・</w:t>
                  </w:r>
                  <w:r w:rsidRPr="00E21126">
                    <w:rPr>
                      <w:rFonts w:ascii="ＭＳ ゴシック" w:eastAsia="ＭＳ ゴシック" w:hAnsi="ＭＳ ゴシック" w:hint="eastAsia"/>
                      <w:kern w:val="0"/>
                      <w:sz w:val="18"/>
                      <w:szCs w:val="18"/>
                      <w:fitText w:val="648" w:id="-1518123007"/>
                    </w:rPr>
                    <w:t>無</w:t>
                  </w:r>
                </w:p>
              </w:tc>
            </w:tr>
            <w:tr w:rsidR="0082384F" w:rsidRPr="00E21126" w:rsidTr="00D26CE9">
              <w:trPr>
                <w:trHeight w:val="284"/>
              </w:trPr>
              <w:tc>
                <w:tcPr>
                  <w:tcW w:w="5378" w:type="dxa"/>
                  <w:vAlign w:val="center"/>
                </w:tcPr>
                <w:p w:rsidR="0082384F" w:rsidRPr="00E21126" w:rsidRDefault="0082384F" w:rsidP="0082384F">
                  <w:pPr>
                    <w:spacing w:line="240" w:lineRule="exact"/>
                    <w:rPr>
                      <w:rFonts w:ascii="ＭＳ ゴシック" w:eastAsia="ＭＳ ゴシック" w:hAnsi="ＭＳ ゴシック"/>
                      <w:kern w:val="0"/>
                      <w:sz w:val="18"/>
                      <w:szCs w:val="18"/>
                    </w:rPr>
                  </w:pPr>
                  <w:r w:rsidRPr="00E21126">
                    <w:rPr>
                      <w:rFonts w:ascii="ＭＳ ゴシック" w:eastAsia="ＭＳ ゴシック" w:hAnsi="ＭＳ ゴシック" w:hint="eastAsia"/>
                      <w:kern w:val="0"/>
                      <w:sz w:val="18"/>
                      <w:szCs w:val="18"/>
                    </w:rPr>
                    <w:t>高齢者の虐待防止に関する項目</w:t>
                  </w:r>
                </w:p>
              </w:tc>
              <w:tc>
                <w:tcPr>
                  <w:tcW w:w="851" w:type="dxa"/>
                  <w:vAlign w:val="center"/>
                </w:tcPr>
                <w:p w:rsidR="0082384F" w:rsidRPr="00E21126" w:rsidRDefault="0082384F" w:rsidP="0082384F">
                  <w:pPr>
                    <w:spacing w:line="240" w:lineRule="exact"/>
                    <w:rPr>
                      <w:rFonts w:ascii="ＭＳ ゴシック" w:eastAsia="ＭＳ ゴシック" w:hAnsi="ＭＳ ゴシック"/>
                      <w:kern w:val="0"/>
                      <w:sz w:val="18"/>
                      <w:szCs w:val="18"/>
                    </w:rPr>
                  </w:pPr>
                  <w:r w:rsidRPr="00E21126">
                    <w:rPr>
                      <w:rFonts w:ascii="ＭＳ ゴシック" w:eastAsia="ＭＳ ゴシック" w:hAnsi="ＭＳ ゴシック" w:hint="eastAsia"/>
                      <w:spacing w:val="27"/>
                      <w:kern w:val="0"/>
                      <w:sz w:val="18"/>
                      <w:szCs w:val="18"/>
                      <w:fitText w:val="648" w:id="-1518123007"/>
                    </w:rPr>
                    <w:t>有・</w:t>
                  </w:r>
                  <w:r w:rsidRPr="00E21126">
                    <w:rPr>
                      <w:rFonts w:ascii="ＭＳ ゴシック" w:eastAsia="ＭＳ ゴシック" w:hAnsi="ＭＳ ゴシック" w:hint="eastAsia"/>
                      <w:kern w:val="0"/>
                      <w:sz w:val="18"/>
                      <w:szCs w:val="18"/>
                      <w:fitText w:val="648" w:id="-1518123007"/>
                    </w:rPr>
                    <w:t>無</w:t>
                  </w:r>
                </w:p>
              </w:tc>
            </w:tr>
            <w:tr w:rsidR="0082384F" w:rsidRPr="00E21126" w:rsidTr="00D26CE9">
              <w:trPr>
                <w:trHeight w:val="284"/>
              </w:trPr>
              <w:tc>
                <w:tcPr>
                  <w:tcW w:w="5378" w:type="dxa"/>
                  <w:vAlign w:val="center"/>
                </w:tcPr>
                <w:p w:rsidR="0082384F" w:rsidRPr="00E21126" w:rsidRDefault="0082384F" w:rsidP="0082384F">
                  <w:pPr>
                    <w:spacing w:line="240" w:lineRule="exact"/>
                    <w:rPr>
                      <w:rFonts w:ascii="ＭＳ ゴシック" w:eastAsia="ＭＳ ゴシック" w:hAnsi="ＭＳ ゴシック"/>
                      <w:kern w:val="0"/>
                      <w:sz w:val="18"/>
                      <w:szCs w:val="18"/>
                    </w:rPr>
                  </w:pPr>
                  <w:r w:rsidRPr="00E21126">
                    <w:rPr>
                      <w:rFonts w:ascii="ＭＳ ゴシック" w:eastAsia="ＭＳ ゴシック" w:hAnsi="ＭＳ ゴシック" w:hint="eastAsia"/>
                      <w:kern w:val="0"/>
                      <w:sz w:val="18"/>
                      <w:szCs w:val="18"/>
                    </w:rPr>
                    <w:t>身体拘束の原則禁止について</w:t>
                  </w:r>
                </w:p>
              </w:tc>
              <w:tc>
                <w:tcPr>
                  <w:tcW w:w="851" w:type="dxa"/>
                  <w:vAlign w:val="center"/>
                </w:tcPr>
                <w:p w:rsidR="0082384F" w:rsidRPr="00E21126" w:rsidRDefault="0082384F" w:rsidP="0082384F">
                  <w:pPr>
                    <w:spacing w:line="240" w:lineRule="exact"/>
                    <w:rPr>
                      <w:rFonts w:ascii="ＭＳ ゴシック" w:eastAsia="ＭＳ ゴシック" w:hAnsi="ＭＳ ゴシック"/>
                      <w:kern w:val="0"/>
                      <w:sz w:val="18"/>
                      <w:szCs w:val="18"/>
                    </w:rPr>
                  </w:pPr>
                  <w:r w:rsidRPr="00E21126">
                    <w:rPr>
                      <w:rFonts w:ascii="ＭＳ ゴシック" w:eastAsia="ＭＳ ゴシック" w:hAnsi="ＭＳ ゴシック" w:hint="eastAsia"/>
                      <w:spacing w:val="27"/>
                      <w:kern w:val="0"/>
                      <w:sz w:val="18"/>
                      <w:szCs w:val="18"/>
                      <w:fitText w:val="648" w:id="-1518123007"/>
                    </w:rPr>
                    <w:t>有・</w:t>
                  </w:r>
                  <w:r w:rsidRPr="00E21126">
                    <w:rPr>
                      <w:rFonts w:ascii="ＭＳ ゴシック" w:eastAsia="ＭＳ ゴシック" w:hAnsi="ＭＳ ゴシック" w:hint="eastAsia"/>
                      <w:kern w:val="0"/>
                      <w:sz w:val="18"/>
                      <w:szCs w:val="18"/>
                      <w:fitText w:val="648" w:id="-1518123007"/>
                    </w:rPr>
                    <w:t>無</w:t>
                  </w:r>
                </w:p>
              </w:tc>
            </w:tr>
            <w:tr w:rsidR="0082384F" w:rsidRPr="00E21126" w:rsidTr="00D26CE9">
              <w:trPr>
                <w:trHeight w:val="284"/>
              </w:trPr>
              <w:tc>
                <w:tcPr>
                  <w:tcW w:w="5378" w:type="dxa"/>
                  <w:vAlign w:val="center"/>
                </w:tcPr>
                <w:p w:rsidR="0082384F" w:rsidRPr="00E21126" w:rsidRDefault="0082384F" w:rsidP="0082384F">
                  <w:pPr>
                    <w:spacing w:line="240" w:lineRule="exact"/>
                    <w:rPr>
                      <w:rFonts w:ascii="ＭＳ ゴシック" w:eastAsia="ＭＳ ゴシック" w:hAnsi="ＭＳ ゴシック"/>
                      <w:kern w:val="0"/>
                      <w:sz w:val="18"/>
                      <w:szCs w:val="18"/>
                    </w:rPr>
                  </w:pPr>
                  <w:r w:rsidRPr="00E21126">
                    <w:rPr>
                      <w:rFonts w:ascii="ＭＳ ゴシック" w:eastAsia="ＭＳ ゴシック" w:hAnsi="ＭＳ ゴシック" w:hint="eastAsia"/>
                      <w:kern w:val="0"/>
                      <w:sz w:val="18"/>
                      <w:szCs w:val="18"/>
                    </w:rPr>
                    <w:t>苦情処理の体制及び手順、苦情相談窓口の連絡先（事業者、市町村、大阪府国民健康保険団体連合会など）</w:t>
                  </w:r>
                </w:p>
              </w:tc>
              <w:tc>
                <w:tcPr>
                  <w:tcW w:w="851" w:type="dxa"/>
                  <w:vAlign w:val="center"/>
                </w:tcPr>
                <w:p w:rsidR="0082384F" w:rsidRPr="00E21126" w:rsidRDefault="0082384F" w:rsidP="0082384F">
                  <w:pPr>
                    <w:spacing w:line="240" w:lineRule="exact"/>
                    <w:rPr>
                      <w:rFonts w:ascii="ＭＳ ゴシック" w:eastAsia="ＭＳ ゴシック" w:hAnsi="ＭＳ ゴシック"/>
                      <w:kern w:val="0"/>
                      <w:sz w:val="18"/>
                      <w:szCs w:val="18"/>
                    </w:rPr>
                  </w:pPr>
                  <w:r w:rsidRPr="00E21126">
                    <w:rPr>
                      <w:rFonts w:ascii="ＭＳ ゴシック" w:eastAsia="ＭＳ ゴシック" w:hAnsi="ＭＳ ゴシック" w:hint="eastAsia"/>
                      <w:spacing w:val="27"/>
                      <w:kern w:val="0"/>
                      <w:sz w:val="18"/>
                      <w:szCs w:val="18"/>
                      <w:fitText w:val="648" w:id="-1518123007"/>
                    </w:rPr>
                    <w:t>有・</w:t>
                  </w:r>
                  <w:r w:rsidRPr="00E21126">
                    <w:rPr>
                      <w:rFonts w:ascii="ＭＳ ゴシック" w:eastAsia="ＭＳ ゴシック" w:hAnsi="ＭＳ ゴシック" w:hint="eastAsia"/>
                      <w:kern w:val="0"/>
                      <w:sz w:val="18"/>
                      <w:szCs w:val="18"/>
                      <w:fitText w:val="648" w:id="-1518123007"/>
                    </w:rPr>
                    <w:t>無</w:t>
                  </w:r>
                </w:p>
              </w:tc>
            </w:tr>
            <w:tr w:rsidR="0082384F" w:rsidRPr="00E21126" w:rsidTr="00D26CE9">
              <w:trPr>
                <w:trHeight w:val="284"/>
              </w:trPr>
              <w:tc>
                <w:tcPr>
                  <w:tcW w:w="5378" w:type="dxa"/>
                  <w:vAlign w:val="center"/>
                </w:tcPr>
                <w:p w:rsidR="0082384F" w:rsidRPr="00E21126" w:rsidRDefault="0082384F" w:rsidP="0082384F">
                  <w:pPr>
                    <w:spacing w:line="240" w:lineRule="exact"/>
                    <w:rPr>
                      <w:rFonts w:ascii="ＭＳ ゴシック" w:eastAsia="ＭＳ ゴシック" w:hAnsi="ＭＳ ゴシック"/>
                      <w:sz w:val="18"/>
                      <w:szCs w:val="18"/>
                    </w:rPr>
                  </w:pPr>
                  <w:r w:rsidRPr="00E21126">
                    <w:rPr>
                      <w:rFonts w:ascii="ＭＳ ゴシック" w:eastAsia="ＭＳ ゴシック" w:hAnsi="ＭＳ ゴシック" w:hint="eastAsia"/>
                      <w:kern w:val="0"/>
                      <w:sz w:val="18"/>
                      <w:szCs w:val="18"/>
                    </w:rPr>
                    <w:t>サービス提供の記録</w:t>
                  </w:r>
                </w:p>
              </w:tc>
              <w:tc>
                <w:tcPr>
                  <w:tcW w:w="851" w:type="dxa"/>
                  <w:vAlign w:val="center"/>
                </w:tcPr>
                <w:p w:rsidR="0082384F" w:rsidRPr="00E21126" w:rsidRDefault="0082384F" w:rsidP="0082384F">
                  <w:pPr>
                    <w:spacing w:line="240" w:lineRule="exact"/>
                    <w:rPr>
                      <w:rFonts w:ascii="ＭＳ ゴシック" w:eastAsia="ＭＳ ゴシック" w:hAnsi="ＭＳ ゴシック"/>
                      <w:kern w:val="0"/>
                      <w:sz w:val="18"/>
                      <w:szCs w:val="18"/>
                    </w:rPr>
                  </w:pPr>
                  <w:r w:rsidRPr="00E21126">
                    <w:rPr>
                      <w:rFonts w:ascii="ＭＳ ゴシック" w:eastAsia="ＭＳ ゴシック" w:hAnsi="ＭＳ ゴシック" w:hint="eastAsia"/>
                      <w:spacing w:val="27"/>
                      <w:kern w:val="0"/>
                      <w:sz w:val="18"/>
                      <w:szCs w:val="18"/>
                      <w:fitText w:val="648" w:id="-1518123007"/>
                    </w:rPr>
                    <w:t>有・</w:t>
                  </w:r>
                  <w:r w:rsidRPr="00E21126">
                    <w:rPr>
                      <w:rFonts w:ascii="ＭＳ ゴシック" w:eastAsia="ＭＳ ゴシック" w:hAnsi="ＭＳ ゴシック" w:hint="eastAsia"/>
                      <w:kern w:val="0"/>
                      <w:sz w:val="18"/>
                      <w:szCs w:val="18"/>
                      <w:fitText w:val="648" w:id="-1518123007"/>
                    </w:rPr>
                    <w:t>無</w:t>
                  </w:r>
                </w:p>
              </w:tc>
            </w:tr>
            <w:tr w:rsidR="0082384F" w:rsidRPr="00E21126" w:rsidTr="00D26CE9">
              <w:trPr>
                <w:trHeight w:val="284"/>
              </w:trPr>
              <w:tc>
                <w:tcPr>
                  <w:tcW w:w="5378" w:type="dxa"/>
                  <w:vAlign w:val="center"/>
                </w:tcPr>
                <w:p w:rsidR="0082384F" w:rsidRPr="00E21126" w:rsidRDefault="0082384F" w:rsidP="0082384F">
                  <w:pPr>
                    <w:spacing w:line="240" w:lineRule="exact"/>
                    <w:rPr>
                      <w:rFonts w:ascii="ＭＳ ゴシック" w:eastAsia="ＭＳ ゴシック" w:hAnsi="ＭＳ ゴシック"/>
                      <w:sz w:val="18"/>
                      <w:szCs w:val="18"/>
                    </w:rPr>
                  </w:pPr>
                  <w:r w:rsidRPr="00E21126">
                    <w:rPr>
                      <w:rFonts w:ascii="ＭＳ ゴシック" w:eastAsia="ＭＳ ゴシック" w:hAnsi="ＭＳ ゴシック" w:hint="eastAsia"/>
                      <w:sz w:val="18"/>
                      <w:szCs w:val="18"/>
                    </w:rPr>
                    <w:t>地域との連携について</w:t>
                  </w:r>
                </w:p>
              </w:tc>
              <w:tc>
                <w:tcPr>
                  <w:tcW w:w="851" w:type="dxa"/>
                  <w:vAlign w:val="center"/>
                </w:tcPr>
                <w:p w:rsidR="0082384F" w:rsidRPr="00E21126" w:rsidRDefault="0082384F" w:rsidP="0082384F">
                  <w:pPr>
                    <w:spacing w:line="240" w:lineRule="exact"/>
                    <w:rPr>
                      <w:rFonts w:ascii="ＭＳ ゴシック" w:eastAsia="ＭＳ ゴシック" w:hAnsi="ＭＳ ゴシック"/>
                      <w:kern w:val="0"/>
                      <w:sz w:val="18"/>
                      <w:szCs w:val="18"/>
                    </w:rPr>
                  </w:pPr>
                  <w:r w:rsidRPr="00E21126">
                    <w:rPr>
                      <w:rFonts w:ascii="ＭＳ ゴシック" w:eastAsia="ＭＳ ゴシック" w:hAnsi="ＭＳ ゴシック" w:hint="eastAsia"/>
                      <w:spacing w:val="27"/>
                      <w:kern w:val="0"/>
                      <w:sz w:val="18"/>
                      <w:szCs w:val="18"/>
                      <w:fitText w:val="648" w:id="-1518123007"/>
                    </w:rPr>
                    <w:t>有・</w:t>
                  </w:r>
                  <w:r w:rsidRPr="00E21126">
                    <w:rPr>
                      <w:rFonts w:ascii="ＭＳ ゴシック" w:eastAsia="ＭＳ ゴシック" w:hAnsi="ＭＳ ゴシック" w:hint="eastAsia"/>
                      <w:kern w:val="0"/>
                      <w:sz w:val="18"/>
                      <w:szCs w:val="18"/>
                      <w:fitText w:val="648" w:id="-1518123007"/>
                    </w:rPr>
                    <w:t>無</w:t>
                  </w:r>
                </w:p>
              </w:tc>
            </w:tr>
            <w:tr w:rsidR="0082384F" w:rsidRPr="00E21126" w:rsidTr="00D26CE9">
              <w:trPr>
                <w:trHeight w:val="284"/>
              </w:trPr>
              <w:tc>
                <w:tcPr>
                  <w:tcW w:w="5378" w:type="dxa"/>
                  <w:vAlign w:val="center"/>
                </w:tcPr>
                <w:p w:rsidR="0082384F" w:rsidRPr="00E21126" w:rsidRDefault="0082384F" w:rsidP="0082384F">
                  <w:pPr>
                    <w:spacing w:line="240" w:lineRule="exact"/>
                    <w:rPr>
                      <w:rFonts w:ascii="ＭＳ ゴシック" w:eastAsia="ＭＳ ゴシック" w:hAnsi="ＭＳ ゴシック"/>
                      <w:sz w:val="18"/>
                      <w:szCs w:val="18"/>
                    </w:rPr>
                  </w:pPr>
                  <w:r w:rsidRPr="00E21126">
                    <w:rPr>
                      <w:rFonts w:ascii="ＭＳ ゴシック" w:eastAsia="ＭＳ ゴシック" w:hAnsi="ＭＳ ゴシック" w:hint="eastAsia"/>
                      <w:sz w:val="18"/>
                      <w:szCs w:val="18"/>
                    </w:rPr>
                    <w:t>サービスの第三者評価の実施の有無（※必須）</w:t>
                  </w:r>
                </w:p>
              </w:tc>
              <w:tc>
                <w:tcPr>
                  <w:tcW w:w="851" w:type="dxa"/>
                  <w:vAlign w:val="center"/>
                </w:tcPr>
                <w:p w:rsidR="0082384F" w:rsidRPr="00E21126" w:rsidRDefault="0082384F" w:rsidP="0082384F">
                  <w:pPr>
                    <w:spacing w:line="240" w:lineRule="exact"/>
                    <w:rPr>
                      <w:rFonts w:ascii="ＭＳ ゴシック" w:eastAsia="ＭＳ ゴシック" w:hAnsi="ＭＳ ゴシック"/>
                      <w:kern w:val="0"/>
                      <w:sz w:val="18"/>
                      <w:szCs w:val="18"/>
                    </w:rPr>
                  </w:pPr>
                  <w:r w:rsidRPr="00E21126">
                    <w:rPr>
                      <w:rFonts w:ascii="ＭＳ ゴシック" w:eastAsia="ＭＳ ゴシック" w:hAnsi="ＭＳ ゴシック" w:hint="eastAsia"/>
                      <w:spacing w:val="27"/>
                      <w:kern w:val="0"/>
                      <w:sz w:val="18"/>
                      <w:szCs w:val="18"/>
                      <w:fitText w:val="648" w:id="-1518123007"/>
                    </w:rPr>
                    <w:t>有・</w:t>
                  </w:r>
                  <w:r w:rsidRPr="00E21126">
                    <w:rPr>
                      <w:rFonts w:ascii="ＭＳ ゴシック" w:eastAsia="ＭＳ ゴシック" w:hAnsi="ＭＳ ゴシック" w:hint="eastAsia"/>
                      <w:kern w:val="0"/>
                      <w:sz w:val="18"/>
                      <w:szCs w:val="18"/>
                      <w:fitText w:val="648" w:id="-1518123007"/>
                    </w:rPr>
                    <w:t>無</w:t>
                  </w:r>
                </w:p>
              </w:tc>
            </w:tr>
            <w:tr w:rsidR="0082384F" w:rsidRPr="00E21126" w:rsidTr="00D26CE9">
              <w:trPr>
                <w:trHeight w:val="284"/>
              </w:trPr>
              <w:tc>
                <w:tcPr>
                  <w:tcW w:w="5378" w:type="dxa"/>
                  <w:vAlign w:val="center"/>
                </w:tcPr>
                <w:p w:rsidR="0082384F" w:rsidRPr="00E21126" w:rsidRDefault="0082384F" w:rsidP="0082384F">
                  <w:pPr>
                    <w:spacing w:line="240" w:lineRule="exact"/>
                    <w:rPr>
                      <w:rFonts w:ascii="ＭＳ ゴシック" w:eastAsia="ＭＳ ゴシック" w:hAnsi="ＭＳ ゴシック"/>
                      <w:sz w:val="18"/>
                      <w:szCs w:val="18"/>
                    </w:rPr>
                  </w:pPr>
                  <w:r w:rsidRPr="00E21126">
                    <w:rPr>
                      <w:rFonts w:ascii="ＭＳ ゴシック" w:eastAsia="ＭＳ ゴシック" w:hAnsi="ＭＳ ゴシック" w:hint="eastAsia"/>
                      <w:sz w:val="18"/>
                      <w:szCs w:val="18"/>
                    </w:rPr>
                    <w:t>サービス内容の見積もり（サービス提供内容及び利用者負担額の目安など）</w:t>
                  </w:r>
                </w:p>
              </w:tc>
              <w:tc>
                <w:tcPr>
                  <w:tcW w:w="851" w:type="dxa"/>
                  <w:vAlign w:val="center"/>
                </w:tcPr>
                <w:p w:rsidR="0082384F" w:rsidRPr="00E21126" w:rsidRDefault="0082384F" w:rsidP="0082384F">
                  <w:pPr>
                    <w:spacing w:line="240" w:lineRule="exact"/>
                    <w:rPr>
                      <w:rFonts w:ascii="ＭＳ ゴシック" w:eastAsia="ＭＳ ゴシック" w:hAnsi="ＭＳ ゴシック"/>
                      <w:kern w:val="0"/>
                      <w:sz w:val="18"/>
                      <w:szCs w:val="18"/>
                    </w:rPr>
                  </w:pPr>
                  <w:r w:rsidRPr="00E21126">
                    <w:rPr>
                      <w:rFonts w:ascii="ＭＳ ゴシック" w:eastAsia="ＭＳ ゴシック" w:hAnsi="ＭＳ ゴシック" w:hint="eastAsia"/>
                      <w:spacing w:val="27"/>
                      <w:kern w:val="0"/>
                      <w:sz w:val="18"/>
                      <w:szCs w:val="18"/>
                      <w:fitText w:val="648" w:id="-1518123007"/>
                    </w:rPr>
                    <w:t>有・</w:t>
                  </w:r>
                  <w:r w:rsidRPr="00E21126">
                    <w:rPr>
                      <w:rFonts w:ascii="ＭＳ ゴシック" w:eastAsia="ＭＳ ゴシック" w:hAnsi="ＭＳ ゴシック" w:hint="eastAsia"/>
                      <w:kern w:val="0"/>
                      <w:sz w:val="18"/>
                      <w:szCs w:val="18"/>
                      <w:fitText w:val="648" w:id="-1518123007"/>
                    </w:rPr>
                    <w:t>無</w:t>
                  </w:r>
                </w:p>
              </w:tc>
            </w:tr>
            <w:tr w:rsidR="0082384F" w:rsidRPr="00E21126" w:rsidTr="00D26CE9">
              <w:trPr>
                <w:trHeight w:val="284"/>
              </w:trPr>
              <w:tc>
                <w:tcPr>
                  <w:tcW w:w="5378" w:type="dxa"/>
                  <w:vAlign w:val="center"/>
                </w:tcPr>
                <w:p w:rsidR="0082384F" w:rsidRPr="00E21126" w:rsidRDefault="0082384F" w:rsidP="0082384F">
                  <w:pPr>
                    <w:spacing w:line="240" w:lineRule="exact"/>
                    <w:rPr>
                      <w:rFonts w:ascii="ＭＳ ゴシック" w:eastAsia="ＭＳ ゴシック" w:hAnsi="ＭＳ ゴシック"/>
                      <w:kern w:val="0"/>
                      <w:sz w:val="18"/>
                      <w:szCs w:val="18"/>
                    </w:rPr>
                  </w:pPr>
                  <w:r w:rsidRPr="00E21126">
                    <w:rPr>
                      <w:rFonts w:ascii="ＭＳ ゴシック" w:eastAsia="ＭＳ ゴシック" w:hAnsi="ＭＳ ゴシック" w:hint="eastAsia"/>
                      <w:sz w:val="18"/>
                      <w:szCs w:val="18"/>
                    </w:rPr>
                    <w:t>事業者、事業所、利用者（場合により代理人）による説明確認欄</w:t>
                  </w:r>
                </w:p>
              </w:tc>
              <w:tc>
                <w:tcPr>
                  <w:tcW w:w="851" w:type="dxa"/>
                  <w:vAlign w:val="center"/>
                </w:tcPr>
                <w:p w:rsidR="0082384F" w:rsidRPr="00E21126" w:rsidRDefault="0082384F" w:rsidP="0082384F">
                  <w:pPr>
                    <w:spacing w:line="240" w:lineRule="exact"/>
                    <w:rPr>
                      <w:rFonts w:ascii="ＭＳ ゴシック" w:eastAsia="ＭＳ ゴシック" w:hAnsi="ＭＳ ゴシック"/>
                      <w:kern w:val="0"/>
                      <w:sz w:val="18"/>
                      <w:szCs w:val="18"/>
                    </w:rPr>
                  </w:pPr>
                  <w:r w:rsidRPr="00E21126">
                    <w:rPr>
                      <w:rFonts w:ascii="ＭＳ ゴシック" w:eastAsia="ＭＳ ゴシック" w:hAnsi="ＭＳ ゴシック" w:hint="eastAsia"/>
                      <w:spacing w:val="27"/>
                      <w:kern w:val="0"/>
                      <w:sz w:val="18"/>
                      <w:szCs w:val="18"/>
                      <w:fitText w:val="648" w:id="-1518123007"/>
                    </w:rPr>
                    <w:t>有・</w:t>
                  </w:r>
                  <w:r w:rsidRPr="00E21126">
                    <w:rPr>
                      <w:rFonts w:ascii="ＭＳ ゴシック" w:eastAsia="ＭＳ ゴシック" w:hAnsi="ＭＳ ゴシック" w:hint="eastAsia"/>
                      <w:kern w:val="0"/>
                      <w:sz w:val="18"/>
                      <w:szCs w:val="18"/>
                      <w:fitText w:val="648" w:id="-1518123007"/>
                    </w:rPr>
                    <w:t>無</w:t>
                  </w:r>
                </w:p>
              </w:tc>
            </w:tr>
          </w:tbl>
          <w:p w:rsidR="0082384F" w:rsidRPr="00E21126" w:rsidRDefault="0082384F" w:rsidP="0082384F">
            <w:pPr>
              <w:widowControl/>
              <w:jc w:val="left"/>
              <w:rPr>
                <w:rFonts w:ascii="ＭＳ ゴシック" w:eastAsia="ＭＳ ゴシック" w:hAnsi="ＭＳ ゴシック" w:cs="ＭＳ Ｐゴシック"/>
                <w:kern w:val="0"/>
                <w:sz w:val="18"/>
                <w:szCs w:val="18"/>
              </w:rPr>
            </w:pP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dotted" w:sz="4" w:space="0" w:color="auto"/>
              <w:left w:val="single" w:sz="4" w:space="0" w:color="auto"/>
              <w:bottom w:val="dotted"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tcBorders>
              <w:left w:val="single" w:sz="4" w:space="0" w:color="auto"/>
              <w:bottom w:val="single" w:sz="4" w:space="0" w:color="000000"/>
              <w:right w:val="single" w:sz="4" w:space="0" w:color="000000"/>
            </w:tcBorders>
            <w:shd w:val="clear" w:color="auto" w:fill="auto"/>
          </w:tcPr>
          <w:p w:rsidR="0082384F" w:rsidRPr="00296663" w:rsidRDefault="0082384F" w:rsidP="0082384F">
            <w:pPr>
              <w:widowControl/>
              <w:rPr>
                <w:rFonts w:ascii="ＭＳ ゴシック" w:eastAsia="ＭＳ ゴシック" w:hAnsi="ＭＳ ゴシック" w:cs="ＭＳ Ｐゴシック"/>
                <w:color w:val="000000"/>
                <w:kern w:val="0"/>
                <w:sz w:val="20"/>
                <w:szCs w:val="20"/>
              </w:rPr>
            </w:pPr>
          </w:p>
        </w:tc>
        <w:tc>
          <w:tcPr>
            <w:tcW w:w="3456" w:type="pct"/>
            <w:tcBorders>
              <w:top w:val="single" w:sz="4" w:space="0" w:color="auto"/>
              <w:left w:val="nil"/>
              <w:bottom w:val="single" w:sz="4" w:space="0" w:color="auto"/>
              <w:right w:val="nil"/>
            </w:tcBorders>
            <w:shd w:val="clear" w:color="auto" w:fill="auto"/>
            <w:noWrap/>
          </w:tcPr>
          <w:p w:rsidR="0082384F" w:rsidRPr="00E21126" w:rsidRDefault="0082384F" w:rsidP="0082384F">
            <w:pPr>
              <w:widowControl/>
              <w:jc w:val="left"/>
              <w:rPr>
                <w:rFonts w:ascii="ＭＳ ゴシック" w:eastAsia="ＭＳ ゴシック" w:hAnsi="ＭＳ ゴシック" w:cs="ＭＳ Ｐゴシック"/>
                <w:kern w:val="0"/>
                <w:sz w:val="18"/>
                <w:szCs w:val="20"/>
              </w:rPr>
            </w:pPr>
            <w:r w:rsidRPr="00E21126">
              <w:rPr>
                <w:rFonts w:ascii="ＭＳ ゴシック" w:eastAsia="ＭＳ ゴシック" w:hAnsi="ＭＳ ゴシック" w:cs="ＭＳ Ｐゴシック" w:hint="eastAsia"/>
                <w:kern w:val="0"/>
                <w:sz w:val="18"/>
                <w:szCs w:val="20"/>
              </w:rPr>
              <w:t>サービスの提供開始について、入居者と契約書を交わしていますか。</w:t>
            </w:r>
          </w:p>
          <w:p w:rsidR="0082384F" w:rsidRPr="00E21126" w:rsidRDefault="0082384F" w:rsidP="0082384F">
            <w:pPr>
              <w:widowControl/>
              <w:jc w:val="left"/>
              <w:rPr>
                <w:rFonts w:ascii="ＭＳ ゴシック" w:eastAsia="ＭＳ ゴシック" w:hAnsi="ＭＳ ゴシック" w:cs="ＭＳ Ｐゴシック"/>
                <w:kern w:val="0"/>
                <w:sz w:val="18"/>
                <w:szCs w:val="20"/>
              </w:rPr>
            </w:pPr>
            <w:r w:rsidRPr="00E21126">
              <w:rPr>
                <w:rFonts w:ascii="ＭＳ ゴシック" w:eastAsia="ＭＳ ゴシック" w:hAnsi="ＭＳ ゴシック" w:cs="ＭＳ Ｐゴシック" w:hint="eastAsia"/>
                <w:kern w:val="0"/>
                <w:sz w:val="18"/>
                <w:szCs w:val="20"/>
              </w:rPr>
              <w:t>・　契約の内容は、不当に入居者の権利を侵害若しくは制限するものとなっていませんか。</w:t>
            </w:r>
          </w:p>
          <w:p w:rsidR="0082384F" w:rsidRPr="00E21126" w:rsidRDefault="0082384F" w:rsidP="0082384F">
            <w:pPr>
              <w:widowControl/>
              <w:ind w:left="180" w:hangingChars="100" w:hanging="180"/>
              <w:jc w:val="left"/>
              <w:rPr>
                <w:rFonts w:ascii="ＭＳ ゴシック" w:eastAsia="ＭＳ ゴシック" w:hAnsi="ＭＳ ゴシック" w:cs="ＭＳ Ｐゴシック"/>
                <w:kern w:val="0"/>
                <w:sz w:val="18"/>
                <w:szCs w:val="20"/>
              </w:rPr>
            </w:pPr>
            <w:r w:rsidRPr="00E21126">
              <w:rPr>
                <w:rFonts w:ascii="ＭＳ ゴシック" w:eastAsia="ＭＳ ゴシック" w:hAnsi="ＭＳ ゴシック" w:cs="ＭＳ Ｐゴシック" w:hint="eastAsia"/>
                <w:kern w:val="0"/>
                <w:sz w:val="18"/>
                <w:szCs w:val="20"/>
              </w:rPr>
              <w:t>・　契約書には少なくとも、介護サービスの内容及び利用料その他費用の額、契約解除の条件を記載していますか。</w:t>
            </w:r>
          </w:p>
          <w:p w:rsidR="0082384F" w:rsidRPr="00E21126" w:rsidRDefault="0082384F" w:rsidP="0082384F">
            <w:pPr>
              <w:widowControl/>
              <w:jc w:val="left"/>
              <w:rPr>
                <w:rFonts w:ascii="ＭＳ ゴシック" w:eastAsia="ＭＳ ゴシック" w:hAnsi="ＭＳ ゴシック" w:cs="ＭＳ Ｐゴシック"/>
                <w:kern w:val="0"/>
                <w:sz w:val="18"/>
                <w:szCs w:val="20"/>
              </w:rPr>
            </w:pPr>
            <w:r w:rsidRPr="00E21126">
              <w:rPr>
                <w:rFonts w:ascii="ＭＳ ゴシック" w:eastAsia="ＭＳ ゴシック" w:hAnsi="ＭＳ ゴシック" w:cs="ＭＳ Ｐゴシック" w:hint="eastAsia"/>
                <w:kern w:val="0"/>
                <w:sz w:val="18"/>
                <w:szCs w:val="20"/>
              </w:rPr>
              <w:t>・　契約書への署名押印等は、次のとおりとしていますか。</w:t>
            </w:r>
          </w:p>
          <w:p w:rsidR="0082384F" w:rsidRPr="00E21126" w:rsidRDefault="0082384F" w:rsidP="0082384F">
            <w:pPr>
              <w:widowControl/>
              <w:ind w:left="360" w:hangingChars="200" w:hanging="360"/>
              <w:jc w:val="left"/>
              <w:rPr>
                <w:rFonts w:ascii="ＭＳ ゴシック" w:eastAsia="ＭＳ ゴシック" w:hAnsi="ＭＳ ゴシック" w:cs="ＭＳ Ｐゴシック"/>
                <w:kern w:val="0"/>
                <w:sz w:val="18"/>
                <w:szCs w:val="20"/>
              </w:rPr>
            </w:pPr>
            <w:r w:rsidRPr="00E21126">
              <w:rPr>
                <w:rFonts w:ascii="ＭＳ ゴシック" w:eastAsia="ＭＳ ゴシック" w:hAnsi="ＭＳ ゴシック" w:cs="ＭＳ Ｐゴシック" w:hint="eastAsia"/>
                <w:kern w:val="0"/>
                <w:sz w:val="18"/>
                <w:szCs w:val="20"/>
              </w:rPr>
              <w:t xml:space="preserve">　　事業者側：法人所在地・法人名称・法人代表者を記載の上、法人代表者印を押印していますか。</w:t>
            </w:r>
          </w:p>
          <w:p w:rsidR="0082384F" w:rsidRPr="00E21126" w:rsidRDefault="0082384F" w:rsidP="0082384F">
            <w:pPr>
              <w:widowControl/>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20"/>
              </w:rPr>
              <w:t xml:space="preserve">　　利用者側：利用者又は法定代理人の住所・氏名を記載の上、押印していますか。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tcBorders>
              <w:top w:val="single" w:sz="4" w:space="0" w:color="000000"/>
              <w:left w:val="single" w:sz="4" w:space="0" w:color="auto"/>
              <w:right w:val="single" w:sz="4" w:space="0" w:color="000000"/>
            </w:tcBorders>
            <w:shd w:val="clear" w:color="auto" w:fill="auto"/>
            <w:hideMark/>
          </w:tcPr>
          <w:p w:rsidR="0082384F" w:rsidRPr="00296663" w:rsidRDefault="0082384F" w:rsidP="0082384F">
            <w:pPr>
              <w:widowControl/>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２</w:t>
            </w:r>
            <w:r w:rsidRPr="00A657B5">
              <w:rPr>
                <w:rFonts w:ascii="ＭＳ ゴシック" w:eastAsia="ＭＳ ゴシック" w:hAnsi="ＭＳ ゴシック" w:cs="ＭＳ Ｐゴシック" w:hint="eastAsia"/>
                <w:color w:val="000000"/>
                <w:kern w:val="0"/>
                <w:sz w:val="20"/>
                <w:szCs w:val="20"/>
              </w:rPr>
              <w:t>.対象者</w:t>
            </w:r>
          </w:p>
        </w:tc>
        <w:tc>
          <w:tcPr>
            <w:tcW w:w="3456" w:type="pct"/>
            <w:tcBorders>
              <w:top w:val="single" w:sz="4" w:space="0" w:color="auto"/>
              <w:left w:val="nil"/>
              <w:bottom w:val="single" w:sz="4" w:space="0" w:color="auto"/>
              <w:right w:val="nil"/>
            </w:tcBorders>
            <w:shd w:val="clear" w:color="auto" w:fill="auto"/>
            <w:noWrap/>
            <w:hideMark/>
          </w:tcPr>
          <w:p w:rsidR="0082384F" w:rsidRPr="007D4219" w:rsidRDefault="0082384F" w:rsidP="0082384F">
            <w:pPr>
              <w:widowControl/>
              <w:rPr>
                <w:rFonts w:ascii="ＭＳ ゴシック" w:eastAsia="ＭＳ ゴシック" w:hAnsi="ＭＳ ゴシック" w:cs="ＭＳ Ｐゴシック"/>
                <w:color w:val="000000"/>
                <w:kern w:val="0"/>
                <w:sz w:val="18"/>
                <w:szCs w:val="18"/>
              </w:rPr>
            </w:pPr>
            <w:r w:rsidRPr="007D4219">
              <w:rPr>
                <w:rFonts w:ascii="ＭＳ ゴシック" w:eastAsia="ＭＳ ゴシック" w:hAnsi="ＭＳ ゴシック" w:cs="ＭＳ Ｐゴシック" w:hint="eastAsia"/>
                <w:color w:val="000000"/>
                <w:kern w:val="0"/>
                <w:sz w:val="18"/>
                <w:szCs w:val="18"/>
              </w:rPr>
              <w:t>利用者の心身の状況若しくは病状により、若しくはその家族の疾病、冠婚葬祭、出張等の理由により、又は利用者の家族の身体的及び精神的な負担の軽減等を図る</w:t>
            </w:r>
            <w:r>
              <w:rPr>
                <w:rFonts w:ascii="ＭＳ ゴシック" w:eastAsia="ＭＳ ゴシック" w:hAnsi="ＭＳ ゴシック" w:cs="ＭＳ Ｐゴシック" w:hint="eastAsia"/>
                <w:color w:val="000000"/>
                <w:kern w:val="0"/>
                <w:sz w:val="18"/>
                <w:szCs w:val="18"/>
              </w:rPr>
              <w:t>ために、一時的に入所して看護、医学的管理の下における介護及び機能訓練その他必要な医療等を受ける必要がある者ですか。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tcBorders>
              <w:top w:val="single" w:sz="4" w:space="0" w:color="000000"/>
              <w:left w:val="single" w:sz="4" w:space="0" w:color="auto"/>
              <w:bottom w:val="single" w:sz="4" w:space="0" w:color="000000"/>
              <w:right w:val="single" w:sz="4" w:space="0" w:color="000000"/>
            </w:tcBorders>
            <w:shd w:val="clear" w:color="auto" w:fill="auto"/>
            <w:hideMark/>
          </w:tcPr>
          <w:p w:rsidR="0082384F" w:rsidRPr="007D4219" w:rsidRDefault="0082384F" w:rsidP="0082384F">
            <w:pPr>
              <w:widowControl/>
              <w:rPr>
                <w:rFonts w:ascii="ＭＳ ゴシック" w:eastAsia="ＭＳ ゴシック" w:hAnsi="ＭＳ ゴシック" w:cs="ＭＳ Ｐゴシック"/>
                <w:color w:val="000000"/>
                <w:kern w:val="0"/>
                <w:sz w:val="18"/>
                <w:szCs w:val="20"/>
              </w:rPr>
            </w:pPr>
            <w:r w:rsidRPr="007D4219">
              <w:rPr>
                <w:rFonts w:ascii="ＭＳ ゴシック" w:eastAsia="ＭＳ ゴシック" w:hAnsi="ＭＳ ゴシック" w:cs="ＭＳ Ｐゴシック" w:hint="eastAsia"/>
                <w:color w:val="000000"/>
                <w:kern w:val="0"/>
                <w:sz w:val="18"/>
                <w:szCs w:val="20"/>
              </w:rPr>
              <w:t>３.指定短期入所療養介護の開始及び終了</w:t>
            </w:r>
          </w:p>
        </w:tc>
        <w:tc>
          <w:tcPr>
            <w:tcW w:w="3456" w:type="pct"/>
            <w:tcBorders>
              <w:top w:val="single" w:sz="4" w:space="0" w:color="auto"/>
              <w:left w:val="nil"/>
              <w:bottom w:val="single" w:sz="4" w:space="0" w:color="auto"/>
              <w:right w:val="nil"/>
            </w:tcBorders>
            <w:shd w:val="clear" w:color="auto" w:fill="auto"/>
            <w:noWrap/>
            <w:hideMark/>
          </w:tcPr>
          <w:p w:rsidR="0082384F" w:rsidRPr="007D4219" w:rsidRDefault="0082384F" w:rsidP="0082384F">
            <w:pPr>
              <w:widowControl/>
              <w:tabs>
                <w:tab w:val="left" w:pos="1889"/>
              </w:tabs>
              <w:rPr>
                <w:rFonts w:ascii="ＭＳ ゴシック" w:eastAsia="ＭＳ ゴシック" w:hAnsi="ＭＳ ゴシック" w:cs="ＭＳ Ｐゴシック"/>
                <w:color w:val="000000"/>
                <w:kern w:val="0"/>
                <w:sz w:val="18"/>
                <w:szCs w:val="20"/>
              </w:rPr>
            </w:pPr>
            <w:r w:rsidRPr="007D4219">
              <w:rPr>
                <w:rFonts w:ascii="ＭＳ ゴシック" w:eastAsia="ＭＳ ゴシック" w:hAnsi="ＭＳ ゴシック" w:cs="ＭＳ Ｐゴシック" w:hint="eastAsia"/>
                <w:color w:val="000000"/>
                <w:kern w:val="0"/>
                <w:sz w:val="18"/>
                <w:szCs w:val="20"/>
              </w:rPr>
              <w:t>居宅介護支援事業者その他保健医療サービス又は福祉サービスを提供する者との密接な連携により、指定短期入所療養介護の提供の開始前から終了後に至るまで利用者が継続的に保健医療サービス又は福祉サービスを利用できるよう必要な援助に努めて</w:t>
            </w:r>
            <w:r>
              <w:rPr>
                <w:rFonts w:ascii="ＭＳ ゴシック" w:eastAsia="ＭＳ ゴシック" w:hAnsi="ＭＳ ゴシック" w:cs="ＭＳ Ｐゴシック" w:hint="eastAsia"/>
                <w:color w:val="000000"/>
                <w:kern w:val="0"/>
                <w:sz w:val="18"/>
                <w:szCs w:val="20"/>
              </w:rPr>
              <w:t>いますか</w:t>
            </w:r>
            <w:r w:rsidRPr="007D4219">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tcBorders>
              <w:top w:val="single" w:sz="4" w:space="0" w:color="000000"/>
              <w:left w:val="single" w:sz="4" w:space="0" w:color="auto"/>
              <w:bottom w:val="single" w:sz="4" w:space="0" w:color="000000"/>
              <w:right w:val="single" w:sz="4" w:space="0" w:color="000000"/>
            </w:tcBorders>
            <w:shd w:val="clear" w:color="auto" w:fill="auto"/>
            <w:hideMark/>
          </w:tcPr>
          <w:p w:rsidR="0082384F" w:rsidRPr="00296663" w:rsidRDefault="0082384F" w:rsidP="0082384F">
            <w:pPr>
              <w:widowControl/>
              <w:rPr>
                <w:rFonts w:ascii="ＭＳ ゴシック" w:eastAsia="ＭＳ ゴシック" w:hAnsi="ＭＳ ゴシック" w:cs="ＭＳ Ｐゴシック"/>
                <w:color w:val="000000"/>
                <w:kern w:val="0"/>
                <w:sz w:val="20"/>
                <w:szCs w:val="20"/>
              </w:rPr>
            </w:pPr>
            <w:r w:rsidRPr="007D4219">
              <w:rPr>
                <w:rFonts w:ascii="ＭＳ ゴシック" w:eastAsia="ＭＳ ゴシック" w:hAnsi="ＭＳ ゴシック" w:cs="ＭＳ Ｐゴシック" w:hint="eastAsia"/>
                <w:color w:val="000000"/>
                <w:kern w:val="0"/>
                <w:sz w:val="18"/>
                <w:szCs w:val="20"/>
              </w:rPr>
              <w:t>４.提供拒否の禁止</w:t>
            </w:r>
          </w:p>
        </w:tc>
        <w:tc>
          <w:tcPr>
            <w:tcW w:w="3456" w:type="pct"/>
            <w:tcBorders>
              <w:top w:val="single" w:sz="4" w:space="0" w:color="auto"/>
              <w:left w:val="nil"/>
              <w:bottom w:val="single" w:sz="4" w:space="0" w:color="auto"/>
              <w:right w:val="nil"/>
            </w:tcBorders>
            <w:shd w:val="clear" w:color="auto" w:fill="auto"/>
            <w:noWrap/>
            <w:hideMark/>
          </w:tcPr>
          <w:p w:rsidR="0082384F" w:rsidRPr="000F2F9E" w:rsidRDefault="0082384F" w:rsidP="0082384F">
            <w:pPr>
              <w:widowControl/>
              <w:jc w:val="left"/>
              <w:rPr>
                <w:rFonts w:ascii="ＭＳ ゴシック" w:eastAsia="ＭＳ ゴシック" w:hAnsi="ＭＳ ゴシック" w:cs="ＭＳ Ｐゴシック"/>
                <w:color w:val="000000"/>
                <w:kern w:val="0"/>
                <w:sz w:val="18"/>
                <w:szCs w:val="20"/>
              </w:rPr>
            </w:pPr>
            <w:r w:rsidRPr="000F2F9E">
              <w:rPr>
                <w:rFonts w:ascii="ＭＳ ゴシック" w:eastAsia="ＭＳ ゴシック" w:hAnsi="ＭＳ ゴシック" w:cs="ＭＳ Ｐゴシック" w:hint="eastAsia"/>
                <w:color w:val="000000"/>
                <w:kern w:val="0"/>
                <w:sz w:val="18"/>
                <w:szCs w:val="20"/>
              </w:rPr>
              <w:t>正当な理由</w:t>
            </w:r>
            <w:r>
              <w:rPr>
                <w:rFonts w:ascii="ＭＳ ゴシック" w:eastAsia="ＭＳ ゴシック" w:hAnsi="ＭＳ ゴシック" w:cs="ＭＳ Ｐゴシック" w:hint="eastAsia"/>
                <w:color w:val="000000"/>
                <w:kern w:val="0"/>
                <w:sz w:val="18"/>
                <w:szCs w:val="20"/>
              </w:rPr>
              <w:t>なく指定短期入所生活介護の提供を拒んでいないか。</w:t>
            </w:r>
          </w:p>
          <w:p w:rsidR="0082384F" w:rsidRDefault="0082384F" w:rsidP="0082384F">
            <w:pPr>
              <w:widowControl/>
              <w:jc w:val="left"/>
              <w:rPr>
                <w:rFonts w:ascii="ＭＳ ゴシック" w:eastAsia="ＭＳ ゴシック" w:hAnsi="ＭＳ ゴシック" w:cs="ＭＳ Ｐゴシック"/>
                <w:color w:val="000000"/>
                <w:kern w:val="0"/>
                <w:sz w:val="18"/>
                <w:szCs w:val="20"/>
              </w:rPr>
            </w:pPr>
            <w:r w:rsidRPr="000F2F9E">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rPr>
              <w:t>正当とならない事例→要介護度、所得の多寡。ＭＲＳＡ、Ｂ型肝炎等</w:t>
            </w:r>
          </w:p>
          <w:p w:rsidR="0082384F" w:rsidRDefault="002C012C" w:rsidP="0082384F">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noProof/>
                <w:color w:val="000000"/>
                <w:kern w:val="0"/>
                <w:sz w:val="18"/>
                <w:szCs w:val="20"/>
              </w:rPr>
              <mc:AlternateContent>
                <mc:Choice Requires="wps">
                  <w:drawing>
                    <wp:anchor distT="0" distB="0" distL="114300" distR="114300" simplePos="0" relativeHeight="252980224" behindDoc="0" locked="0" layoutInCell="1" allowOverlap="1">
                      <wp:simplePos x="0" y="0"/>
                      <wp:positionH relativeFrom="column">
                        <wp:posOffset>-8890</wp:posOffset>
                      </wp:positionH>
                      <wp:positionV relativeFrom="paragraph">
                        <wp:posOffset>247015</wp:posOffset>
                      </wp:positionV>
                      <wp:extent cx="4512945" cy="400050"/>
                      <wp:effectExtent l="11430" t="5715" r="9525" b="13335"/>
                      <wp:wrapNone/>
                      <wp:docPr id="2" name="AutoShape 10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945"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010E" id="AutoShape 1065" o:spid="_x0000_s1026" type="#_x0000_t185" style="position:absolute;left:0;text-align:left;margin-left:-.7pt;margin-top:19.45pt;width:355.35pt;height:31.5pt;z-index:25298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">
                      <v:textbox inset="5.85pt,.7pt,5.85pt,.7pt"/>
                    </v:shape>
                  </w:pict>
                </mc:Fallback>
              </mc:AlternateContent>
            </w:r>
            <w:r w:rsidR="0082384F" w:rsidRPr="000F2F9E">
              <w:rPr>
                <w:rFonts w:ascii="ＭＳ ゴシック" w:eastAsia="ＭＳ ゴシック" w:hAnsi="ＭＳ ゴシック" w:cs="ＭＳ Ｐゴシック" w:hint="eastAsia"/>
                <w:color w:val="000000"/>
                <w:kern w:val="0"/>
                <w:sz w:val="18"/>
                <w:szCs w:val="20"/>
              </w:rPr>
              <w:t>※拒否した事例及びその理由を記載してください。</w:t>
            </w:r>
          </w:p>
          <w:p w:rsidR="004F3D14" w:rsidRDefault="004F3D14" w:rsidP="0082384F">
            <w:pPr>
              <w:widowControl/>
              <w:jc w:val="left"/>
              <w:rPr>
                <w:rFonts w:ascii="ＭＳ ゴシック" w:eastAsia="ＭＳ ゴシック" w:hAnsi="ＭＳ ゴシック" w:cs="ＭＳ Ｐゴシック"/>
                <w:color w:val="000000"/>
                <w:kern w:val="0"/>
                <w:sz w:val="18"/>
                <w:szCs w:val="20"/>
              </w:rPr>
            </w:pPr>
          </w:p>
          <w:p w:rsidR="0082384F" w:rsidRPr="00C94D67" w:rsidRDefault="0082384F" w:rsidP="0082384F">
            <w:pPr>
              <w:widowControl/>
              <w:jc w:val="left"/>
              <w:rPr>
                <w:rFonts w:ascii="ＭＳ ゴシック" w:eastAsia="ＭＳ ゴシック" w:hAnsi="ＭＳ ゴシック" w:cs="ＭＳ Ｐゴシック"/>
                <w:color w:val="000000"/>
                <w:kern w:val="0"/>
                <w:sz w:val="18"/>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tcBorders>
              <w:top w:val="single" w:sz="4" w:space="0" w:color="000000"/>
              <w:left w:val="single" w:sz="4" w:space="0" w:color="auto"/>
              <w:bottom w:val="single" w:sz="4" w:space="0" w:color="000000"/>
              <w:right w:val="single" w:sz="4" w:space="0" w:color="000000"/>
            </w:tcBorders>
            <w:shd w:val="clear" w:color="auto" w:fill="auto"/>
            <w:hideMark/>
          </w:tcPr>
          <w:p w:rsidR="0082384F" w:rsidRPr="00296663" w:rsidRDefault="0082384F" w:rsidP="0082384F">
            <w:pPr>
              <w:widowControl/>
              <w:rPr>
                <w:rFonts w:ascii="ＭＳ ゴシック" w:eastAsia="ＭＳ ゴシック" w:hAnsi="ＭＳ ゴシック" w:cs="ＭＳ Ｐゴシック"/>
                <w:color w:val="000000"/>
                <w:kern w:val="0"/>
                <w:sz w:val="20"/>
                <w:szCs w:val="20"/>
              </w:rPr>
            </w:pPr>
            <w:r w:rsidRPr="007D4219">
              <w:rPr>
                <w:rFonts w:ascii="ＭＳ ゴシック" w:eastAsia="ＭＳ ゴシック" w:hAnsi="ＭＳ ゴシック" w:cs="ＭＳ Ｐゴシック" w:hint="eastAsia"/>
                <w:color w:val="000000"/>
                <w:kern w:val="0"/>
                <w:sz w:val="18"/>
                <w:szCs w:val="20"/>
              </w:rPr>
              <w:t>５.サービス提供困難時の対応</w:t>
            </w:r>
          </w:p>
        </w:tc>
        <w:tc>
          <w:tcPr>
            <w:tcW w:w="3456" w:type="pct"/>
            <w:tcBorders>
              <w:top w:val="single" w:sz="4" w:space="0" w:color="auto"/>
              <w:left w:val="nil"/>
              <w:bottom w:val="single" w:sz="4" w:space="0" w:color="auto"/>
              <w:right w:val="nil"/>
            </w:tcBorders>
            <w:shd w:val="clear" w:color="auto" w:fill="auto"/>
            <w:noWrap/>
            <w:hideMark/>
          </w:tcPr>
          <w:p w:rsidR="0082384F" w:rsidRPr="007D4219" w:rsidRDefault="0082384F" w:rsidP="0082384F">
            <w:pPr>
              <w:widowControl/>
              <w:rPr>
                <w:rFonts w:ascii="ＭＳ ゴシック" w:eastAsia="ＭＳ ゴシック" w:hAnsi="ＭＳ ゴシック" w:cs="ＭＳ Ｐゴシック"/>
                <w:color w:val="000000"/>
                <w:kern w:val="0"/>
                <w:sz w:val="18"/>
                <w:szCs w:val="20"/>
              </w:rPr>
            </w:pPr>
            <w:r w:rsidRPr="007D4219">
              <w:rPr>
                <w:rFonts w:ascii="ＭＳ ゴシック" w:eastAsia="ＭＳ ゴシック" w:hAnsi="ＭＳ ゴシック" w:cs="ＭＳ Ｐゴシック" w:hint="eastAsia"/>
                <w:color w:val="000000"/>
                <w:kern w:val="0"/>
                <w:sz w:val="18"/>
                <w:szCs w:val="20"/>
              </w:rPr>
              <w:t>当該事業所の通常の事業の実施地域等を勘案し、利用申込者に対し自ら適切なサービスを提供することが困難であると認めた場合は、当該利用申込者に係る居宅介護支援事業者への連絡、適当な他の指定短期入所療養介護事業者等の紹介その他の必要な措置を速やかに講じて</w:t>
            </w:r>
            <w:r>
              <w:rPr>
                <w:rFonts w:ascii="ＭＳ ゴシック" w:eastAsia="ＭＳ ゴシック" w:hAnsi="ＭＳ ゴシック" w:cs="ＭＳ Ｐゴシック" w:hint="eastAsia"/>
                <w:color w:val="000000"/>
                <w:kern w:val="0"/>
                <w:sz w:val="18"/>
                <w:szCs w:val="20"/>
              </w:rPr>
              <w:t>いますか</w:t>
            </w:r>
            <w:r w:rsidRPr="007D4219">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tcBorders>
              <w:top w:val="single" w:sz="4" w:space="0" w:color="000000"/>
              <w:left w:val="single" w:sz="4" w:space="0" w:color="auto"/>
              <w:bottom w:val="single" w:sz="4" w:space="0" w:color="000000"/>
              <w:right w:val="single" w:sz="4" w:space="0" w:color="000000"/>
            </w:tcBorders>
            <w:shd w:val="clear" w:color="auto" w:fill="auto"/>
            <w:hideMark/>
          </w:tcPr>
          <w:p w:rsidR="0082384F" w:rsidRPr="007D4219" w:rsidRDefault="0082384F" w:rsidP="0082384F">
            <w:pPr>
              <w:widowControl/>
              <w:rPr>
                <w:rFonts w:ascii="ＭＳ ゴシック" w:eastAsia="ＭＳ ゴシック" w:hAnsi="ＭＳ ゴシック" w:cs="ＭＳ Ｐゴシック"/>
                <w:color w:val="000000"/>
                <w:kern w:val="0"/>
                <w:sz w:val="18"/>
                <w:szCs w:val="20"/>
              </w:rPr>
            </w:pPr>
            <w:r w:rsidRPr="007D4219">
              <w:rPr>
                <w:rFonts w:ascii="ＭＳ ゴシック" w:eastAsia="ＭＳ ゴシック" w:hAnsi="ＭＳ ゴシック" w:cs="ＭＳ Ｐゴシック" w:hint="eastAsia"/>
                <w:color w:val="000000"/>
                <w:kern w:val="0"/>
                <w:sz w:val="18"/>
                <w:szCs w:val="20"/>
              </w:rPr>
              <w:t>６.受給資格等の確認</w:t>
            </w:r>
          </w:p>
        </w:tc>
        <w:tc>
          <w:tcPr>
            <w:tcW w:w="3456" w:type="pct"/>
            <w:tcBorders>
              <w:top w:val="single" w:sz="4" w:space="0" w:color="auto"/>
              <w:left w:val="nil"/>
              <w:bottom w:val="single" w:sz="4" w:space="0" w:color="auto"/>
              <w:right w:val="nil"/>
            </w:tcBorders>
            <w:shd w:val="clear" w:color="auto" w:fill="auto"/>
            <w:noWrap/>
            <w:hideMark/>
          </w:tcPr>
          <w:p w:rsidR="0082384F" w:rsidRPr="007D4219" w:rsidRDefault="002304E9" w:rsidP="0082384F">
            <w:pPr>
              <w:widowControl/>
              <w:rPr>
                <w:rFonts w:ascii="ＭＳ ゴシック" w:eastAsia="ＭＳ ゴシック" w:hAnsi="ＭＳ ゴシック" w:cs="ＭＳ Ｐゴシック"/>
                <w:color w:val="000000"/>
                <w:kern w:val="0"/>
                <w:sz w:val="18"/>
                <w:szCs w:val="20"/>
              </w:rPr>
            </w:pPr>
            <w:r w:rsidRPr="007D4219">
              <w:rPr>
                <w:rFonts w:ascii="ＭＳ ゴシック" w:eastAsia="ＭＳ ゴシック" w:hAnsi="ＭＳ ゴシック" w:cs="ＭＳ Ｐゴシック" w:hint="eastAsia"/>
                <w:color w:val="000000"/>
                <w:kern w:val="0"/>
                <w:sz w:val="18"/>
                <w:szCs w:val="20"/>
              </w:rPr>
              <w:t>当該事業所の本体施設である介護老人保健施設における当該事項と同様に適切に行って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r w:rsidRPr="007D4219">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tcBorders>
              <w:top w:val="single" w:sz="4" w:space="0" w:color="000000"/>
              <w:left w:val="single" w:sz="4" w:space="0" w:color="auto"/>
              <w:bottom w:val="single" w:sz="4" w:space="0" w:color="000000"/>
              <w:right w:val="single" w:sz="4" w:space="0" w:color="000000"/>
            </w:tcBorders>
            <w:shd w:val="clear" w:color="auto" w:fill="auto"/>
            <w:hideMark/>
          </w:tcPr>
          <w:p w:rsidR="0082384F" w:rsidRPr="007D4219" w:rsidRDefault="0082384F" w:rsidP="0082384F">
            <w:pPr>
              <w:widowControl/>
              <w:rPr>
                <w:rFonts w:ascii="ＭＳ ゴシック" w:eastAsia="ＭＳ ゴシック" w:hAnsi="ＭＳ ゴシック" w:cs="ＭＳ Ｐゴシック"/>
                <w:color w:val="000000"/>
                <w:kern w:val="0"/>
                <w:sz w:val="18"/>
                <w:szCs w:val="20"/>
              </w:rPr>
            </w:pPr>
            <w:r w:rsidRPr="007D4219">
              <w:rPr>
                <w:rFonts w:ascii="ＭＳ ゴシック" w:eastAsia="ＭＳ ゴシック" w:hAnsi="ＭＳ ゴシック" w:cs="ＭＳ Ｐゴシック" w:hint="eastAsia"/>
                <w:color w:val="000000"/>
                <w:kern w:val="0"/>
                <w:sz w:val="18"/>
                <w:szCs w:val="20"/>
              </w:rPr>
              <w:t>７.要介護認定等の申請に係る援助</w:t>
            </w:r>
          </w:p>
        </w:tc>
        <w:tc>
          <w:tcPr>
            <w:tcW w:w="3456" w:type="pct"/>
            <w:tcBorders>
              <w:top w:val="single" w:sz="4" w:space="0" w:color="auto"/>
              <w:left w:val="nil"/>
              <w:bottom w:val="single" w:sz="4" w:space="0" w:color="auto"/>
              <w:right w:val="nil"/>
            </w:tcBorders>
            <w:shd w:val="clear" w:color="auto" w:fill="auto"/>
            <w:noWrap/>
            <w:hideMark/>
          </w:tcPr>
          <w:p w:rsidR="0082384F" w:rsidRPr="007D4219" w:rsidRDefault="0082384F" w:rsidP="0082384F">
            <w:pPr>
              <w:widowControl/>
              <w:rPr>
                <w:rFonts w:ascii="ＭＳ ゴシック" w:eastAsia="ＭＳ ゴシック" w:hAnsi="ＭＳ ゴシック" w:cs="ＭＳ Ｐゴシック"/>
                <w:color w:val="000000"/>
                <w:kern w:val="0"/>
                <w:sz w:val="18"/>
                <w:szCs w:val="20"/>
              </w:rPr>
            </w:pPr>
            <w:r w:rsidRPr="007D4219">
              <w:rPr>
                <w:rFonts w:ascii="ＭＳ ゴシック" w:eastAsia="ＭＳ ゴシック" w:hAnsi="ＭＳ ゴシック" w:cs="ＭＳ Ｐゴシック" w:hint="eastAsia"/>
                <w:color w:val="000000"/>
                <w:kern w:val="0"/>
                <w:sz w:val="18"/>
                <w:szCs w:val="20"/>
              </w:rPr>
              <w:t>当該事業所の本体施設である介護老人保健施設における当該事項と同様に適切に行って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r w:rsidRPr="007D4219">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tcBorders>
              <w:top w:val="single" w:sz="4" w:space="0" w:color="000000"/>
              <w:left w:val="single" w:sz="4" w:space="0" w:color="auto"/>
              <w:bottom w:val="single" w:sz="4" w:space="0" w:color="000000"/>
              <w:right w:val="single" w:sz="4" w:space="0" w:color="000000"/>
            </w:tcBorders>
            <w:shd w:val="clear" w:color="auto" w:fill="auto"/>
            <w:hideMark/>
          </w:tcPr>
          <w:p w:rsidR="0082384F" w:rsidRPr="007D4219" w:rsidRDefault="0082384F" w:rsidP="0082384F">
            <w:pPr>
              <w:widowControl/>
              <w:rPr>
                <w:rFonts w:ascii="ＭＳ ゴシック" w:eastAsia="ＭＳ ゴシック" w:hAnsi="ＭＳ ゴシック" w:cs="ＭＳ Ｐゴシック"/>
                <w:color w:val="000000"/>
                <w:kern w:val="0"/>
                <w:sz w:val="18"/>
                <w:szCs w:val="20"/>
              </w:rPr>
            </w:pPr>
            <w:r w:rsidRPr="007D4219">
              <w:rPr>
                <w:rFonts w:ascii="ＭＳ ゴシック" w:eastAsia="ＭＳ ゴシック" w:hAnsi="ＭＳ ゴシック" w:cs="ＭＳ Ｐゴシック" w:hint="eastAsia"/>
                <w:color w:val="000000"/>
                <w:kern w:val="0"/>
                <w:sz w:val="18"/>
                <w:szCs w:val="20"/>
              </w:rPr>
              <w:t>８.心身の状況等の把握</w:t>
            </w:r>
          </w:p>
        </w:tc>
        <w:tc>
          <w:tcPr>
            <w:tcW w:w="3456" w:type="pct"/>
            <w:tcBorders>
              <w:top w:val="single" w:sz="4" w:space="0" w:color="auto"/>
              <w:left w:val="nil"/>
              <w:bottom w:val="single" w:sz="4" w:space="0" w:color="auto"/>
              <w:right w:val="nil"/>
            </w:tcBorders>
            <w:shd w:val="clear" w:color="auto" w:fill="auto"/>
            <w:noWrap/>
            <w:hideMark/>
          </w:tcPr>
          <w:p w:rsidR="0082384F" w:rsidRPr="007D4219" w:rsidRDefault="0082384F" w:rsidP="0082384F">
            <w:pPr>
              <w:widowControl/>
              <w:rPr>
                <w:rFonts w:ascii="ＭＳ ゴシック" w:eastAsia="ＭＳ ゴシック" w:hAnsi="ＭＳ ゴシック" w:cs="ＭＳ Ｐゴシック"/>
                <w:color w:val="000000"/>
                <w:kern w:val="0"/>
                <w:sz w:val="18"/>
                <w:szCs w:val="20"/>
              </w:rPr>
            </w:pPr>
            <w:r w:rsidRPr="007D4219">
              <w:rPr>
                <w:rFonts w:ascii="ＭＳ ゴシック" w:eastAsia="ＭＳ ゴシック" w:hAnsi="ＭＳ ゴシック" w:cs="ＭＳ Ｐゴシック" w:hint="eastAsia"/>
                <w:color w:val="000000"/>
                <w:kern w:val="0"/>
                <w:sz w:val="18"/>
                <w:szCs w:val="20"/>
              </w:rPr>
              <w:t>当該サービスの提供に当たっては、利用者に係る居宅介護支援事業者が開催するサービス担当者会議等を通じて、利用者の心身の状況、その置かれている環境、他の保健医療サービス又は福祉サービスの利用状況等の把握に努めて</w:t>
            </w:r>
            <w:r>
              <w:rPr>
                <w:rFonts w:ascii="ＭＳ ゴシック" w:eastAsia="ＭＳ ゴシック" w:hAnsi="ＭＳ ゴシック" w:cs="ＭＳ Ｐゴシック" w:hint="eastAsia"/>
                <w:color w:val="000000"/>
                <w:kern w:val="0"/>
                <w:sz w:val="18"/>
                <w:szCs w:val="20"/>
              </w:rPr>
              <w:t>いますか</w:t>
            </w:r>
            <w:r w:rsidRPr="007D4219">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tcBorders>
              <w:top w:val="single" w:sz="4" w:space="0" w:color="000000"/>
              <w:left w:val="single" w:sz="4" w:space="0" w:color="auto"/>
              <w:right w:val="single" w:sz="4" w:space="0" w:color="000000"/>
            </w:tcBorders>
            <w:shd w:val="clear" w:color="auto" w:fill="auto"/>
            <w:hideMark/>
          </w:tcPr>
          <w:p w:rsidR="0082384F" w:rsidRPr="003469FA" w:rsidRDefault="0082384F" w:rsidP="0082384F">
            <w:pPr>
              <w:widowControl/>
              <w:rPr>
                <w:rFonts w:ascii="ＭＳ ゴシック" w:eastAsia="ＭＳ ゴシック" w:hAnsi="ＭＳ ゴシック" w:cs="ＭＳ Ｐゴシック"/>
                <w:color w:val="000000"/>
                <w:kern w:val="0"/>
                <w:sz w:val="18"/>
                <w:szCs w:val="18"/>
              </w:rPr>
            </w:pPr>
            <w:r w:rsidRPr="003469FA">
              <w:rPr>
                <w:rFonts w:ascii="ＭＳ ゴシック" w:eastAsia="ＭＳ ゴシック" w:hAnsi="ＭＳ ゴシック" w:cs="ＭＳ Ｐゴシック" w:hint="eastAsia"/>
                <w:color w:val="000000"/>
                <w:kern w:val="0"/>
                <w:sz w:val="18"/>
                <w:szCs w:val="18"/>
              </w:rPr>
              <w:t>９.法定代理受領サービスの提供を受けるための援助</w:t>
            </w:r>
          </w:p>
        </w:tc>
        <w:tc>
          <w:tcPr>
            <w:tcW w:w="3456" w:type="pct"/>
            <w:tcBorders>
              <w:top w:val="single" w:sz="4" w:space="0" w:color="auto"/>
              <w:left w:val="nil"/>
              <w:bottom w:val="single" w:sz="4" w:space="0" w:color="auto"/>
              <w:right w:val="nil"/>
            </w:tcBorders>
            <w:shd w:val="clear" w:color="auto" w:fill="auto"/>
            <w:noWrap/>
            <w:hideMark/>
          </w:tcPr>
          <w:p w:rsidR="0082384F" w:rsidRPr="003469FA" w:rsidRDefault="0082384F" w:rsidP="0082384F">
            <w:pPr>
              <w:widowControl/>
              <w:rPr>
                <w:rFonts w:ascii="ＭＳ ゴシック" w:eastAsia="ＭＳ ゴシック" w:hAnsi="ＭＳ ゴシック" w:cs="ＭＳ Ｐゴシック"/>
                <w:color w:val="000000"/>
                <w:kern w:val="0"/>
                <w:sz w:val="18"/>
                <w:szCs w:val="18"/>
              </w:rPr>
            </w:pPr>
            <w:r w:rsidRPr="003469FA">
              <w:rPr>
                <w:rFonts w:ascii="ＭＳ ゴシック" w:eastAsia="ＭＳ ゴシック" w:hAnsi="ＭＳ ゴシック" w:cs="ＭＳ Ｐゴシック" w:hint="eastAsia"/>
                <w:color w:val="000000"/>
                <w:kern w:val="0"/>
                <w:sz w:val="18"/>
                <w:szCs w:val="18"/>
              </w:rPr>
              <w:t>利用申込者又はその家族に対し、居宅サービス計画の作成を居宅介護支援事業者に依頼する旨を市町村に対して届け出ること等により、指定短期入所療養介護の提供を法定代理受領サービスとして受けることができる旨を説明すること、居宅介護支援事業者に関する情報を提供することその他の法定代理受領サービスを行うために必要な援助を行って</w:t>
            </w:r>
            <w:r>
              <w:rPr>
                <w:rFonts w:ascii="ＭＳ ゴシック" w:eastAsia="ＭＳ ゴシック" w:hAnsi="ＭＳ ゴシック" w:cs="ＭＳ Ｐゴシック" w:hint="eastAsia"/>
                <w:color w:val="000000"/>
                <w:kern w:val="0"/>
                <w:sz w:val="18"/>
                <w:szCs w:val="18"/>
              </w:rPr>
              <w:t>いますか</w:t>
            </w:r>
            <w:r w:rsidRPr="003469FA">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tcBorders>
              <w:top w:val="single" w:sz="4" w:space="0" w:color="000000"/>
              <w:left w:val="single" w:sz="4" w:space="0" w:color="auto"/>
              <w:bottom w:val="single" w:sz="4" w:space="0" w:color="000000"/>
              <w:right w:val="single" w:sz="4" w:space="0" w:color="000000"/>
            </w:tcBorders>
            <w:shd w:val="clear" w:color="auto" w:fill="auto"/>
            <w:hideMark/>
          </w:tcPr>
          <w:p w:rsidR="0082384F" w:rsidRPr="003469FA" w:rsidRDefault="0082384F" w:rsidP="0082384F">
            <w:pPr>
              <w:widowControl/>
              <w:rPr>
                <w:rFonts w:ascii="ＭＳ ゴシック" w:eastAsia="ＭＳ ゴシック" w:hAnsi="ＭＳ ゴシック" w:cs="ＭＳ Ｐゴシック"/>
                <w:color w:val="000000"/>
                <w:kern w:val="0"/>
                <w:sz w:val="18"/>
                <w:szCs w:val="18"/>
              </w:rPr>
            </w:pPr>
            <w:r w:rsidRPr="003469FA">
              <w:rPr>
                <w:rFonts w:ascii="ＭＳ ゴシック" w:eastAsia="ＭＳ ゴシック" w:hAnsi="ＭＳ ゴシック" w:cs="ＭＳ Ｐゴシック" w:hint="eastAsia"/>
                <w:color w:val="000000"/>
                <w:kern w:val="0"/>
                <w:sz w:val="18"/>
                <w:szCs w:val="18"/>
              </w:rPr>
              <w:t>10</w:t>
            </w:r>
            <w:r w:rsidRPr="003469FA">
              <w:rPr>
                <w:rFonts w:ascii="ＭＳ Ｐゴシック" w:eastAsia="ＭＳ Ｐゴシック" w:hAnsi="ＭＳ Ｐゴシック" w:cs="ＭＳ Ｐゴシック" w:hint="eastAsia"/>
                <w:color w:val="000000"/>
                <w:kern w:val="0"/>
                <w:sz w:val="18"/>
                <w:szCs w:val="18"/>
              </w:rPr>
              <w:t>．</w:t>
            </w:r>
            <w:r w:rsidRPr="003469FA">
              <w:rPr>
                <w:rFonts w:ascii="ＭＳ ゴシック" w:eastAsia="ＭＳ ゴシック" w:hAnsi="ＭＳ ゴシック" w:cs="ＭＳ Ｐゴシック" w:hint="eastAsia"/>
                <w:color w:val="000000"/>
                <w:kern w:val="0"/>
                <w:sz w:val="18"/>
                <w:szCs w:val="18"/>
              </w:rPr>
              <w:t>居宅サービス計画に沿ったサービスの提供</w:t>
            </w:r>
          </w:p>
        </w:tc>
        <w:tc>
          <w:tcPr>
            <w:tcW w:w="3456" w:type="pct"/>
            <w:tcBorders>
              <w:top w:val="single" w:sz="4" w:space="0" w:color="auto"/>
              <w:left w:val="nil"/>
              <w:bottom w:val="single" w:sz="4" w:space="0" w:color="auto"/>
              <w:right w:val="nil"/>
            </w:tcBorders>
            <w:shd w:val="clear" w:color="auto" w:fill="auto"/>
            <w:noWrap/>
            <w:hideMark/>
          </w:tcPr>
          <w:p w:rsidR="0082384F" w:rsidRPr="003469FA" w:rsidRDefault="0082384F" w:rsidP="0082384F">
            <w:pPr>
              <w:widowControl/>
              <w:rPr>
                <w:rFonts w:ascii="ＭＳ ゴシック" w:eastAsia="ＭＳ ゴシック" w:hAnsi="ＭＳ ゴシック" w:cs="ＭＳ Ｐゴシック"/>
                <w:color w:val="000000"/>
                <w:kern w:val="0"/>
                <w:sz w:val="18"/>
                <w:szCs w:val="18"/>
              </w:rPr>
            </w:pPr>
            <w:r w:rsidRPr="003469FA">
              <w:rPr>
                <w:rFonts w:ascii="ＭＳ ゴシック" w:eastAsia="ＭＳ ゴシック" w:hAnsi="ＭＳ ゴシック" w:cs="ＭＳ Ｐゴシック" w:hint="eastAsia"/>
                <w:color w:val="000000"/>
                <w:kern w:val="0"/>
                <w:sz w:val="18"/>
                <w:szCs w:val="18"/>
              </w:rPr>
              <w:t>居宅サービス計画が作成されている場合は、当該計画に沿った当該サービスを提供して</w:t>
            </w:r>
            <w:r>
              <w:rPr>
                <w:rFonts w:ascii="ＭＳ ゴシック" w:eastAsia="ＭＳ ゴシック" w:hAnsi="ＭＳ ゴシック" w:cs="ＭＳ Ｐゴシック" w:hint="eastAsia"/>
                <w:color w:val="000000"/>
                <w:kern w:val="0"/>
                <w:sz w:val="18"/>
                <w:szCs w:val="18"/>
              </w:rPr>
              <w:t>いますか</w:t>
            </w:r>
            <w:r w:rsidRPr="003469FA">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tcBorders>
              <w:top w:val="single" w:sz="4" w:space="0" w:color="000000"/>
              <w:left w:val="single" w:sz="4" w:space="0" w:color="auto"/>
              <w:bottom w:val="single" w:sz="4" w:space="0" w:color="000000"/>
              <w:right w:val="single" w:sz="4" w:space="0" w:color="000000"/>
            </w:tcBorders>
            <w:shd w:val="clear" w:color="auto" w:fill="auto"/>
            <w:hideMark/>
          </w:tcPr>
          <w:p w:rsidR="0082384F" w:rsidRPr="003469FA" w:rsidRDefault="0082384F" w:rsidP="0082384F">
            <w:pPr>
              <w:widowControl/>
              <w:rPr>
                <w:rFonts w:ascii="ＭＳ ゴシック" w:eastAsia="ＭＳ ゴシック" w:hAnsi="ＭＳ ゴシック" w:cs="ＭＳ Ｐゴシック"/>
                <w:color w:val="000000"/>
                <w:kern w:val="0"/>
                <w:sz w:val="18"/>
                <w:szCs w:val="18"/>
              </w:rPr>
            </w:pPr>
            <w:r w:rsidRPr="003469FA">
              <w:rPr>
                <w:rFonts w:ascii="ＭＳ ゴシック" w:eastAsia="ＭＳ ゴシック" w:hAnsi="ＭＳ ゴシック" w:cs="ＭＳ Ｐゴシック" w:hint="eastAsia"/>
                <w:color w:val="000000"/>
                <w:kern w:val="0"/>
                <w:sz w:val="18"/>
                <w:szCs w:val="18"/>
              </w:rPr>
              <w:lastRenderedPageBreak/>
              <w:t>11</w:t>
            </w:r>
            <w:r w:rsidRPr="003469FA">
              <w:rPr>
                <w:rFonts w:ascii="ＭＳ Ｐゴシック" w:eastAsia="ＭＳ Ｐゴシック" w:hAnsi="ＭＳ Ｐゴシック" w:cs="ＭＳ Ｐゴシック" w:hint="eastAsia"/>
                <w:color w:val="000000"/>
                <w:kern w:val="0"/>
                <w:sz w:val="18"/>
                <w:szCs w:val="18"/>
              </w:rPr>
              <w:t>．</w:t>
            </w:r>
            <w:r w:rsidRPr="003469FA">
              <w:rPr>
                <w:rFonts w:ascii="ＭＳ ゴシック" w:eastAsia="ＭＳ ゴシック" w:hAnsi="ＭＳ ゴシック" w:cs="ＭＳ Ｐゴシック" w:hint="eastAsia"/>
                <w:color w:val="000000"/>
                <w:kern w:val="0"/>
                <w:sz w:val="18"/>
                <w:szCs w:val="18"/>
              </w:rPr>
              <w:t>サービスの提供の記録</w:t>
            </w:r>
          </w:p>
        </w:tc>
        <w:tc>
          <w:tcPr>
            <w:tcW w:w="3456" w:type="pct"/>
            <w:tcBorders>
              <w:top w:val="single" w:sz="4" w:space="0" w:color="auto"/>
              <w:left w:val="nil"/>
              <w:bottom w:val="single" w:sz="4" w:space="0" w:color="auto"/>
              <w:right w:val="nil"/>
            </w:tcBorders>
            <w:shd w:val="clear" w:color="auto" w:fill="auto"/>
            <w:noWrap/>
            <w:hideMark/>
          </w:tcPr>
          <w:p w:rsidR="0082384F" w:rsidRPr="003469FA" w:rsidRDefault="0082384F" w:rsidP="0082384F">
            <w:pPr>
              <w:widowControl/>
              <w:rPr>
                <w:rFonts w:ascii="ＭＳ ゴシック" w:eastAsia="ＭＳ ゴシック" w:hAnsi="ＭＳ ゴシック" w:cs="ＭＳ Ｐゴシック"/>
                <w:color w:val="000000"/>
                <w:kern w:val="0"/>
                <w:sz w:val="18"/>
                <w:szCs w:val="18"/>
              </w:rPr>
            </w:pPr>
            <w:r w:rsidRPr="003469FA">
              <w:rPr>
                <w:rFonts w:ascii="ＭＳ ゴシック" w:eastAsia="ＭＳ ゴシック" w:hAnsi="ＭＳ ゴシック" w:cs="ＭＳ Ｐゴシック" w:hint="eastAsia"/>
                <w:color w:val="000000"/>
                <w:kern w:val="0"/>
                <w:sz w:val="18"/>
                <w:szCs w:val="18"/>
              </w:rPr>
              <w:t>当該事業所の本体施設である介護老人保健施設における当該事項と同様に適切に行って</w:t>
            </w:r>
            <w:r>
              <w:rPr>
                <w:rFonts w:ascii="ＭＳ ゴシック" w:eastAsia="ＭＳ ゴシック" w:hAnsi="ＭＳ ゴシック" w:cs="ＭＳ Ｐゴシック" w:hint="eastAsia"/>
                <w:color w:val="000000"/>
                <w:kern w:val="0"/>
                <w:sz w:val="18"/>
                <w:szCs w:val="18"/>
              </w:rPr>
              <w:t>いますか</w:t>
            </w:r>
            <w:r w:rsidRPr="003469FA">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vMerge w:val="restart"/>
            <w:tcBorders>
              <w:top w:val="single" w:sz="4" w:space="0" w:color="000000"/>
              <w:left w:val="single" w:sz="4" w:space="0" w:color="auto"/>
              <w:right w:val="single" w:sz="4" w:space="0" w:color="000000"/>
            </w:tcBorders>
            <w:shd w:val="clear" w:color="auto" w:fill="auto"/>
            <w:hideMark/>
          </w:tcPr>
          <w:p w:rsidR="0082384F" w:rsidRPr="001D5944" w:rsidRDefault="0082384F" w:rsidP="0082384F">
            <w:pPr>
              <w:widowControl/>
              <w:rPr>
                <w:rFonts w:ascii="ＭＳ ゴシック" w:eastAsia="ＭＳ ゴシック" w:hAnsi="ＭＳ ゴシック" w:cs="ＭＳ Ｐゴシック"/>
                <w:color w:val="000000"/>
                <w:kern w:val="0"/>
                <w:sz w:val="18"/>
                <w:szCs w:val="18"/>
              </w:rPr>
            </w:pPr>
            <w:r w:rsidRPr="001D5944">
              <w:rPr>
                <w:rFonts w:ascii="ＭＳ ゴシック" w:eastAsia="ＭＳ ゴシック" w:hAnsi="ＭＳ ゴシック" w:cs="ＭＳ Ｐゴシック" w:hint="eastAsia"/>
                <w:color w:val="000000"/>
                <w:kern w:val="0"/>
                <w:sz w:val="18"/>
                <w:szCs w:val="18"/>
              </w:rPr>
              <w:t>12</w:t>
            </w:r>
            <w:r w:rsidRPr="001D5944">
              <w:rPr>
                <w:rFonts w:ascii="ＭＳ Ｐゴシック" w:eastAsia="ＭＳ Ｐゴシック" w:hAnsi="ＭＳ Ｐゴシック" w:cs="ＭＳ Ｐゴシック" w:hint="eastAsia"/>
                <w:color w:val="000000"/>
                <w:kern w:val="0"/>
                <w:sz w:val="18"/>
                <w:szCs w:val="18"/>
              </w:rPr>
              <w:t>．</w:t>
            </w:r>
            <w:r w:rsidRPr="001D5944">
              <w:rPr>
                <w:rFonts w:ascii="ＭＳ ゴシック" w:eastAsia="ＭＳ ゴシック" w:hAnsi="ＭＳ ゴシック" w:cs="ＭＳ Ｐゴシック" w:hint="eastAsia"/>
                <w:color w:val="000000"/>
                <w:kern w:val="0"/>
                <w:sz w:val="18"/>
                <w:szCs w:val="18"/>
              </w:rPr>
              <w:t>利用料等の受領【法定受領サービス】</w:t>
            </w:r>
          </w:p>
        </w:tc>
        <w:tc>
          <w:tcPr>
            <w:tcW w:w="3456" w:type="pct"/>
            <w:tcBorders>
              <w:top w:val="single" w:sz="4" w:space="0" w:color="auto"/>
              <w:left w:val="nil"/>
              <w:bottom w:val="single" w:sz="4" w:space="0" w:color="auto"/>
              <w:right w:val="nil"/>
            </w:tcBorders>
            <w:shd w:val="clear" w:color="auto" w:fill="auto"/>
            <w:noWrap/>
            <w:hideMark/>
          </w:tcPr>
          <w:p w:rsidR="0082384F" w:rsidRPr="000C65A7" w:rsidRDefault="0082384F" w:rsidP="0082384F">
            <w:pPr>
              <w:widowControl/>
              <w:jc w:val="left"/>
              <w:rPr>
                <w:rFonts w:ascii="ＭＳ ゴシック" w:eastAsia="ＭＳ ゴシック" w:hAnsi="ＭＳ ゴシック" w:cs="ＭＳ Ｐゴシック"/>
                <w:color w:val="000000"/>
                <w:kern w:val="0"/>
                <w:sz w:val="20"/>
                <w:szCs w:val="20"/>
              </w:rPr>
            </w:pPr>
            <w:r w:rsidRPr="008F7A95">
              <w:rPr>
                <w:rFonts w:ascii="ＭＳ ゴシック" w:eastAsia="ＭＳ ゴシック" w:hAnsi="ＭＳ ゴシック" w:cs="ＭＳ Ｐゴシック" w:hint="eastAsia"/>
                <w:color w:val="000000"/>
                <w:kern w:val="0"/>
                <w:sz w:val="18"/>
                <w:szCs w:val="20"/>
              </w:rPr>
              <w:t>法定代理受領サービスに該当する指定短期入所</w:t>
            </w:r>
            <w:r>
              <w:rPr>
                <w:rFonts w:ascii="ＭＳ ゴシック" w:eastAsia="ＭＳ ゴシック" w:hAnsi="ＭＳ ゴシック" w:cs="ＭＳ Ｐゴシック" w:hint="eastAsia"/>
                <w:color w:val="000000"/>
                <w:kern w:val="0"/>
                <w:sz w:val="18"/>
                <w:szCs w:val="20"/>
              </w:rPr>
              <w:t>療養</w:t>
            </w:r>
            <w:r w:rsidRPr="008F7A95">
              <w:rPr>
                <w:rFonts w:ascii="ＭＳ ゴシック" w:eastAsia="ＭＳ ゴシック" w:hAnsi="ＭＳ ゴシック" w:cs="ＭＳ Ｐゴシック" w:hint="eastAsia"/>
                <w:color w:val="000000"/>
                <w:kern w:val="0"/>
                <w:sz w:val="18"/>
                <w:szCs w:val="20"/>
              </w:rPr>
              <w:t>介護を提供した際には、その利用者から利用料の一部として、当該指定短期入所</w:t>
            </w:r>
            <w:r>
              <w:rPr>
                <w:rFonts w:ascii="ＭＳ ゴシック" w:eastAsia="ＭＳ ゴシック" w:hAnsi="ＭＳ ゴシック" w:cs="ＭＳ Ｐゴシック" w:hint="eastAsia"/>
                <w:color w:val="000000"/>
                <w:kern w:val="0"/>
                <w:sz w:val="18"/>
                <w:szCs w:val="20"/>
              </w:rPr>
              <w:t>療養</w:t>
            </w:r>
            <w:r w:rsidRPr="008F7A95">
              <w:rPr>
                <w:rFonts w:ascii="ＭＳ ゴシック" w:eastAsia="ＭＳ ゴシック" w:hAnsi="ＭＳ ゴシック" w:cs="ＭＳ Ｐゴシック" w:hint="eastAsia"/>
                <w:color w:val="000000"/>
                <w:kern w:val="0"/>
                <w:sz w:val="18"/>
                <w:szCs w:val="20"/>
              </w:rPr>
              <w:t>介護に係る居宅介護サービス費用基準額の</w:t>
            </w:r>
            <w:r>
              <w:rPr>
                <w:rFonts w:ascii="ＭＳ ゴシック" w:eastAsia="ＭＳ ゴシック" w:hAnsi="ＭＳ ゴシック" w:cs="ＭＳ Ｐゴシック" w:hint="eastAsia"/>
                <w:color w:val="000000"/>
                <w:kern w:val="0"/>
                <w:sz w:val="18"/>
                <w:szCs w:val="20"/>
              </w:rPr>
              <w:t>うち、利用者の負担割合に応じた額</w:t>
            </w:r>
            <w:r w:rsidRPr="008F7A95">
              <w:rPr>
                <w:rFonts w:ascii="ＭＳ ゴシック" w:eastAsia="ＭＳ ゴシック" w:hAnsi="ＭＳ ゴシック" w:cs="ＭＳ Ｐゴシック" w:hint="eastAsia"/>
                <w:color w:val="000000"/>
                <w:kern w:val="0"/>
                <w:sz w:val="18"/>
                <w:szCs w:val="20"/>
              </w:rPr>
              <w:t>の支払いを受けて</w:t>
            </w:r>
            <w:r>
              <w:rPr>
                <w:rFonts w:ascii="ＭＳ ゴシック" w:eastAsia="ＭＳ ゴシック" w:hAnsi="ＭＳ ゴシック" w:cs="ＭＳ Ｐゴシック" w:hint="eastAsia"/>
                <w:color w:val="000000"/>
                <w:kern w:val="0"/>
                <w:sz w:val="18"/>
                <w:szCs w:val="20"/>
              </w:rPr>
              <w:t>いますか</w:t>
            </w:r>
            <w:r w:rsidRPr="008F7A95">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vMerge/>
            <w:tcBorders>
              <w:left w:val="single" w:sz="4" w:space="0" w:color="auto"/>
              <w:right w:val="single" w:sz="4" w:space="0" w:color="000000"/>
            </w:tcBorders>
            <w:shd w:val="clear" w:color="auto" w:fill="auto"/>
            <w:hideMark/>
          </w:tcPr>
          <w:p w:rsidR="0082384F" w:rsidRPr="001D5944" w:rsidRDefault="0082384F" w:rsidP="0082384F">
            <w:pPr>
              <w:widowControl/>
              <w:rPr>
                <w:rFonts w:ascii="ＭＳ ゴシック" w:eastAsia="ＭＳ ゴシック" w:hAnsi="ＭＳ ゴシック" w:cs="ＭＳ Ｐゴシック"/>
                <w:color w:val="000000"/>
                <w:kern w:val="0"/>
                <w:sz w:val="18"/>
                <w:szCs w:val="18"/>
              </w:rPr>
            </w:pPr>
          </w:p>
        </w:tc>
        <w:tc>
          <w:tcPr>
            <w:tcW w:w="3456" w:type="pct"/>
            <w:tcBorders>
              <w:top w:val="single" w:sz="4" w:space="0" w:color="auto"/>
              <w:left w:val="nil"/>
              <w:bottom w:val="single" w:sz="4" w:space="0" w:color="auto"/>
              <w:right w:val="nil"/>
            </w:tcBorders>
            <w:shd w:val="clear" w:color="auto" w:fill="auto"/>
            <w:noWrap/>
            <w:hideMark/>
          </w:tcPr>
          <w:p w:rsidR="0082384F" w:rsidRPr="00D708C9" w:rsidRDefault="0082384F" w:rsidP="0082384F">
            <w:pPr>
              <w:widowControl/>
              <w:jc w:val="left"/>
              <w:rPr>
                <w:rFonts w:ascii="ＭＳ ゴシック" w:eastAsia="ＭＳ ゴシック" w:hAnsi="ＭＳ ゴシック" w:cs="ＭＳ Ｐゴシック"/>
                <w:color w:val="000000"/>
                <w:kern w:val="0"/>
                <w:sz w:val="18"/>
                <w:szCs w:val="20"/>
              </w:rPr>
            </w:pPr>
            <w:r w:rsidRPr="00D708C9">
              <w:rPr>
                <w:rFonts w:ascii="ＭＳ ゴシック" w:eastAsia="ＭＳ ゴシック" w:hAnsi="ＭＳ ゴシック" w:cs="ＭＳ Ｐゴシック" w:hint="eastAsia"/>
                <w:color w:val="000000"/>
                <w:kern w:val="0"/>
                <w:sz w:val="18"/>
                <w:szCs w:val="20"/>
              </w:rPr>
              <w:t>利用料について法定代理受領サービスに該当しない指定短期入所</w:t>
            </w:r>
            <w:r>
              <w:rPr>
                <w:rFonts w:ascii="ＭＳ ゴシック" w:eastAsia="ＭＳ ゴシック" w:hAnsi="ＭＳ ゴシック" w:cs="ＭＳ Ｐゴシック" w:hint="eastAsia"/>
                <w:color w:val="000000"/>
                <w:kern w:val="0"/>
                <w:sz w:val="18"/>
                <w:szCs w:val="20"/>
              </w:rPr>
              <w:t>療養</w:t>
            </w:r>
            <w:r w:rsidRPr="008F7A95">
              <w:rPr>
                <w:rFonts w:ascii="ＭＳ ゴシック" w:eastAsia="ＭＳ ゴシック" w:hAnsi="ＭＳ ゴシック" w:cs="ＭＳ Ｐゴシック" w:hint="eastAsia"/>
                <w:color w:val="000000"/>
                <w:kern w:val="0"/>
                <w:sz w:val="18"/>
                <w:szCs w:val="20"/>
              </w:rPr>
              <w:t>介護</w:t>
            </w:r>
            <w:r w:rsidRPr="00D708C9">
              <w:rPr>
                <w:rFonts w:ascii="ＭＳ ゴシック" w:eastAsia="ＭＳ ゴシック" w:hAnsi="ＭＳ ゴシック" w:cs="ＭＳ Ｐゴシック" w:hint="eastAsia"/>
                <w:color w:val="000000"/>
                <w:kern w:val="0"/>
                <w:sz w:val="18"/>
                <w:szCs w:val="20"/>
              </w:rPr>
              <w:t>を提供した際にその利用者から支払いを受ける利用料の額と、指定短期入所</w:t>
            </w:r>
            <w:r>
              <w:rPr>
                <w:rFonts w:ascii="ＭＳ ゴシック" w:eastAsia="ＭＳ ゴシック" w:hAnsi="ＭＳ ゴシック" w:cs="ＭＳ Ｐゴシック" w:hint="eastAsia"/>
                <w:color w:val="000000"/>
                <w:kern w:val="0"/>
                <w:sz w:val="18"/>
                <w:szCs w:val="20"/>
              </w:rPr>
              <w:t>療養</w:t>
            </w:r>
            <w:r w:rsidRPr="008F7A95">
              <w:rPr>
                <w:rFonts w:ascii="ＭＳ ゴシック" w:eastAsia="ＭＳ ゴシック" w:hAnsi="ＭＳ ゴシック" w:cs="ＭＳ Ｐゴシック" w:hint="eastAsia"/>
                <w:color w:val="000000"/>
                <w:kern w:val="0"/>
                <w:sz w:val="18"/>
                <w:szCs w:val="20"/>
              </w:rPr>
              <w:t>介護</w:t>
            </w:r>
            <w:r w:rsidRPr="00D708C9">
              <w:rPr>
                <w:rFonts w:ascii="ＭＳ ゴシック" w:eastAsia="ＭＳ ゴシック" w:hAnsi="ＭＳ ゴシック" w:cs="ＭＳ Ｐゴシック" w:hint="eastAsia"/>
                <w:color w:val="000000"/>
                <w:kern w:val="0"/>
                <w:sz w:val="18"/>
                <w:szCs w:val="20"/>
              </w:rPr>
              <w:t>に係る居宅介護サービス費用基準額との間に、不合理な差額が生じないようにして</w:t>
            </w:r>
            <w:r>
              <w:rPr>
                <w:rFonts w:ascii="ＭＳ ゴシック" w:eastAsia="ＭＳ ゴシック" w:hAnsi="ＭＳ ゴシック" w:cs="ＭＳ Ｐゴシック" w:hint="eastAsia"/>
                <w:color w:val="000000"/>
                <w:kern w:val="0"/>
                <w:sz w:val="18"/>
                <w:szCs w:val="20"/>
              </w:rPr>
              <w:t>いますか</w:t>
            </w:r>
            <w:r w:rsidRPr="00D708C9">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tcBorders>
              <w:left w:val="single" w:sz="4" w:space="0" w:color="auto"/>
              <w:right w:val="single" w:sz="4" w:space="0" w:color="000000"/>
            </w:tcBorders>
            <w:shd w:val="clear" w:color="auto" w:fill="auto"/>
          </w:tcPr>
          <w:p w:rsidR="0082384F" w:rsidRPr="001D5944" w:rsidRDefault="0082384F" w:rsidP="0082384F">
            <w:pPr>
              <w:widowControl/>
              <w:rPr>
                <w:rFonts w:ascii="ＭＳ ゴシック" w:eastAsia="ＭＳ ゴシック" w:hAnsi="ＭＳ ゴシック" w:cs="ＭＳ Ｐゴシック"/>
                <w:color w:val="000000"/>
                <w:kern w:val="0"/>
                <w:sz w:val="18"/>
                <w:szCs w:val="18"/>
              </w:rPr>
            </w:pPr>
          </w:p>
        </w:tc>
        <w:tc>
          <w:tcPr>
            <w:tcW w:w="3456" w:type="pct"/>
            <w:tcBorders>
              <w:top w:val="single" w:sz="4" w:space="0" w:color="auto"/>
              <w:left w:val="nil"/>
              <w:bottom w:val="dotted" w:sz="4" w:space="0" w:color="auto"/>
              <w:right w:val="nil"/>
            </w:tcBorders>
            <w:shd w:val="clear" w:color="auto" w:fill="auto"/>
            <w:noWrap/>
          </w:tcPr>
          <w:p w:rsidR="0082384F" w:rsidRPr="003B7ADD" w:rsidRDefault="0082384F" w:rsidP="0082384F">
            <w:pPr>
              <w:widowControl/>
              <w:jc w:val="left"/>
              <w:rPr>
                <w:rFonts w:ascii="ＭＳ ゴシック" w:eastAsia="ＭＳ ゴシック" w:hAnsi="ＭＳ ゴシック" w:cs="ＭＳ Ｐゴシック"/>
                <w:color w:val="000000"/>
                <w:kern w:val="0"/>
                <w:sz w:val="18"/>
                <w:szCs w:val="20"/>
              </w:rPr>
            </w:pPr>
            <w:r w:rsidRPr="003B7ADD">
              <w:rPr>
                <w:rFonts w:ascii="ＭＳ ゴシック" w:eastAsia="ＭＳ ゴシック" w:hAnsi="ＭＳ ゴシック" w:cs="ＭＳ Ｐゴシック" w:hint="eastAsia"/>
                <w:color w:val="000000"/>
                <w:kern w:val="0"/>
                <w:sz w:val="18"/>
                <w:szCs w:val="20"/>
              </w:rPr>
              <w:t>介護給付費の対象となる指定短期入所</w:t>
            </w:r>
            <w:r>
              <w:rPr>
                <w:rFonts w:ascii="ＭＳ ゴシック" w:eastAsia="ＭＳ ゴシック" w:hAnsi="ＭＳ ゴシック" w:cs="ＭＳ Ｐゴシック" w:hint="eastAsia"/>
                <w:color w:val="000000"/>
                <w:kern w:val="0"/>
                <w:sz w:val="18"/>
                <w:szCs w:val="20"/>
              </w:rPr>
              <w:t>療養</w:t>
            </w:r>
            <w:r w:rsidRPr="008F7A95">
              <w:rPr>
                <w:rFonts w:ascii="ＭＳ ゴシック" w:eastAsia="ＭＳ ゴシック" w:hAnsi="ＭＳ ゴシック" w:cs="ＭＳ Ｐゴシック" w:hint="eastAsia"/>
                <w:color w:val="000000"/>
                <w:kern w:val="0"/>
                <w:sz w:val="18"/>
                <w:szCs w:val="20"/>
              </w:rPr>
              <w:t>介護</w:t>
            </w:r>
            <w:r w:rsidRPr="003B7ADD">
              <w:rPr>
                <w:rFonts w:ascii="ＭＳ ゴシック" w:eastAsia="ＭＳ ゴシック" w:hAnsi="ＭＳ ゴシック" w:cs="ＭＳ Ｐゴシック" w:hint="eastAsia"/>
                <w:color w:val="000000"/>
                <w:kern w:val="0"/>
                <w:sz w:val="18"/>
                <w:szCs w:val="20"/>
              </w:rPr>
              <w:t>のサービスと明確に区分されるサービスについては、次のような方法により別の料金設定をして</w:t>
            </w:r>
            <w:r>
              <w:rPr>
                <w:rFonts w:ascii="ＭＳ ゴシック" w:eastAsia="ＭＳ ゴシック" w:hAnsi="ＭＳ ゴシック" w:cs="ＭＳ Ｐゴシック" w:hint="eastAsia"/>
                <w:color w:val="000000"/>
                <w:kern w:val="0"/>
                <w:sz w:val="18"/>
                <w:szCs w:val="20"/>
              </w:rPr>
              <w:t>いますか</w:t>
            </w:r>
            <w:r w:rsidRPr="003B7ADD">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dotted"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tcBorders>
              <w:left w:val="single" w:sz="4" w:space="0" w:color="auto"/>
              <w:right w:val="single" w:sz="4" w:space="0" w:color="000000"/>
            </w:tcBorders>
            <w:shd w:val="clear" w:color="auto" w:fill="auto"/>
            <w:hideMark/>
          </w:tcPr>
          <w:p w:rsidR="0082384F" w:rsidRPr="001D5944" w:rsidRDefault="0082384F" w:rsidP="0082384F">
            <w:pPr>
              <w:widowControl/>
              <w:rPr>
                <w:rFonts w:ascii="ＭＳ ゴシック" w:eastAsia="ＭＳ ゴシック" w:hAnsi="ＭＳ ゴシック" w:cs="ＭＳ Ｐゴシック"/>
                <w:color w:val="000000"/>
                <w:kern w:val="0"/>
                <w:sz w:val="18"/>
                <w:szCs w:val="18"/>
              </w:rPr>
            </w:pPr>
          </w:p>
        </w:tc>
        <w:tc>
          <w:tcPr>
            <w:tcW w:w="3456" w:type="pct"/>
            <w:tcBorders>
              <w:top w:val="dotted" w:sz="4" w:space="0" w:color="auto"/>
              <w:left w:val="nil"/>
              <w:bottom w:val="dotted" w:sz="4" w:space="0" w:color="auto"/>
              <w:right w:val="nil"/>
            </w:tcBorders>
            <w:shd w:val="clear" w:color="auto" w:fill="auto"/>
            <w:noWrap/>
            <w:hideMark/>
          </w:tcPr>
          <w:p w:rsidR="0082384F" w:rsidRPr="003B7ADD" w:rsidRDefault="0082384F" w:rsidP="0082384F">
            <w:pPr>
              <w:widowControl/>
              <w:jc w:val="left"/>
              <w:rPr>
                <w:rFonts w:ascii="ＭＳ ゴシック" w:eastAsia="ＭＳ ゴシック" w:hAnsi="ＭＳ ゴシック" w:cs="ＭＳ Ｐゴシック"/>
                <w:color w:val="000000"/>
                <w:kern w:val="0"/>
                <w:sz w:val="18"/>
                <w:szCs w:val="20"/>
              </w:rPr>
            </w:pPr>
            <w:r w:rsidRPr="003B7ADD">
              <w:rPr>
                <w:rFonts w:ascii="ＭＳ ゴシック" w:eastAsia="ＭＳ ゴシック" w:hAnsi="ＭＳ ゴシック" w:cs="ＭＳ Ｐゴシック" w:hint="eastAsia"/>
                <w:color w:val="000000"/>
                <w:kern w:val="0"/>
                <w:sz w:val="18"/>
                <w:szCs w:val="20"/>
              </w:rPr>
              <w:t>①　利用者に当該事業が指定短期入所</w:t>
            </w:r>
            <w:r>
              <w:rPr>
                <w:rFonts w:ascii="ＭＳ ゴシック" w:eastAsia="ＭＳ ゴシック" w:hAnsi="ＭＳ ゴシック" w:cs="ＭＳ Ｐゴシック" w:hint="eastAsia"/>
                <w:color w:val="000000"/>
                <w:kern w:val="0"/>
                <w:sz w:val="18"/>
                <w:szCs w:val="20"/>
              </w:rPr>
              <w:t>療養</w:t>
            </w:r>
            <w:r w:rsidRPr="008F7A95">
              <w:rPr>
                <w:rFonts w:ascii="ＭＳ ゴシック" w:eastAsia="ＭＳ ゴシック" w:hAnsi="ＭＳ ゴシック" w:cs="ＭＳ Ｐゴシック" w:hint="eastAsia"/>
                <w:color w:val="000000"/>
                <w:kern w:val="0"/>
                <w:sz w:val="18"/>
                <w:szCs w:val="20"/>
              </w:rPr>
              <w:t>介護</w:t>
            </w:r>
            <w:r w:rsidRPr="003B7ADD">
              <w:rPr>
                <w:rFonts w:ascii="ＭＳ ゴシック" w:eastAsia="ＭＳ ゴシック" w:hAnsi="ＭＳ ゴシック" w:cs="ＭＳ Ｐゴシック" w:hint="eastAsia"/>
                <w:color w:val="000000"/>
                <w:kern w:val="0"/>
                <w:sz w:val="18"/>
                <w:szCs w:val="20"/>
              </w:rPr>
              <w:t>の事業とは別事業であり、当該サービスが介護保険給付の対象とならないサービスであることを説明し、理解を得て</w:t>
            </w:r>
            <w:r>
              <w:rPr>
                <w:rFonts w:ascii="ＭＳ ゴシック" w:eastAsia="ＭＳ ゴシック" w:hAnsi="ＭＳ ゴシック" w:cs="ＭＳ Ｐゴシック" w:hint="eastAsia"/>
                <w:color w:val="000000"/>
                <w:kern w:val="0"/>
                <w:sz w:val="18"/>
                <w:szCs w:val="20"/>
              </w:rPr>
              <w:t>いますか</w:t>
            </w:r>
            <w:r w:rsidRPr="003B7ADD">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dotted" w:sz="4" w:space="0" w:color="auto"/>
              <w:left w:val="single" w:sz="4" w:space="0" w:color="auto"/>
              <w:bottom w:val="dotted"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tcBorders>
              <w:left w:val="single" w:sz="4" w:space="0" w:color="auto"/>
              <w:right w:val="single" w:sz="4" w:space="0" w:color="000000"/>
            </w:tcBorders>
            <w:shd w:val="clear" w:color="auto" w:fill="auto"/>
            <w:hideMark/>
          </w:tcPr>
          <w:p w:rsidR="0082384F" w:rsidRPr="001D5944" w:rsidRDefault="0082384F" w:rsidP="0082384F">
            <w:pPr>
              <w:widowControl/>
              <w:rPr>
                <w:rFonts w:ascii="ＭＳ ゴシック" w:eastAsia="ＭＳ ゴシック" w:hAnsi="ＭＳ ゴシック" w:cs="ＭＳ Ｐゴシック"/>
                <w:color w:val="000000"/>
                <w:kern w:val="0"/>
                <w:sz w:val="18"/>
                <w:szCs w:val="18"/>
              </w:rPr>
            </w:pPr>
          </w:p>
        </w:tc>
        <w:tc>
          <w:tcPr>
            <w:tcW w:w="3456" w:type="pct"/>
            <w:tcBorders>
              <w:top w:val="dotted" w:sz="4" w:space="0" w:color="auto"/>
              <w:left w:val="nil"/>
              <w:bottom w:val="dotted" w:sz="4" w:space="0" w:color="auto"/>
              <w:right w:val="nil"/>
            </w:tcBorders>
            <w:shd w:val="clear" w:color="auto" w:fill="auto"/>
            <w:noWrap/>
            <w:hideMark/>
          </w:tcPr>
          <w:p w:rsidR="0082384F" w:rsidRPr="003B7ADD" w:rsidRDefault="0082384F" w:rsidP="0082384F">
            <w:pPr>
              <w:widowControl/>
              <w:jc w:val="left"/>
              <w:rPr>
                <w:rFonts w:ascii="ＭＳ ゴシック" w:eastAsia="ＭＳ ゴシック" w:hAnsi="ＭＳ ゴシック" w:cs="ＭＳ Ｐゴシック"/>
                <w:color w:val="000000"/>
                <w:kern w:val="0"/>
                <w:sz w:val="18"/>
                <w:szCs w:val="20"/>
              </w:rPr>
            </w:pPr>
            <w:r w:rsidRPr="003B7ADD">
              <w:rPr>
                <w:rFonts w:ascii="ＭＳ ゴシック" w:eastAsia="ＭＳ ゴシック" w:hAnsi="ＭＳ ゴシック" w:cs="ＭＳ Ｐゴシック" w:hint="eastAsia"/>
                <w:color w:val="000000"/>
                <w:kern w:val="0"/>
                <w:sz w:val="18"/>
                <w:szCs w:val="20"/>
              </w:rPr>
              <w:t>②　当該事業の目的、運営方針、利用料等が、指定短期入所</w:t>
            </w:r>
            <w:r>
              <w:rPr>
                <w:rFonts w:ascii="ＭＳ ゴシック" w:eastAsia="ＭＳ ゴシック" w:hAnsi="ＭＳ ゴシック" w:cs="ＭＳ Ｐゴシック" w:hint="eastAsia"/>
                <w:color w:val="000000"/>
                <w:kern w:val="0"/>
                <w:sz w:val="18"/>
                <w:szCs w:val="20"/>
              </w:rPr>
              <w:t>療養</w:t>
            </w:r>
            <w:r w:rsidRPr="008F7A95">
              <w:rPr>
                <w:rFonts w:ascii="ＭＳ ゴシック" w:eastAsia="ＭＳ ゴシック" w:hAnsi="ＭＳ ゴシック" w:cs="ＭＳ Ｐゴシック" w:hint="eastAsia"/>
                <w:color w:val="000000"/>
                <w:kern w:val="0"/>
                <w:sz w:val="18"/>
                <w:szCs w:val="20"/>
              </w:rPr>
              <w:t>介護</w:t>
            </w:r>
            <w:r w:rsidRPr="003B7ADD">
              <w:rPr>
                <w:rFonts w:ascii="ＭＳ ゴシック" w:eastAsia="ＭＳ ゴシック" w:hAnsi="ＭＳ ゴシック" w:cs="ＭＳ Ｐゴシック" w:hint="eastAsia"/>
                <w:color w:val="000000"/>
                <w:kern w:val="0"/>
                <w:sz w:val="18"/>
                <w:szCs w:val="20"/>
              </w:rPr>
              <w:t>事業所の運営規定と別に定めて</w:t>
            </w:r>
            <w:r>
              <w:rPr>
                <w:rFonts w:ascii="ＭＳ ゴシック" w:eastAsia="ＭＳ ゴシック" w:hAnsi="ＭＳ ゴシック" w:cs="ＭＳ Ｐゴシック" w:hint="eastAsia"/>
                <w:color w:val="000000"/>
                <w:kern w:val="0"/>
                <w:sz w:val="18"/>
                <w:szCs w:val="20"/>
              </w:rPr>
              <w:t>いますか</w:t>
            </w:r>
            <w:r w:rsidRPr="003B7ADD">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dotted" w:sz="4" w:space="0" w:color="auto"/>
              <w:left w:val="single" w:sz="4" w:space="0" w:color="auto"/>
              <w:bottom w:val="dotted"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tcBorders>
              <w:left w:val="single" w:sz="4" w:space="0" w:color="auto"/>
              <w:bottom w:val="dotted" w:sz="4" w:space="0" w:color="auto"/>
              <w:right w:val="single" w:sz="4" w:space="0" w:color="000000"/>
            </w:tcBorders>
            <w:shd w:val="clear" w:color="auto" w:fill="auto"/>
            <w:hideMark/>
          </w:tcPr>
          <w:p w:rsidR="0082384F" w:rsidRPr="001D5944" w:rsidRDefault="0082384F" w:rsidP="0082384F">
            <w:pPr>
              <w:widowControl/>
              <w:rPr>
                <w:rFonts w:ascii="ＭＳ ゴシック" w:eastAsia="ＭＳ ゴシック" w:hAnsi="ＭＳ ゴシック" w:cs="ＭＳ Ｐゴシック"/>
                <w:color w:val="000000"/>
                <w:kern w:val="0"/>
                <w:sz w:val="18"/>
                <w:szCs w:val="18"/>
              </w:rPr>
            </w:pPr>
          </w:p>
        </w:tc>
        <w:tc>
          <w:tcPr>
            <w:tcW w:w="3456" w:type="pct"/>
            <w:tcBorders>
              <w:top w:val="dotted" w:sz="4" w:space="0" w:color="auto"/>
              <w:left w:val="nil"/>
              <w:bottom w:val="single" w:sz="4" w:space="0" w:color="auto"/>
              <w:right w:val="nil"/>
            </w:tcBorders>
            <w:shd w:val="clear" w:color="auto" w:fill="auto"/>
            <w:noWrap/>
            <w:hideMark/>
          </w:tcPr>
          <w:p w:rsidR="0082384F" w:rsidRPr="003B7ADD" w:rsidRDefault="0082384F" w:rsidP="0082384F">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③　会計が指定短期入所療養</w:t>
            </w:r>
            <w:r w:rsidRPr="008F7A95">
              <w:rPr>
                <w:rFonts w:ascii="ＭＳ ゴシック" w:eastAsia="ＭＳ ゴシック" w:hAnsi="ＭＳ ゴシック" w:cs="ＭＳ Ｐゴシック" w:hint="eastAsia"/>
                <w:color w:val="000000"/>
                <w:kern w:val="0"/>
                <w:sz w:val="18"/>
                <w:szCs w:val="20"/>
              </w:rPr>
              <w:t>介護</w:t>
            </w:r>
            <w:r>
              <w:rPr>
                <w:rFonts w:ascii="ＭＳ ゴシック" w:eastAsia="ＭＳ ゴシック" w:hAnsi="ＭＳ ゴシック" w:cs="ＭＳ Ｐゴシック" w:hint="eastAsia"/>
                <w:color w:val="000000"/>
                <w:kern w:val="0"/>
                <w:sz w:val="18"/>
                <w:szCs w:val="20"/>
              </w:rPr>
              <w:t>の事業の会計と区分されていますか</w:t>
            </w:r>
            <w:r w:rsidRPr="003B7ADD">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dotted"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tcBorders>
              <w:top w:val="dotted" w:sz="4" w:space="0" w:color="auto"/>
              <w:left w:val="single" w:sz="4" w:space="0" w:color="auto"/>
              <w:bottom w:val="dotted" w:sz="4" w:space="0" w:color="auto"/>
              <w:right w:val="single" w:sz="4" w:space="0" w:color="000000"/>
            </w:tcBorders>
            <w:shd w:val="clear" w:color="auto" w:fill="auto"/>
            <w:hideMark/>
          </w:tcPr>
          <w:p w:rsidR="0082384F" w:rsidRPr="001D5944" w:rsidRDefault="0082384F" w:rsidP="0082384F">
            <w:pPr>
              <w:widowControl/>
              <w:rPr>
                <w:rFonts w:ascii="ＭＳ ゴシック" w:eastAsia="ＭＳ ゴシック" w:hAnsi="ＭＳ ゴシック" w:cs="ＭＳ Ｐゴシック"/>
                <w:color w:val="000000"/>
                <w:kern w:val="0"/>
                <w:sz w:val="18"/>
                <w:szCs w:val="18"/>
              </w:rPr>
            </w:pPr>
            <w:r w:rsidRPr="001D5944">
              <w:rPr>
                <w:rFonts w:ascii="ＭＳ ゴシック" w:eastAsia="ＭＳ ゴシック" w:hAnsi="ＭＳ ゴシック" w:cs="ＭＳ Ｐゴシック" w:hint="eastAsia"/>
                <w:color w:val="000000"/>
                <w:kern w:val="0"/>
                <w:sz w:val="18"/>
                <w:szCs w:val="18"/>
              </w:rPr>
              <w:t>【特別な室料】</w:t>
            </w:r>
          </w:p>
        </w:tc>
        <w:tc>
          <w:tcPr>
            <w:tcW w:w="3456" w:type="pct"/>
            <w:tcBorders>
              <w:top w:val="single" w:sz="4" w:space="0" w:color="auto"/>
              <w:left w:val="nil"/>
              <w:bottom w:val="single" w:sz="4" w:space="0" w:color="auto"/>
              <w:right w:val="nil"/>
            </w:tcBorders>
            <w:shd w:val="clear" w:color="auto" w:fill="auto"/>
            <w:noWrap/>
            <w:hideMark/>
          </w:tcPr>
          <w:p w:rsidR="0082384F" w:rsidRPr="00E076DB" w:rsidRDefault="0082384F" w:rsidP="0082384F">
            <w:pPr>
              <w:widowControl/>
              <w:rPr>
                <w:rFonts w:ascii="ＭＳ ゴシック" w:eastAsia="ＭＳ ゴシック" w:hAnsi="ＭＳ ゴシック" w:cs="ＭＳ Ｐゴシック"/>
                <w:color w:val="000000"/>
                <w:kern w:val="0"/>
                <w:sz w:val="18"/>
                <w:szCs w:val="20"/>
              </w:rPr>
            </w:pPr>
            <w:r w:rsidRPr="00E076DB">
              <w:rPr>
                <w:rFonts w:ascii="ＭＳ ゴシック" w:eastAsia="ＭＳ ゴシック" w:hAnsi="ＭＳ ゴシック" w:cs="ＭＳ Ｐゴシック" w:hint="eastAsia"/>
                <w:color w:val="000000"/>
                <w:kern w:val="0"/>
                <w:sz w:val="18"/>
                <w:szCs w:val="20"/>
              </w:rPr>
              <w:t>当該事業所の本体施設である介護老人保健施設における当該事項と同様に適切に行って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r w:rsidRPr="00E076DB">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tcBorders>
              <w:top w:val="dotted" w:sz="4" w:space="0" w:color="auto"/>
              <w:left w:val="single" w:sz="4" w:space="0" w:color="auto"/>
              <w:bottom w:val="dotted" w:sz="4" w:space="0" w:color="auto"/>
              <w:right w:val="single" w:sz="4" w:space="0" w:color="000000"/>
            </w:tcBorders>
            <w:shd w:val="clear" w:color="auto" w:fill="auto"/>
            <w:hideMark/>
          </w:tcPr>
          <w:p w:rsidR="0082384F" w:rsidRPr="001D5944" w:rsidRDefault="0082384F" w:rsidP="0082384F">
            <w:pPr>
              <w:widowControl/>
              <w:rPr>
                <w:rFonts w:ascii="ＭＳ ゴシック" w:eastAsia="ＭＳ ゴシック" w:hAnsi="ＭＳ ゴシック" w:cs="ＭＳ Ｐゴシック"/>
                <w:color w:val="000000"/>
                <w:kern w:val="0"/>
                <w:sz w:val="18"/>
                <w:szCs w:val="18"/>
              </w:rPr>
            </w:pPr>
            <w:r w:rsidRPr="001D5944">
              <w:rPr>
                <w:rFonts w:ascii="ＭＳ ゴシック" w:eastAsia="ＭＳ ゴシック" w:hAnsi="ＭＳ ゴシック" w:cs="ＭＳ Ｐゴシック" w:hint="eastAsia"/>
                <w:color w:val="000000"/>
                <w:kern w:val="0"/>
                <w:sz w:val="18"/>
                <w:szCs w:val="18"/>
              </w:rPr>
              <w:t>【特別な食事料】</w:t>
            </w:r>
          </w:p>
        </w:tc>
        <w:tc>
          <w:tcPr>
            <w:tcW w:w="3456" w:type="pct"/>
            <w:tcBorders>
              <w:top w:val="single" w:sz="4" w:space="0" w:color="auto"/>
              <w:left w:val="nil"/>
              <w:bottom w:val="single" w:sz="4" w:space="0" w:color="auto"/>
              <w:right w:val="nil"/>
            </w:tcBorders>
            <w:shd w:val="clear" w:color="auto" w:fill="auto"/>
            <w:noWrap/>
            <w:hideMark/>
          </w:tcPr>
          <w:p w:rsidR="0082384F" w:rsidRPr="00E076DB" w:rsidRDefault="0082384F" w:rsidP="0082384F">
            <w:pPr>
              <w:widowControl/>
              <w:rPr>
                <w:rFonts w:ascii="ＭＳ ゴシック" w:eastAsia="ＭＳ ゴシック" w:hAnsi="ＭＳ ゴシック" w:cs="ＭＳ Ｐゴシック"/>
                <w:color w:val="000000"/>
                <w:kern w:val="0"/>
                <w:sz w:val="18"/>
                <w:szCs w:val="20"/>
              </w:rPr>
            </w:pPr>
            <w:r w:rsidRPr="00E076DB">
              <w:rPr>
                <w:rFonts w:ascii="ＭＳ ゴシック" w:eastAsia="ＭＳ ゴシック" w:hAnsi="ＭＳ ゴシック" w:cs="ＭＳ Ｐゴシック" w:hint="eastAsia"/>
                <w:color w:val="000000"/>
                <w:kern w:val="0"/>
                <w:sz w:val="18"/>
                <w:szCs w:val="20"/>
              </w:rPr>
              <w:t>当該事業所の本体施設である介護老人保健施設における当該事項と同様に適切に行って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r w:rsidRPr="00E076DB">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tcBorders>
              <w:top w:val="dotted" w:sz="4" w:space="0" w:color="auto"/>
              <w:left w:val="single" w:sz="4" w:space="0" w:color="auto"/>
              <w:bottom w:val="dotted" w:sz="4" w:space="0" w:color="auto"/>
              <w:right w:val="single" w:sz="4" w:space="0" w:color="000000"/>
            </w:tcBorders>
            <w:shd w:val="clear" w:color="auto" w:fill="auto"/>
            <w:hideMark/>
          </w:tcPr>
          <w:p w:rsidR="0082384F" w:rsidRPr="001D5944" w:rsidRDefault="0082384F" w:rsidP="0082384F">
            <w:pPr>
              <w:widowControl/>
              <w:rPr>
                <w:rFonts w:ascii="ＭＳ ゴシック" w:eastAsia="ＭＳ ゴシック" w:hAnsi="ＭＳ ゴシック" w:cs="ＭＳ Ｐゴシック"/>
                <w:color w:val="000000"/>
                <w:kern w:val="0"/>
                <w:sz w:val="18"/>
                <w:szCs w:val="18"/>
              </w:rPr>
            </w:pPr>
            <w:r w:rsidRPr="001D5944">
              <w:rPr>
                <w:rFonts w:ascii="ＭＳ ゴシック" w:eastAsia="ＭＳ ゴシック" w:hAnsi="ＭＳ ゴシック" w:cs="ＭＳ Ｐゴシック" w:hint="eastAsia"/>
                <w:color w:val="000000"/>
                <w:kern w:val="0"/>
                <w:sz w:val="18"/>
                <w:szCs w:val="18"/>
              </w:rPr>
              <w:t>【滞在費及び食費】</w:t>
            </w:r>
          </w:p>
        </w:tc>
        <w:tc>
          <w:tcPr>
            <w:tcW w:w="3456" w:type="pct"/>
            <w:tcBorders>
              <w:top w:val="single" w:sz="4" w:space="0" w:color="auto"/>
              <w:left w:val="nil"/>
              <w:bottom w:val="single" w:sz="4" w:space="0" w:color="auto"/>
              <w:right w:val="nil"/>
            </w:tcBorders>
            <w:shd w:val="clear" w:color="auto" w:fill="auto"/>
            <w:noWrap/>
            <w:hideMark/>
          </w:tcPr>
          <w:p w:rsidR="0082384F" w:rsidRPr="00E076DB" w:rsidRDefault="0082384F" w:rsidP="0082384F">
            <w:pPr>
              <w:widowControl/>
              <w:rPr>
                <w:rFonts w:ascii="ＭＳ ゴシック" w:eastAsia="ＭＳ ゴシック" w:hAnsi="ＭＳ ゴシック" w:cs="ＭＳ Ｐゴシック"/>
                <w:color w:val="000000"/>
                <w:kern w:val="0"/>
                <w:sz w:val="18"/>
                <w:szCs w:val="20"/>
              </w:rPr>
            </w:pPr>
            <w:r w:rsidRPr="00E076DB">
              <w:rPr>
                <w:rFonts w:ascii="ＭＳ ゴシック" w:eastAsia="ＭＳ ゴシック" w:hAnsi="ＭＳ ゴシック" w:cs="ＭＳ Ｐゴシック" w:hint="eastAsia"/>
                <w:color w:val="000000"/>
                <w:kern w:val="0"/>
                <w:sz w:val="18"/>
                <w:szCs w:val="20"/>
              </w:rPr>
              <w:t>当該事業所の本体施設である介護老人保健施設における当該事項（居住費は滞在費と読替え）と同様に適切に行って</w:t>
            </w:r>
            <w:r>
              <w:rPr>
                <w:rFonts w:ascii="ＭＳ ゴシック" w:eastAsia="ＭＳ ゴシック" w:hAnsi="ＭＳ ゴシック" w:cs="ＭＳ Ｐゴシック" w:hint="eastAsia"/>
                <w:color w:val="000000"/>
                <w:kern w:val="0"/>
                <w:sz w:val="18"/>
                <w:szCs w:val="20"/>
              </w:rPr>
              <w:t>いますか</w:t>
            </w:r>
            <w:r w:rsidRPr="00E076DB">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vMerge w:val="restart"/>
            <w:tcBorders>
              <w:top w:val="dotted" w:sz="4" w:space="0" w:color="auto"/>
              <w:left w:val="single" w:sz="4" w:space="0" w:color="auto"/>
              <w:right w:val="single" w:sz="4" w:space="0" w:color="000000"/>
            </w:tcBorders>
            <w:shd w:val="clear" w:color="auto" w:fill="auto"/>
            <w:hideMark/>
          </w:tcPr>
          <w:p w:rsidR="0082384F" w:rsidRPr="001D5944" w:rsidRDefault="0082384F" w:rsidP="0082384F">
            <w:pPr>
              <w:widowControl/>
              <w:rPr>
                <w:rFonts w:ascii="ＭＳ ゴシック" w:eastAsia="ＭＳ ゴシック" w:hAnsi="ＭＳ ゴシック" w:cs="ＭＳ Ｐゴシック"/>
                <w:color w:val="000000"/>
                <w:kern w:val="0"/>
                <w:sz w:val="18"/>
                <w:szCs w:val="18"/>
              </w:rPr>
            </w:pPr>
            <w:r w:rsidRPr="001D5944">
              <w:rPr>
                <w:rFonts w:ascii="ＭＳ ゴシック" w:eastAsia="ＭＳ ゴシック" w:hAnsi="ＭＳ ゴシック" w:cs="ＭＳ Ｐゴシック" w:hint="eastAsia"/>
                <w:color w:val="000000"/>
                <w:kern w:val="0"/>
                <w:sz w:val="18"/>
                <w:szCs w:val="18"/>
              </w:rPr>
              <w:t>【その他の日常生活費】</w:t>
            </w:r>
          </w:p>
        </w:tc>
        <w:tc>
          <w:tcPr>
            <w:tcW w:w="3456" w:type="pct"/>
            <w:tcBorders>
              <w:top w:val="single" w:sz="4" w:space="0" w:color="auto"/>
              <w:left w:val="nil"/>
              <w:bottom w:val="single" w:sz="4" w:space="0" w:color="auto"/>
              <w:right w:val="nil"/>
            </w:tcBorders>
            <w:shd w:val="clear" w:color="auto" w:fill="auto"/>
            <w:noWrap/>
            <w:hideMark/>
          </w:tcPr>
          <w:p w:rsidR="0082384F" w:rsidRPr="00603531" w:rsidRDefault="0082384F" w:rsidP="0082384F">
            <w:pPr>
              <w:widowControl/>
              <w:jc w:val="left"/>
              <w:rPr>
                <w:rFonts w:ascii="ＭＳ ゴシック" w:eastAsia="ＭＳ ゴシック" w:hAnsi="ＭＳ ゴシック" w:cs="ＭＳ Ｐゴシック"/>
                <w:color w:val="000000"/>
                <w:kern w:val="0"/>
                <w:sz w:val="18"/>
                <w:szCs w:val="20"/>
              </w:rPr>
            </w:pPr>
            <w:r w:rsidRPr="00603531">
              <w:rPr>
                <w:rFonts w:ascii="ＭＳ ゴシック" w:eastAsia="ＭＳ ゴシック" w:hAnsi="ＭＳ ゴシック" w:cs="ＭＳ Ｐゴシック" w:hint="eastAsia"/>
                <w:color w:val="000000"/>
                <w:kern w:val="0"/>
                <w:sz w:val="18"/>
                <w:szCs w:val="20"/>
              </w:rPr>
              <w:t>当</w:t>
            </w:r>
            <w:r>
              <w:rPr>
                <w:rFonts w:ascii="ＭＳ ゴシック" w:eastAsia="ＭＳ ゴシック" w:hAnsi="ＭＳ ゴシック" w:cs="ＭＳ Ｐゴシック" w:hint="eastAsia"/>
                <w:color w:val="000000"/>
                <w:kern w:val="0"/>
                <w:sz w:val="18"/>
                <w:szCs w:val="20"/>
              </w:rPr>
              <w:t>該費用の徴収に当たっては、入所者又はその家族の希望によるものですか。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vMerge/>
            <w:tcBorders>
              <w:left w:val="single" w:sz="4" w:space="0" w:color="auto"/>
              <w:right w:val="single" w:sz="4" w:space="0" w:color="000000"/>
            </w:tcBorders>
            <w:shd w:val="clear" w:color="auto" w:fill="auto"/>
          </w:tcPr>
          <w:p w:rsidR="0082384F" w:rsidRPr="001D5944" w:rsidRDefault="0082384F" w:rsidP="0082384F">
            <w:pPr>
              <w:widowControl/>
              <w:rPr>
                <w:rFonts w:ascii="ＭＳ ゴシック" w:eastAsia="ＭＳ ゴシック" w:hAnsi="ＭＳ ゴシック" w:cs="ＭＳ Ｐゴシック"/>
                <w:color w:val="000000"/>
                <w:kern w:val="0"/>
                <w:sz w:val="18"/>
                <w:szCs w:val="18"/>
              </w:rPr>
            </w:pPr>
          </w:p>
        </w:tc>
        <w:tc>
          <w:tcPr>
            <w:tcW w:w="3456" w:type="pct"/>
            <w:tcBorders>
              <w:top w:val="single" w:sz="4" w:space="0" w:color="auto"/>
              <w:left w:val="nil"/>
              <w:bottom w:val="single" w:sz="4" w:space="0" w:color="auto"/>
              <w:right w:val="nil"/>
            </w:tcBorders>
            <w:shd w:val="clear" w:color="auto" w:fill="auto"/>
            <w:noWrap/>
          </w:tcPr>
          <w:p w:rsidR="0082384F" w:rsidRPr="00603531" w:rsidRDefault="0082384F" w:rsidP="0082384F">
            <w:pPr>
              <w:jc w:val="left"/>
              <w:rPr>
                <w:rFonts w:ascii="ＭＳ ゴシック" w:eastAsia="ＭＳ ゴシック" w:hAnsi="ＭＳ ゴシック" w:cs="ＭＳ Ｐゴシック"/>
                <w:color w:val="000000"/>
                <w:kern w:val="0"/>
                <w:sz w:val="18"/>
                <w:szCs w:val="20"/>
              </w:rPr>
            </w:pPr>
            <w:r w:rsidRPr="00603531">
              <w:rPr>
                <w:rFonts w:ascii="ＭＳ ゴシック" w:eastAsia="ＭＳ ゴシック" w:hAnsi="ＭＳ ゴシック" w:cs="ＭＳ Ｐゴシック" w:hint="eastAsia"/>
                <w:color w:val="000000"/>
                <w:kern w:val="0"/>
                <w:sz w:val="18"/>
                <w:szCs w:val="20"/>
              </w:rPr>
              <w:t>当該費用は、保険給付の対象となっているサービスと重複関係はない</w:t>
            </w:r>
            <w:r>
              <w:rPr>
                <w:rFonts w:ascii="ＭＳ ゴシック" w:eastAsia="ＭＳ ゴシック" w:hAnsi="ＭＳ ゴシック" w:cs="ＭＳ Ｐゴシック" w:hint="eastAsia"/>
                <w:color w:val="000000"/>
                <w:kern w:val="0"/>
                <w:sz w:val="18"/>
                <w:szCs w:val="20"/>
              </w:rPr>
              <w:t>です</w:t>
            </w:r>
            <w:r w:rsidRPr="00603531">
              <w:rPr>
                <w:rFonts w:ascii="ＭＳ ゴシック" w:eastAsia="ＭＳ ゴシック" w:hAnsi="ＭＳ ゴシック" w:cs="ＭＳ Ｐゴシック" w:hint="eastAsia"/>
                <w:color w:val="000000"/>
                <w:kern w:val="0"/>
                <w:sz w:val="18"/>
                <w:szCs w:val="20"/>
              </w:rPr>
              <w:t>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vMerge/>
            <w:tcBorders>
              <w:left w:val="single" w:sz="4" w:space="0" w:color="auto"/>
              <w:right w:val="single" w:sz="4" w:space="0" w:color="000000"/>
            </w:tcBorders>
            <w:shd w:val="clear" w:color="auto" w:fill="auto"/>
          </w:tcPr>
          <w:p w:rsidR="0082384F" w:rsidRPr="001D5944" w:rsidRDefault="0082384F" w:rsidP="0082384F">
            <w:pPr>
              <w:widowControl/>
              <w:rPr>
                <w:rFonts w:ascii="ＭＳ ゴシック" w:eastAsia="ＭＳ ゴシック" w:hAnsi="ＭＳ ゴシック" w:cs="ＭＳ Ｐゴシック"/>
                <w:color w:val="000000"/>
                <w:kern w:val="0"/>
                <w:sz w:val="18"/>
                <w:szCs w:val="18"/>
              </w:rPr>
            </w:pPr>
          </w:p>
        </w:tc>
        <w:tc>
          <w:tcPr>
            <w:tcW w:w="3456" w:type="pct"/>
            <w:tcBorders>
              <w:top w:val="single" w:sz="4" w:space="0" w:color="auto"/>
              <w:left w:val="nil"/>
              <w:bottom w:val="single" w:sz="4" w:space="0" w:color="auto"/>
              <w:right w:val="nil"/>
            </w:tcBorders>
            <w:shd w:val="clear" w:color="auto" w:fill="auto"/>
            <w:noWrap/>
          </w:tcPr>
          <w:p w:rsidR="0082384F" w:rsidRPr="00603531" w:rsidRDefault="0082384F" w:rsidP="0082384F">
            <w:pPr>
              <w:widowControl/>
              <w:jc w:val="left"/>
              <w:rPr>
                <w:rFonts w:ascii="ＭＳ ゴシック" w:eastAsia="ＭＳ ゴシック" w:hAnsi="ＭＳ ゴシック" w:cs="ＭＳ Ｐゴシック"/>
                <w:color w:val="000000"/>
                <w:kern w:val="0"/>
                <w:sz w:val="18"/>
                <w:szCs w:val="20"/>
              </w:rPr>
            </w:pPr>
            <w:r w:rsidRPr="00603531">
              <w:rPr>
                <w:rFonts w:ascii="ＭＳ ゴシック" w:eastAsia="ＭＳ ゴシック" w:hAnsi="ＭＳ ゴシック" w:cs="ＭＳ Ｐゴシック" w:hint="eastAsia"/>
                <w:color w:val="000000"/>
                <w:kern w:val="0"/>
                <w:sz w:val="18"/>
                <w:szCs w:val="20"/>
              </w:rPr>
              <w:t>当該費用は、保険給付の対象となっているサービスと明確に区分されないあいまいな名目によるものでなく、費用の内訳を明らかにして</w:t>
            </w:r>
            <w:r>
              <w:rPr>
                <w:rFonts w:ascii="ＭＳ ゴシック" w:eastAsia="ＭＳ ゴシック" w:hAnsi="ＭＳ ゴシック" w:cs="ＭＳ Ｐゴシック" w:hint="eastAsia"/>
                <w:color w:val="000000"/>
                <w:kern w:val="0"/>
                <w:sz w:val="18"/>
                <w:szCs w:val="20"/>
              </w:rPr>
              <w:t>いますか</w:t>
            </w:r>
            <w:r w:rsidRPr="00603531">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tcBorders>
              <w:left w:val="single" w:sz="4" w:space="0" w:color="auto"/>
              <w:right w:val="single" w:sz="4" w:space="0" w:color="000000"/>
            </w:tcBorders>
            <w:shd w:val="clear" w:color="auto" w:fill="auto"/>
          </w:tcPr>
          <w:p w:rsidR="0082384F" w:rsidRPr="001D5944" w:rsidRDefault="0082384F" w:rsidP="0082384F">
            <w:pPr>
              <w:widowControl/>
              <w:rPr>
                <w:rFonts w:ascii="ＭＳ ゴシック" w:eastAsia="ＭＳ ゴシック" w:hAnsi="ＭＳ ゴシック" w:cs="ＭＳ Ｐゴシック"/>
                <w:color w:val="000000"/>
                <w:kern w:val="0"/>
                <w:sz w:val="18"/>
                <w:szCs w:val="18"/>
              </w:rPr>
            </w:pPr>
          </w:p>
        </w:tc>
        <w:tc>
          <w:tcPr>
            <w:tcW w:w="3456" w:type="pct"/>
            <w:tcBorders>
              <w:top w:val="single" w:sz="4" w:space="0" w:color="auto"/>
              <w:left w:val="nil"/>
              <w:bottom w:val="single" w:sz="4" w:space="0" w:color="auto"/>
              <w:right w:val="nil"/>
            </w:tcBorders>
            <w:shd w:val="clear" w:color="auto" w:fill="auto"/>
            <w:noWrap/>
          </w:tcPr>
          <w:p w:rsidR="0082384F" w:rsidRPr="00603531" w:rsidRDefault="0082384F" w:rsidP="0082384F">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当該費用については、入所者又はその家族の自由な選択に基づいて行われるものであり、入所者又はその家族に事前に十分説明を行い、書面による同意を得ていますか。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tcBorders>
              <w:left w:val="single" w:sz="4" w:space="0" w:color="auto"/>
              <w:right w:val="single" w:sz="4" w:space="0" w:color="000000"/>
            </w:tcBorders>
            <w:shd w:val="clear" w:color="auto" w:fill="auto"/>
          </w:tcPr>
          <w:p w:rsidR="0082384F" w:rsidRPr="001D5944" w:rsidRDefault="0082384F" w:rsidP="0082384F">
            <w:pPr>
              <w:widowControl/>
              <w:rPr>
                <w:rFonts w:ascii="ＭＳ ゴシック" w:eastAsia="ＭＳ ゴシック" w:hAnsi="ＭＳ ゴシック" w:cs="ＭＳ Ｐゴシック"/>
                <w:color w:val="000000"/>
                <w:kern w:val="0"/>
                <w:sz w:val="18"/>
                <w:szCs w:val="18"/>
              </w:rPr>
            </w:pPr>
          </w:p>
        </w:tc>
        <w:tc>
          <w:tcPr>
            <w:tcW w:w="3456" w:type="pct"/>
            <w:tcBorders>
              <w:top w:val="single" w:sz="4" w:space="0" w:color="auto"/>
              <w:left w:val="nil"/>
              <w:bottom w:val="single" w:sz="4" w:space="0" w:color="auto"/>
              <w:right w:val="nil"/>
            </w:tcBorders>
            <w:shd w:val="clear" w:color="auto" w:fill="auto"/>
            <w:noWrap/>
          </w:tcPr>
          <w:p w:rsidR="0082384F" w:rsidRPr="00603531" w:rsidRDefault="0082384F" w:rsidP="0082384F">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当該費用の受領は、その対象となる便宜を行うための実費相当額の範囲内で行われますか。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tcBorders>
              <w:left w:val="single" w:sz="4" w:space="0" w:color="auto"/>
              <w:right w:val="single" w:sz="4" w:space="0" w:color="000000"/>
            </w:tcBorders>
            <w:shd w:val="clear" w:color="auto" w:fill="auto"/>
          </w:tcPr>
          <w:p w:rsidR="0082384F" w:rsidRPr="001D5944" w:rsidRDefault="0082384F" w:rsidP="0082384F">
            <w:pPr>
              <w:widowControl/>
              <w:rPr>
                <w:rFonts w:ascii="ＭＳ ゴシック" w:eastAsia="ＭＳ ゴシック" w:hAnsi="ＭＳ ゴシック" w:cs="ＭＳ Ｐゴシック"/>
                <w:color w:val="000000"/>
                <w:kern w:val="0"/>
                <w:sz w:val="18"/>
                <w:szCs w:val="18"/>
              </w:rPr>
            </w:pPr>
          </w:p>
        </w:tc>
        <w:tc>
          <w:tcPr>
            <w:tcW w:w="3456" w:type="pct"/>
            <w:tcBorders>
              <w:top w:val="single" w:sz="4" w:space="0" w:color="auto"/>
              <w:left w:val="nil"/>
              <w:bottom w:val="single" w:sz="4" w:space="0" w:color="auto"/>
              <w:right w:val="nil"/>
            </w:tcBorders>
            <w:shd w:val="clear" w:color="auto" w:fill="auto"/>
            <w:noWrap/>
          </w:tcPr>
          <w:p w:rsidR="0082384F" w:rsidRPr="00603531" w:rsidRDefault="0082384F" w:rsidP="0082384F">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当該費用については、運営規程に可能な限り具体的な額を定め、施設の見やすい場所に掲示されていますか。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276"/>
        </w:trPr>
        <w:tc>
          <w:tcPr>
            <w:tcW w:w="698" w:type="pct"/>
            <w:tcBorders>
              <w:left w:val="single" w:sz="4" w:space="0" w:color="auto"/>
              <w:right w:val="single" w:sz="4" w:space="0" w:color="000000"/>
            </w:tcBorders>
            <w:shd w:val="clear" w:color="auto" w:fill="auto"/>
          </w:tcPr>
          <w:p w:rsidR="0082384F" w:rsidRPr="001D5944" w:rsidRDefault="0082384F" w:rsidP="0082384F">
            <w:pPr>
              <w:widowControl/>
              <w:rPr>
                <w:rFonts w:ascii="ＭＳ ゴシック" w:eastAsia="ＭＳ ゴシック" w:hAnsi="ＭＳ ゴシック" w:cs="ＭＳ Ｐゴシック"/>
                <w:color w:val="000000"/>
                <w:kern w:val="0"/>
                <w:sz w:val="18"/>
                <w:szCs w:val="18"/>
              </w:rPr>
            </w:pPr>
          </w:p>
        </w:tc>
        <w:tc>
          <w:tcPr>
            <w:tcW w:w="3456" w:type="pct"/>
            <w:tcBorders>
              <w:top w:val="single" w:sz="4" w:space="0" w:color="auto"/>
              <w:left w:val="nil"/>
              <w:bottom w:val="single" w:sz="4" w:space="0" w:color="auto"/>
              <w:right w:val="nil"/>
            </w:tcBorders>
            <w:shd w:val="clear" w:color="auto" w:fill="auto"/>
            <w:noWrap/>
          </w:tcPr>
          <w:p w:rsidR="0082384F" w:rsidRPr="0020302C" w:rsidRDefault="0082384F" w:rsidP="0082384F">
            <w:pPr>
              <w:widowControl/>
              <w:jc w:val="left"/>
              <w:rPr>
                <w:rFonts w:ascii="ＭＳ ゴシック" w:eastAsia="ＭＳ ゴシック" w:hAnsi="ＭＳ ゴシック" w:cs="ＭＳ Ｐゴシック"/>
                <w:color w:val="000000"/>
                <w:kern w:val="0"/>
                <w:sz w:val="18"/>
                <w:szCs w:val="20"/>
              </w:rPr>
            </w:pPr>
            <w:r w:rsidRPr="00DE7B57">
              <w:rPr>
                <w:rFonts w:ascii="ＭＳ ゴシック" w:eastAsia="ＭＳ ゴシック" w:hAnsi="ＭＳ ゴシック" w:cs="ＭＳ Ｐゴシック" w:hint="eastAsia"/>
                <w:color w:val="000000"/>
                <w:kern w:val="0"/>
                <w:sz w:val="18"/>
                <w:szCs w:val="20"/>
              </w:rPr>
              <w:t>当該費用の具体的な範囲は、以下のとおりとなって</w:t>
            </w:r>
            <w:r>
              <w:rPr>
                <w:rFonts w:ascii="ＭＳ ゴシック" w:eastAsia="ＭＳ ゴシック" w:hAnsi="ＭＳ ゴシック" w:cs="ＭＳ Ｐゴシック" w:hint="eastAsia"/>
                <w:color w:val="000000"/>
                <w:kern w:val="0"/>
                <w:sz w:val="18"/>
                <w:szCs w:val="20"/>
              </w:rPr>
              <w:t>いますか</w:t>
            </w:r>
            <w:r w:rsidRPr="00DE7B57">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1432"/>
        </w:trPr>
        <w:tc>
          <w:tcPr>
            <w:tcW w:w="698" w:type="pct"/>
            <w:tcBorders>
              <w:left w:val="single" w:sz="4" w:space="0" w:color="auto"/>
              <w:right w:val="single" w:sz="4" w:space="0" w:color="000000"/>
            </w:tcBorders>
            <w:shd w:val="clear" w:color="auto" w:fill="auto"/>
          </w:tcPr>
          <w:p w:rsidR="0082384F" w:rsidRPr="001D5944" w:rsidRDefault="0082384F" w:rsidP="0082384F">
            <w:pPr>
              <w:widowControl/>
              <w:rPr>
                <w:rFonts w:ascii="ＭＳ ゴシック" w:eastAsia="ＭＳ ゴシック" w:hAnsi="ＭＳ ゴシック" w:cs="ＭＳ Ｐゴシック"/>
                <w:color w:val="000000"/>
                <w:kern w:val="0"/>
                <w:sz w:val="18"/>
                <w:szCs w:val="18"/>
              </w:rPr>
            </w:pPr>
          </w:p>
        </w:tc>
        <w:tc>
          <w:tcPr>
            <w:tcW w:w="3456" w:type="pct"/>
            <w:tcBorders>
              <w:top w:val="single" w:sz="4" w:space="0" w:color="auto"/>
              <w:left w:val="nil"/>
              <w:bottom w:val="single" w:sz="4" w:space="0" w:color="auto"/>
              <w:right w:val="nil"/>
            </w:tcBorders>
            <w:shd w:val="clear" w:color="auto" w:fill="auto"/>
            <w:noWrap/>
          </w:tcPr>
          <w:p w:rsidR="0082384F" w:rsidRPr="00DE7B57" w:rsidRDefault="0082384F" w:rsidP="0082384F">
            <w:pPr>
              <w:jc w:val="left"/>
              <w:rPr>
                <w:rFonts w:ascii="ＭＳ ゴシック" w:eastAsia="ＭＳ ゴシック" w:hAnsi="ＭＳ ゴシック" w:cs="ＭＳ Ｐゴシック"/>
                <w:color w:val="000000"/>
                <w:kern w:val="0"/>
                <w:sz w:val="18"/>
                <w:szCs w:val="20"/>
              </w:rPr>
            </w:pPr>
            <w:r w:rsidRPr="00DE7B57">
              <w:rPr>
                <w:rFonts w:ascii="ＭＳ ゴシック" w:eastAsia="ＭＳ ゴシック" w:hAnsi="ＭＳ ゴシック" w:cs="ＭＳ Ｐゴシック" w:hint="eastAsia"/>
                <w:color w:val="000000"/>
                <w:kern w:val="0"/>
                <w:sz w:val="18"/>
                <w:szCs w:val="20"/>
              </w:rPr>
              <w:t>・入所者の希望によって身の回り品として日常生活に必要なものを施設が提供する場合に係る費用</w:t>
            </w:r>
          </w:p>
          <w:p w:rsidR="0082384F" w:rsidRPr="00DE7B57" w:rsidRDefault="0082384F" w:rsidP="0082384F">
            <w:pPr>
              <w:jc w:val="left"/>
              <w:rPr>
                <w:rFonts w:ascii="ＭＳ ゴシック" w:eastAsia="ＭＳ ゴシック" w:hAnsi="ＭＳ ゴシック" w:cs="ＭＳ Ｐゴシック"/>
                <w:color w:val="000000"/>
                <w:kern w:val="0"/>
                <w:sz w:val="18"/>
                <w:szCs w:val="20"/>
              </w:rPr>
            </w:pPr>
            <w:r w:rsidRPr="00DE7B57">
              <w:rPr>
                <w:rFonts w:ascii="ＭＳ ゴシック" w:eastAsia="ＭＳ ゴシック" w:hAnsi="ＭＳ ゴシック" w:cs="ＭＳ Ｐゴシック" w:hint="eastAsia"/>
                <w:color w:val="000000"/>
                <w:kern w:val="0"/>
                <w:sz w:val="18"/>
                <w:szCs w:val="20"/>
              </w:rPr>
              <w:t>（一般的に要介護者等の日常生活に最低限必要と考えられる物品で、入所者等の希望を確認した上で提供されるものであり、入所者に対し、一律に提供し画一的に徴収するこは認められない。）</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tcBorders>
              <w:left w:val="single" w:sz="4" w:space="0" w:color="auto"/>
              <w:bottom w:val="dotted" w:sz="4" w:space="0" w:color="auto"/>
              <w:right w:val="single" w:sz="4" w:space="0" w:color="000000"/>
            </w:tcBorders>
            <w:shd w:val="clear" w:color="auto" w:fill="auto"/>
          </w:tcPr>
          <w:p w:rsidR="0082384F" w:rsidRPr="001D5944" w:rsidRDefault="0082384F" w:rsidP="0082384F">
            <w:pPr>
              <w:widowControl/>
              <w:rPr>
                <w:rFonts w:ascii="ＭＳ ゴシック" w:eastAsia="ＭＳ ゴシック" w:hAnsi="ＭＳ ゴシック" w:cs="ＭＳ Ｐゴシック"/>
                <w:color w:val="000000"/>
                <w:kern w:val="0"/>
                <w:sz w:val="18"/>
                <w:szCs w:val="18"/>
              </w:rPr>
            </w:pPr>
          </w:p>
        </w:tc>
        <w:tc>
          <w:tcPr>
            <w:tcW w:w="3456" w:type="pct"/>
            <w:tcBorders>
              <w:top w:val="single" w:sz="4" w:space="0" w:color="auto"/>
              <w:left w:val="nil"/>
              <w:bottom w:val="single" w:sz="4" w:space="0" w:color="auto"/>
              <w:right w:val="nil"/>
            </w:tcBorders>
            <w:shd w:val="clear" w:color="auto" w:fill="auto"/>
            <w:noWrap/>
          </w:tcPr>
          <w:p w:rsidR="0082384F" w:rsidRPr="00DE7B57" w:rsidRDefault="0082384F" w:rsidP="0082384F">
            <w:pPr>
              <w:jc w:val="left"/>
              <w:rPr>
                <w:rFonts w:ascii="ＭＳ ゴシック" w:eastAsia="ＭＳ ゴシック" w:hAnsi="ＭＳ ゴシック" w:cs="ＭＳ Ｐゴシック"/>
                <w:color w:val="000000"/>
                <w:kern w:val="0"/>
                <w:sz w:val="18"/>
                <w:szCs w:val="20"/>
              </w:rPr>
            </w:pPr>
            <w:r w:rsidRPr="00DE7B57">
              <w:rPr>
                <w:rFonts w:ascii="ＭＳ ゴシック" w:eastAsia="ＭＳ ゴシック" w:hAnsi="ＭＳ ゴシック" w:cs="ＭＳ Ｐゴシック" w:hint="eastAsia"/>
                <w:color w:val="000000"/>
                <w:kern w:val="0"/>
                <w:sz w:val="18"/>
                <w:szCs w:val="20"/>
              </w:rPr>
              <w:t>・入所者等の希望によって、教養娯楽として日常生活に必要なものを施設が提供する場合に係る費用</w:t>
            </w:r>
          </w:p>
          <w:p w:rsidR="0082384F" w:rsidRPr="00DE7B57" w:rsidRDefault="0082384F" w:rsidP="0082384F">
            <w:pPr>
              <w:jc w:val="left"/>
              <w:rPr>
                <w:rFonts w:ascii="ＭＳ ゴシック" w:eastAsia="ＭＳ ゴシック" w:hAnsi="ＭＳ ゴシック" w:cs="ＭＳ Ｐゴシック"/>
                <w:color w:val="000000"/>
                <w:kern w:val="0"/>
                <w:sz w:val="18"/>
                <w:szCs w:val="20"/>
              </w:rPr>
            </w:pPr>
            <w:r w:rsidRPr="00DE7B57">
              <w:rPr>
                <w:rFonts w:ascii="ＭＳ ゴシック" w:eastAsia="ＭＳ ゴシック" w:hAnsi="ＭＳ ゴシック" w:cs="ＭＳ Ｐゴシック" w:hint="eastAsia"/>
                <w:color w:val="000000"/>
                <w:kern w:val="0"/>
                <w:sz w:val="18"/>
                <w:szCs w:val="20"/>
              </w:rPr>
              <w:t>（サービス提供の一環として実施するクラブ活動や行事における材料費等が想定され、利用者に一律に提供される教養娯楽に係る費用を当該費用として徴収することは認められない。）</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tcBorders>
              <w:top w:val="dotted" w:sz="4" w:space="0" w:color="auto"/>
              <w:left w:val="single" w:sz="4" w:space="0" w:color="auto"/>
              <w:bottom w:val="dotted" w:sz="4" w:space="0" w:color="auto"/>
              <w:right w:val="single" w:sz="4" w:space="0" w:color="000000"/>
            </w:tcBorders>
            <w:shd w:val="clear" w:color="auto" w:fill="auto"/>
            <w:hideMark/>
          </w:tcPr>
          <w:p w:rsidR="0082384F" w:rsidRPr="001D5944" w:rsidRDefault="0082384F" w:rsidP="0082384F">
            <w:pPr>
              <w:widowControl/>
              <w:rPr>
                <w:rFonts w:ascii="ＭＳ ゴシック" w:eastAsia="ＭＳ ゴシック" w:hAnsi="ＭＳ ゴシック" w:cs="ＭＳ Ｐゴシック"/>
                <w:color w:val="000000"/>
                <w:kern w:val="0"/>
                <w:sz w:val="18"/>
                <w:szCs w:val="18"/>
              </w:rPr>
            </w:pPr>
            <w:r w:rsidRPr="001D5944">
              <w:rPr>
                <w:sz w:val="18"/>
                <w:szCs w:val="18"/>
              </w:rPr>
              <w:lastRenderedPageBreak/>
              <w:br w:type="page"/>
            </w:r>
            <w:r w:rsidRPr="001D5944">
              <w:rPr>
                <w:rFonts w:ascii="ＭＳ ゴシック" w:eastAsia="ＭＳ ゴシック" w:hAnsi="ＭＳ ゴシック" w:cs="ＭＳ Ｐゴシック" w:hint="eastAsia"/>
                <w:color w:val="000000"/>
                <w:kern w:val="0"/>
                <w:sz w:val="18"/>
                <w:szCs w:val="18"/>
              </w:rPr>
              <w:t>【その他の日常生活費以外の費用】</w:t>
            </w:r>
          </w:p>
        </w:tc>
        <w:tc>
          <w:tcPr>
            <w:tcW w:w="3456" w:type="pct"/>
            <w:tcBorders>
              <w:top w:val="single" w:sz="4" w:space="0" w:color="auto"/>
              <w:left w:val="nil"/>
              <w:bottom w:val="single" w:sz="4" w:space="0" w:color="auto"/>
              <w:right w:val="nil"/>
            </w:tcBorders>
            <w:shd w:val="clear" w:color="auto" w:fill="auto"/>
            <w:noWrap/>
            <w:hideMark/>
          </w:tcPr>
          <w:p w:rsidR="0082384F" w:rsidRPr="00E076DB" w:rsidRDefault="0082384F" w:rsidP="0082384F">
            <w:pPr>
              <w:widowControl/>
              <w:rPr>
                <w:rFonts w:ascii="ＭＳ ゴシック" w:eastAsia="ＭＳ ゴシック" w:hAnsi="ＭＳ ゴシック" w:cs="ＭＳ Ｐゴシック"/>
                <w:color w:val="000000"/>
                <w:kern w:val="0"/>
                <w:sz w:val="18"/>
                <w:szCs w:val="20"/>
              </w:rPr>
            </w:pPr>
            <w:r w:rsidRPr="00E076DB">
              <w:rPr>
                <w:rFonts w:ascii="ＭＳ ゴシック" w:eastAsia="ＭＳ ゴシック" w:hAnsi="ＭＳ ゴシック" w:cs="ＭＳ Ｐゴシック" w:hint="eastAsia"/>
                <w:color w:val="000000"/>
                <w:kern w:val="0"/>
                <w:sz w:val="18"/>
                <w:szCs w:val="20"/>
              </w:rPr>
              <w:t>当該事業所の本体施設である介護老人保健施設における当該事項と同様に適切に行って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r w:rsidRPr="00E076DB">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tcBorders>
              <w:top w:val="dotted" w:sz="4" w:space="0" w:color="auto"/>
              <w:left w:val="single" w:sz="4" w:space="0" w:color="auto"/>
              <w:bottom w:val="single" w:sz="4" w:space="0" w:color="000000"/>
              <w:right w:val="single" w:sz="4" w:space="0" w:color="000000"/>
            </w:tcBorders>
            <w:shd w:val="clear" w:color="auto" w:fill="auto"/>
            <w:hideMark/>
          </w:tcPr>
          <w:p w:rsidR="0082384F" w:rsidRPr="001D5944" w:rsidRDefault="0082384F" w:rsidP="0082384F">
            <w:pPr>
              <w:widowControl/>
              <w:rPr>
                <w:rFonts w:ascii="ＭＳ ゴシック" w:eastAsia="ＭＳ ゴシック" w:hAnsi="ＭＳ ゴシック" w:cs="ＭＳ Ｐゴシック"/>
                <w:color w:val="000000"/>
                <w:kern w:val="0"/>
                <w:sz w:val="18"/>
                <w:szCs w:val="18"/>
              </w:rPr>
            </w:pPr>
            <w:r w:rsidRPr="001D5944">
              <w:rPr>
                <w:rFonts w:ascii="ＭＳ ゴシック" w:eastAsia="ＭＳ ゴシック" w:hAnsi="ＭＳ ゴシック" w:cs="ＭＳ Ｐゴシック" w:hint="eastAsia"/>
                <w:color w:val="000000"/>
                <w:kern w:val="0"/>
                <w:sz w:val="18"/>
                <w:szCs w:val="18"/>
              </w:rPr>
              <w:t>【領収書】</w:t>
            </w:r>
          </w:p>
        </w:tc>
        <w:tc>
          <w:tcPr>
            <w:tcW w:w="3456" w:type="pct"/>
            <w:tcBorders>
              <w:top w:val="single" w:sz="4" w:space="0" w:color="auto"/>
              <w:left w:val="nil"/>
              <w:bottom w:val="single" w:sz="4" w:space="0" w:color="auto"/>
              <w:right w:val="single" w:sz="4" w:space="0" w:color="auto"/>
            </w:tcBorders>
            <w:shd w:val="clear" w:color="auto" w:fill="auto"/>
            <w:noWrap/>
            <w:hideMark/>
          </w:tcPr>
          <w:p w:rsidR="0082384F" w:rsidRPr="00E076DB" w:rsidRDefault="0082384F" w:rsidP="0082384F">
            <w:pPr>
              <w:widowControl/>
              <w:rPr>
                <w:rFonts w:ascii="ＭＳ ゴシック" w:eastAsia="ＭＳ ゴシック" w:hAnsi="ＭＳ ゴシック" w:cs="ＭＳ Ｐゴシック"/>
                <w:color w:val="000000"/>
                <w:kern w:val="0"/>
                <w:sz w:val="18"/>
                <w:szCs w:val="20"/>
              </w:rPr>
            </w:pPr>
            <w:r w:rsidRPr="00E076DB">
              <w:rPr>
                <w:rFonts w:ascii="ＭＳ ゴシック" w:eastAsia="ＭＳ ゴシック" w:hAnsi="ＭＳ ゴシック" w:cs="ＭＳ Ｐゴシック" w:hint="eastAsia"/>
                <w:color w:val="000000"/>
                <w:kern w:val="0"/>
                <w:sz w:val="18"/>
                <w:szCs w:val="20"/>
              </w:rPr>
              <w:t>当該事業所の本体施設である介護老人保健施設における当該事項と同様に適切に行って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r w:rsidRPr="00E076DB">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tcBorders>
              <w:top w:val="single" w:sz="4" w:space="0" w:color="000000"/>
              <w:left w:val="single" w:sz="4" w:space="0" w:color="auto"/>
              <w:bottom w:val="single" w:sz="4" w:space="0" w:color="000000"/>
              <w:right w:val="single" w:sz="4" w:space="0" w:color="000000"/>
            </w:tcBorders>
            <w:shd w:val="clear" w:color="auto" w:fill="auto"/>
            <w:hideMark/>
          </w:tcPr>
          <w:p w:rsidR="0082384F" w:rsidRPr="001D5944" w:rsidRDefault="0082384F" w:rsidP="0082384F">
            <w:pPr>
              <w:widowControl/>
              <w:rPr>
                <w:rFonts w:ascii="ＭＳ ゴシック" w:eastAsia="ＭＳ ゴシック" w:hAnsi="ＭＳ ゴシック" w:cs="ＭＳ Ｐゴシック"/>
                <w:kern w:val="0"/>
                <w:sz w:val="18"/>
                <w:szCs w:val="18"/>
              </w:rPr>
            </w:pPr>
            <w:r w:rsidRPr="001D5944">
              <w:rPr>
                <w:rFonts w:ascii="ＭＳ ゴシック" w:eastAsia="ＭＳ ゴシック" w:hAnsi="ＭＳ ゴシック" w:cs="ＭＳ Ｐゴシック" w:hint="eastAsia"/>
                <w:kern w:val="0"/>
                <w:sz w:val="18"/>
                <w:szCs w:val="18"/>
              </w:rPr>
              <w:t>13</w:t>
            </w:r>
            <w:r w:rsidRPr="001D5944">
              <w:rPr>
                <w:rFonts w:ascii="ＭＳ Ｐゴシック" w:eastAsia="ＭＳ Ｐゴシック" w:hAnsi="ＭＳ Ｐゴシック" w:cs="ＭＳ Ｐゴシック" w:hint="eastAsia"/>
                <w:kern w:val="0"/>
                <w:sz w:val="18"/>
                <w:szCs w:val="18"/>
              </w:rPr>
              <w:t>．</w:t>
            </w:r>
            <w:r w:rsidRPr="001D5944">
              <w:rPr>
                <w:rFonts w:ascii="ＭＳ ゴシック" w:eastAsia="ＭＳ ゴシック" w:hAnsi="ＭＳ ゴシック" w:cs="ＭＳ Ｐゴシック" w:hint="eastAsia"/>
                <w:kern w:val="0"/>
                <w:sz w:val="18"/>
                <w:szCs w:val="18"/>
              </w:rPr>
              <w:t>保険給付の請求のための証明書の交付</w:t>
            </w:r>
          </w:p>
        </w:tc>
        <w:tc>
          <w:tcPr>
            <w:tcW w:w="3456" w:type="pct"/>
            <w:tcBorders>
              <w:top w:val="single" w:sz="4" w:space="0" w:color="auto"/>
              <w:left w:val="nil"/>
              <w:bottom w:val="single" w:sz="4" w:space="0" w:color="auto"/>
              <w:right w:val="single" w:sz="4" w:space="0" w:color="auto"/>
            </w:tcBorders>
            <w:shd w:val="clear" w:color="auto" w:fill="auto"/>
            <w:noWrap/>
            <w:hideMark/>
          </w:tcPr>
          <w:p w:rsidR="0082384F" w:rsidRPr="004C0EE5" w:rsidRDefault="0082384F" w:rsidP="0082384F">
            <w:pPr>
              <w:widowControl/>
              <w:rPr>
                <w:rFonts w:ascii="ＭＳ ゴシック" w:eastAsia="ＭＳ ゴシック" w:hAnsi="ＭＳ ゴシック" w:cs="ＭＳ Ｐゴシック"/>
                <w:color w:val="000000"/>
                <w:kern w:val="0"/>
                <w:sz w:val="18"/>
                <w:szCs w:val="20"/>
              </w:rPr>
            </w:pPr>
            <w:r w:rsidRPr="004C0EE5">
              <w:rPr>
                <w:rFonts w:ascii="ＭＳ ゴシック" w:eastAsia="ＭＳ ゴシック" w:hAnsi="ＭＳ ゴシック" w:cs="ＭＳ Ｐゴシック" w:hint="eastAsia"/>
                <w:color w:val="000000"/>
                <w:kern w:val="0"/>
                <w:sz w:val="18"/>
                <w:szCs w:val="20"/>
              </w:rPr>
              <w:t>当該事業所の本体施設である介護老人保健施設における当該事項と同様に適切に行って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r w:rsidRPr="004C0EE5">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tcBorders>
              <w:top w:val="single" w:sz="4" w:space="0" w:color="000000"/>
              <w:left w:val="single" w:sz="4" w:space="0" w:color="auto"/>
              <w:bottom w:val="dotted" w:sz="4" w:space="0" w:color="000000"/>
              <w:right w:val="single" w:sz="4" w:space="0" w:color="000000"/>
            </w:tcBorders>
            <w:shd w:val="clear" w:color="auto" w:fill="auto"/>
          </w:tcPr>
          <w:p w:rsidR="0082384F" w:rsidRPr="001D5944" w:rsidRDefault="0082384F" w:rsidP="0082384F">
            <w:pPr>
              <w:widowControl/>
              <w:rPr>
                <w:rFonts w:ascii="ＭＳ ゴシック" w:eastAsia="ＭＳ ゴシック" w:hAnsi="ＭＳ ゴシック" w:cs="ＭＳ Ｐゴシック"/>
                <w:color w:val="000000"/>
                <w:kern w:val="0"/>
                <w:sz w:val="18"/>
                <w:szCs w:val="18"/>
              </w:rPr>
            </w:pPr>
            <w:r w:rsidRPr="001D5944">
              <w:rPr>
                <w:rFonts w:ascii="ＭＳ ゴシック" w:eastAsia="ＭＳ ゴシック" w:hAnsi="ＭＳ ゴシック" w:cs="ＭＳ Ｐゴシック" w:hint="eastAsia"/>
                <w:color w:val="000000"/>
                <w:kern w:val="0"/>
                <w:sz w:val="18"/>
                <w:szCs w:val="18"/>
              </w:rPr>
              <w:t>14</w:t>
            </w:r>
            <w:r w:rsidRPr="001D5944">
              <w:rPr>
                <w:rFonts w:ascii="ＭＳ Ｐゴシック" w:eastAsia="ＭＳ Ｐゴシック" w:hAnsi="ＭＳ Ｐゴシック" w:cs="ＭＳ Ｐゴシック" w:hint="eastAsia"/>
                <w:color w:val="000000"/>
                <w:kern w:val="0"/>
                <w:sz w:val="18"/>
                <w:szCs w:val="18"/>
              </w:rPr>
              <w:t>．</w:t>
            </w:r>
            <w:r w:rsidRPr="001D5944">
              <w:rPr>
                <w:rFonts w:ascii="ＭＳ ゴシック" w:eastAsia="ＭＳ ゴシック" w:hAnsi="ＭＳ ゴシック" w:cs="ＭＳ Ｐゴシック" w:hint="eastAsia"/>
                <w:color w:val="000000"/>
                <w:kern w:val="0"/>
                <w:sz w:val="18"/>
                <w:szCs w:val="18"/>
              </w:rPr>
              <w:t>指定短期入所療養介護の取扱方針</w:t>
            </w:r>
          </w:p>
        </w:tc>
        <w:tc>
          <w:tcPr>
            <w:tcW w:w="3456" w:type="pct"/>
            <w:tcBorders>
              <w:top w:val="single" w:sz="4" w:space="0" w:color="auto"/>
              <w:left w:val="nil"/>
              <w:bottom w:val="single" w:sz="4" w:space="0" w:color="auto"/>
              <w:right w:val="single" w:sz="4" w:space="0" w:color="auto"/>
            </w:tcBorders>
            <w:shd w:val="clear" w:color="auto" w:fill="auto"/>
            <w:noWrap/>
          </w:tcPr>
          <w:p w:rsidR="0082384F" w:rsidRDefault="0082384F" w:rsidP="0082384F">
            <w:pPr>
              <w:widowControl/>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要介護状態の軽減又は悪化の防止に資するよう、認知症の状況等利用者の心身の状況を踏まえて、当該利用者の療養を妥当適切に行っていますか。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tcBorders>
              <w:top w:val="dotted" w:sz="4" w:space="0" w:color="000000"/>
              <w:left w:val="single" w:sz="4" w:space="0" w:color="auto"/>
              <w:right w:val="single" w:sz="4" w:space="0" w:color="000000"/>
            </w:tcBorders>
            <w:shd w:val="clear" w:color="auto" w:fill="BFBFBF" w:themeFill="background1" w:themeFillShade="BF"/>
          </w:tcPr>
          <w:p w:rsidR="0082384F" w:rsidRPr="001D5944" w:rsidRDefault="0082384F" w:rsidP="0082384F">
            <w:pPr>
              <w:widowControl/>
              <w:rPr>
                <w:rFonts w:ascii="ＭＳ ゴシック" w:eastAsia="ＭＳ ゴシック" w:hAnsi="ＭＳ ゴシック" w:cs="ＭＳ Ｐゴシック"/>
                <w:b/>
                <w:color w:val="000000"/>
                <w:kern w:val="0"/>
                <w:sz w:val="18"/>
                <w:szCs w:val="18"/>
              </w:rPr>
            </w:pPr>
            <w:r w:rsidRPr="001D5944">
              <w:rPr>
                <w:rFonts w:ascii="ＭＳ ゴシック" w:eastAsia="ＭＳ ゴシック" w:hAnsi="ＭＳ ゴシック" w:cs="ＭＳ Ｐゴシック" w:hint="eastAsia"/>
                <w:b/>
                <w:color w:val="000000"/>
                <w:kern w:val="0"/>
                <w:sz w:val="18"/>
                <w:szCs w:val="18"/>
              </w:rPr>
              <w:t>（ユニット型）</w:t>
            </w:r>
          </w:p>
        </w:tc>
        <w:tc>
          <w:tcPr>
            <w:tcW w:w="3456" w:type="pct"/>
            <w:tcBorders>
              <w:top w:val="single" w:sz="4" w:space="0" w:color="auto"/>
              <w:left w:val="nil"/>
              <w:bottom w:val="single" w:sz="4" w:space="0" w:color="auto"/>
              <w:right w:val="single" w:sz="4" w:space="0" w:color="auto"/>
            </w:tcBorders>
            <w:shd w:val="clear" w:color="auto" w:fill="auto"/>
            <w:noWrap/>
          </w:tcPr>
          <w:p w:rsidR="0082384F" w:rsidRPr="002D5A48" w:rsidRDefault="0082384F" w:rsidP="0082384F">
            <w:pPr>
              <w:widowControl/>
              <w:rPr>
                <w:rFonts w:ascii="ＭＳ ゴシック" w:eastAsia="ＭＳ ゴシック" w:hAnsi="ＭＳ ゴシック" w:cs="ＭＳ Ｐゴシック"/>
                <w:color w:val="000000"/>
                <w:kern w:val="0"/>
                <w:sz w:val="18"/>
                <w:szCs w:val="20"/>
              </w:rPr>
            </w:pPr>
            <w:r w:rsidRPr="002D5A48">
              <w:rPr>
                <w:rFonts w:ascii="ＭＳ ゴシック" w:eastAsia="ＭＳ ゴシック" w:hAnsi="ＭＳ ゴシック" w:cs="ＭＳ Ｐゴシック" w:hint="eastAsia"/>
                <w:color w:val="000000"/>
                <w:kern w:val="0"/>
                <w:sz w:val="18"/>
                <w:szCs w:val="20"/>
              </w:rPr>
              <w:t>利用者が、その有する能力に応じて、自らの生活様式及び生活習慣に沿って自律的な日常生活を営むことができるようにするため、利用者の日常生活上の活動いついて必要な援助を行うことにより、利用者の日常生活を支援するものとして行って</w:t>
            </w:r>
            <w:r>
              <w:rPr>
                <w:rFonts w:ascii="ＭＳ ゴシック" w:eastAsia="ＭＳ ゴシック" w:hAnsi="ＭＳ ゴシック" w:cs="ＭＳ Ｐゴシック" w:hint="eastAsia"/>
                <w:color w:val="000000"/>
                <w:kern w:val="0"/>
                <w:sz w:val="18"/>
                <w:szCs w:val="20"/>
              </w:rPr>
              <w:t>いますか</w:t>
            </w:r>
            <w:r w:rsidRPr="002D5A48">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2304E9" w:rsidRPr="00296663" w:rsidTr="005D318F">
        <w:trPr>
          <w:trHeight w:val="372"/>
        </w:trPr>
        <w:tc>
          <w:tcPr>
            <w:tcW w:w="698" w:type="pct"/>
            <w:tcBorders>
              <w:left w:val="single" w:sz="4" w:space="0" w:color="auto"/>
              <w:right w:val="single" w:sz="4" w:space="0" w:color="000000"/>
            </w:tcBorders>
            <w:shd w:val="clear" w:color="auto" w:fill="BFBFBF" w:themeFill="background1" w:themeFillShade="BF"/>
          </w:tcPr>
          <w:p w:rsidR="002304E9" w:rsidRPr="001D5944" w:rsidRDefault="002304E9" w:rsidP="002304E9">
            <w:pPr>
              <w:widowControl/>
              <w:rPr>
                <w:rFonts w:ascii="ＭＳ ゴシック" w:eastAsia="ＭＳ ゴシック" w:hAnsi="ＭＳ ゴシック" w:cs="ＭＳ Ｐゴシック"/>
                <w:color w:val="000000"/>
                <w:kern w:val="0"/>
                <w:sz w:val="18"/>
                <w:szCs w:val="18"/>
              </w:rPr>
            </w:pPr>
          </w:p>
        </w:tc>
        <w:tc>
          <w:tcPr>
            <w:tcW w:w="3456" w:type="pct"/>
            <w:tcBorders>
              <w:top w:val="single" w:sz="4" w:space="0" w:color="auto"/>
              <w:left w:val="nil"/>
              <w:bottom w:val="single" w:sz="4" w:space="0" w:color="auto"/>
              <w:right w:val="single" w:sz="4" w:space="0" w:color="auto"/>
            </w:tcBorders>
            <w:shd w:val="clear" w:color="auto" w:fill="auto"/>
            <w:noWrap/>
          </w:tcPr>
          <w:p w:rsidR="002304E9" w:rsidRPr="00F57453" w:rsidRDefault="002304E9" w:rsidP="002304E9">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入居者へのサービス提供に当たっては、入居前の居宅における生活と入居後の生活が連続したものとなるよう配慮していますか。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304E9" w:rsidRDefault="002304E9" w:rsidP="002304E9">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304E9" w:rsidRDefault="002304E9" w:rsidP="002304E9">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304E9" w:rsidRDefault="002304E9" w:rsidP="002304E9">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304E9" w:rsidRDefault="002304E9" w:rsidP="002304E9">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2304E9" w:rsidRDefault="002304E9" w:rsidP="002304E9">
            <w:pPr>
              <w:jc w:val="center"/>
            </w:pPr>
            <w:r w:rsidRPr="003D2E80">
              <w:rPr>
                <w:rFonts w:ascii="ＭＳ ゴシック" w:eastAsia="ＭＳ ゴシック" w:hAnsi="ＭＳ ゴシック" w:cs="ＭＳ Ｐゴシック" w:hint="eastAsia"/>
                <w:color w:val="000000"/>
                <w:kern w:val="0"/>
                <w:sz w:val="20"/>
                <w:szCs w:val="20"/>
              </w:rPr>
              <w:t>□</w:t>
            </w:r>
          </w:p>
        </w:tc>
      </w:tr>
      <w:tr w:rsidR="002304E9" w:rsidRPr="00296663" w:rsidTr="005D318F">
        <w:trPr>
          <w:trHeight w:val="372"/>
        </w:trPr>
        <w:tc>
          <w:tcPr>
            <w:tcW w:w="698" w:type="pct"/>
            <w:tcBorders>
              <w:left w:val="single" w:sz="4" w:space="0" w:color="auto"/>
              <w:right w:val="single" w:sz="4" w:space="0" w:color="000000"/>
            </w:tcBorders>
            <w:shd w:val="clear" w:color="auto" w:fill="BFBFBF" w:themeFill="background1" w:themeFillShade="BF"/>
          </w:tcPr>
          <w:p w:rsidR="002304E9" w:rsidRPr="001D5944" w:rsidRDefault="002304E9" w:rsidP="002304E9">
            <w:pPr>
              <w:widowControl/>
              <w:rPr>
                <w:rFonts w:ascii="ＭＳ ゴシック" w:eastAsia="ＭＳ ゴシック" w:hAnsi="ＭＳ ゴシック" w:cs="ＭＳ Ｐゴシック"/>
                <w:color w:val="000000"/>
                <w:kern w:val="0"/>
                <w:sz w:val="18"/>
                <w:szCs w:val="18"/>
              </w:rPr>
            </w:pPr>
          </w:p>
        </w:tc>
        <w:tc>
          <w:tcPr>
            <w:tcW w:w="3456" w:type="pct"/>
            <w:tcBorders>
              <w:top w:val="single" w:sz="4" w:space="0" w:color="auto"/>
              <w:left w:val="nil"/>
              <w:bottom w:val="single" w:sz="4" w:space="0" w:color="auto"/>
              <w:right w:val="single" w:sz="4" w:space="0" w:color="auto"/>
            </w:tcBorders>
            <w:shd w:val="clear" w:color="auto" w:fill="auto"/>
            <w:noWrap/>
          </w:tcPr>
          <w:p w:rsidR="002304E9" w:rsidRPr="000B19EA" w:rsidRDefault="002304E9" w:rsidP="002304E9">
            <w:pPr>
              <w:widowControl/>
              <w:jc w:val="left"/>
              <w:rPr>
                <w:rFonts w:ascii="ＭＳ ゴシック" w:eastAsia="ＭＳ ゴシック" w:hAnsi="ＭＳ ゴシック" w:cs="ＭＳ Ｐゴシック"/>
                <w:kern w:val="0"/>
                <w:sz w:val="18"/>
                <w:szCs w:val="20"/>
              </w:rPr>
            </w:pPr>
            <w:r w:rsidRPr="000B19EA">
              <w:rPr>
                <w:rFonts w:ascii="ＭＳ ゴシック" w:eastAsia="ＭＳ ゴシック" w:hAnsi="ＭＳ ゴシック" w:cs="ＭＳ Ｐゴシック" w:hint="eastAsia"/>
                <w:kern w:val="0"/>
                <w:sz w:val="18"/>
                <w:szCs w:val="20"/>
              </w:rPr>
              <w:t>一人一人の入居者について、個性、心身の状況、入居に至るまでの生活歴とその中で培われてきた生活様式や生活習慣を</w:t>
            </w:r>
            <w:r>
              <w:rPr>
                <w:rFonts w:ascii="ＭＳ ゴシック" w:eastAsia="ＭＳ ゴシック" w:hAnsi="ＭＳ ゴシック" w:cs="ＭＳ Ｐゴシック" w:hint="eastAsia"/>
                <w:kern w:val="0"/>
                <w:sz w:val="18"/>
                <w:szCs w:val="20"/>
              </w:rPr>
              <w:t>具体的に把握した上で、その日常生活上の活動を適切に援助していますか。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304E9" w:rsidRDefault="002304E9" w:rsidP="002304E9">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304E9" w:rsidRDefault="002304E9" w:rsidP="002304E9">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304E9" w:rsidRDefault="002304E9" w:rsidP="002304E9">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304E9" w:rsidRDefault="002304E9" w:rsidP="002304E9">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2304E9" w:rsidRDefault="002304E9" w:rsidP="002304E9">
            <w:pPr>
              <w:jc w:val="center"/>
            </w:pPr>
            <w:r w:rsidRPr="003D2E80">
              <w:rPr>
                <w:rFonts w:ascii="ＭＳ ゴシック" w:eastAsia="ＭＳ ゴシック" w:hAnsi="ＭＳ ゴシック" w:cs="ＭＳ Ｐゴシック" w:hint="eastAsia"/>
                <w:color w:val="000000"/>
                <w:kern w:val="0"/>
                <w:sz w:val="20"/>
                <w:szCs w:val="20"/>
              </w:rPr>
              <w:t>□</w:t>
            </w:r>
          </w:p>
        </w:tc>
      </w:tr>
      <w:tr w:rsidR="002304E9" w:rsidRPr="00296663" w:rsidTr="005D318F">
        <w:trPr>
          <w:trHeight w:val="372"/>
        </w:trPr>
        <w:tc>
          <w:tcPr>
            <w:tcW w:w="698" w:type="pct"/>
            <w:tcBorders>
              <w:left w:val="single" w:sz="4" w:space="0" w:color="auto"/>
              <w:right w:val="single" w:sz="4" w:space="0" w:color="000000"/>
            </w:tcBorders>
            <w:shd w:val="clear" w:color="auto" w:fill="BFBFBF" w:themeFill="background1" w:themeFillShade="BF"/>
          </w:tcPr>
          <w:p w:rsidR="002304E9" w:rsidRPr="001D5944" w:rsidRDefault="002304E9" w:rsidP="002304E9">
            <w:pPr>
              <w:widowControl/>
              <w:rPr>
                <w:rFonts w:ascii="ＭＳ ゴシック" w:eastAsia="ＭＳ ゴシック" w:hAnsi="ＭＳ ゴシック" w:cs="ＭＳ Ｐゴシック"/>
                <w:color w:val="000000"/>
                <w:kern w:val="0"/>
                <w:sz w:val="18"/>
                <w:szCs w:val="18"/>
              </w:rPr>
            </w:pPr>
          </w:p>
        </w:tc>
        <w:tc>
          <w:tcPr>
            <w:tcW w:w="3456" w:type="pct"/>
            <w:tcBorders>
              <w:top w:val="single" w:sz="4" w:space="0" w:color="auto"/>
              <w:left w:val="nil"/>
              <w:bottom w:val="single" w:sz="4" w:space="0" w:color="auto"/>
              <w:right w:val="single" w:sz="4" w:space="0" w:color="auto"/>
            </w:tcBorders>
            <w:shd w:val="clear" w:color="auto" w:fill="auto"/>
            <w:noWrap/>
          </w:tcPr>
          <w:p w:rsidR="002304E9" w:rsidRPr="000B19EA" w:rsidRDefault="002304E9" w:rsidP="002304E9">
            <w:pPr>
              <w:widowControl/>
              <w:jc w:val="left"/>
              <w:rPr>
                <w:rFonts w:ascii="ＭＳ ゴシック" w:eastAsia="ＭＳ ゴシック" w:hAnsi="ＭＳ ゴシック" w:cs="ＭＳ Ｐゴシック"/>
                <w:kern w:val="0"/>
                <w:sz w:val="18"/>
                <w:szCs w:val="20"/>
              </w:rPr>
            </w:pPr>
            <w:r w:rsidRPr="000B19EA">
              <w:rPr>
                <w:rFonts w:ascii="ＭＳ ゴシック" w:eastAsia="ＭＳ ゴシック" w:hAnsi="ＭＳ ゴシック" w:cs="ＭＳ Ｐゴシック" w:hint="eastAsia"/>
                <w:kern w:val="0"/>
                <w:sz w:val="18"/>
                <w:szCs w:val="20"/>
              </w:rPr>
              <w:t>入居者の意向に関わりなく集団で行うゲームや、日常動作にない動作</w:t>
            </w:r>
            <w:r>
              <w:rPr>
                <w:rFonts w:ascii="ＭＳ ゴシック" w:eastAsia="ＭＳ ゴシック" w:hAnsi="ＭＳ ゴシック" w:cs="ＭＳ Ｐゴシック" w:hint="eastAsia"/>
                <w:kern w:val="0"/>
                <w:sz w:val="18"/>
                <w:szCs w:val="20"/>
              </w:rPr>
              <w:t>を通じた機能訓練など、家庭の中では通常行われないことをしていません</w:t>
            </w:r>
            <w:r w:rsidRPr="000B19EA">
              <w:rPr>
                <w:rFonts w:ascii="ＭＳ ゴシック" w:eastAsia="ＭＳ ゴシック" w:hAnsi="ＭＳ ゴシック" w:cs="ＭＳ Ｐゴシック" w:hint="eastAsia"/>
                <w:kern w:val="0"/>
                <w:sz w:val="18"/>
                <w:szCs w:val="20"/>
              </w:rPr>
              <w:t>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304E9" w:rsidRDefault="002304E9" w:rsidP="002304E9">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304E9" w:rsidRDefault="002304E9" w:rsidP="002304E9">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304E9" w:rsidRDefault="002304E9" w:rsidP="002304E9">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304E9" w:rsidRDefault="002304E9" w:rsidP="002304E9">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2304E9" w:rsidRDefault="002304E9" w:rsidP="002304E9">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tcBorders>
              <w:left w:val="single" w:sz="4" w:space="0" w:color="auto"/>
              <w:right w:val="single" w:sz="4" w:space="0" w:color="000000"/>
            </w:tcBorders>
            <w:shd w:val="clear" w:color="auto" w:fill="BFBFBF" w:themeFill="background1" w:themeFillShade="BF"/>
          </w:tcPr>
          <w:p w:rsidR="0082384F" w:rsidRPr="001D5944" w:rsidRDefault="0082384F" w:rsidP="0082384F">
            <w:pPr>
              <w:widowControl/>
              <w:rPr>
                <w:rFonts w:ascii="ＭＳ ゴシック" w:eastAsia="ＭＳ ゴシック" w:hAnsi="ＭＳ ゴシック" w:cs="ＭＳ Ｐゴシック"/>
                <w:color w:val="000000"/>
                <w:kern w:val="0"/>
                <w:sz w:val="18"/>
                <w:szCs w:val="18"/>
              </w:rPr>
            </w:pPr>
          </w:p>
        </w:tc>
        <w:tc>
          <w:tcPr>
            <w:tcW w:w="3456" w:type="pct"/>
            <w:tcBorders>
              <w:top w:val="single" w:sz="4" w:space="0" w:color="auto"/>
              <w:left w:val="nil"/>
              <w:bottom w:val="single" w:sz="4" w:space="0" w:color="auto"/>
              <w:right w:val="single" w:sz="4" w:space="0" w:color="auto"/>
            </w:tcBorders>
            <w:shd w:val="clear" w:color="auto" w:fill="auto"/>
            <w:noWrap/>
          </w:tcPr>
          <w:p w:rsidR="0082384F" w:rsidRPr="002D5A48" w:rsidRDefault="0082384F" w:rsidP="0082384F">
            <w:pPr>
              <w:widowControl/>
              <w:rPr>
                <w:rFonts w:ascii="ＭＳ ゴシック" w:eastAsia="ＭＳ ゴシック" w:hAnsi="ＭＳ ゴシック" w:cs="ＭＳ Ｐゴシック"/>
                <w:color w:val="000000"/>
                <w:kern w:val="0"/>
                <w:sz w:val="18"/>
                <w:szCs w:val="20"/>
              </w:rPr>
            </w:pPr>
            <w:r w:rsidRPr="002D5A48">
              <w:rPr>
                <w:rFonts w:ascii="ＭＳ ゴシック" w:eastAsia="ＭＳ ゴシック" w:hAnsi="ＭＳ ゴシック" w:cs="ＭＳ Ｐゴシック" w:hint="eastAsia"/>
                <w:color w:val="000000"/>
                <w:kern w:val="0"/>
                <w:sz w:val="18"/>
                <w:szCs w:val="20"/>
              </w:rPr>
              <w:t>各ユニットにおいて利用者がそれぞれの役割を持って生活を営むことができるよう配慮して行われて</w:t>
            </w:r>
            <w:r>
              <w:rPr>
                <w:rFonts w:ascii="ＭＳ ゴシック" w:eastAsia="ＭＳ ゴシック" w:hAnsi="ＭＳ ゴシック" w:cs="ＭＳ Ｐゴシック" w:hint="eastAsia"/>
                <w:color w:val="000000"/>
                <w:kern w:val="0"/>
                <w:sz w:val="18"/>
                <w:szCs w:val="20"/>
              </w:rPr>
              <w:t>いますか</w:t>
            </w:r>
            <w:r w:rsidRPr="002D5A48">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207"/>
        </w:trPr>
        <w:tc>
          <w:tcPr>
            <w:tcW w:w="698" w:type="pct"/>
            <w:tcBorders>
              <w:left w:val="single" w:sz="4" w:space="0" w:color="auto"/>
              <w:right w:val="single" w:sz="4" w:space="0" w:color="000000"/>
            </w:tcBorders>
            <w:shd w:val="clear" w:color="auto" w:fill="BFBFBF" w:themeFill="background1" w:themeFillShade="BF"/>
          </w:tcPr>
          <w:p w:rsidR="0082384F" w:rsidRPr="004C0EE5" w:rsidRDefault="0082384F" w:rsidP="0082384F">
            <w:pPr>
              <w:widowControl/>
              <w:rPr>
                <w:rFonts w:ascii="ＭＳ ゴシック" w:eastAsia="ＭＳ ゴシック" w:hAnsi="ＭＳ ゴシック" w:cs="ＭＳ Ｐゴシック"/>
                <w:color w:val="000000"/>
                <w:kern w:val="0"/>
                <w:sz w:val="18"/>
                <w:szCs w:val="20"/>
              </w:rPr>
            </w:pPr>
          </w:p>
        </w:tc>
        <w:tc>
          <w:tcPr>
            <w:tcW w:w="3456" w:type="pct"/>
            <w:tcBorders>
              <w:top w:val="single" w:sz="4" w:space="0" w:color="auto"/>
              <w:left w:val="nil"/>
              <w:bottom w:val="single" w:sz="4" w:space="0" w:color="auto"/>
              <w:right w:val="single" w:sz="4" w:space="0" w:color="auto"/>
            </w:tcBorders>
            <w:shd w:val="clear" w:color="auto" w:fill="auto"/>
            <w:noWrap/>
          </w:tcPr>
          <w:p w:rsidR="0082384F" w:rsidRPr="002D5A48" w:rsidRDefault="0082384F" w:rsidP="0082384F">
            <w:pPr>
              <w:widowControl/>
              <w:rPr>
                <w:rFonts w:ascii="ＭＳ ゴシック" w:eastAsia="ＭＳ ゴシック" w:hAnsi="ＭＳ ゴシック" w:cs="ＭＳ Ｐゴシック"/>
                <w:color w:val="000000"/>
                <w:kern w:val="0"/>
                <w:sz w:val="18"/>
                <w:szCs w:val="20"/>
              </w:rPr>
            </w:pPr>
            <w:r w:rsidRPr="002D5A48">
              <w:rPr>
                <w:rFonts w:ascii="ＭＳ ゴシック" w:eastAsia="ＭＳ ゴシック" w:hAnsi="ＭＳ ゴシック" w:cs="ＭＳ Ｐゴシック" w:hint="eastAsia"/>
                <w:color w:val="000000"/>
                <w:kern w:val="0"/>
                <w:sz w:val="18"/>
                <w:szCs w:val="20"/>
              </w:rPr>
              <w:t>利用者のプライバシーの確保に配慮して行われて</w:t>
            </w:r>
            <w:r>
              <w:rPr>
                <w:rFonts w:ascii="ＭＳ ゴシック" w:eastAsia="ＭＳ ゴシック" w:hAnsi="ＭＳ ゴシック" w:cs="ＭＳ Ｐゴシック" w:hint="eastAsia"/>
                <w:color w:val="000000"/>
                <w:kern w:val="0"/>
                <w:sz w:val="18"/>
                <w:szCs w:val="20"/>
              </w:rPr>
              <w:t>いますか</w:t>
            </w:r>
            <w:r w:rsidRPr="002D5A48">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tcBorders>
              <w:left w:val="single" w:sz="4" w:space="0" w:color="auto"/>
              <w:bottom w:val="dotted" w:sz="4" w:space="0" w:color="000000"/>
              <w:right w:val="single" w:sz="4" w:space="0" w:color="000000"/>
            </w:tcBorders>
            <w:shd w:val="clear" w:color="auto" w:fill="BFBFBF" w:themeFill="background1" w:themeFillShade="BF"/>
          </w:tcPr>
          <w:p w:rsidR="0082384F" w:rsidRPr="004C0EE5" w:rsidRDefault="0082384F" w:rsidP="0082384F">
            <w:pPr>
              <w:widowControl/>
              <w:rPr>
                <w:rFonts w:ascii="ＭＳ ゴシック" w:eastAsia="ＭＳ ゴシック" w:hAnsi="ＭＳ ゴシック" w:cs="ＭＳ Ｐゴシック"/>
                <w:color w:val="000000"/>
                <w:kern w:val="0"/>
                <w:sz w:val="18"/>
                <w:szCs w:val="20"/>
              </w:rPr>
            </w:pPr>
          </w:p>
        </w:tc>
        <w:tc>
          <w:tcPr>
            <w:tcW w:w="3456" w:type="pct"/>
            <w:tcBorders>
              <w:top w:val="single" w:sz="4" w:space="0" w:color="auto"/>
              <w:left w:val="nil"/>
              <w:bottom w:val="single" w:sz="4" w:space="0" w:color="auto"/>
              <w:right w:val="single" w:sz="4" w:space="0" w:color="auto"/>
            </w:tcBorders>
            <w:shd w:val="clear" w:color="auto" w:fill="auto"/>
            <w:noWrap/>
          </w:tcPr>
          <w:p w:rsidR="0082384F" w:rsidRPr="002D5A48" w:rsidRDefault="0082384F" w:rsidP="0082384F">
            <w:pPr>
              <w:widowControl/>
              <w:rPr>
                <w:rFonts w:ascii="ＭＳ ゴシック" w:eastAsia="ＭＳ ゴシック" w:hAnsi="ＭＳ ゴシック" w:cs="ＭＳ Ｐゴシック"/>
                <w:color w:val="000000"/>
                <w:kern w:val="0"/>
                <w:sz w:val="18"/>
                <w:szCs w:val="20"/>
              </w:rPr>
            </w:pPr>
            <w:r w:rsidRPr="002D5A48">
              <w:rPr>
                <w:rFonts w:ascii="ＭＳ ゴシック" w:eastAsia="ＭＳ ゴシック" w:hAnsi="ＭＳ ゴシック" w:cs="ＭＳ Ｐゴシック" w:hint="eastAsia"/>
                <w:color w:val="000000"/>
                <w:kern w:val="0"/>
                <w:sz w:val="18"/>
                <w:szCs w:val="20"/>
              </w:rPr>
              <w:t>利用者の自立した生活を支援することを基本として、利用者の要介護状態の軽減又は悪化の防止に資するよう、その者の心身の状況等を常に把握しながら、適切に行われて</w:t>
            </w:r>
            <w:r>
              <w:rPr>
                <w:rFonts w:ascii="ＭＳ ゴシック" w:eastAsia="ＭＳ ゴシック" w:hAnsi="ＭＳ ゴシック" w:cs="ＭＳ Ｐゴシック" w:hint="eastAsia"/>
                <w:color w:val="000000"/>
                <w:kern w:val="0"/>
                <w:sz w:val="18"/>
                <w:szCs w:val="20"/>
              </w:rPr>
              <w:t>いますか</w:t>
            </w:r>
            <w:r w:rsidRPr="002D5A48">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tcBorders>
              <w:top w:val="dotted" w:sz="4" w:space="0" w:color="000000"/>
              <w:left w:val="single" w:sz="4" w:space="0" w:color="auto"/>
              <w:right w:val="single" w:sz="4" w:space="0" w:color="000000"/>
            </w:tcBorders>
            <w:shd w:val="clear" w:color="auto" w:fill="auto"/>
          </w:tcPr>
          <w:p w:rsidR="0082384F" w:rsidRPr="004C0EE5" w:rsidRDefault="0082384F" w:rsidP="0082384F">
            <w:pPr>
              <w:widowControl/>
              <w:jc w:val="center"/>
              <w:rPr>
                <w:rFonts w:ascii="ＭＳ ゴシック" w:eastAsia="ＭＳ ゴシック" w:hAnsi="ＭＳ ゴシック" w:cs="ＭＳ Ｐゴシック"/>
                <w:color w:val="000000"/>
                <w:kern w:val="0"/>
                <w:sz w:val="18"/>
                <w:szCs w:val="20"/>
              </w:rPr>
            </w:pPr>
            <w:r w:rsidRPr="00D21041">
              <w:rPr>
                <w:rFonts w:ascii="ＭＳ ゴシック" w:eastAsia="ＭＳ ゴシック" w:hAnsi="ＭＳ ゴシック" w:cs="ＭＳ Ｐゴシック" w:hint="eastAsia"/>
                <w:b/>
                <w:bCs/>
                <w:color w:val="000000"/>
                <w:kern w:val="0"/>
                <w:sz w:val="18"/>
                <w:szCs w:val="18"/>
              </w:rPr>
              <w:t>（共通）</w:t>
            </w:r>
          </w:p>
        </w:tc>
        <w:tc>
          <w:tcPr>
            <w:tcW w:w="3456" w:type="pct"/>
            <w:tcBorders>
              <w:top w:val="single" w:sz="4" w:space="0" w:color="auto"/>
              <w:left w:val="nil"/>
              <w:bottom w:val="single" w:sz="4" w:space="0" w:color="auto"/>
              <w:right w:val="single" w:sz="4" w:space="0" w:color="auto"/>
            </w:tcBorders>
            <w:shd w:val="clear" w:color="auto" w:fill="auto"/>
            <w:noWrap/>
          </w:tcPr>
          <w:p w:rsidR="0082384F" w:rsidRPr="002D5A48" w:rsidRDefault="0082384F" w:rsidP="0082384F">
            <w:pPr>
              <w:widowControl/>
              <w:rPr>
                <w:rFonts w:ascii="ＭＳ ゴシック" w:eastAsia="ＭＳ ゴシック" w:hAnsi="ＭＳ ゴシック" w:cs="ＭＳ Ｐゴシック"/>
                <w:color w:val="000000"/>
                <w:kern w:val="0"/>
                <w:sz w:val="18"/>
                <w:szCs w:val="18"/>
              </w:rPr>
            </w:pPr>
            <w:r w:rsidRPr="002D5A48">
              <w:rPr>
                <w:rFonts w:ascii="ＭＳ ゴシック" w:eastAsia="ＭＳ ゴシック" w:hAnsi="ＭＳ ゴシック" w:cs="ＭＳ Ｐゴシック" w:hint="eastAsia"/>
                <w:color w:val="000000"/>
                <w:kern w:val="0"/>
                <w:sz w:val="18"/>
                <w:szCs w:val="18"/>
              </w:rPr>
              <w:t>利用者又はその家族に対し、サービスの提供方法等</w:t>
            </w:r>
            <w:r>
              <w:rPr>
                <w:rFonts w:ascii="ＭＳ ゴシック" w:eastAsia="ＭＳ ゴシック" w:hAnsi="ＭＳ ゴシック" w:cs="ＭＳ Ｐゴシック" w:hint="eastAsia"/>
                <w:color w:val="000000"/>
                <w:kern w:val="0"/>
                <w:sz w:val="18"/>
                <w:szCs w:val="18"/>
              </w:rPr>
              <w:t>（指定短期入所療養</w:t>
            </w:r>
            <w:r w:rsidRPr="002D5A48">
              <w:rPr>
                <w:rFonts w:ascii="ＭＳ ゴシック" w:eastAsia="ＭＳ ゴシック" w:hAnsi="ＭＳ ゴシック" w:cs="ＭＳ Ｐゴシック" w:hint="eastAsia"/>
                <w:color w:val="000000"/>
                <w:kern w:val="0"/>
                <w:sz w:val="18"/>
                <w:szCs w:val="18"/>
              </w:rPr>
              <w:t>介護計画の目標、内容、行事、日課等を含む）について、理解しやすいように説明を行って</w:t>
            </w:r>
            <w:r>
              <w:rPr>
                <w:rFonts w:ascii="ＭＳ ゴシック" w:eastAsia="ＭＳ ゴシック" w:hAnsi="ＭＳ ゴシック" w:cs="ＭＳ Ｐゴシック" w:hint="eastAsia"/>
                <w:color w:val="000000"/>
                <w:kern w:val="0"/>
                <w:sz w:val="18"/>
                <w:szCs w:val="18"/>
              </w:rPr>
              <w:t>いますか</w:t>
            </w:r>
            <w:r w:rsidRPr="002D5A48">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vMerge w:val="restart"/>
            <w:tcBorders>
              <w:left w:val="single" w:sz="4" w:space="0" w:color="auto"/>
              <w:right w:val="single" w:sz="4" w:space="0" w:color="000000"/>
            </w:tcBorders>
            <w:shd w:val="clear" w:color="auto" w:fill="auto"/>
            <w:hideMark/>
          </w:tcPr>
          <w:p w:rsidR="0082384F" w:rsidRPr="004C0EE5" w:rsidRDefault="0082384F" w:rsidP="0082384F">
            <w:pPr>
              <w:widowControl/>
              <w:rPr>
                <w:rFonts w:ascii="ＭＳ ゴシック" w:eastAsia="ＭＳ ゴシック" w:hAnsi="ＭＳ ゴシック" w:cs="ＭＳ Ｐゴシック"/>
                <w:color w:val="000000"/>
                <w:kern w:val="0"/>
                <w:sz w:val="18"/>
                <w:szCs w:val="20"/>
              </w:rPr>
            </w:pPr>
          </w:p>
        </w:tc>
        <w:tc>
          <w:tcPr>
            <w:tcW w:w="3456" w:type="pct"/>
            <w:tcBorders>
              <w:top w:val="single" w:sz="4" w:space="0" w:color="auto"/>
              <w:left w:val="nil"/>
              <w:bottom w:val="single" w:sz="4" w:space="0" w:color="auto"/>
              <w:right w:val="single" w:sz="4" w:space="0" w:color="auto"/>
            </w:tcBorders>
            <w:shd w:val="clear" w:color="auto" w:fill="auto"/>
            <w:noWrap/>
            <w:hideMark/>
          </w:tcPr>
          <w:p w:rsidR="0082384F" w:rsidRPr="00AB30FF" w:rsidRDefault="0082384F" w:rsidP="0082384F">
            <w:pPr>
              <w:widowControl/>
              <w:rPr>
                <w:rFonts w:ascii="ＭＳ ゴシック" w:eastAsia="ＭＳ ゴシック" w:hAnsi="ＭＳ ゴシック" w:cs="ＭＳ Ｐゴシック"/>
                <w:color w:val="000000"/>
                <w:kern w:val="0"/>
                <w:sz w:val="18"/>
                <w:szCs w:val="18"/>
              </w:rPr>
            </w:pPr>
            <w:r w:rsidRPr="00AB30FF">
              <w:rPr>
                <w:rFonts w:ascii="ＭＳ ゴシック" w:eastAsia="ＭＳ ゴシック" w:hAnsi="ＭＳ ゴシック" w:cs="ＭＳ Ｐゴシック" w:hint="eastAsia"/>
                <w:color w:val="000000"/>
                <w:kern w:val="0"/>
                <w:sz w:val="18"/>
                <w:szCs w:val="18"/>
              </w:rPr>
              <w:t>相当期間（概ね４日）以上連続して利用する者については、短期入所療養介護計画に基づき、漫然かつ画一的なものとならないよう配慮して</w:t>
            </w:r>
            <w:r>
              <w:rPr>
                <w:rFonts w:ascii="ＭＳ ゴシック" w:eastAsia="ＭＳ ゴシック" w:hAnsi="ＭＳ ゴシック" w:cs="ＭＳ Ｐゴシック" w:hint="eastAsia"/>
                <w:color w:val="000000"/>
                <w:kern w:val="0"/>
                <w:sz w:val="18"/>
                <w:szCs w:val="18"/>
              </w:rPr>
              <w:t>いますか</w:t>
            </w:r>
            <w:r w:rsidRPr="00AB30FF">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vMerge/>
            <w:tcBorders>
              <w:left w:val="single" w:sz="4" w:space="0" w:color="auto"/>
              <w:right w:val="single" w:sz="4" w:space="0" w:color="000000"/>
            </w:tcBorders>
            <w:shd w:val="clear" w:color="auto" w:fill="auto"/>
            <w:hideMark/>
          </w:tcPr>
          <w:p w:rsidR="0082384F" w:rsidRPr="004C0EE5" w:rsidRDefault="0082384F" w:rsidP="0082384F">
            <w:pPr>
              <w:widowControl/>
              <w:rPr>
                <w:rFonts w:ascii="ＭＳ ゴシック" w:eastAsia="ＭＳ ゴシック" w:hAnsi="ＭＳ ゴシック" w:cs="ＭＳ Ｐゴシック"/>
                <w:color w:val="000000"/>
                <w:kern w:val="0"/>
                <w:sz w:val="18"/>
                <w:szCs w:val="20"/>
              </w:rPr>
            </w:pPr>
          </w:p>
        </w:tc>
        <w:tc>
          <w:tcPr>
            <w:tcW w:w="3456" w:type="pct"/>
            <w:tcBorders>
              <w:top w:val="single" w:sz="4" w:space="0" w:color="auto"/>
              <w:left w:val="nil"/>
              <w:bottom w:val="single" w:sz="4" w:space="0" w:color="auto"/>
              <w:right w:val="single" w:sz="4" w:space="0" w:color="auto"/>
            </w:tcBorders>
            <w:shd w:val="clear" w:color="auto" w:fill="auto"/>
            <w:noWrap/>
            <w:hideMark/>
          </w:tcPr>
          <w:p w:rsidR="0082384F" w:rsidRPr="00AB30FF" w:rsidRDefault="0082384F" w:rsidP="0082384F">
            <w:pPr>
              <w:widowControl/>
              <w:rPr>
                <w:rFonts w:ascii="ＭＳ ゴシック" w:eastAsia="ＭＳ ゴシック" w:hAnsi="ＭＳ ゴシック" w:cs="ＭＳ Ｐゴシック"/>
                <w:color w:val="000000"/>
                <w:kern w:val="0"/>
                <w:sz w:val="18"/>
                <w:szCs w:val="18"/>
              </w:rPr>
            </w:pPr>
            <w:r w:rsidRPr="00AB30FF">
              <w:rPr>
                <w:rFonts w:ascii="ＭＳ ゴシック" w:eastAsia="ＭＳ ゴシック" w:hAnsi="ＭＳ ゴシック" w:cs="ＭＳ Ｐゴシック" w:hint="eastAsia"/>
                <w:color w:val="000000"/>
                <w:kern w:val="0"/>
                <w:sz w:val="18"/>
                <w:szCs w:val="18"/>
              </w:rPr>
              <w:t>４日未満の利用者にあっても、利用者を担当する居宅介護支援事業者等と連携とること等により、利用者の心身の状況を踏まえて必要な療養を提供して</w:t>
            </w:r>
            <w:r>
              <w:rPr>
                <w:rFonts w:ascii="ＭＳ ゴシック" w:eastAsia="ＭＳ ゴシック" w:hAnsi="ＭＳ ゴシック" w:cs="ＭＳ Ｐゴシック" w:hint="eastAsia"/>
                <w:color w:val="000000"/>
                <w:kern w:val="0"/>
                <w:sz w:val="18"/>
                <w:szCs w:val="18"/>
              </w:rPr>
              <w:t>いますか</w:t>
            </w:r>
            <w:r w:rsidRPr="00AB30FF">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tcBorders>
              <w:left w:val="single" w:sz="4" w:space="0" w:color="auto"/>
              <w:bottom w:val="dotted" w:sz="4" w:space="0" w:color="auto"/>
              <w:right w:val="single" w:sz="4" w:space="0" w:color="000000"/>
            </w:tcBorders>
            <w:shd w:val="clear" w:color="auto" w:fill="auto"/>
          </w:tcPr>
          <w:p w:rsidR="0082384F" w:rsidRPr="004C0EE5" w:rsidRDefault="0082384F" w:rsidP="0082384F">
            <w:pPr>
              <w:widowControl/>
              <w:rPr>
                <w:rFonts w:ascii="ＭＳ ゴシック" w:eastAsia="ＭＳ ゴシック" w:hAnsi="ＭＳ ゴシック" w:cs="ＭＳ Ｐゴシック"/>
                <w:b/>
                <w:color w:val="000000"/>
                <w:kern w:val="0"/>
                <w:sz w:val="18"/>
                <w:szCs w:val="20"/>
              </w:rPr>
            </w:pPr>
          </w:p>
        </w:tc>
        <w:tc>
          <w:tcPr>
            <w:tcW w:w="3456" w:type="pct"/>
            <w:tcBorders>
              <w:top w:val="single" w:sz="4" w:space="0" w:color="auto"/>
              <w:left w:val="nil"/>
              <w:bottom w:val="single" w:sz="4" w:space="0" w:color="auto"/>
              <w:right w:val="single" w:sz="4" w:space="0" w:color="auto"/>
            </w:tcBorders>
            <w:shd w:val="clear" w:color="auto" w:fill="auto"/>
            <w:noWrap/>
            <w:hideMark/>
          </w:tcPr>
          <w:p w:rsidR="0082384F" w:rsidRPr="00AB30FF" w:rsidRDefault="0082384F" w:rsidP="0082384F">
            <w:pPr>
              <w:widowControl/>
              <w:rPr>
                <w:rFonts w:ascii="ＭＳ ゴシック" w:eastAsia="ＭＳ ゴシック" w:hAnsi="ＭＳ ゴシック" w:cs="ＭＳ Ｐゴシック"/>
                <w:color w:val="000000"/>
                <w:kern w:val="0"/>
                <w:sz w:val="18"/>
                <w:szCs w:val="18"/>
              </w:rPr>
            </w:pPr>
            <w:r w:rsidRPr="00AB30FF">
              <w:rPr>
                <w:rFonts w:ascii="ＭＳ ゴシック" w:eastAsia="ＭＳ ゴシック" w:hAnsi="ＭＳ ゴシック" w:cs="ＭＳ Ｐゴシック" w:hint="eastAsia"/>
                <w:color w:val="000000"/>
                <w:kern w:val="0"/>
                <w:sz w:val="18"/>
                <w:szCs w:val="18"/>
              </w:rPr>
              <w:t>自らの提供する指定短期入所療養介護の質の評価を行い、常にその改善を図って</w:t>
            </w:r>
            <w:r>
              <w:rPr>
                <w:rFonts w:ascii="ＭＳ ゴシック" w:eastAsia="ＭＳ ゴシック" w:hAnsi="ＭＳ ゴシック" w:cs="ＭＳ Ｐゴシック" w:hint="eastAsia"/>
                <w:color w:val="000000"/>
                <w:kern w:val="0"/>
                <w:sz w:val="18"/>
                <w:szCs w:val="18"/>
              </w:rPr>
              <w:t>いますか</w:t>
            </w:r>
            <w:r w:rsidRPr="00AB30FF">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tcBorders>
              <w:top w:val="dotted" w:sz="4" w:space="0" w:color="auto"/>
              <w:left w:val="single" w:sz="4" w:space="0" w:color="auto"/>
              <w:bottom w:val="single" w:sz="4" w:space="0" w:color="000000"/>
              <w:right w:val="single" w:sz="4" w:space="0" w:color="000000"/>
            </w:tcBorders>
            <w:shd w:val="clear" w:color="auto" w:fill="auto"/>
            <w:hideMark/>
          </w:tcPr>
          <w:p w:rsidR="0082384F" w:rsidRPr="001D5944" w:rsidRDefault="0082384F" w:rsidP="0082384F">
            <w:pPr>
              <w:widowControl/>
              <w:rPr>
                <w:rFonts w:ascii="ＭＳ ゴシック" w:eastAsia="ＭＳ ゴシック" w:hAnsi="ＭＳ ゴシック" w:cs="ＭＳ Ｐゴシック"/>
                <w:color w:val="000000"/>
                <w:kern w:val="0"/>
                <w:sz w:val="18"/>
                <w:szCs w:val="18"/>
              </w:rPr>
            </w:pPr>
            <w:r w:rsidRPr="001D5944">
              <w:rPr>
                <w:rFonts w:ascii="ＭＳ ゴシック" w:eastAsia="ＭＳ ゴシック" w:hAnsi="ＭＳ ゴシック" w:cs="ＭＳ Ｐゴシック" w:hint="eastAsia"/>
                <w:color w:val="000000"/>
                <w:kern w:val="0"/>
                <w:sz w:val="18"/>
                <w:szCs w:val="18"/>
              </w:rPr>
              <w:t>身体拘束等の原則禁止</w:t>
            </w:r>
          </w:p>
        </w:tc>
        <w:tc>
          <w:tcPr>
            <w:tcW w:w="3456" w:type="pct"/>
            <w:tcBorders>
              <w:top w:val="single" w:sz="4" w:space="0" w:color="auto"/>
              <w:left w:val="nil"/>
              <w:bottom w:val="single" w:sz="4" w:space="0" w:color="auto"/>
              <w:right w:val="single" w:sz="4" w:space="0" w:color="auto"/>
            </w:tcBorders>
            <w:shd w:val="clear" w:color="auto" w:fill="auto"/>
            <w:noWrap/>
            <w:hideMark/>
          </w:tcPr>
          <w:p w:rsidR="0082384F" w:rsidRPr="00296663" w:rsidRDefault="0082384F" w:rsidP="0082384F">
            <w:pPr>
              <w:widowControl/>
              <w:rPr>
                <w:rFonts w:ascii="ＭＳ ゴシック" w:eastAsia="ＭＳ ゴシック" w:hAnsi="ＭＳ ゴシック" w:cs="ＭＳ Ｐゴシック"/>
                <w:color w:val="000000"/>
                <w:kern w:val="0"/>
                <w:sz w:val="20"/>
                <w:szCs w:val="20"/>
              </w:rPr>
            </w:pPr>
            <w:r w:rsidRPr="00AB30FF">
              <w:rPr>
                <w:rFonts w:ascii="ＭＳ ゴシック" w:eastAsia="ＭＳ ゴシック" w:hAnsi="ＭＳ ゴシック" w:cs="ＭＳ Ｐゴシック" w:hint="eastAsia"/>
                <w:color w:val="000000"/>
                <w:kern w:val="0"/>
                <w:sz w:val="18"/>
                <w:szCs w:val="20"/>
              </w:rPr>
              <w:t>当該事業所の本体施設である介護老人保健施設における当該事項と同様に適切に行って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r w:rsidRPr="00AB30FF">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tcBorders>
              <w:top w:val="single" w:sz="4" w:space="0" w:color="000000"/>
              <w:left w:val="single" w:sz="4" w:space="0" w:color="auto"/>
              <w:right w:val="single" w:sz="4" w:space="0" w:color="000000"/>
            </w:tcBorders>
            <w:shd w:val="clear" w:color="auto" w:fill="auto"/>
            <w:hideMark/>
          </w:tcPr>
          <w:p w:rsidR="0082384F" w:rsidRPr="001D5944" w:rsidRDefault="0082384F" w:rsidP="0082384F">
            <w:pPr>
              <w:widowControl/>
              <w:rPr>
                <w:rFonts w:ascii="ＭＳ ゴシック" w:eastAsia="ＭＳ ゴシック" w:hAnsi="ＭＳ ゴシック" w:cs="ＭＳ Ｐゴシック"/>
                <w:color w:val="000000"/>
                <w:kern w:val="0"/>
                <w:sz w:val="18"/>
                <w:szCs w:val="18"/>
              </w:rPr>
            </w:pPr>
            <w:r w:rsidRPr="001D5944">
              <w:rPr>
                <w:rFonts w:ascii="ＭＳ Ｐゴシック" w:eastAsia="ＭＳ Ｐゴシック" w:hAnsi="ＭＳ Ｐゴシック" w:cs="ＭＳ Ｐゴシック" w:hint="eastAsia"/>
                <w:color w:val="000000"/>
                <w:kern w:val="0"/>
                <w:sz w:val="18"/>
                <w:szCs w:val="18"/>
              </w:rPr>
              <w:t>15．</w:t>
            </w:r>
            <w:r w:rsidRPr="001D5944">
              <w:rPr>
                <w:rFonts w:ascii="ＭＳ ゴシック" w:eastAsia="ＭＳ ゴシック" w:hAnsi="ＭＳ ゴシック" w:cs="ＭＳ Ｐゴシック" w:hint="eastAsia"/>
                <w:color w:val="000000"/>
                <w:kern w:val="0"/>
                <w:sz w:val="18"/>
                <w:szCs w:val="18"/>
              </w:rPr>
              <w:t>短期入所療養介護計画の作成</w:t>
            </w:r>
          </w:p>
        </w:tc>
        <w:tc>
          <w:tcPr>
            <w:tcW w:w="3456" w:type="pct"/>
            <w:tcBorders>
              <w:top w:val="single" w:sz="4" w:space="0" w:color="auto"/>
              <w:left w:val="nil"/>
              <w:bottom w:val="single" w:sz="4" w:space="0" w:color="auto"/>
              <w:right w:val="single" w:sz="4" w:space="0" w:color="auto"/>
            </w:tcBorders>
            <w:shd w:val="clear" w:color="auto" w:fill="auto"/>
            <w:noWrap/>
            <w:hideMark/>
          </w:tcPr>
          <w:p w:rsidR="0082384F" w:rsidRPr="00FF21CE" w:rsidRDefault="0082384F" w:rsidP="0082384F">
            <w:pPr>
              <w:widowControl/>
              <w:rPr>
                <w:rFonts w:ascii="ＭＳ ゴシック" w:eastAsia="ＭＳ ゴシック" w:hAnsi="ＭＳ ゴシック" w:cs="ＭＳ Ｐゴシック"/>
                <w:color w:val="000000"/>
                <w:kern w:val="0"/>
                <w:sz w:val="18"/>
                <w:szCs w:val="20"/>
              </w:rPr>
            </w:pPr>
            <w:r w:rsidRPr="00FF21CE">
              <w:rPr>
                <w:rFonts w:ascii="ＭＳ ゴシック" w:eastAsia="ＭＳ ゴシック" w:hAnsi="ＭＳ ゴシック" w:cs="ＭＳ Ｐゴシック" w:hint="eastAsia"/>
                <w:color w:val="000000"/>
                <w:kern w:val="0"/>
                <w:sz w:val="18"/>
                <w:szCs w:val="20"/>
              </w:rPr>
              <w:t>管理者、相当期間（概ね４日）以上にわたり継続して入所することが予定される利用者については、利用者の心身の状況、病状、希望及びその置かれている環境並びに医師の診療方針に基づき、短期入所療養介護の提供の開始前から終了後に至るまでの利用者が利用するサービスの継続性に配慮して、他の</w:t>
            </w:r>
            <w:r>
              <w:rPr>
                <w:rFonts w:ascii="ＭＳ ゴシック" w:eastAsia="ＭＳ ゴシック" w:hAnsi="ＭＳ ゴシック" w:cs="ＭＳ Ｐゴシック" w:hint="eastAsia"/>
                <w:color w:val="000000"/>
                <w:kern w:val="0"/>
                <w:sz w:val="18"/>
                <w:szCs w:val="20"/>
              </w:rPr>
              <w:t>短期入所療養介護従業者と協議の上、サービスの目</w:t>
            </w:r>
            <w:r>
              <w:rPr>
                <w:rFonts w:ascii="ＭＳ ゴシック" w:eastAsia="ＭＳ ゴシック" w:hAnsi="ＭＳ ゴシック" w:cs="ＭＳ Ｐゴシック" w:hint="eastAsia"/>
                <w:color w:val="000000"/>
                <w:kern w:val="0"/>
                <w:sz w:val="18"/>
                <w:szCs w:val="20"/>
              </w:rPr>
              <w:lastRenderedPageBreak/>
              <w:t>標、当該目標を達成</w:t>
            </w:r>
            <w:r w:rsidRPr="00FF21CE">
              <w:rPr>
                <w:rFonts w:ascii="ＭＳ ゴシック" w:eastAsia="ＭＳ ゴシック" w:hAnsi="ＭＳ ゴシック" w:cs="ＭＳ Ｐゴシック" w:hint="eastAsia"/>
                <w:color w:val="000000"/>
                <w:kern w:val="0"/>
                <w:sz w:val="18"/>
                <w:szCs w:val="20"/>
              </w:rPr>
              <w:t>するための具体的なサービスの内容等を記載した短期入所療養介護計画を作成して</w:t>
            </w:r>
            <w:r>
              <w:rPr>
                <w:rFonts w:ascii="ＭＳ ゴシック" w:eastAsia="ＭＳ ゴシック" w:hAnsi="ＭＳ ゴシック" w:cs="ＭＳ Ｐゴシック" w:hint="eastAsia"/>
                <w:color w:val="000000"/>
                <w:kern w:val="0"/>
                <w:sz w:val="18"/>
                <w:szCs w:val="20"/>
              </w:rPr>
              <w:t>いますか</w:t>
            </w:r>
            <w:r w:rsidRPr="00FF21CE">
              <w:rPr>
                <w:rFonts w:ascii="ＭＳ ゴシック" w:eastAsia="ＭＳ ゴシック" w:hAnsi="ＭＳ ゴシック" w:cs="ＭＳ Ｐゴシック" w:hint="eastAsia"/>
                <w:color w:val="000000"/>
                <w:kern w:val="0"/>
                <w:sz w:val="18"/>
                <w:szCs w:val="20"/>
              </w:rPr>
              <w:t>。</w:t>
            </w:r>
          </w:p>
          <w:p w:rsidR="0082384F" w:rsidRPr="00CE7E76" w:rsidRDefault="0082384F" w:rsidP="0082384F">
            <w:pPr>
              <w:widowControl/>
              <w:rPr>
                <w:rFonts w:ascii="ＭＳ ゴシック" w:eastAsia="ＭＳ ゴシック" w:hAnsi="ＭＳ ゴシック" w:cs="ＭＳ Ｐゴシック"/>
                <w:color w:val="000000"/>
                <w:kern w:val="0"/>
                <w:sz w:val="20"/>
                <w:szCs w:val="20"/>
              </w:rPr>
            </w:pPr>
            <w:r w:rsidRPr="00593BDB">
              <w:rPr>
                <w:rFonts w:ascii="ＭＳ ゴシック" w:eastAsia="ＭＳ ゴシック" w:hAnsi="ＭＳ ゴシック" w:cs="ＭＳ Ｐゴシック" w:hint="eastAsia"/>
                <w:color w:val="000000"/>
                <w:kern w:val="0"/>
                <w:sz w:val="18"/>
                <w:szCs w:val="20"/>
              </w:rPr>
              <w:t>※計画については、介護の提供に係る計画等の作成に経験のある者や介護の提供について豊富な知識及び経験を有する者又は介護支援専門員の資格を有する者がいる場合はその者にとりまとめを行わせることが望ましい。</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lastRenderedPageBreak/>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250"/>
        </w:trPr>
        <w:tc>
          <w:tcPr>
            <w:tcW w:w="698" w:type="pct"/>
            <w:tcBorders>
              <w:left w:val="single" w:sz="4" w:space="0" w:color="auto"/>
              <w:right w:val="single" w:sz="4" w:space="0" w:color="000000"/>
            </w:tcBorders>
            <w:shd w:val="clear" w:color="auto" w:fill="auto"/>
            <w:hideMark/>
          </w:tcPr>
          <w:p w:rsidR="0082384F" w:rsidRPr="001D5944" w:rsidRDefault="0082384F" w:rsidP="0082384F">
            <w:pPr>
              <w:widowControl/>
              <w:rPr>
                <w:rFonts w:ascii="ＭＳ ゴシック" w:eastAsia="ＭＳ ゴシック" w:hAnsi="ＭＳ ゴシック" w:cs="ＭＳ Ｐゴシック"/>
                <w:color w:val="000000"/>
                <w:kern w:val="0"/>
                <w:sz w:val="18"/>
                <w:szCs w:val="18"/>
              </w:rPr>
            </w:pPr>
          </w:p>
        </w:tc>
        <w:tc>
          <w:tcPr>
            <w:tcW w:w="3456" w:type="pct"/>
            <w:tcBorders>
              <w:top w:val="single" w:sz="4" w:space="0" w:color="auto"/>
              <w:left w:val="nil"/>
              <w:bottom w:val="single" w:sz="4" w:space="0" w:color="auto"/>
              <w:right w:val="single" w:sz="4" w:space="0" w:color="auto"/>
            </w:tcBorders>
            <w:shd w:val="clear" w:color="auto" w:fill="auto"/>
            <w:noWrap/>
            <w:hideMark/>
          </w:tcPr>
          <w:p w:rsidR="0082384F" w:rsidRPr="00FF21CE" w:rsidRDefault="0082384F" w:rsidP="0082384F">
            <w:pPr>
              <w:widowControl/>
              <w:rPr>
                <w:rFonts w:ascii="ＭＳ ゴシック" w:eastAsia="ＭＳ ゴシック" w:hAnsi="ＭＳ ゴシック" w:cs="ＭＳ Ｐゴシック"/>
                <w:color w:val="000000"/>
                <w:kern w:val="0"/>
                <w:sz w:val="18"/>
                <w:szCs w:val="20"/>
              </w:rPr>
            </w:pPr>
            <w:r w:rsidRPr="00FF21CE">
              <w:rPr>
                <w:rFonts w:ascii="ＭＳ ゴシック" w:eastAsia="ＭＳ ゴシック" w:hAnsi="ＭＳ ゴシック" w:cs="ＭＳ Ｐゴシック" w:hint="eastAsia"/>
                <w:color w:val="000000"/>
                <w:kern w:val="0"/>
                <w:sz w:val="18"/>
                <w:szCs w:val="20"/>
              </w:rPr>
              <w:t>既に居宅サービス計画が作成されている場合は、当該計画に沿って作成して</w:t>
            </w:r>
            <w:r>
              <w:rPr>
                <w:rFonts w:ascii="ＭＳ ゴシック" w:eastAsia="ＭＳ ゴシック" w:hAnsi="ＭＳ ゴシック" w:cs="ＭＳ Ｐゴシック" w:hint="eastAsia"/>
                <w:color w:val="000000"/>
                <w:kern w:val="0"/>
                <w:sz w:val="18"/>
                <w:szCs w:val="20"/>
              </w:rPr>
              <w:t>いますか</w:t>
            </w:r>
            <w:r w:rsidRPr="00FF21CE">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tcBorders>
              <w:left w:val="single" w:sz="4" w:space="0" w:color="auto"/>
              <w:right w:val="single" w:sz="4" w:space="0" w:color="000000"/>
            </w:tcBorders>
            <w:shd w:val="clear" w:color="auto" w:fill="auto"/>
            <w:hideMark/>
          </w:tcPr>
          <w:p w:rsidR="0082384F" w:rsidRPr="001D5944" w:rsidRDefault="0082384F" w:rsidP="0082384F">
            <w:pPr>
              <w:widowControl/>
              <w:rPr>
                <w:rFonts w:ascii="ＭＳ ゴシック" w:eastAsia="ＭＳ ゴシック" w:hAnsi="ＭＳ ゴシック" w:cs="ＭＳ Ｐゴシック"/>
                <w:color w:val="000000"/>
                <w:kern w:val="0"/>
                <w:sz w:val="18"/>
                <w:szCs w:val="18"/>
              </w:rPr>
            </w:pPr>
          </w:p>
        </w:tc>
        <w:tc>
          <w:tcPr>
            <w:tcW w:w="3456" w:type="pct"/>
            <w:tcBorders>
              <w:top w:val="single" w:sz="4" w:space="0" w:color="auto"/>
              <w:left w:val="nil"/>
              <w:bottom w:val="single" w:sz="4" w:space="0" w:color="auto"/>
              <w:right w:val="single" w:sz="4" w:space="0" w:color="auto"/>
            </w:tcBorders>
            <w:shd w:val="clear" w:color="auto" w:fill="auto"/>
            <w:noWrap/>
            <w:hideMark/>
          </w:tcPr>
          <w:p w:rsidR="0082384F" w:rsidRPr="00572CEF" w:rsidRDefault="0082384F" w:rsidP="0082384F">
            <w:pPr>
              <w:widowControl/>
              <w:rPr>
                <w:rFonts w:ascii="ＭＳ ゴシック" w:eastAsia="ＭＳ ゴシック" w:hAnsi="ＭＳ ゴシック" w:cs="ＭＳ Ｐゴシック"/>
                <w:color w:val="000000"/>
                <w:kern w:val="0"/>
                <w:sz w:val="18"/>
                <w:szCs w:val="20"/>
              </w:rPr>
            </w:pPr>
            <w:r w:rsidRPr="00572CEF">
              <w:rPr>
                <w:rFonts w:ascii="ＭＳ ゴシック" w:eastAsia="ＭＳ ゴシック" w:hAnsi="ＭＳ ゴシック" w:cs="ＭＳ Ｐゴシック" w:hint="eastAsia"/>
                <w:color w:val="000000"/>
                <w:kern w:val="0"/>
                <w:sz w:val="18"/>
                <w:szCs w:val="20"/>
              </w:rPr>
              <w:t>短期入所療養介護計画の作成に当たっては、その内容について利用者又はその家族に対して説明し、同意を得て</w:t>
            </w:r>
            <w:r>
              <w:rPr>
                <w:rFonts w:ascii="ＭＳ ゴシック" w:eastAsia="ＭＳ ゴシック" w:hAnsi="ＭＳ ゴシック" w:cs="ＭＳ Ｐゴシック" w:hint="eastAsia"/>
                <w:color w:val="000000"/>
                <w:kern w:val="0"/>
                <w:sz w:val="18"/>
                <w:szCs w:val="20"/>
              </w:rPr>
              <w:t>いますか</w:t>
            </w:r>
            <w:r w:rsidRPr="00572CEF">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tcBorders>
              <w:left w:val="single" w:sz="4" w:space="0" w:color="auto"/>
              <w:right w:val="single" w:sz="4" w:space="0" w:color="000000"/>
            </w:tcBorders>
            <w:shd w:val="clear" w:color="auto" w:fill="auto"/>
            <w:hideMark/>
          </w:tcPr>
          <w:p w:rsidR="0082384F" w:rsidRPr="001D5944" w:rsidRDefault="0082384F" w:rsidP="0082384F">
            <w:pPr>
              <w:widowControl/>
              <w:rPr>
                <w:rFonts w:ascii="ＭＳ ゴシック" w:eastAsia="ＭＳ ゴシック" w:hAnsi="ＭＳ ゴシック" w:cs="ＭＳ Ｐゴシック"/>
                <w:color w:val="000000"/>
                <w:kern w:val="0"/>
                <w:sz w:val="18"/>
                <w:szCs w:val="18"/>
              </w:rPr>
            </w:pPr>
          </w:p>
        </w:tc>
        <w:tc>
          <w:tcPr>
            <w:tcW w:w="3456" w:type="pct"/>
            <w:tcBorders>
              <w:top w:val="single" w:sz="4" w:space="0" w:color="auto"/>
              <w:left w:val="nil"/>
              <w:bottom w:val="single" w:sz="4" w:space="0" w:color="auto"/>
              <w:right w:val="single" w:sz="4" w:space="0" w:color="auto"/>
            </w:tcBorders>
            <w:shd w:val="clear" w:color="auto" w:fill="auto"/>
            <w:noWrap/>
            <w:hideMark/>
          </w:tcPr>
          <w:p w:rsidR="0082384F" w:rsidRPr="00572CEF" w:rsidRDefault="0082384F" w:rsidP="0082384F">
            <w:pPr>
              <w:widowControl/>
              <w:rPr>
                <w:rFonts w:ascii="ＭＳ ゴシック" w:eastAsia="ＭＳ ゴシック" w:hAnsi="ＭＳ ゴシック" w:cs="ＭＳ Ｐゴシック"/>
                <w:color w:val="000000"/>
                <w:kern w:val="0"/>
                <w:sz w:val="18"/>
                <w:szCs w:val="20"/>
              </w:rPr>
            </w:pPr>
            <w:r w:rsidRPr="00572CEF">
              <w:rPr>
                <w:rFonts w:ascii="ＭＳ ゴシック" w:eastAsia="ＭＳ ゴシック" w:hAnsi="ＭＳ ゴシック" w:cs="ＭＳ Ｐゴシック" w:hint="eastAsia"/>
                <w:color w:val="000000"/>
                <w:kern w:val="0"/>
                <w:sz w:val="18"/>
                <w:szCs w:val="20"/>
              </w:rPr>
              <w:t>短期入所療養介護計画を作成した際には、当該計画を利用者又は家族に交付して</w:t>
            </w:r>
            <w:r>
              <w:rPr>
                <w:rFonts w:ascii="ＭＳ ゴシック" w:eastAsia="ＭＳ ゴシック" w:hAnsi="ＭＳ ゴシック" w:cs="ＭＳ Ｐゴシック" w:hint="eastAsia"/>
                <w:color w:val="000000"/>
                <w:kern w:val="0"/>
                <w:sz w:val="18"/>
                <w:szCs w:val="20"/>
              </w:rPr>
              <w:t>いますか</w:t>
            </w:r>
            <w:r w:rsidRPr="00572CEF">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vMerge w:val="restart"/>
            <w:tcBorders>
              <w:top w:val="single" w:sz="4" w:space="0" w:color="000000"/>
              <w:left w:val="single" w:sz="4" w:space="0" w:color="auto"/>
              <w:right w:val="single" w:sz="4" w:space="0" w:color="000000"/>
            </w:tcBorders>
            <w:shd w:val="clear" w:color="auto" w:fill="auto"/>
          </w:tcPr>
          <w:p w:rsidR="0082384F" w:rsidRPr="001D5944" w:rsidRDefault="0082384F" w:rsidP="0082384F">
            <w:pPr>
              <w:widowControl/>
              <w:rPr>
                <w:rFonts w:ascii="ＭＳ ゴシック" w:eastAsia="ＭＳ ゴシック" w:hAnsi="ＭＳ ゴシック" w:cs="ＭＳ Ｐゴシック"/>
                <w:color w:val="000000"/>
                <w:kern w:val="0"/>
                <w:sz w:val="18"/>
                <w:szCs w:val="18"/>
              </w:rPr>
            </w:pPr>
            <w:r w:rsidRPr="001D5944">
              <w:rPr>
                <w:rFonts w:ascii="ＭＳ ゴシック" w:eastAsia="ＭＳ ゴシック" w:hAnsi="ＭＳ ゴシック" w:cs="ＭＳ Ｐゴシック" w:hint="eastAsia"/>
                <w:color w:val="000000"/>
                <w:kern w:val="0"/>
                <w:sz w:val="18"/>
                <w:szCs w:val="18"/>
              </w:rPr>
              <w:t>16 介護予防短期入所療養介護の基本取扱方針</w:t>
            </w:r>
          </w:p>
        </w:tc>
        <w:tc>
          <w:tcPr>
            <w:tcW w:w="3456" w:type="pct"/>
            <w:tcBorders>
              <w:top w:val="single" w:sz="4" w:space="0" w:color="auto"/>
              <w:left w:val="nil"/>
              <w:bottom w:val="single" w:sz="4" w:space="0" w:color="auto"/>
              <w:right w:val="single" w:sz="4" w:space="0" w:color="auto"/>
            </w:tcBorders>
            <w:shd w:val="clear" w:color="auto" w:fill="auto"/>
            <w:noWrap/>
          </w:tcPr>
          <w:p w:rsidR="0082384F" w:rsidRPr="00572CEF" w:rsidRDefault="0082384F" w:rsidP="0082384F">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利用者の介護予防に資するよう、その目標を設定し、計画的に行っていますか。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vMerge/>
            <w:tcBorders>
              <w:left w:val="single" w:sz="4" w:space="0" w:color="auto"/>
              <w:right w:val="single" w:sz="4" w:space="0" w:color="000000"/>
            </w:tcBorders>
            <w:shd w:val="clear" w:color="auto" w:fill="auto"/>
          </w:tcPr>
          <w:p w:rsidR="0082384F" w:rsidRPr="001D5944" w:rsidRDefault="0082384F" w:rsidP="0082384F">
            <w:pPr>
              <w:widowControl/>
              <w:rPr>
                <w:rFonts w:ascii="ＭＳ ゴシック" w:eastAsia="ＭＳ ゴシック" w:hAnsi="ＭＳ ゴシック" w:cs="ＭＳ Ｐゴシック"/>
                <w:color w:val="000000"/>
                <w:kern w:val="0"/>
                <w:sz w:val="18"/>
                <w:szCs w:val="18"/>
              </w:rPr>
            </w:pPr>
          </w:p>
        </w:tc>
        <w:tc>
          <w:tcPr>
            <w:tcW w:w="3456" w:type="pct"/>
            <w:tcBorders>
              <w:top w:val="single" w:sz="4" w:space="0" w:color="auto"/>
              <w:left w:val="nil"/>
              <w:bottom w:val="single" w:sz="4" w:space="0" w:color="auto"/>
              <w:right w:val="nil"/>
            </w:tcBorders>
            <w:shd w:val="clear" w:color="auto" w:fill="auto"/>
            <w:noWrap/>
          </w:tcPr>
          <w:p w:rsidR="0082384F" w:rsidRDefault="0082384F" w:rsidP="0082384F">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自らその提供する指定介護予防短期入所療養介護の質の評価を行うとともに主治の医師又は歯科医師とも連携を図りつつ、常にその改善を図っていますか。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vMerge/>
            <w:tcBorders>
              <w:left w:val="single" w:sz="4" w:space="0" w:color="auto"/>
              <w:right w:val="single" w:sz="4" w:space="0" w:color="000000"/>
            </w:tcBorders>
            <w:shd w:val="clear" w:color="auto" w:fill="auto"/>
          </w:tcPr>
          <w:p w:rsidR="0082384F" w:rsidRPr="001D5944" w:rsidRDefault="0082384F" w:rsidP="0082384F">
            <w:pPr>
              <w:widowControl/>
              <w:rPr>
                <w:rFonts w:ascii="ＭＳ ゴシック" w:eastAsia="ＭＳ ゴシック" w:hAnsi="ＭＳ ゴシック" w:cs="ＭＳ Ｐゴシック"/>
                <w:color w:val="000000"/>
                <w:kern w:val="0"/>
                <w:sz w:val="18"/>
                <w:szCs w:val="18"/>
              </w:rPr>
            </w:pPr>
          </w:p>
        </w:tc>
        <w:tc>
          <w:tcPr>
            <w:tcW w:w="3456" w:type="pct"/>
            <w:tcBorders>
              <w:top w:val="single" w:sz="4" w:space="0" w:color="auto"/>
              <w:left w:val="nil"/>
              <w:bottom w:val="single" w:sz="4" w:space="0" w:color="auto"/>
              <w:right w:val="nil"/>
            </w:tcBorders>
            <w:shd w:val="clear" w:color="auto" w:fill="auto"/>
            <w:noWrap/>
          </w:tcPr>
          <w:p w:rsidR="0082384F" w:rsidRPr="00572CEF" w:rsidRDefault="0082384F" w:rsidP="0082384F">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指定介護予防短期入所療養介護の提供に当たり、利用者ができる限り要介護状態とならないで自立した日常生活を営むことができるよう支援することを目的とするものであることを常に意識してサービスの提供に当たっ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593"/>
        </w:trPr>
        <w:tc>
          <w:tcPr>
            <w:tcW w:w="698" w:type="pct"/>
            <w:tcBorders>
              <w:left w:val="single" w:sz="4" w:space="0" w:color="auto"/>
              <w:right w:val="single" w:sz="4" w:space="0" w:color="000000"/>
            </w:tcBorders>
            <w:shd w:val="clear" w:color="auto" w:fill="auto"/>
          </w:tcPr>
          <w:p w:rsidR="0082384F" w:rsidRPr="001D5944" w:rsidRDefault="0082384F" w:rsidP="0082384F">
            <w:pPr>
              <w:widowControl/>
              <w:rPr>
                <w:rFonts w:ascii="ＭＳ ゴシック" w:eastAsia="ＭＳ ゴシック" w:hAnsi="ＭＳ ゴシック" w:cs="ＭＳ Ｐゴシック"/>
                <w:color w:val="000000"/>
                <w:kern w:val="0"/>
                <w:sz w:val="18"/>
                <w:szCs w:val="18"/>
              </w:rPr>
            </w:pPr>
          </w:p>
        </w:tc>
        <w:tc>
          <w:tcPr>
            <w:tcW w:w="3456" w:type="pct"/>
            <w:tcBorders>
              <w:top w:val="single" w:sz="4" w:space="0" w:color="auto"/>
              <w:left w:val="nil"/>
              <w:bottom w:val="single" w:sz="4" w:space="0" w:color="auto"/>
              <w:right w:val="nil"/>
            </w:tcBorders>
            <w:shd w:val="clear" w:color="auto" w:fill="auto"/>
            <w:noWrap/>
          </w:tcPr>
          <w:p w:rsidR="0082384F" w:rsidRPr="00572CEF" w:rsidRDefault="0082384F" w:rsidP="0082384F">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利用者が有する能力を最大限活用することができるような方法によるサービスの提供に努めていますか。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717"/>
        </w:trPr>
        <w:tc>
          <w:tcPr>
            <w:tcW w:w="698" w:type="pct"/>
            <w:tcBorders>
              <w:left w:val="single" w:sz="4" w:space="0" w:color="auto"/>
              <w:bottom w:val="single" w:sz="4" w:space="0" w:color="000000"/>
              <w:right w:val="single" w:sz="4" w:space="0" w:color="000000"/>
            </w:tcBorders>
            <w:shd w:val="clear" w:color="auto" w:fill="auto"/>
          </w:tcPr>
          <w:p w:rsidR="0082384F" w:rsidRPr="001D5944" w:rsidRDefault="0082384F" w:rsidP="0082384F">
            <w:pPr>
              <w:widowControl/>
              <w:rPr>
                <w:rFonts w:ascii="ＭＳ ゴシック" w:eastAsia="ＭＳ ゴシック" w:hAnsi="ＭＳ ゴシック" w:cs="ＭＳ Ｐゴシック"/>
                <w:color w:val="000000"/>
                <w:kern w:val="0"/>
                <w:sz w:val="18"/>
                <w:szCs w:val="18"/>
              </w:rPr>
            </w:pPr>
          </w:p>
        </w:tc>
        <w:tc>
          <w:tcPr>
            <w:tcW w:w="3456" w:type="pct"/>
            <w:tcBorders>
              <w:top w:val="single" w:sz="4" w:space="0" w:color="auto"/>
              <w:left w:val="nil"/>
              <w:bottom w:val="single" w:sz="4" w:space="0" w:color="auto"/>
              <w:right w:val="nil"/>
            </w:tcBorders>
            <w:shd w:val="clear" w:color="auto" w:fill="auto"/>
            <w:noWrap/>
          </w:tcPr>
          <w:p w:rsidR="0082384F" w:rsidRPr="00572CEF" w:rsidRDefault="0082384F" w:rsidP="0082384F">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指定介護予防短期入所療養介護の提供に当たり、利用者とのコミュニケーションを十分に図ることその他の様々な方法により、利用者が主体的に事業に参加するよう適切な働きかけに努めていますか。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vMerge w:val="restart"/>
            <w:tcBorders>
              <w:top w:val="single" w:sz="4" w:space="0" w:color="000000"/>
              <w:left w:val="single" w:sz="4" w:space="0" w:color="auto"/>
              <w:right w:val="single" w:sz="4" w:space="0" w:color="000000"/>
            </w:tcBorders>
            <w:shd w:val="clear" w:color="auto" w:fill="auto"/>
          </w:tcPr>
          <w:p w:rsidR="0082384F" w:rsidRPr="001D5944" w:rsidRDefault="0082384F" w:rsidP="0082384F">
            <w:pPr>
              <w:widowControl/>
              <w:rPr>
                <w:rFonts w:ascii="ＭＳ ゴシック" w:eastAsia="ＭＳ ゴシック" w:hAnsi="ＭＳ ゴシック" w:cs="ＭＳ Ｐゴシック"/>
                <w:color w:val="000000"/>
                <w:kern w:val="0"/>
                <w:sz w:val="18"/>
                <w:szCs w:val="18"/>
              </w:rPr>
            </w:pPr>
            <w:r w:rsidRPr="001D5944">
              <w:rPr>
                <w:rFonts w:ascii="ＭＳ ゴシック" w:eastAsia="ＭＳ ゴシック" w:hAnsi="ＭＳ ゴシック" w:cs="ＭＳ Ｐゴシック" w:hint="eastAsia"/>
                <w:color w:val="000000"/>
                <w:kern w:val="0"/>
                <w:sz w:val="18"/>
                <w:szCs w:val="18"/>
              </w:rPr>
              <w:t>17 介護予防短期入所療養介護の具体的取扱方針</w:t>
            </w:r>
          </w:p>
        </w:tc>
        <w:tc>
          <w:tcPr>
            <w:tcW w:w="3456" w:type="pct"/>
            <w:tcBorders>
              <w:top w:val="single" w:sz="4" w:space="0" w:color="auto"/>
              <w:left w:val="nil"/>
              <w:bottom w:val="single" w:sz="4" w:space="0" w:color="auto"/>
              <w:right w:val="nil"/>
            </w:tcBorders>
            <w:shd w:val="clear" w:color="auto" w:fill="auto"/>
            <w:noWrap/>
          </w:tcPr>
          <w:p w:rsidR="0082384F" w:rsidRPr="00572CEF" w:rsidRDefault="0082384F" w:rsidP="0082384F">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指定介護予防短期入所療養介護の提供に当たっては、主治の医師又は歯科医師からの情報伝達やサービス担当者会議を通じる等の適切な方法により、利用者の心身の状況、病状、その置かれている環境等利用者の日常生活全般の状況の的確な把握を行っ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vMerge/>
            <w:tcBorders>
              <w:left w:val="single" w:sz="4" w:space="0" w:color="auto"/>
              <w:right w:val="single" w:sz="4" w:space="0" w:color="000000"/>
            </w:tcBorders>
            <w:shd w:val="clear" w:color="auto" w:fill="auto"/>
          </w:tcPr>
          <w:p w:rsidR="0082384F" w:rsidRPr="00296663" w:rsidRDefault="0082384F" w:rsidP="0082384F">
            <w:pPr>
              <w:widowControl/>
              <w:rPr>
                <w:rFonts w:ascii="ＭＳ ゴシック" w:eastAsia="ＭＳ ゴシック" w:hAnsi="ＭＳ ゴシック" w:cs="ＭＳ Ｐゴシック"/>
                <w:color w:val="000000"/>
                <w:kern w:val="0"/>
                <w:sz w:val="20"/>
                <w:szCs w:val="20"/>
              </w:rPr>
            </w:pPr>
          </w:p>
        </w:tc>
        <w:tc>
          <w:tcPr>
            <w:tcW w:w="3456" w:type="pct"/>
            <w:tcBorders>
              <w:top w:val="single" w:sz="4" w:space="0" w:color="auto"/>
              <w:left w:val="nil"/>
              <w:bottom w:val="single" w:sz="4" w:space="0" w:color="auto"/>
              <w:right w:val="nil"/>
            </w:tcBorders>
            <w:shd w:val="clear" w:color="auto" w:fill="auto"/>
            <w:noWrap/>
          </w:tcPr>
          <w:p w:rsidR="0082384F" w:rsidRPr="00572CEF" w:rsidRDefault="0082384F" w:rsidP="0082384F">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管理者は、相当期間</w:t>
            </w:r>
            <w:r w:rsidRPr="00AB30FF">
              <w:rPr>
                <w:rFonts w:ascii="ＭＳ ゴシック" w:eastAsia="ＭＳ ゴシック" w:hAnsi="ＭＳ ゴシック" w:cs="ＭＳ Ｐゴシック" w:hint="eastAsia"/>
                <w:color w:val="000000"/>
                <w:kern w:val="0"/>
                <w:sz w:val="18"/>
                <w:szCs w:val="18"/>
              </w:rPr>
              <w:t>（概ね４日）</w:t>
            </w:r>
            <w:r>
              <w:rPr>
                <w:rFonts w:ascii="ＭＳ ゴシック" w:eastAsia="ＭＳ ゴシック" w:hAnsi="ＭＳ ゴシック" w:cs="ＭＳ Ｐゴシック" w:hint="eastAsia"/>
                <w:color w:val="000000"/>
                <w:kern w:val="0"/>
                <w:sz w:val="18"/>
                <w:szCs w:val="20"/>
              </w:rPr>
              <w:t>以上にわたり継続して入所することが予定される利用者については、利用者の日常生活全般の状況及び希望を踏まえて、指定介護予防短期入所療養介護の目標、当該目標を達成するための具体的なサービスの内容、サービスの提供を行う期間等を記載した介護予防短期入所療養介護計画を作成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tcBorders>
              <w:left w:val="single" w:sz="4" w:space="0" w:color="auto"/>
              <w:right w:val="single" w:sz="4" w:space="0" w:color="000000"/>
            </w:tcBorders>
            <w:shd w:val="clear" w:color="auto" w:fill="auto"/>
          </w:tcPr>
          <w:p w:rsidR="0082384F" w:rsidRPr="00296663" w:rsidRDefault="0082384F" w:rsidP="0082384F">
            <w:pPr>
              <w:widowControl/>
              <w:rPr>
                <w:rFonts w:ascii="ＭＳ ゴシック" w:eastAsia="ＭＳ ゴシック" w:hAnsi="ＭＳ ゴシック" w:cs="ＭＳ Ｐゴシック"/>
                <w:color w:val="000000"/>
                <w:kern w:val="0"/>
                <w:sz w:val="20"/>
                <w:szCs w:val="20"/>
              </w:rPr>
            </w:pPr>
          </w:p>
        </w:tc>
        <w:tc>
          <w:tcPr>
            <w:tcW w:w="3456" w:type="pct"/>
            <w:tcBorders>
              <w:top w:val="single" w:sz="4" w:space="0" w:color="auto"/>
              <w:left w:val="nil"/>
              <w:bottom w:val="single" w:sz="4" w:space="0" w:color="auto"/>
              <w:right w:val="nil"/>
            </w:tcBorders>
            <w:shd w:val="clear" w:color="auto" w:fill="auto"/>
            <w:noWrap/>
          </w:tcPr>
          <w:p w:rsidR="0082384F" w:rsidRPr="00572CEF" w:rsidRDefault="0082384F" w:rsidP="0082384F">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相当期間</w:t>
            </w:r>
            <w:r w:rsidRPr="00AB30FF">
              <w:rPr>
                <w:rFonts w:ascii="ＭＳ ゴシック" w:eastAsia="ＭＳ ゴシック" w:hAnsi="ＭＳ ゴシック" w:cs="ＭＳ Ｐゴシック" w:hint="eastAsia"/>
                <w:color w:val="000000"/>
                <w:kern w:val="0"/>
                <w:sz w:val="18"/>
                <w:szCs w:val="18"/>
              </w:rPr>
              <w:t>（概ね４日）</w:t>
            </w:r>
            <w:r>
              <w:rPr>
                <w:rFonts w:ascii="ＭＳ ゴシック" w:eastAsia="ＭＳ ゴシック" w:hAnsi="ＭＳ ゴシック" w:cs="ＭＳ Ｐゴシック" w:hint="eastAsia"/>
                <w:color w:val="000000"/>
                <w:kern w:val="0"/>
                <w:sz w:val="18"/>
                <w:szCs w:val="18"/>
              </w:rPr>
              <w:t>未満の利用者にあっても、担当する介護予防支援事業者等と連携をとること等により、利用者の心身の状況等を踏まえて、他の介護予防短期入所療養介護計画を作成した利者に準じて、必要な介護及び機能訓練等の支援を行っ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4"/>
        </w:trPr>
        <w:tc>
          <w:tcPr>
            <w:tcW w:w="698" w:type="pct"/>
            <w:tcBorders>
              <w:left w:val="single" w:sz="4" w:space="0" w:color="auto"/>
              <w:right w:val="single" w:sz="4" w:space="0" w:color="000000"/>
            </w:tcBorders>
            <w:shd w:val="clear" w:color="auto" w:fill="auto"/>
          </w:tcPr>
          <w:p w:rsidR="0082384F" w:rsidRPr="00296663" w:rsidRDefault="0082384F" w:rsidP="0082384F">
            <w:pPr>
              <w:widowControl/>
              <w:rPr>
                <w:rFonts w:ascii="ＭＳ ゴシック" w:eastAsia="ＭＳ ゴシック" w:hAnsi="ＭＳ ゴシック" w:cs="ＭＳ Ｐゴシック"/>
                <w:color w:val="000000"/>
                <w:kern w:val="0"/>
                <w:sz w:val="20"/>
                <w:szCs w:val="20"/>
              </w:rPr>
            </w:pPr>
          </w:p>
        </w:tc>
        <w:tc>
          <w:tcPr>
            <w:tcW w:w="3456" w:type="pct"/>
            <w:tcBorders>
              <w:top w:val="single" w:sz="4" w:space="0" w:color="auto"/>
              <w:left w:val="nil"/>
              <w:bottom w:val="single" w:sz="4" w:space="0" w:color="auto"/>
              <w:right w:val="nil"/>
            </w:tcBorders>
            <w:shd w:val="clear" w:color="auto" w:fill="auto"/>
            <w:noWrap/>
          </w:tcPr>
          <w:p w:rsidR="0082384F" w:rsidRPr="00572CEF" w:rsidRDefault="0082384F" w:rsidP="0082384F">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介護予防短期入所療養介護計画は、すでに介護予防サービス計画が作成されている場合は、当該計画の内容に沿って作成されていますか。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tcBorders>
              <w:left w:val="single" w:sz="4" w:space="0" w:color="auto"/>
              <w:right w:val="single" w:sz="4" w:space="0" w:color="000000"/>
            </w:tcBorders>
            <w:shd w:val="clear" w:color="auto" w:fill="auto"/>
          </w:tcPr>
          <w:p w:rsidR="0082384F" w:rsidRPr="00296663" w:rsidRDefault="0082384F" w:rsidP="0082384F">
            <w:pPr>
              <w:widowControl/>
              <w:rPr>
                <w:rFonts w:ascii="ＭＳ ゴシック" w:eastAsia="ＭＳ ゴシック" w:hAnsi="ＭＳ ゴシック" w:cs="ＭＳ Ｐゴシック"/>
                <w:color w:val="000000"/>
                <w:kern w:val="0"/>
                <w:sz w:val="20"/>
                <w:szCs w:val="20"/>
              </w:rPr>
            </w:pPr>
          </w:p>
        </w:tc>
        <w:tc>
          <w:tcPr>
            <w:tcW w:w="3456" w:type="pct"/>
            <w:tcBorders>
              <w:top w:val="single" w:sz="4" w:space="0" w:color="auto"/>
              <w:left w:val="nil"/>
              <w:bottom w:val="single" w:sz="4" w:space="0" w:color="auto"/>
              <w:right w:val="nil"/>
            </w:tcBorders>
            <w:shd w:val="clear" w:color="auto" w:fill="auto"/>
            <w:noWrap/>
          </w:tcPr>
          <w:p w:rsidR="0082384F" w:rsidRPr="00CD437B" w:rsidRDefault="0082384F" w:rsidP="0082384F">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介護予防短期入所療養介護計画の作成に当たっては、その内容について利用者又はその家族に説明し、利用者の同意を得ていますか。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tcBorders>
              <w:left w:val="single" w:sz="4" w:space="0" w:color="auto"/>
              <w:right w:val="single" w:sz="4" w:space="0" w:color="000000"/>
            </w:tcBorders>
            <w:shd w:val="clear" w:color="auto" w:fill="auto"/>
          </w:tcPr>
          <w:p w:rsidR="0082384F" w:rsidRPr="00296663" w:rsidRDefault="0082384F" w:rsidP="0082384F">
            <w:pPr>
              <w:widowControl/>
              <w:rPr>
                <w:rFonts w:ascii="ＭＳ ゴシック" w:eastAsia="ＭＳ ゴシック" w:hAnsi="ＭＳ ゴシック" w:cs="ＭＳ Ｐゴシック"/>
                <w:color w:val="000000"/>
                <w:kern w:val="0"/>
                <w:sz w:val="20"/>
                <w:szCs w:val="20"/>
              </w:rPr>
            </w:pPr>
          </w:p>
        </w:tc>
        <w:tc>
          <w:tcPr>
            <w:tcW w:w="3456" w:type="pct"/>
            <w:tcBorders>
              <w:top w:val="single" w:sz="4" w:space="0" w:color="auto"/>
              <w:left w:val="nil"/>
              <w:bottom w:val="single" w:sz="4" w:space="0" w:color="auto"/>
              <w:right w:val="nil"/>
            </w:tcBorders>
            <w:shd w:val="clear" w:color="auto" w:fill="auto"/>
            <w:noWrap/>
          </w:tcPr>
          <w:p w:rsidR="0082384F" w:rsidRPr="00CD437B" w:rsidRDefault="0082384F" w:rsidP="0082384F">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介護予防短期入所療養介護計画を作成した際には、当該介護予防短期入所療養介護計画を利用者に交付していますか。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372"/>
        </w:trPr>
        <w:tc>
          <w:tcPr>
            <w:tcW w:w="698" w:type="pct"/>
            <w:tcBorders>
              <w:left w:val="single" w:sz="4" w:space="0" w:color="auto"/>
              <w:right w:val="single" w:sz="4" w:space="0" w:color="000000"/>
            </w:tcBorders>
            <w:shd w:val="clear" w:color="auto" w:fill="auto"/>
          </w:tcPr>
          <w:p w:rsidR="0082384F" w:rsidRPr="00296663" w:rsidRDefault="0082384F" w:rsidP="0082384F">
            <w:pPr>
              <w:widowControl/>
              <w:rPr>
                <w:rFonts w:ascii="ＭＳ ゴシック" w:eastAsia="ＭＳ ゴシック" w:hAnsi="ＭＳ ゴシック" w:cs="ＭＳ Ｐゴシック"/>
                <w:color w:val="000000"/>
                <w:kern w:val="0"/>
                <w:sz w:val="20"/>
                <w:szCs w:val="20"/>
              </w:rPr>
            </w:pPr>
          </w:p>
        </w:tc>
        <w:tc>
          <w:tcPr>
            <w:tcW w:w="3456" w:type="pct"/>
            <w:tcBorders>
              <w:top w:val="single" w:sz="4" w:space="0" w:color="auto"/>
              <w:left w:val="nil"/>
              <w:bottom w:val="single" w:sz="4" w:space="0" w:color="auto"/>
              <w:right w:val="nil"/>
            </w:tcBorders>
            <w:shd w:val="clear" w:color="auto" w:fill="auto"/>
            <w:noWrap/>
          </w:tcPr>
          <w:p w:rsidR="0082384F" w:rsidRPr="00572CEF" w:rsidRDefault="0082384F" w:rsidP="0082384F">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介護予防短期入所療養介護計画が作成されている場合は、当該計画に基づき、利用者が日常生活を営むのに必要な支援を行っていますか。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82384F" w:rsidRPr="00296663" w:rsidTr="005D318F">
        <w:trPr>
          <w:trHeight w:val="634"/>
        </w:trPr>
        <w:tc>
          <w:tcPr>
            <w:tcW w:w="698" w:type="pct"/>
            <w:tcBorders>
              <w:left w:val="single" w:sz="4" w:space="0" w:color="auto"/>
              <w:bottom w:val="single" w:sz="4" w:space="0" w:color="000000"/>
              <w:right w:val="single" w:sz="4" w:space="0" w:color="000000"/>
            </w:tcBorders>
            <w:shd w:val="clear" w:color="auto" w:fill="auto"/>
          </w:tcPr>
          <w:p w:rsidR="0082384F" w:rsidRPr="00296663" w:rsidRDefault="0082384F" w:rsidP="0082384F">
            <w:pPr>
              <w:widowControl/>
              <w:rPr>
                <w:rFonts w:ascii="ＭＳ ゴシック" w:eastAsia="ＭＳ ゴシック" w:hAnsi="ＭＳ ゴシック" w:cs="ＭＳ Ｐゴシック"/>
                <w:color w:val="000000"/>
                <w:kern w:val="0"/>
                <w:sz w:val="20"/>
                <w:szCs w:val="20"/>
              </w:rPr>
            </w:pPr>
          </w:p>
        </w:tc>
        <w:tc>
          <w:tcPr>
            <w:tcW w:w="3456" w:type="pct"/>
            <w:tcBorders>
              <w:top w:val="single" w:sz="4" w:space="0" w:color="auto"/>
              <w:left w:val="nil"/>
              <w:bottom w:val="single" w:sz="4" w:space="0" w:color="auto"/>
              <w:right w:val="nil"/>
            </w:tcBorders>
            <w:shd w:val="clear" w:color="auto" w:fill="auto"/>
            <w:noWrap/>
          </w:tcPr>
          <w:p w:rsidR="0082384F" w:rsidRPr="00572CEF" w:rsidRDefault="0082384F" w:rsidP="0082384F">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指定介護予防短期入所療養介護の提供に当たっては、懇切丁寧に行うことを旨とし、利用者又はその家族に対し、サービスの提供方法等について、理解しやすいように指導又は説明を行っていますか。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82384F" w:rsidRDefault="0082384F" w:rsidP="0082384F">
            <w:pPr>
              <w:jc w:val="center"/>
            </w:pPr>
            <w:r w:rsidRPr="003D2E80">
              <w:rPr>
                <w:rFonts w:ascii="ＭＳ ゴシック" w:eastAsia="ＭＳ ゴシック" w:hAnsi="ＭＳ ゴシック" w:cs="ＭＳ Ｐゴシック" w:hint="eastAsia"/>
                <w:color w:val="000000"/>
                <w:kern w:val="0"/>
                <w:sz w:val="20"/>
                <w:szCs w:val="20"/>
              </w:rPr>
              <w:t>□</w:t>
            </w:r>
          </w:p>
        </w:tc>
      </w:tr>
      <w:tr w:rsidR="00AF58DF" w:rsidRPr="00296663" w:rsidTr="005D318F">
        <w:trPr>
          <w:trHeight w:val="372"/>
        </w:trPr>
        <w:tc>
          <w:tcPr>
            <w:tcW w:w="698" w:type="pct"/>
            <w:tcBorders>
              <w:top w:val="single" w:sz="4" w:space="0" w:color="000000"/>
              <w:left w:val="single" w:sz="4" w:space="0" w:color="auto"/>
              <w:right w:val="single" w:sz="4" w:space="0" w:color="000000"/>
            </w:tcBorders>
            <w:shd w:val="clear" w:color="auto" w:fill="auto"/>
            <w:hideMark/>
          </w:tcPr>
          <w:p w:rsidR="00AF58DF" w:rsidRPr="00296663" w:rsidRDefault="00AF58DF" w:rsidP="00AF58DF">
            <w:pPr>
              <w:widowControl/>
              <w:rPr>
                <w:rFonts w:ascii="ＭＳ ゴシック" w:eastAsia="ＭＳ ゴシック" w:hAnsi="ＭＳ ゴシック" w:cs="ＭＳ Ｐゴシック"/>
                <w:color w:val="000000"/>
                <w:kern w:val="0"/>
                <w:sz w:val="20"/>
                <w:szCs w:val="20"/>
              </w:rPr>
            </w:pPr>
            <w:r w:rsidRPr="00D74DE5">
              <w:rPr>
                <w:rFonts w:ascii="ＭＳ Ｐゴシック" w:eastAsia="ＭＳ Ｐゴシック" w:hAnsi="ＭＳ Ｐゴシック" w:cs="ＭＳ Ｐゴシック" w:hint="eastAsia"/>
                <w:color w:val="000000"/>
                <w:kern w:val="0"/>
                <w:sz w:val="18"/>
                <w:szCs w:val="20"/>
              </w:rPr>
              <w:lastRenderedPageBreak/>
              <w:t>1</w:t>
            </w:r>
            <w:r>
              <w:rPr>
                <w:rFonts w:ascii="ＭＳ Ｐゴシック" w:eastAsia="ＭＳ Ｐゴシック" w:hAnsi="ＭＳ Ｐゴシック" w:cs="ＭＳ Ｐゴシック" w:hint="eastAsia"/>
                <w:color w:val="000000"/>
                <w:kern w:val="0"/>
                <w:sz w:val="18"/>
                <w:szCs w:val="20"/>
              </w:rPr>
              <w:t>8</w:t>
            </w:r>
            <w:r w:rsidRPr="00D74DE5">
              <w:rPr>
                <w:rFonts w:ascii="ＭＳ Ｐゴシック" w:eastAsia="ＭＳ Ｐゴシック" w:hAnsi="ＭＳ Ｐゴシック" w:cs="ＭＳ Ｐゴシック" w:hint="eastAsia"/>
                <w:color w:val="000000"/>
                <w:kern w:val="0"/>
                <w:sz w:val="18"/>
                <w:szCs w:val="20"/>
              </w:rPr>
              <w:t>．</w:t>
            </w:r>
            <w:r w:rsidRPr="00D74DE5">
              <w:rPr>
                <w:rFonts w:ascii="ＭＳ ゴシック" w:eastAsia="ＭＳ ゴシック" w:hAnsi="ＭＳ ゴシック" w:cs="ＭＳ Ｐゴシック" w:hint="eastAsia"/>
                <w:color w:val="000000"/>
                <w:kern w:val="0"/>
                <w:sz w:val="18"/>
                <w:szCs w:val="20"/>
              </w:rPr>
              <w:t>診療の方針</w:t>
            </w:r>
          </w:p>
        </w:tc>
        <w:tc>
          <w:tcPr>
            <w:tcW w:w="3456" w:type="pct"/>
            <w:tcBorders>
              <w:top w:val="single" w:sz="4" w:space="0" w:color="auto"/>
              <w:left w:val="nil"/>
              <w:bottom w:val="single" w:sz="4" w:space="0" w:color="auto"/>
              <w:right w:val="nil"/>
            </w:tcBorders>
            <w:shd w:val="clear" w:color="auto" w:fill="auto"/>
            <w:noWrap/>
            <w:hideMark/>
          </w:tcPr>
          <w:p w:rsidR="00AF58DF" w:rsidRDefault="00AF58DF" w:rsidP="00AF58DF">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常に利用者の病床や心身の状態の把握に努めていますか。特に診療にあたっては、的確な診断をもととし、入所者に対して適切な検査、投薬、処置等を妥当適切に行っていますか。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r>
      <w:tr w:rsidR="00AF58DF" w:rsidRPr="00296663" w:rsidTr="005D318F">
        <w:trPr>
          <w:trHeight w:val="372"/>
        </w:trPr>
        <w:tc>
          <w:tcPr>
            <w:tcW w:w="698" w:type="pct"/>
            <w:tcBorders>
              <w:left w:val="single" w:sz="4" w:space="0" w:color="auto"/>
              <w:right w:val="single" w:sz="4" w:space="0" w:color="000000"/>
            </w:tcBorders>
            <w:shd w:val="clear" w:color="auto" w:fill="auto"/>
          </w:tcPr>
          <w:p w:rsidR="00AF58DF" w:rsidRPr="005F3DCF" w:rsidRDefault="00AF58DF" w:rsidP="00AF58DF">
            <w:pPr>
              <w:widowControl/>
              <w:rPr>
                <w:rFonts w:ascii="ＭＳ ゴシック" w:eastAsia="ＭＳ ゴシック" w:hAnsi="ＭＳ ゴシック" w:cs="ＭＳ Ｐゴシック"/>
                <w:color w:val="000000"/>
                <w:kern w:val="0"/>
                <w:sz w:val="20"/>
                <w:szCs w:val="20"/>
              </w:rPr>
            </w:pPr>
          </w:p>
        </w:tc>
        <w:tc>
          <w:tcPr>
            <w:tcW w:w="3456" w:type="pct"/>
            <w:tcBorders>
              <w:top w:val="single" w:sz="4" w:space="0" w:color="auto"/>
              <w:left w:val="nil"/>
              <w:bottom w:val="single" w:sz="4" w:space="0" w:color="auto"/>
              <w:right w:val="nil"/>
            </w:tcBorders>
            <w:shd w:val="clear" w:color="auto" w:fill="auto"/>
            <w:noWrap/>
          </w:tcPr>
          <w:p w:rsidR="00AF58DF" w:rsidRPr="00AF58DF" w:rsidRDefault="00AF58DF" w:rsidP="00AF58DF">
            <w:pPr>
              <w:widowControl/>
              <w:rPr>
                <w:rFonts w:ascii="ＭＳ ゴシック" w:eastAsia="ＭＳ ゴシック" w:hAnsi="ＭＳ ゴシック" w:cs="ＭＳ Ｐゴシック"/>
                <w:color w:val="000000"/>
                <w:kern w:val="0"/>
                <w:sz w:val="18"/>
                <w:szCs w:val="18"/>
              </w:rPr>
            </w:pPr>
            <w:r w:rsidRPr="00AF58DF">
              <w:rPr>
                <w:rFonts w:ascii="ＭＳ ゴシック" w:eastAsia="ＭＳ ゴシック" w:hAnsi="ＭＳ ゴシック" w:cs="ＭＳ Ｐゴシック" w:hint="eastAsia"/>
                <w:color w:val="000000"/>
                <w:kern w:val="0"/>
                <w:sz w:val="18"/>
                <w:szCs w:val="18"/>
              </w:rPr>
              <w:t>入院患者の病状の急変等により、自ら必要な医療を提供することが困難であると認めたときは、他の医師の対診を求める等診療について適切な措置を講じていますか。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r>
      <w:tr w:rsidR="00AF58DF" w:rsidRPr="00296663" w:rsidTr="005D318F">
        <w:trPr>
          <w:trHeight w:val="372"/>
        </w:trPr>
        <w:tc>
          <w:tcPr>
            <w:tcW w:w="698" w:type="pct"/>
            <w:tcBorders>
              <w:left w:val="single" w:sz="4" w:space="0" w:color="auto"/>
              <w:bottom w:val="single" w:sz="4" w:space="0" w:color="000000"/>
              <w:right w:val="single" w:sz="4" w:space="0" w:color="000000"/>
            </w:tcBorders>
            <w:shd w:val="clear" w:color="auto" w:fill="auto"/>
            <w:hideMark/>
          </w:tcPr>
          <w:p w:rsidR="00AF58DF" w:rsidRPr="00296663" w:rsidRDefault="00AF58DF" w:rsidP="00AF58DF">
            <w:pPr>
              <w:widowControl/>
              <w:rPr>
                <w:rFonts w:ascii="ＭＳ ゴシック" w:eastAsia="ＭＳ ゴシック" w:hAnsi="ＭＳ ゴシック" w:cs="ＭＳ Ｐゴシック"/>
                <w:color w:val="000000"/>
                <w:kern w:val="0"/>
                <w:sz w:val="20"/>
                <w:szCs w:val="20"/>
              </w:rPr>
            </w:pPr>
          </w:p>
        </w:tc>
        <w:tc>
          <w:tcPr>
            <w:tcW w:w="3456" w:type="pct"/>
            <w:tcBorders>
              <w:top w:val="single" w:sz="4" w:space="0" w:color="auto"/>
              <w:left w:val="nil"/>
              <w:bottom w:val="single" w:sz="4" w:space="0" w:color="auto"/>
              <w:right w:val="nil"/>
            </w:tcBorders>
            <w:shd w:val="clear" w:color="auto" w:fill="auto"/>
            <w:noWrap/>
            <w:hideMark/>
          </w:tcPr>
          <w:p w:rsidR="00AF58DF" w:rsidRPr="00EA32EF" w:rsidRDefault="00AF58DF" w:rsidP="00AF58DF">
            <w:pPr>
              <w:widowControl/>
              <w:rPr>
                <w:rFonts w:ascii="ＭＳ ゴシック" w:eastAsia="ＭＳ ゴシック" w:hAnsi="ＭＳ ゴシック" w:cs="ＭＳ Ｐゴシック"/>
                <w:color w:val="000000"/>
                <w:kern w:val="0"/>
                <w:sz w:val="18"/>
                <w:szCs w:val="18"/>
              </w:rPr>
            </w:pPr>
            <w:r w:rsidRPr="00EA32EF">
              <w:rPr>
                <w:rFonts w:ascii="ＭＳ ゴシック" w:eastAsia="ＭＳ ゴシック" w:hAnsi="ＭＳ ゴシック" w:cs="ＭＳ Ｐゴシック" w:hint="eastAsia"/>
                <w:color w:val="000000"/>
                <w:kern w:val="0"/>
                <w:sz w:val="18"/>
                <w:szCs w:val="18"/>
              </w:rPr>
              <w:t>上記以外については、当該事業所の本体施設である介護老人保健施設における当該事項と同様に適切に行っていますか。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r>
      <w:tr w:rsidR="00AF58DF" w:rsidRPr="00296663" w:rsidTr="005D318F">
        <w:trPr>
          <w:trHeight w:val="85"/>
        </w:trPr>
        <w:tc>
          <w:tcPr>
            <w:tcW w:w="698" w:type="pct"/>
            <w:tcBorders>
              <w:top w:val="single" w:sz="4" w:space="0" w:color="000000"/>
              <w:left w:val="single" w:sz="4" w:space="0" w:color="auto"/>
              <w:bottom w:val="single" w:sz="4" w:space="0" w:color="000000"/>
              <w:right w:val="single" w:sz="4" w:space="0" w:color="000000"/>
            </w:tcBorders>
            <w:shd w:val="clear" w:color="auto" w:fill="auto"/>
            <w:hideMark/>
          </w:tcPr>
          <w:p w:rsidR="00AF58DF" w:rsidRPr="00E10534" w:rsidRDefault="00AF58DF" w:rsidP="00AF58DF">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19</w:t>
            </w:r>
            <w:r w:rsidRPr="00E10534">
              <w:rPr>
                <w:rFonts w:ascii="ＭＳ ゴシック" w:eastAsia="ＭＳ ゴシック" w:hAnsi="ＭＳ ゴシック" w:cs="ＭＳ Ｐゴシック" w:hint="eastAsia"/>
                <w:color w:val="000000"/>
                <w:kern w:val="0"/>
                <w:sz w:val="18"/>
                <w:szCs w:val="20"/>
              </w:rPr>
              <w:t>.機能訓練</w:t>
            </w:r>
          </w:p>
        </w:tc>
        <w:tc>
          <w:tcPr>
            <w:tcW w:w="3456" w:type="pct"/>
            <w:tcBorders>
              <w:top w:val="single" w:sz="4" w:space="0" w:color="auto"/>
              <w:left w:val="nil"/>
              <w:bottom w:val="single" w:sz="4" w:space="0" w:color="auto"/>
              <w:right w:val="nil"/>
            </w:tcBorders>
            <w:shd w:val="clear" w:color="auto" w:fill="auto"/>
            <w:noWrap/>
            <w:hideMark/>
          </w:tcPr>
          <w:p w:rsidR="00AF58DF" w:rsidRPr="00E10534" w:rsidRDefault="00AF58DF" w:rsidP="00AF58DF">
            <w:pPr>
              <w:widowControl/>
              <w:rPr>
                <w:rFonts w:ascii="ＭＳ ゴシック" w:eastAsia="ＭＳ ゴシック" w:hAnsi="ＭＳ ゴシック" w:cs="ＭＳ Ｐゴシック"/>
                <w:color w:val="000000"/>
                <w:kern w:val="0"/>
                <w:sz w:val="18"/>
                <w:szCs w:val="20"/>
              </w:rPr>
            </w:pPr>
            <w:r w:rsidRPr="00E10534">
              <w:rPr>
                <w:rFonts w:ascii="ＭＳ ゴシック" w:eastAsia="ＭＳ ゴシック" w:hAnsi="ＭＳ ゴシック" w:cs="ＭＳ Ｐゴシック" w:hint="eastAsia"/>
                <w:color w:val="000000"/>
                <w:kern w:val="0"/>
                <w:sz w:val="18"/>
                <w:szCs w:val="20"/>
              </w:rPr>
              <w:t>当該事業所の本体施設である介護老人保健施設における当該事項と同様に適切に行って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r w:rsidRPr="00E10534">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r>
      <w:tr w:rsidR="00AF58DF" w:rsidRPr="00296663" w:rsidTr="005D318F">
        <w:trPr>
          <w:trHeight w:val="372"/>
        </w:trPr>
        <w:tc>
          <w:tcPr>
            <w:tcW w:w="698" w:type="pct"/>
            <w:tcBorders>
              <w:top w:val="single" w:sz="4" w:space="0" w:color="000000"/>
              <w:left w:val="single" w:sz="4" w:space="0" w:color="auto"/>
              <w:bottom w:val="dotted" w:sz="4" w:space="0" w:color="auto"/>
              <w:right w:val="single" w:sz="4" w:space="0" w:color="000000"/>
            </w:tcBorders>
            <w:shd w:val="clear" w:color="auto" w:fill="auto"/>
            <w:hideMark/>
          </w:tcPr>
          <w:p w:rsidR="00AF58DF" w:rsidRPr="00E10534" w:rsidRDefault="00AF58DF" w:rsidP="00AF58DF">
            <w:pPr>
              <w:rPr>
                <w:rFonts w:ascii="ＭＳ ゴシック" w:eastAsia="ＭＳ ゴシック" w:hAnsi="ＭＳ 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20</w:t>
            </w:r>
            <w:r w:rsidRPr="00E10534">
              <w:rPr>
                <w:rFonts w:ascii="ＭＳ Ｐゴシック" w:eastAsia="ＭＳ Ｐゴシック" w:hAnsi="ＭＳ Ｐゴシック" w:cs="ＭＳ Ｐゴシック" w:hint="eastAsia"/>
                <w:color w:val="000000"/>
                <w:kern w:val="0"/>
                <w:sz w:val="18"/>
                <w:szCs w:val="20"/>
              </w:rPr>
              <w:t>．</w:t>
            </w:r>
            <w:r w:rsidRPr="00E10534">
              <w:rPr>
                <w:rFonts w:ascii="ＭＳ ゴシック" w:eastAsia="ＭＳ ゴシック" w:hAnsi="ＭＳ ゴシック" w:cs="ＭＳ Ｐゴシック" w:hint="eastAsia"/>
                <w:color w:val="000000"/>
                <w:kern w:val="0"/>
                <w:sz w:val="18"/>
                <w:szCs w:val="20"/>
              </w:rPr>
              <w:t>看護及び医学的管理の下における介護</w:t>
            </w:r>
          </w:p>
        </w:tc>
        <w:tc>
          <w:tcPr>
            <w:tcW w:w="3456" w:type="pct"/>
            <w:tcBorders>
              <w:top w:val="single" w:sz="4" w:space="0" w:color="auto"/>
              <w:left w:val="nil"/>
              <w:bottom w:val="single" w:sz="4" w:space="0" w:color="auto"/>
              <w:right w:val="nil"/>
            </w:tcBorders>
            <w:shd w:val="clear" w:color="auto" w:fill="auto"/>
            <w:noWrap/>
            <w:hideMark/>
          </w:tcPr>
          <w:p w:rsidR="00AF58DF" w:rsidRPr="00E10534" w:rsidRDefault="00AF58DF" w:rsidP="00AF58DF">
            <w:pPr>
              <w:widowControl/>
              <w:rPr>
                <w:rFonts w:ascii="ＭＳ ゴシック" w:eastAsia="ＭＳ ゴシック" w:hAnsi="ＭＳ ゴシック" w:cs="ＭＳ Ｐゴシック"/>
                <w:color w:val="000000"/>
                <w:kern w:val="0"/>
                <w:sz w:val="18"/>
                <w:szCs w:val="20"/>
              </w:rPr>
            </w:pPr>
            <w:r w:rsidRPr="00E10534">
              <w:rPr>
                <w:rFonts w:ascii="ＭＳ ゴシック" w:eastAsia="ＭＳ ゴシック" w:hAnsi="ＭＳ ゴシック" w:cs="ＭＳ Ｐゴシック" w:hint="eastAsia"/>
                <w:color w:val="000000"/>
                <w:kern w:val="0"/>
                <w:sz w:val="18"/>
                <w:szCs w:val="20"/>
              </w:rPr>
              <w:t>当該事業所の本体施設である介護老人保健施設における当該事項と同様に適切に行って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r w:rsidRPr="00E10534">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r>
      <w:tr w:rsidR="00AF58DF" w:rsidRPr="00296663" w:rsidTr="005D318F">
        <w:trPr>
          <w:trHeight w:val="125"/>
        </w:trPr>
        <w:tc>
          <w:tcPr>
            <w:tcW w:w="698" w:type="pct"/>
            <w:tcBorders>
              <w:top w:val="single" w:sz="4" w:space="0" w:color="000000"/>
              <w:left w:val="single" w:sz="4" w:space="0" w:color="auto"/>
              <w:right w:val="single" w:sz="4" w:space="0" w:color="000000"/>
            </w:tcBorders>
            <w:shd w:val="clear" w:color="auto" w:fill="auto"/>
            <w:hideMark/>
          </w:tcPr>
          <w:p w:rsidR="00AF58DF" w:rsidRPr="00E10534" w:rsidRDefault="00AF58DF" w:rsidP="00AF58DF">
            <w:pPr>
              <w:widowControl/>
              <w:rPr>
                <w:rFonts w:ascii="ＭＳ ゴシック" w:eastAsia="ＭＳ ゴシック" w:hAnsi="ＭＳ 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21</w:t>
            </w:r>
            <w:r w:rsidRPr="00E10534">
              <w:rPr>
                <w:rFonts w:ascii="ＭＳ Ｐゴシック" w:eastAsia="ＭＳ Ｐゴシック" w:hAnsi="ＭＳ Ｐゴシック" w:cs="ＭＳ Ｐゴシック" w:hint="eastAsia"/>
                <w:color w:val="000000"/>
                <w:kern w:val="0"/>
                <w:sz w:val="18"/>
                <w:szCs w:val="20"/>
              </w:rPr>
              <w:t>．</w:t>
            </w:r>
            <w:r w:rsidRPr="00E10534">
              <w:rPr>
                <w:rFonts w:ascii="ＭＳ ゴシック" w:eastAsia="ＭＳ ゴシック" w:hAnsi="ＭＳ ゴシック" w:cs="ＭＳ Ｐゴシック" w:hint="eastAsia"/>
                <w:color w:val="000000"/>
                <w:kern w:val="0"/>
                <w:sz w:val="18"/>
                <w:szCs w:val="20"/>
              </w:rPr>
              <w:t>食事の提供</w:t>
            </w:r>
          </w:p>
        </w:tc>
        <w:tc>
          <w:tcPr>
            <w:tcW w:w="3456" w:type="pct"/>
            <w:tcBorders>
              <w:top w:val="single" w:sz="4" w:space="0" w:color="auto"/>
              <w:left w:val="nil"/>
              <w:bottom w:val="single" w:sz="4" w:space="0" w:color="auto"/>
              <w:right w:val="nil"/>
            </w:tcBorders>
            <w:shd w:val="clear" w:color="auto" w:fill="auto"/>
            <w:noWrap/>
            <w:hideMark/>
          </w:tcPr>
          <w:p w:rsidR="00AF58DF" w:rsidRPr="00E10534" w:rsidRDefault="00AF58DF" w:rsidP="00AF58DF">
            <w:pPr>
              <w:widowControl/>
              <w:rPr>
                <w:rFonts w:ascii="ＭＳ ゴシック" w:eastAsia="ＭＳ ゴシック" w:hAnsi="ＭＳ ゴシック" w:cs="ＭＳ Ｐゴシック"/>
                <w:color w:val="000000"/>
                <w:kern w:val="0"/>
                <w:sz w:val="18"/>
                <w:szCs w:val="20"/>
              </w:rPr>
            </w:pPr>
            <w:r w:rsidRPr="00E10534">
              <w:rPr>
                <w:rFonts w:ascii="ＭＳ ゴシック" w:eastAsia="ＭＳ ゴシック" w:hAnsi="ＭＳ ゴシック" w:cs="ＭＳ Ｐゴシック" w:hint="eastAsia"/>
                <w:color w:val="000000"/>
                <w:kern w:val="0"/>
                <w:sz w:val="18"/>
                <w:szCs w:val="20"/>
              </w:rPr>
              <w:t>当該事業所の本体施設である介護老人保健施設における当該事項と同様に適切に行って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r w:rsidRPr="00E10534">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r>
      <w:tr w:rsidR="00AF58DF" w:rsidRPr="00296663" w:rsidTr="005D318F">
        <w:trPr>
          <w:trHeight w:val="457"/>
        </w:trPr>
        <w:tc>
          <w:tcPr>
            <w:tcW w:w="698" w:type="pct"/>
            <w:tcBorders>
              <w:top w:val="single" w:sz="4" w:space="0" w:color="000000"/>
              <w:left w:val="single" w:sz="4" w:space="0" w:color="auto"/>
              <w:right w:val="single" w:sz="4" w:space="0" w:color="000000"/>
            </w:tcBorders>
            <w:shd w:val="clear" w:color="auto" w:fill="auto"/>
            <w:hideMark/>
          </w:tcPr>
          <w:p w:rsidR="00AF58DF" w:rsidRPr="00E10534" w:rsidRDefault="00AF58DF" w:rsidP="00AF58DF">
            <w:pPr>
              <w:widowControl/>
              <w:rPr>
                <w:rFonts w:ascii="ＭＳ ゴシック" w:eastAsia="ＭＳ ゴシック" w:hAnsi="ＭＳ ゴシック" w:cs="ＭＳ Ｐゴシック"/>
                <w:color w:val="000000"/>
                <w:kern w:val="0"/>
                <w:sz w:val="18"/>
                <w:szCs w:val="20"/>
              </w:rPr>
            </w:pPr>
            <w:r w:rsidRPr="00E10534">
              <w:rPr>
                <w:sz w:val="18"/>
              </w:rPr>
              <w:br w:type="page"/>
            </w:r>
            <w:r w:rsidRPr="00C02BF5">
              <w:rPr>
                <w:rFonts w:asciiTheme="majorEastAsia" w:eastAsiaTheme="majorEastAsia" w:hAnsiTheme="majorEastAsia" w:hint="eastAsia"/>
                <w:sz w:val="18"/>
              </w:rPr>
              <w:t>22</w:t>
            </w:r>
            <w:r w:rsidRPr="00E10534">
              <w:rPr>
                <w:rFonts w:ascii="ＭＳ Ｐゴシック" w:eastAsia="ＭＳ Ｐゴシック" w:hAnsi="ＭＳ Ｐゴシック" w:cs="ＭＳ Ｐゴシック" w:hint="eastAsia"/>
                <w:color w:val="000000"/>
                <w:kern w:val="0"/>
                <w:sz w:val="18"/>
                <w:szCs w:val="20"/>
              </w:rPr>
              <w:t>．</w:t>
            </w:r>
            <w:r w:rsidRPr="00E10534">
              <w:rPr>
                <w:rFonts w:ascii="ＭＳ ゴシック" w:eastAsia="ＭＳ ゴシック" w:hAnsi="ＭＳ ゴシック" w:cs="ＭＳ Ｐゴシック" w:hint="eastAsia"/>
                <w:color w:val="000000"/>
                <w:kern w:val="0"/>
                <w:sz w:val="18"/>
                <w:szCs w:val="20"/>
              </w:rPr>
              <w:t>その他のサービスの提供</w:t>
            </w:r>
          </w:p>
        </w:tc>
        <w:tc>
          <w:tcPr>
            <w:tcW w:w="3456" w:type="pct"/>
            <w:tcBorders>
              <w:top w:val="single" w:sz="4" w:space="0" w:color="auto"/>
              <w:left w:val="nil"/>
              <w:bottom w:val="single" w:sz="4" w:space="0" w:color="auto"/>
              <w:right w:val="nil"/>
            </w:tcBorders>
            <w:shd w:val="clear" w:color="auto" w:fill="auto"/>
            <w:noWrap/>
            <w:hideMark/>
          </w:tcPr>
          <w:p w:rsidR="00AF58DF" w:rsidRPr="00E10534" w:rsidRDefault="00AF58DF" w:rsidP="00AF58DF">
            <w:pPr>
              <w:widowControl/>
              <w:rPr>
                <w:rFonts w:ascii="ＭＳ ゴシック" w:eastAsia="ＭＳ ゴシック" w:hAnsi="ＭＳ ゴシック" w:cs="ＭＳ Ｐゴシック"/>
                <w:color w:val="000000"/>
                <w:kern w:val="0"/>
                <w:sz w:val="18"/>
                <w:szCs w:val="20"/>
              </w:rPr>
            </w:pPr>
            <w:r w:rsidRPr="00E10534">
              <w:rPr>
                <w:rFonts w:ascii="ＭＳ ゴシック" w:eastAsia="ＭＳ ゴシック" w:hAnsi="ＭＳ ゴシック" w:cs="ＭＳ Ｐゴシック" w:hint="eastAsia"/>
                <w:color w:val="000000"/>
                <w:kern w:val="0"/>
                <w:sz w:val="18"/>
                <w:szCs w:val="20"/>
              </w:rPr>
              <w:t>当該事業所の本体施設である介護老人保健施設における当該事項と同様に適切に行って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r w:rsidRPr="00E10534">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r>
      <w:tr w:rsidR="00AF58DF" w:rsidRPr="00296663" w:rsidTr="005D318F">
        <w:trPr>
          <w:trHeight w:val="372"/>
        </w:trPr>
        <w:tc>
          <w:tcPr>
            <w:tcW w:w="698" w:type="pct"/>
            <w:tcBorders>
              <w:top w:val="single" w:sz="4" w:space="0" w:color="000000"/>
              <w:left w:val="single" w:sz="4" w:space="0" w:color="auto"/>
              <w:bottom w:val="single" w:sz="4" w:space="0" w:color="000000"/>
              <w:right w:val="single" w:sz="4" w:space="0" w:color="000000"/>
            </w:tcBorders>
            <w:shd w:val="clear" w:color="auto" w:fill="auto"/>
            <w:hideMark/>
          </w:tcPr>
          <w:p w:rsidR="00AF58DF" w:rsidRPr="00E10534" w:rsidRDefault="00AF58DF" w:rsidP="00AF58DF">
            <w:pPr>
              <w:widowControl/>
              <w:rPr>
                <w:rFonts w:ascii="ＭＳ ゴシック" w:eastAsia="ＭＳ ゴシック" w:hAnsi="ＭＳ 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23</w:t>
            </w:r>
            <w:r w:rsidRPr="00E10534">
              <w:rPr>
                <w:rFonts w:ascii="ＭＳ Ｐゴシック" w:eastAsia="ＭＳ Ｐゴシック" w:hAnsi="ＭＳ Ｐゴシック" w:cs="ＭＳ Ｐゴシック" w:hint="eastAsia"/>
                <w:color w:val="000000"/>
                <w:kern w:val="0"/>
                <w:sz w:val="18"/>
                <w:szCs w:val="20"/>
              </w:rPr>
              <w:t>．</w:t>
            </w:r>
            <w:r w:rsidRPr="00E10534">
              <w:rPr>
                <w:rFonts w:ascii="ＭＳ ゴシック" w:eastAsia="ＭＳ ゴシック" w:hAnsi="ＭＳ ゴシック" w:cs="ＭＳ Ｐゴシック" w:hint="eastAsia"/>
                <w:color w:val="000000"/>
                <w:kern w:val="0"/>
                <w:sz w:val="18"/>
                <w:szCs w:val="20"/>
              </w:rPr>
              <w:t>利用者に関する市町村への通知</w:t>
            </w:r>
          </w:p>
        </w:tc>
        <w:tc>
          <w:tcPr>
            <w:tcW w:w="3456" w:type="pct"/>
            <w:tcBorders>
              <w:top w:val="single" w:sz="4" w:space="0" w:color="auto"/>
              <w:left w:val="nil"/>
              <w:bottom w:val="single" w:sz="4" w:space="0" w:color="auto"/>
              <w:right w:val="nil"/>
            </w:tcBorders>
            <w:shd w:val="clear" w:color="auto" w:fill="auto"/>
            <w:noWrap/>
            <w:hideMark/>
          </w:tcPr>
          <w:p w:rsidR="00AF58DF" w:rsidRPr="00E10534" w:rsidRDefault="00AF58DF" w:rsidP="00AF58DF">
            <w:pPr>
              <w:widowControl/>
              <w:rPr>
                <w:rFonts w:ascii="ＭＳ ゴシック" w:eastAsia="ＭＳ ゴシック" w:hAnsi="ＭＳ ゴシック" w:cs="ＭＳ Ｐゴシック"/>
                <w:color w:val="000000"/>
                <w:kern w:val="0"/>
                <w:sz w:val="18"/>
                <w:szCs w:val="20"/>
              </w:rPr>
            </w:pPr>
            <w:r w:rsidRPr="00E10534">
              <w:rPr>
                <w:rFonts w:ascii="ＭＳ ゴシック" w:eastAsia="ＭＳ ゴシック" w:hAnsi="ＭＳ ゴシック" w:cs="ＭＳ Ｐゴシック" w:hint="eastAsia"/>
                <w:color w:val="000000"/>
                <w:kern w:val="0"/>
                <w:sz w:val="18"/>
                <w:szCs w:val="20"/>
              </w:rPr>
              <w:t>当該事業所の本体施設である介護老人保健施設における当該事項と同様に適切に行って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r w:rsidRPr="00E10534">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r>
      <w:tr w:rsidR="00AF58DF" w:rsidRPr="00296663" w:rsidTr="005D318F">
        <w:trPr>
          <w:trHeight w:val="372"/>
        </w:trPr>
        <w:tc>
          <w:tcPr>
            <w:tcW w:w="698" w:type="pct"/>
            <w:tcBorders>
              <w:top w:val="single" w:sz="4" w:space="0" w:color="000000"/>
              <w:left w:val="single" w:sz="4" w:space="0" w:color="auto"/>
              <w:bottom w:val="single" w:sz="4" w:space="0" w:color="000000"/>
              <w:right w:val="single" w:sz="4" w:space="0" w:color="000000"/>
            </w:tcBorders>
            <w:shd w:val="clear" w:color="auto" w:fill="auto"/>
            <w:hideMark/>
          </w:tcPr>
          <w:p w:rsidR="00AF58DF" w:rsidRPr="00E10534" w:rsidRDefault="00AF58DF" w:rsidP="00AF58DF">
            <w:pPr>
              <w:widowControl/>
              <w:rPr>
                <w:rFonts w:ascii="ＭＳ ゴシック" w:eastAsia="ＭＳ ゴシック" w:hAnsi="ＭＳ 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24</w:t>
            </w:r>
            <w:r w:rsidRPr="00E10534">
              <w:rPr>
                <w:rFonts w:ascii="ＭＳ Ｐゴシック" w:eastAsia="ＭＳ Ｐゴシック" w:hAnsi="ＭＳ Ｐゴシック" w:cs="ＭＳ Ｐゴシック" w:hint="eastAsia"/>
                <w:color w:val="000000"/>
                <w:kern w:val="0"/>
                <w:sz w:val="18"/>
                <w:szCs w:val="20"/>
              </w:rPr>
              <w:t>．</w:t>
            </w:r>
            <w:r w:rsidRPr="00E10534">
              <w:rPr>
                <w:rFonts w:ascii="ＭＳ ゴシック" w:eastAsia="ＭＳ ゴシック" w:hAnsi="ＭＳ ゴシック" w:cs="ＭＳ Ｐゴシック" w:hint="eastAsia"/>
                <w:color w:val="000000"/>
                <w:kern w:val="0"/>
                <w:sz w:val="18"/>
                <w:szCs w:val="20"/>
              </w:rPr>
              <w:t>管理者の責務</w:t>
            </w:r>
          </w:p>
        </w:tc>
        <w:tc>
          <w:tcPr>
            <w:tcW w:w="3456" w:type="pct"/>
            <w:tcBorders>
              <w:top w:val="single" w:sz="4" w:space="0" w:color="auto"/>
              <w:left w:val="nil"/>
              <w:bottom w:val="single" w:sz="4" w:space="0" w:color="auto"/>
              <w:right w:val="nil"/>
            </w:tcBorders>
            <w:shd w:val="clear" w:color="auto" w:fill="auto"/>
            <w:noWrap/>
            <w:hideMark/>
          </w:tcPr>
          <w:p w:rsidR="00AF58DF" w:rsidRPr="00E10534" w:rsidRDefault="00AF58DF" w:rsidP="00AF58DF">
            <w:pPr>
              <w:widowControl/>
              <w:rPr>
                <w:rFonts w:ascii="ＭＳ ゴシック" w:eastAsia="ＭＳ ゴシック" w:hAnsi="ＭＳ ゴシック" w:cs="ＭＳ Ｐゴシック"/>
                <w:color w:val="000000"/>
                <w:kern w:val="0"/>
                <w:sz w:val="18"/>
                <w:szCs w:val="20"/>
              </w:rPr>
            </w:pPr>
            <w:r w:rsidRPr="00E10534">
              <w:rPr>
                <w:rFonts w:ascii="ＭＳ ゴシック" w:eastAsia="ＭＳ ゴシック" w:hAnsi="ＭＳ ゴシック" w:cs="ＭＳ Ｐゴシック" w:hint="eastAsia"/>
                <w:color w:val="000000"/>
                <w:kern w:val="0"/>
                <w:sz w:val="18"/>
                <w:szCs w:val="20"/>
              </w:rPr>
              <w:t>当該事業所の本体施設である介護老人保健施設における当該事項と同様に適切に行って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r w:rsidRPr="00E10534">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r>
      <w:tr w:rsidR="00AF58DF" w:rsidRPr="00296663" w:rsidTr="00B738A9">
        <w:trPr>
          <w:trHeight w:val="372"/>
        </w:trPr>
        <w:tc>
          <w:tcPr>
            <w:tcW w:w="698" w:type="pct"/>
            <w:tcBorders>
              <w:left w:val="single" w:sz="4" w:space="0" w:color="auto"/>
              <w:right w:val="single" w:sz="4" w:space="0" w:color="000000"/>
            </w:tcBorders>
            <w:shd w:val="clear" w:color="auto" w:fill="auto"/>
            <w:hideMark/>
          </w:tcPr>
          <w:p w:rsidR="00AF58DF" w:rsidRPr="00296663" w:rsidRDefault="00AF58DF" w:rsidP="00AF58DF">
            <w:pPr>
              <w:widowControl/>
              <w:rPr>
                <w:rFonts w:ascii="ＭＳ ゴシック" w:eastAsia="ＭＳ ゴシック" w:hAnsi="ＭＳ 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18"/>
                <w:szCs w:val="20"/>
              </w:rPr>
              <w:t>25</w:t>
            </w:r>
            <w:r w:rsidRPr="00D74DE5">
              <w:rPr>
                <w:rFonts w:ascii="ＭＳ Ｐゴシック" w:eastAsia="ＭＳ Ｐゴシック" w:hAnsi="ＭＳ Ｐゴシック" w:cs="ＭＳ Ｐゴシック" w:hint="eastAsia"/>
                <w:color w:val="000000"/>
                <w:kern w:val="0"/>
                <w:sz w:val="18"/>
                <w:szCs w:val="20"/>
              </w:rPr>
              <w:t>．</w:t>
            </w:r>
            <w:r w:rsidRPr="00D74DE5">
              <w:rPr>
                <w:rFonts w:ascii="ＭＳ ゴシック" w:eastAsia="ＭＳ ゴシック" w:hAnsi="ＭＳ ゴシック" w:cs="ＭＳ Ｐゴシック" w:hint="eastAsia"/>
                <w:color w:val="000000"/>
                <w:kern w:val="0"/>
                <w:sz w:val="18"/>
                <w:szCs w:val="20"/>
              </w:rPr>
              <w:t>運営規程</w:t>
            </w:r>
          </w:p>
        </w:tc>
        <w:tc>
          <w:tcPr>
            <w:tcW w:w="4302" w:type="pct"/>
            <w:gridSpan w:val="6"/>
            <w:tcBorders>
              <w:top w:val="single" w:sz="4" w:space="0" w:color="auto"/>
              <w:left w:val="nil"/>
              <w:bottom w:val="dotted" w:sz="4" w:space="0" w:color="auto"/>
              <w:right w:val="single" w:sz="4" w:space="0" w:color="auto"/>
            </w:tcBorders>
            <w:shd w:val="clear" w:color="auto" w:fill="auto"/>
            <w:noWrap/>
            <w:hideMark/>
          </w:tcPr>
          <w:p w:rsidR="00AF58DF" w:rsidRPr="00E21126" w:rsidRDefault="00AF58DF" w:rsidP="00AF58DF">
            <w:pPr>
              <w:widowControl/>
              <w:jc w:val="left"/>
              <w:rPr>
                <w:rFonts w:ascii="ＭＳ ゴシック" w:eastAsia="ＭＳ ゴシック" w:hAnsi="ＭＳ ゴシック" w:cs="ＭＳ Ｐゴシック"/>
                <w:color w:val="000000"/>
                <w:kern w:val="0"/>
                <w:sz w:val="18"/>
                <w:szCs w:val="18"/>
              </w:rPr>
            </w:pPr>
            <w:r w:rsidRPr="00E21126">
              <w:rPr>
                <w:rFonts w:ascii="ＭＳ ゴシック" w:eastAsia="ＭＳ ゴシック" w:hAnsi="ＭＳ ゴシック" w:cs="ＭＳ Ｐゴシック" w:hint="eastAsia"/>
                <w:color w:val="000000"/>
                <w:kern w:val="0"/>
                <w:sz w:val="18"/>
                <w:szCs w:val="18"/>
              </w:rPr>
              <w:t>以下の内容が適切に規定されていますか。</w:t>
            </w:r>
          </w:p>
        </w:tc>
      </w:tr>
      <w:tr w:rsidR="00AF58DF" w:rsidRPr="00296663" w:rsidTr="005D318F">
        <w:trPr>
          <w:trHeight w:val="372"/>
        </w:trPr>
        <w:tc>
          <w:tcPr>
            <w:tcW w:w="698" w:type="pct"/>
            <w:tcBorders>
              <w:left w:val="single" w:sz="4" w:space="0" w:color="auto"/>
              <w:right w:val="single" w:sz="4" w:space="0" w:color="000000"/>
            </w:tcBorders>
            <w:shd w:val="clear" w:color="auto" w:fill="auto"/>
            <w:hideMark/>
          </w:tcPr>
          <w:p w:rsidR="00AF58DF" w:rsidRPr="00296663" w:rsidRDefault="00AF58DF" w:rsidP="00AF58DF">
            <w:pPr>
              <w:widowControl/>
              <w:rPr>
                <w:rFonts w:ascii="ＭＳ ゴシック" w:eastAsia="ＭＳ ゴシック" w:hAnsi="ＭＳ ゴシック" w:cs="ＭＳ Ｐゴシック"/>
                <w:color w:val="000000"/>
                <w:kern w:val="0"/>
                <w:sz w:val="20"/>
                <w:szCs w:val="20"/>
              </w:rPr>
            </w:pPr>
          </w:p>
        </w:tc>
        <w:tc>
          <w:tcPr>
            <w:tcW w:w="3456" w:type="pct"/>
            <w:tcBorders>
              <w:top w:val="dotted" w:sz="4" w:space="0" w:color="auto"/>
              <w:left w:val="nil"/>
              <w:bottom w:val="dotted" w:sz="4" w:space="0" w:color="auto"/>
              <w:right w:val="nil"/>
            </w:tcBorders>
            <w:shd w:val="clear" w:color="auto" w:fill="auto"/>
            <w:noWrap/>
            <w:hideMark/>
          </w:tcPr>
          <w:p w:rsidR="00AF58DF" w:rsidRPr="00E21126" w:rsidRDefault="00AF58DF" w:rsidP="00AF58DF">
            <w:pPr>
              <w:widowControl/>
              <w:ind w:left="540" w:hangingChars="300" w:hanging="540"/>
              <w:jc w:val="left"/>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・施設の目的及び運営方針　　　　　　　　　　　　　（ 有 ・ 無 ）</w:t>
            </w:r>
          </w:p>
          <w:p w:rsidR="00AF58DF" w:rsidRPr="00E21126" w:rsidRDefault="00AF58DF" w:rsidP="00AF58DF">
            <w:pPr>
              <w:widowControl/>
              <w:ind w:left="540" w:hangingChars="300" w:hanging="540"/>
              <w:jc w:val="left"/>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・従業者の職種、員数及び職務の内容　　　　　　　　（ 有 ・ 無 ）</w:t>
            </w:r>
          </w:p>
          <w:p w:rsidR="00AF58DF" w:rsidRPr="00E21126" w:rsidRDefault="00AF58DF" w:rsidP="00AF58DF">
            <w:pPr>
              <w:widowControl/>
              <w:ind w:left="540" w:hangingChars="300" w:hanging="540"/>
              <w:jc w:val="left"/>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・入所定員　　　　　　　　　　　　　　　　　　　　（ 有 ・ 無 ）</w:t>
            </w:r>
          </w:p>
          <w:p w:rsidR="00AF58DF" w:rsidRPr="00E21126" w:rsidRDefault="00AF58DF" w:rsidP="00AF58DF">
            <w:pPr>
              <w:widowControl/>
              <w:ind w:left="540" w:hangingChars="300" w:hanging="540"/>
              <w:jc w:val="left"/>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・入所者に対する指定短期入所療養介護の内容　　　　（ 有 ・ 無 ）</w:t>
            </w:r>
          </w:p>
          <w:p w:rsidR="00AF58DF" w:rsidRPr="00E21126" w:rsidRDefault="00AF58DF" w:rsidP="00AF58DF">
            <w:pPr>
              <w:widowControl/>
              <w:ind w:leftChars="100" w:left="570" w:hangingChars="200" w:hanging="360"/>
              <w:jc w:val="left"/>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利用料その他の費用の額　　　　　　　　　　　　　（ 有 ・ 無 ）</w:t>
            </w:r>
          </w:p>
          <w:p w:rsidR="00AF58DF" w:rsidRPr="00E21126" w:rsidRDefault="00AF58DF" w:rsidP="00AF58DF">
            <w:pPr>
              <w:widowControl/>
              <w:ind w:left="540" w:hangingChars="300" w:hanging="540"/>
              <w:jc w:val="left"/>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 xml:space="preserve">・施設利用に当たっての留意事項　　　　　　　　</w:t>
            </w:r>
            <w:r w:rsidR="005D318F" w:rsidRPr="00E21126">
              <w:rPr>
                <w:rFonts w:ascii="ＭＳ ゴシック" w:eastAsia="ＭＳ ゴシック" w:hAnsi="ＭＳ ゴシック" w:cs="ＭＳ Ｐゴシック" w:hint="eastAsia"/>
                <w:kern w:val="0"/>
                <w:sz w:val="18"/>
                <w:szCs w:val="18"/>
              </w:rPr>
              <w:t xml:space="preserve">　</w:t>
            </w:r>
            <w:r w:rsidRPr="00E21126">
              <w:rPr>
                <w:rFonts w:ascii="ＭＳ ゴシック" w:eastAsia="ＭＳ ゴシック" w:hAnsi="ＭＳ ゴシック" w:cs="ＭＳ Ｐゴシック" w:hint="eastAsia"/>
                <w:kern w:val="0"/>
                <w:sz w:val="18"/>
                <w:szCs w:val="18"/>
              </w:rPr>
              <w:t xml:space="preserve">　（ 有 ・ 無 ）</w:t>
            </w:r>
          </w:p>
          <w:p w:rsidR="00AF58DF" w:rsidRPr="00E21126" w:rsidRDefault="00AF58DF" w:rsidP="00AF58DF">
            <w:pPr>
              <w:widowControl/>
              <w:ind w:left="540" w:hangingChars="300" w:hanging="540"/>
              <w:jc w:val="left"/>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・緊急時等における対応方法　　　　　　　　　　　　（ 有 ・ 無 ）</w:t>
            </w:r>
          </w:p>
          <w:p w:rsidR="00AF58DF" w:rsidRPr="00E21126" w:rsidRDefault="00AF58DF" w:rsidP="00AF58DF">
            <w:pPr>
              <w:widowControl/>
              <w:ind w:left="540" w:hangingChars="300" w:hanging="540"/>
              <w:jc w:val="left"/>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・非常災害対策　　　　　　　　　　　　　　　　　　（ 有 ・ 無 ）</w:t>
            </w:r>
          </w:p>
          <w:p w:rsidR="00AF58DF" w:rsidRPr="00E21126" w:rsidRDefault="00AF58DF" w:rsidP="00AF58DF">
            <w:pPr>
              <w:widowControl/>
              <w:ind w:left="540" w:hangingChars="300" w:hanging="540"/>
              <w:jc w:val="left"/>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・その他施設の運営に関する重要事項　　　　　　　　（ 有 ・ 無 ）</w:t>
            </w:r>
          </w:p>
          <w:p w:rsidR="00AF58DF" w:rsidRPr="00E21126" w:rsidRDefault="00AF58DF" w:rsidP="00AF58DF">
            <w:pPr>
              <w:widowControl/>
              <w:jc w:val="left"/>
              <w:rPr>
                <w:rFonts w:ascii="ＭＳ ゴシック" w:eastAsia="ＭＳ ゴシック" w:hAnsi="ＭＳ ゴシック" w:cs="ＭＳ Ｐゴシック"/>
                <w:kern w:val="0"/>
                <w:sz w:val="18"/>
                <w:szCs w:val="18"/>
              </w:rPr>
            </w:pPr>
          </w:p>
          <w:p w:rsidR="00AF58DF" w:rsidRPr="00E21126" w:rsidRDefault="00AF58DF" w:rsidP="00AF58DF">
            <w:pPr>
              <w:widowControl/>
              <w:ind w:left="180" w:hangingChars="100" w:hanging="180"/>
              <w:jc w:val="left"/>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※「その他施設の運営に関する重要事項」について、やむをえず身体的拘束等を行う際の手続きについて定めていますか。</w:t>
            </w:r>
          </w:p>
          <w:p w:rsidR="00AF58DF" w:rsidRPr="00E21126" w:rsidRDefault="00AF58DF" w:rsidP="00AF58DF">
            <w:pPr>
              <w:widowControl/>
              <w:rPr>
                <w:rFonts w:ascii="ＭＳ ゴシック" w:eastAsia="ＭＳ ゴシック" w:hAnsi="ＭＳ ゴシック" w:cs="ＭＳ Ｐゴシック"/>
                <w:color w:val="000000"/>
                <w:kern w:val="0"/>
                <w:sz w:val="18"/>
                <w:szCs w:val="18"/>
              </w:rPr>
            </w:pP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AF58DF" w:rsidRPr="00E21126" w:rsidRDefault="00AF58DF" w:rsidP="00AF58DF">
            <w:pPr>
              <w:jc w:val="center"/>
              <w:rPr>
                <w:sz w:val="18"/>
                <w:szCs w:val="18"/>
              </w:rPr>
            </w:pPr>
            <w:r w:rsidRPr="00E21126">
              <w:rPr>
                <w:rFonts w:ascii="ＭＳ ゴシック" w:eastAsia="ＭＳ ゴシック" w:hAnsi="ＭＳ ゴシック" w:cs="ＭＳ Ｐゴシック" w:hint="eastAsia"/>
                <w:color w:val="000000"/>
                <w:kern w:val="0"/>
                <w:sz w:val="18"/>
                <w:szCs w:val="18"/>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AF58DF" w:rsidRPr="00E21126" w:rsidRDefault="00AF58DF" w:rsidP="00AF58DF">
            <w:pPr>
              <w:jc w:val="center"/>
              <w:rPr>
                <w:sz w:val="18"/>
                <w:szCs w:val="18"/>
              </w:rPr>
            </w:pPr>
            <w:r w:rsidRPr="00E21126">
              <w:rPr>
                <w:rFonts w:ascii="ＭＳ ゴシック" w:eastAsia="ＭＳ ゴシック" w:hAnsi="ＭＳ ゴシック" w:cs="ＭＳ Ｐゴシック" w:hint="eastAsia"/>
                <w:color w:val="000000"/>
                <w:kern w:val="0"/>
                <w:sz w:val="18"/>
                <w:szCs w:val="18"/>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AF58DF" w:rsidRPr="00E21126" w:rsidRDefault="00AF58DF" w:rsidP="00AF58DF">
            <w:pPr>
              <w:jc w:val="center"/>
              <w:rPr>
                <w:sz w:val="18"/>
                <w:szCs w:val="18"/>
              </w:rPr>
            </w:pPr>
            <w:r w:rsidRPr="00E21126">
              <w:rPr>
                <w:rFonts w:ascii="ＭＳ ゴシック" w:eastAsia="ＭＳ ゴシック" w:hAnsi="ＭＳ ゴシック" w:cs="ＭＳ Ｐゴシック" w:hint="eastAsia"/>
                <w:color w:val="000000"/>
                <w:kern w:val="0"/>
                <w:sz w:val="18"/>
                <w:szCs w:val="18"/>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AF58DF" w:rsidRPr="00E21126" w:rsidRDefault="00AF58DF" w:rsidP="00AF58DF">
            <w:pPr>
              <w:jc w:val="center"/>
              <w:rPr>
                <w:sz w:val="18"/>
                <w:szCs w:val="18"/>
              </w:rPr>
            </w:pPr>
            <w:r w:rsidRPr="00E21126">
              <w:rPr>
                <w:rFonts w:ascii="ＭＳ ゴシック" w:eastAsia="ＭＳ ゴシック" w:hAnsi="ＭＳ ゴシック" w:cs="ＭＳ Ｐゴシック" w:hint="eastAsia"/>
                <w:color w:val="000000"/>
                <w:kern w:val="0"/>
                <w:sz w:val="18"/>
                <w:szCs w:val="18"/>
              </w:rPr>
              <w:t>□</w:t>
            </w:r>
          </w:p>
        </w:tc>
        <w:tc>
          <w:tcPr>
            <w:tcW w:w="167" w:type="pct"/>
            <w:tcBorders>
              <w:top w:val="dotted" w:sz="4" w:space="0" w:color="auto"/>
              <w:left w:val="single" w:sz="4" w:space="0" w:color="auto"/>
              <w:bottom w:val="dotted" w:sz="4" w:space="0" w:color="auto"/>
              <w:right w:val="single" w:sz="4" w:space="0" w:color="auto"/>
            </w:tcBorders>
            <w:shd w:val="clear" w:color="auto" w:fill="auto"/>
            <w:vAlign w:val="center"/>
          </w:tcPr>
          <w:p w:rsidR="00AF58DF" w:rsidRPr="00E21126" w:rsidRDefault="00AF58DF" w:rsidP="00AF58DF">
            <w:pPr>
              <w:jc w:val="center"/>
              <w:rPr>
                <w:sz w:val="18"/>
                <w:szCs w:val="18"/>
              </w:rPr>
            </w:pPr>
            <w:r w:rsidRPr="00E21126">
              <w:rPr>
                <w:rFonts w:ascii="ＭＳ ゴシック" w:eastAsia="ＭＳ ゴシック" w:hAnsi="ＭＳ ゴシック" w:cs="ＭＳ Ｐゴシック" w:hint="eastAsia"/>
                <w:color w:val="000000"/>
                <w:kern w:val="0"/>
                <w:sz w:val="18"/>
                <w:szCs w:val="18"/>
              </w:rPr>
              <w:t>□</w:t>
            </w:r>
          </w:p>
        </w:tc>
      </w:tr>
      <w:tr w:rsidR="00AF58DF" w:rsidRPr="00296663" w:rsidTr="005D318F">
        <w:trPr>
          <w:trHeight w:val="372"/>
        </w:trPr>
        <w:tc>
          <w:tcPr>
            <w:tcW w:w="698" w:type="pct"/>
            <w:tcBorders>
              <w:top w:val="single" w:sz="4" w:space="0" w:color="000000"/>
              <w:left w:val="single" w:sz="4" w:space="0" w:color="auto"/>
              <w:right w:val="single" w:sz="4" w:space="0" w:color="000000"/>
            </w:tcBorders>
            <w:shd w:val="clear" w:color="auto" w:fill="auto"/>
            <w:hideMark/>
          </w:tcPr>
          <w:p w:rsidR="00AF58DF" w:rsidRPr="006842F4" w:rsidRDefault="00AF58DF" w:rsidP="00AF58DF">
            <w:pPr>
              <w:widowControl/>
              <w:rPr>
                <w:rFonts w:ascii="ＭＳ ゴシック" w:eastAsia="ＭＳ ゴシック" w:hAnsi="ＭＳ ゴシック" w:cs="ＭＳ Ｐゴシック"/>
                <w:color w:val="000000"/>
                <w:kern w:val="0"/>
                <w:sz w:val="18"/>
                <w:szCs w:val="20"/>
              </w:rPr>
            </w:pPr>
            <w:r w:rsidRPr="006842F4">
              <w:rPr>
                <w:rFonts w:ascii="ＭＳ ゴシック" w:eastAsia="ＭＳ ゴシック" w:hAnsi="ＭＳ ゴシック" w:cs="ＭＳ Ｐゴシック" w:hint="eastAsia"/>
                <w:color w:val="000000"/>
                <w:kern w:val="0"/>
                <w:sz w:val="18"/>
                <w:szCs w:val="20"/>
              </w:rPr>
              <w:t>2</w:t>
            </w:r>
            <w:r>
              <w:rPr>
                <w:rFonts w:ascii="ＭＳ ゴシック" w:eastAsia="ＭＳ ゴシック" w:hAnsi="ＭＳ ゴシック" w:cs="ＭＳ Ｐゴシック" w:hint="eastAsia"/>
                <w:color w:val="000000"/>
                <w:kern w:val="0"/>
                <w:sz w:val="18"/>
                <w:szCs w:val="20"/>
              </w:rPr>
              <w:t>6</w:t>
            </w:r>
            <w:r w:rsidRPr="006842F4">
              <w:rPr>
                <w:rFonts w:ascii="ＭＳ Ｐゴシック" w:eastAsia="ＭＳ Ｐゴシック" w:hAnsi="ＭＳ Ｐゴシック" w:cs="ＭＳ Ｐゴシック" w:hint="eastAsia"/>
                <w:color w:val="000000"/>
                <w:kern w:val="0"/>
                <w:sz w:val="18"/>
                <w:szCs w:val="20"/>
              </w:rPr>
              <w:t>．</w:t>
            </w:r>
            <w:r w:rsidRPr="006842F4">
              <w:rPr>
                <w:rFonts w:ascii="ＭＳ ゴシック" w:eastAsia="ＭＳ ゴシック" w:hAnsi="ＭＳ ゴシック" w:cs="ＭＳ Ｐゴシック" w:hint="eastAsia"/>
                <w:color w:val="000000"/>
                <w:kern w:val="0"/>
                <w:sz w:val="18"/>
                <w:szCs w:val="20"/>
              </w:rPr>
              <w:t>勤務体制の確保等</w:t>
            </w:r>
          </w:p>
        </w:tc>
        <w:tc>
          <w:tcPr>
            <w:tcW w:w="3456" w:type="pct"/>
            <w:tcBorders>
              <w:top w:val="single" w:sz="4" w:space="0" w:color="auto"/>
              <w:left w:val="nil"/>
              <w:bottom w:val="single" w:sz="4" w:space="0" w:color="auto"/>
              <w:right w:val="nil"/>
            </w:tcBorders>
            <w:shd w:val="clear" w:color="auto" w:fill="auto"/>
            <w:noWrap/>
            <w:hideMark/>
          </w:tcPr>
          <w:p w:rsidR="00AF58DF" w:rsidRPr="006842F4" w:rsidRDefault="00AF58DF" w:rsidP="00AF58DF">
            <w:pPr>
              <w:widowControl/>
              <w:rPr>
                <w:rFonts w:ascii="ＭＳ ゴシック" w:eastAsia="ＭＳ ゴシック" w:hAnsi="ＭＳ ゴシック" w:cs="ＭＳ Ｐゴシック"/>
                <w:color w:val="000000"/>
                <w:kern w:val="0"/>
                <w:sz w:val="18"/>
                <w:szCs w:val="20"/>
              </w:rPr>
            </w:pPr>
            <w:r w:rsidRPr="006842F4">
              <w:rPr>
                <w:rFonts w:ascii="ＭＳ ゴシック" w:eastAsia="ＭＳ ゴシック" w:hAnsi="ＭＳ ゴシック" w:cs="ＭＳ Ｐゴシック" w:hint="eastAsia"/>
                <w:color w:val="000000"/>
                <w:kern w:val="0"/>
                <w:sz w:val="18"/>
                <w:szCs w:val="20"/>
              </w:rPr>
              <w:t>当該事業所の本体施設である介護老人保健施設における当該事項と同様に適切に行って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r w:rsidRPr="006842F4">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r>
      <w:tr w:rsidR="00AF58DF" w:rsidRPr="00296663" w:rsidTr="005D318F">
        <w:trPr>
          <w:trHeight w:val="372"/>
        </w:trPr>
        <w:tc>
          <w:tcPr>
            <w:tcW w:w="698" w:type="pct"/>
            <w:tcBorders>
              <w:top w:val="single" w:sz="4" w:space="0" w:color="000000"/>
              <w:left w:val="single" w:sz="4" w:space="0" w:color="auto"/>
              <w:right w:val="single" w:sz="4" w:space="0" w:color="000000"/>
            </w:tcBorders>
            <w:shd w:val="clear" w:color="auto" w:fill="auto"/>
            <w:hideMark/>
          </w:tcPr>
          <w:p w:rsidR="00AF58DF" w:rsidRPr="006842F4" w:rsidRDefault="00AF58DF" w:rsidP="00AF58DF">
            <w:pPr>
              <w:widowControl/>
              <w:rPr>
                <w:rFonts w:ascii="ＭＳ ゴシック" w:eastAsia="ＭＳ ゴシック" w:hAnsi="ＭＳ ゴシック" w:cs="ＭＳ Ｐゴシック"/>
                <w:color w:val="000000"/>
                <w:kern w:val="0"/>
                <w:sz w:val="18"/>
                <w:szCs w:val="20"/>
              </w:rPr>
            </w:pPr>
            <w:r w:rsidRPr="006842F4">
              <w:rPr>
                <w:rFonts w:ascii="ＭＳ Ｐゴシック" w:eastAsia="ＭＳ Ｐゴシック" w:hAnsi="ＭＳ Ｐゴシック" w:cs="ＭＳ Ｐゴシック" w:hint="eastAsia"/>
                <w:color w:val="000000"/>
                <w:kern w:val="0"/>
                <w:sz w:val="18"/>
                <w:szCs w:val="20"/>
              </w:rPr>
              <w:t>2</w:t>
            </w:r>
            <w:r>
              <w:rPr>
                <w:rFonts w:ascii="ＭＳ Ｐゴシック" w:eastAsia="ＭＳ Ｐゴシック" w:hAnsi="ＭＳ Ｐゴシック" w:cs="ＭＳ Ｐゴシック" w:hint="eastAsia"/>
                <w:color w:val="000000"/>
                <w:kern w:val="0"/>
                <w:sz w:val="18"/>
                <w:szCs w:val="20"/>
              </w:rPr>
              <w:t>7</w:t>
            </w:r>
            <w:r w:rsidRPr="006842F4">
              <w:rPr>
                <w:rFonts w:ascii="ＭＳ Ｐゴシック" w:eastAsia="ＭＳ Ｐゴシック" w:hAnsi="ＭＳ Ｐゴシック" w:cs="ＭＳ Ｐゴシック" w:hint="eastAsia"/>
                <w:color w:val="000000"/>
                <w:kern w:val="0"/>
                <w:sz w:val="18"/>
                <w:szCs w:val="20"/>
              </w:rPr>
              <w:t>．</w:t>
            </w:r>
            <w:r w:rsidRPr="006842F4">
              <w:rPr>
                <w:rFonts w:ascii="ＭＳ ゴシック" w:eastAsia="ＭＳ ゴシック" w:hAnsi="ＭＳ ゴシック" w:cs="ＭＳ Ｐゴシック" w:hint="eastAsia"/>
                <w:color w:val="000000"/>
                <w:kern w:val="0"/>
                <w:sz w:val="18"/>
                <w:szCs w:val="20"/>
              </w:rPr>
              <w:t>定員の遵守</w:t>
            </w:r>
          </w:p>
        </w:tc>
        <w:tc>
          <w:tcPr>
            <w:tcW w:w="3456" w:type="pct"/>
            <w:tcBorders>
              <w:top w:val="single" w:sz="4" w:space="0" w:color="auto"/>
              <w:left w:val="nil"/>
              <w:bottom w:val="single" w:sz="4" w:space="0" w:color="auto"/>
              <w:right w:val="nil"/>
            </w:tcBorders>
            <w:shd w:val="clear" w:color="auto" w:fill="auto"/>
            <w:noWrap/>
            <w:hideMark/>
          </w:tcPr>
          <w:p w:rsidR="00AF58DF" w:rsidRPr="006842F4" w:rsidRDefault="00AF58DF" w:rsidP="00AF58DF">
            <w:pPr>
              <w:widowControl/>
              <w:rPr>
                <w:rFonts w:ascii="ＭＳ ゴシック" w:eastAsia="ＭＳ ゴシック" w:hAnsi="ＭＳ ゴシック" w:cs="ＭＳ Ｐゴシック"/>
                <w:color w:val="000000"/>
                <w:kern w:val="0"/>
                <w:sz w:val="18"/>
                <w:szCs w:val="20"/>
              </w:rPr>
            </w:pPr>
            <w:r w:rsidRPr="006842F4">
              <w:rPr>
                <w:rFonts w:ascii="ＭＳ ゴシック" w:eastAsia="ＭＳ ゴシック" w:hAnsi="ＭＳ ゴシック" w:cs="ＭＳ Ｐゴシック" w:hint="eastAsia"/>
                <w:color w:val="000000"/>
                <w:kern w:val="0"/>
                <w:sz w:val="18"/>
                <w:szCs w:val="20"/>
              </w:rPr>
              <w:t>当該事業所の本体施設である介護老人保健施設における当該事項と同様に適切に行って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r w:rsidRPr="006842F4">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r>
      <w:tr w:rsidR="00AF58DF" w:rsidRPr="00296663" w:rsidTr="005D318F">
        <w:trPr>
          <w:trHeight w:val="372"/>
        </w:trPr>
        <w:tc>
          <w:tcPr>
            <w:tcW w:w="698" w:type="pct"/>
            <w:tcBorders>
              <w:top w:val="single" w:sz="4" w:space="0" w:color="000000"/>
              <w:left w:val="single" w:sz="4" w:space="0" w:color="auto"/>
              <w:bottom w:val="single" w:sz="4" w:space="0" w:color="000000"/>
              <w:right w:val="single" w:sz="4" w:space="0" w:color="000000"/>
            </w:tcBorders>
            <w:shd w:val="clear" w:color="auto" w:fill="auto"/>
            <w:hideMark/>
          </w:tcPr>
          <w:p w:rsidR="00AF58DF" w:rsidRPr="00424435" w:rsidRDefault="00AF58DF" w:rsidP="00AF58DF">
            <w:pPr>
              <w:widowControl/>
              <w:rPr>
                <w:rFonts w:ascii="ＭＳ ゴシック" w:eastAsia="ＭＳ ゴシック" w:hAnsi="ＭＳ ゴシック" w:cs="ＭＳ Ｐゴシック"/>
                <w:color w:val="000000"/>
                <w:kern w:val="0"/>
                <w:sz w:val="18"/>
                <w:szCs w:val="20"/>
              </w:rPr>
            </w:pPr>
            <w:r w:rsidRPr="00424435">
              <w:rPr>
                <w:sz w:val="18"/>
              </w:rPr>
              <w:br w:type="page"/>
            </w:r>
            <w:r w:rsidRPr="00424435">
              <w:rPr>
                <w:rFonts w:ascii="ＭＳ ゴシック" w:eastAsia="ＭＳ ゴシック" w:hAnsi="ＭＳ ゴシック" w:cs="ＭＳ Ｐゴシック" w:hint="eastAsia"/>
                <w:color w:val="000000"/>
                <w:kern w:val="0"/>
                <w:sz w:val="18"/>
                <w:szCs w:val="20"/>
              </w:rPr>
              <w:t>2</w:t>
            </w:r>
            <w:r>
              <w:rPr>
                <w:rFonts w:ascii="ＭＳ ゴシック" w:eastAsia="ＭＳ ゴシック" w:hAnsi="ＭＳ ゴシック" w:cs="ＭＳ Ｐゴシック" w:hint="eastAsia"/>
                <w:color w:val="000000"/>
                <w:kern w:val="0"/>
                <w:sz w:val="18"/>
                <w:szCs w:val="20"/>
              </w:rPr>
              <w:t>8</w:t>
            </w:r>
            <w:r w:rsidRPr="00424435">
              <w:rPr>
                <w:rFonts w:ascii="ＭＳ Ｐゴシック" w:eastAsia="ＭＳ Ｐゴシック" w:hAnsi="ＭＳ Ｐゴシック" w:cs="ＭＳ Ｐゴシック" w:hint="eastAsia"/>
                <w:color w:val="000000"/>
                <w:kern w:val="0"/>
                <w:sz w:val="18"/>
                <w:szCs w:val="20"/>
              </w:rPr>
              <w:t>．</w:t>
            </w:r>
            <w:r w:rsidRPr="00424435">
              <w:rPr>
                <w:rFonts w:ascii="ＭＳ ゴシック" w:eastAsia="ＭＳ ゴシック" w:hAnsi="ＭＳ ゴシック" w:cs="ＭＳ Ｐゴシック" w:hint="eastAsia"/>
                <w:color w:val="000000"/>
                <w:kern w:val="0"/>
                <w:sz w:val="18"/>
                <w:szCs w:val="20"/>
              </w:rPr>
              <w:t>非常災害対策</w:t>
            </w:r>
          </w:p>
        </w:tc>
        <w:tc>
          <w:tcPr>
            <w:tcW w:w="3456" w:type="pct"/>
            <w:tcBorders>
              <w:top w:val="single" w:sz="4" w:space="0" w:color="auto"/>
              <w:left w:val="nil"/>
              <w:bottom w:val="single" w:sz="4" w:space="0" w:color="auto"/>
              <w:right w:val="nil"/>
            </w:tcBorders>
            <w:shd w:val="clear" w:color="auto" w:fill="auto"/>
            <w:noWrap/>
            <w:hideMark/>
          </w:tcPr>
          <w:p w:rsidR="00AF58DF" w:rsidRPr="00424435" w:rsidRDefault="00AF58DF" w:rsidP="00AF58DF">
            <w:pPr>
              <w:widowControl/>
              <w:rPr>
                <w:rFonts w:ascii="ＭＳ ゴシック" w:eastAsia="ＭＳ ゴシック" w:hAnsi="ＭＳ ゴシック" w:cs="ＭＳ Ｐゴシック"/>
                <w:color w:val="000000"/>
                <w:kern w:val="0"/>
                <w:sz w:val="18"/>
                <w:szCs w:val="20"/>
              </w:rPr>
            </w:pPr>
            <w:r w:rsidRPr="00424435">
              <w:rPr>
                <w:rFonts w:ascii="ＭＳ ゴシック" w:eastAsia="ＭＳ ゴシック" w:hAnsi="ＭＳ ゴシック" w:cs="ＭＳ Ｐゴシック" w:hint="eastAsia"/>
                <w:color w:val="000000"/>
                <w:kern w:val="0"/>
                <w:sz w:val="18"/>
                <w:szCs w:val="20"/>
              </w:rPr>
              <w:t>当該事業所の本体施設である介護老人保健施設における当該事項と同様に適切に行って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r w:rsidRPr="00424435">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r>
      <w:tr w:rsidR="00AF58DF" w:rsidRPr="00296663" w:rsidTr="005D318F">
        <w:trPr>
          <w:trHeight w:val="372"/>
        </w:trPr>
        <w:tc>
          <w:tcPr>
            <w:tcW w:w="698" w:type="pct"/>
            <w:tcBorders>
              <w:top w:val="single" w:sz="4" w:space="0" w:color="000000"/>
              <w:left w:val="single" w:sz="4" w:space="0" w:color="auto"/>
              <w:bottom w:val="single" w:sz="4" w:space="0" w:color="auto"/>
              <w:right w:val="single" w:sz="4" w:space="0" w:color="000000"/>
            </w:tcBorders>
            <w:shd w:val="clear" w:color="auto" w:fill="auto"/>
            <w:hideMark/>
          </w:tcPr>
          <w:p w:rsidR="00AF58DF" w:rsidRPr="00424435" w:rsidRDefault="00AF58DF" w:rsidP="00AF58DF">
            <w:pPr>
              <w:widowControl/>
              <w:rPr>
                <w:rFonts w:ascii="ＭＳ ゴシック" w:eastAsia="ＭＳ ゴシック" w:hAnsi="ＭＳ ゴシック" w:cs="ＭＳ Ｐゴシック"/>
                <w:color w:val="000000"/>
                <w:kern w:val="0"/>
                <w:sz w:val="18"/>
                <w:szCs w:val="20"/>
              </w:rPr>
            </w:pPr>
            <w:r w:rsidRPr="00424435">
              <w:rPr>
                <w:rFonts w:ascii="ＭＳ ゴシック" w:eastAsia="ＭＳ ゴシック" w:hAnsi="ＭＳ ゴシック" w:cs="ＭＳ Ｐゴシック" w:hint="eastAsia"/>
                <w:color w:val="000000"/>
                <w:kern w:val="0"/>
                <w:sz w:val="18"/>
                <w:szCs w:val="20"/>
              </w:rPr>
              <w:t>2</w:t>
            </w:r>
            <w:r>
              <w:rPr>
                <w:rFonts w:ascii="ＭＳ ゴシック" w:eastAsia="ＭＳ ゴシック" w:hAnsi="ＭＳ ゴシック" w:cs="ＭＳ Ｐゴシック" w:hint="eastAsia"/>
                <w:color w:val="000000"/>
                <w:kern w:val="0"/>
                <w:sz w:val="18"/>
                <w:szCs w:val="20"/>
              </w:rPr>
              <w:t>9</w:t>
            </w:r>
            <w:r w:rsidRPr="00424435">
              <w:rPr>
                <w:rFonts w:ascii="ＭＳ ゴシック" w:eastAsia="ＭＳ ゴシック" w:hAnsi="ＭＳ ゴシック" w:cs="ＭＳ Ｐゴシック" w:hint="eastAsia"/>
                <w:color w:val="000000"/>
                <w:kern w:val="0"/>
                <w:sz w:val="18"/>
                <w:szCs w:val="20"/>
              </w:rPr>
              <w:t>衛生管理等</w:t>
            </w:r>
          </w:p>
        </w:tc>
        <w:tc>
          <w:tcPr>
            <w:tcW w:w="3456" w:type="pct"/>
            <w:tcBorders>
              <w:top w:val="single" w:sz="4" w:space="0" w:color="auto"/>
              <w:left w:val="nil"/>
              <w:bottom w:val="single" w:sz="4" w:space="0" w:color="auto"/>
              <w:right w:val="nil"/>
            </w:tcBorders>
            <w:shd w:val="clear" w:color="auto" w:fill="auto"/>
            <w:noWrap/>
            <w:hideMark/>
          </w:tcPr>
          <w:p w:rsidR="00AF58DF" w:rsidRPr="00424435" w:rsidRDefault="00AF58DF" w:rsidP="00AF58DF">
            <w:pPr>
              <w:widowControl/>
              <w:rPr>
                <w:rFonts w:ascii="ＭＳ ゴシック" w:eastAsia="ＭＳ ゴシック" w:hAnsi="ＭＳ ゴシック" w:cs="ＭＳ Ｐゴシック"/>
                <w:color w:val="000000"/>
                <w:kern w:val="0"/>
                <w:sz w:val="18"/>
                <w:szCs w:val="20"/>
              </w:rPr>
            </w:pPr>
            <w:r w:rsidRPr="00424435">
              <w:rPr>
                <w:rFonts w:ascii="ＭＳ ゴシック" w:eastAsia="ＭＳ ゴシック" w:hAnsi="ＭＳ ゴシック" w:cs="ＭＳ Ｐゴシック" w:hint="eastAsia"/>
                <w:color w:val="000000"/>
                <w:kern w:val="0"/>
                <w:sz w:val="18"/>
                <w:szCs w:val="20"/>
              </w:rPr>
              <w:t>当該事業所の本体施設である介護老人保健施設における当該事項と同様に適切に行って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r w:rsidRPr="00424435">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r>
      <w:tr w:rsidR="00AF58DF" w:rsidRPr="00296663" w:rsidTr="00B4178F">
        <w:trPr>
          <w:trHeight w:val="372"/>
        </w:trPr>
        <w:tc>
          <w:tcPr>
            <w:tcW w:w="698" w:type="pct"/>
            <w:tcBorders>
              <w:top w:val="single" w:sz="4" w:space="0" w:color="auto"/>
              <w:left w:val="single" w:sz="4" w:space="0" w:color="auto"/>
              <w:right w:val="single" w:sz="4" w:space="0" w:color="auto"/>
            </w:tcBorders>
            <w:shd w:val="clear" w:color="auto" w:fill="auto"/>
            <w:hideMark/>
          </w:tcPr>
          <w:p w:rsidR="00AF58DF" w:rsidRPr="00424435" w:rsidRDefault="00AF58DF" w:rsidP="00AF58DF">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lastRenderedPageBreak/>
              <w:t>30</w:t>
            </w:r>
            <w:r w:rsidRPr="00424435">
              <w:rPr>
                <w:rFonts w:ascii="ＭＳ ゴシック" w:eastAsia="ＭＳ ゴシック" w:hAnsi="ＭＳ ゴシック" w:cs="ＭＳ Ｐゴシック" w:hint="eastAsia"/>
                <w:color w:val="000000"/>
                <w:kern w:val="0"/>
                <w:sz w:val="18"/>
                <w:szCs w:val="20"/>
              </w:rPr>
              <w:t>.掲示</w:t>
            </w:r>
          </w:p>
        </w:tc>
        <w:tc>
          <w:tcPr>
            <w:tcW w:w="4302"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F58DF" w:rsidRPr="00424435" w:rsidRDefault="00AF58DF" w:rsidP="00AF58DF">
            <w:pPr>
              <w:widowControl/>
              <w:rPr>
                <w:rFonts w:ascii="ＭＳ ゴシック" w:eastAsia="ＭＳ ゴシック" w:hAnsi="ＭＳ ゴシック" w:cs="ＭＳ Ｐゴシック"/>
                <w:color w:val="000000"/>
                <w:kern w:val="0"/>
                <w:sz w:val="18"/>
                <w:szCs w:val="20"/>
              </w:rPr>
            </w:pPr>
            <w:r w:rsidRPr="00424435">
              <w:rPr>
                <w:rFonts w:ascii="ＭＳ ゴシック" w:eastAsia="ＭＳ ゴシック" w:hAnsi="ＭＳ ゴシック" w:cs="ＭＳ Ｐゴシック" w:hint="eastAsia"/>
                <w:color w:val="000000"/>
                <w:kern w:val="0"/>
                <w:sz w:val="18"/>
                <w:szCs w:val="20"/>
              </w:rPr>
              <w:t>以下の事項を、当該事業所の見やすい場所に掲示して</w:t>
            </w:r>
            <w:r>
              <w:rPr>
                <w:rFonts w:ascii="ＭＳ ゴシック" w:eastAsia="ＭＳ ゴシック" w:hAnsi="ＭＳ ゴシック" w:cs="ＭＳ Ｐゴシック" w:hint="eastAsia"/>
                <w:color w:val="000000"/>
                <w:kern w:val="0"/>
                <w:sz w:val="18"/>
                <w:szCs w:val="20"/>
              </w:rPr>
              <w:t>いますか</w:t>
            </w:r>
            <w:r w:rsidRPr="00424435">
              <w:rPr>
                <w:rFonts w:ascii="ＭＳ ゴシック" w:eastAsia="ＭＳ ゴシック" w:hAnsi="ＭＳ ゴシック" w:cs="ＭＳ Ｐゴシック" w:hint="eastAsia"/>
                <w:color w:val="000000"/>
                <w:kern w:val="0"/>
                <w:sz w:val="18"/>
                <w:szCs w:val="20"/>
              </w:rPr>
              <w:t>。</w:t>
            </w:r>
          </w:p>
        </w:tc>
      </w:tr>
      <w:tr w:rsidR="00AF58DF" w:rsidRPr="00296663" w:rsidTr="005D318F">
        <w:trPr>
          <w:trHeight w:val="372"/>
        </w:trPr>
        <w:tc>
          <w:tcPr>
            <w:tcW w:w="698" w:type="pct"/>
            <w:tcBorders>
              <w:left w:val="single" w:sz="4" w:space="0" w:color="auto"/>
              <w:right w:val="single" w:sz="4" w:space="0" w:color="000000"/>
            </w:tcBorders>
            <w:shd w:val="clear" w:color="auto" w:fill="auto"/>
            <w:hideMark/>
          </w:tcPr>
          <w:p w:rsidR="00AF58DF" w:rsidRPr="00424435" w:rsidRDefault="00AF58DF" w:rsidP="00AF58DF">
            <w:pPr>
              <w:widowControl/>
              <w:rPr>
                <w:rFonts w:ascii="ＭＳ ゴシック" w:eastAsia="ＭＳ ゴシック" w:hAnsi="ＭＳ ゴシック" w:cs="ＭＳ Ｐゴシック"/>
                <w:color w:val="000000"/>
                <w:kern w:val="0"/>
                <w:sz w:val="18"/>
                <w:szCs w:val="20"/>
              </w:rPr>
            </w:pPr>
          </w:p>
        </w:tc>
        <w:tc>
          <w:tcPr>
            <w:tcW w:w="3456" w:type="pct"/>
            <w:tcBorders>
              <w:top w:val="single" w:sz="4" w:space="0" w:color="auto"/>
              <w:left w:val="nil"/>
              <w:bottom w:val="dotted" w:sz="4" w:space="0" w:color="auto"/>
              <w:right w:val="nil"/>
            </w:tcBorders>
            <w:shd w:val="clear" w:color="auto" w:fill="auto"/>
            <w:noWrap/>
            <w:hideMark/>
          </w:tcPr>
          <w:p w:rsidR="00AF58DF" w:rsidRDefault="00AF58DF" w:rsidP="00AF58DF">
            <w:pPr>
              <w:widowControl/>
              <w:rPr>
                <w:rFonts w:ascii="ＭＳ ゴシック" w:eastAsia="ＭＳ ゴシック" w:hAnsi="ＭＳ ゴシック" w:cs="ＭＳ Ｐゴシック"/>
                <w:color w:val="000000"/>
                <w:kern w:val="0"/>
                <w:sz w:val="18"/>
                <w:szCs w:val="20"/>
              </w:rPr>
            </w:pPr>
            <w:r w:rsidRPr="00424435">
              <w:rPr>
                <w:rFonts w:ascii="ＭＳ ゴシック" w:eastAsia="ＭＳ ゴシック" w:hAnsi="ＭＳ ゴシック" w:cs="ＭＳ Ｐゴシック" w:hint="eastAsia"/>
                <w:color w:val="000000"/>
                <w:kern w:val="0"/>
                <w:sz w:val="18"/>
                <w:szCs w:val="20"/>
              </w:rPr>
              <w:t>①　運営規程の概要</w:t>
            </w:r>
          </w:p>
          <w:p w:rsidR="00AF58DF" w:rsidRDefault="00AF58DF" w:rsidP="00AF58DF">
            <w:pPr>
              <w:widowControl/>
              <w:rPr>
                <w:rFonts w:ascii="ＭＳ ゴシック" w:eastAsia="ＭＳ ゴシック" w:hAnsi="ＭＳ ゴシック" w:cs="ＭＳ Ｐゴシック"/>
                <w:color w:val="000000"/>
                <w:kern w:val="0"/>
                <w:sz w:val="18"/>
                <w:szCs w:val="20"/>
              </w:rPr>
            </w:pPr>
            <w:r w:rsidRPr="00424435">
              <w:rPr>
                <w:rFonts w:ascii="ＭＳ ゴシック" w:eastAsia="ＭＳ ゴシック" w:hAnsi="ＭＳ ゴシック" w:cs="ＭＳ Ｐゴシック" w:hint="eastAsia"/>
                <w:color w:val="000000"/>
                <w:kern w:val="0"/>
                <w:sz w:val="18"/>
                <w:szCs w:val="20"/>
              </w:rPr>
              <w:t>②　従業者の勤務体制</w:t>
            </w:r>
          </w:p>
          <w:p w:rsidR="00AF58DF" w:rsidRDefault="00AF58DF" w:rsidP="00AF58DF">
            <w:pPr>
              <w:widowControl/>
              <w:rPr>
                <w:rFonts w:ascii="ＭＳ ゴシック" w:eastAsia="ＭＳ ゴシック" w:hAnsi="ＭＳ ゴシック" w:cs="ＭＳ Ｐゴシック"/>
                <w:color w:val="000000"/>
                <w:kern w:val="0"/>
                <w:sz w:val="18"/>
                <w:szCs w:val="20"/>
              </w:rPr>
            </w:pPr>
            <w:r w:rsidRPr="00424435">
              <w:rPr>
                <w:rFonts w:ascii="ＭＳ ゴシック" w:eastAsia="ＭＳ ゴシック" w:hAnsi="ＭＳ ゴシック" w:cs="ＭＳ Ｐゴシック" w:hint="eastAsia"/>
                <w:color w:val="000000"/>
                <w:kern w:val="0"/>
                <w:sz w:val="18"/>
                <w:szCs w:val="20"/>
              </w:rPr>
              <w:t>③　利用料及びその他の費用</w:t>
            </w:r>
          </w:p>
          <w:p w:rsidR="00AF58DF" w:rsidRDefault="00AF58DF" w:rsidP="00AF58DF">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④　食事の週間メニュー</w:t>
            </w:r>
          </w:p>
          <w:p w:rsidR="00AF58DF" w:rsidRDefault="00AF58DF" w:rsidP="00AF58DF">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⑤　虐待に係る通報窓口（市町村）</w:t>
            </w:r>
          </w:p>
          <w:p w:rsidR="00AF58DF" w:rsidRPr="00424435" w:rsidRDefault="00AF58DF" w:rsidP="00AF58DF">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⑥</w:t>
            </w:r>
            <w:r w:rsidRPr="00424435">
              <w:rPr>
                <w:rFonts w:ascii="ＭＳ ゴシック" w:eastAsia="ＭＳ ゴシック" w:hAnsi="ＭＳ ゴシック" w:cs="ＭＳ Ｐゴシック" w:hint="eastAsia"/>
                <w:color w:val="000000"/>
                <w:kern w:val="0"/>
                <w:sz w:val="18"/>
                <w:szCs w:val="20"/>
              </w:rPr>
              <w:t xml:space="preserve">　その他のサービスの選択に関する重要事項</w:t>
            </w:r>
          </w:p>
          <w:p w:rsidR="00AF58DF" w:rsidRDefault="00AF58DF" w:rsidP="00AF58DF">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 xml:space="preserve">　</w:t>
            </w:r>
            <w:r w:rsidRPr="00424435">
              <w:rPr>
                <w:rFonts w:ascii="ＭＳ ゴシック" w:eastAsia="ＭＳ ゴシック" w:hAnsi="ＭＳ ゴシック" w:cs="ＭＳ Ｐゴシック" w:hint="eastAsia"/>
                <w:color w:val="000000"/>
                <w:kern w:val="0"/>
                <w:sz w:val="18"/>
                <w:szCs w:val="20"/>
              </w:rPr>
              <w:t>※主な事項を記載。</w:t>
            </w:r>
          </w:p>
          <w:p w:rsidR="00AF58DF" w:rsidRPr="00424435" w:rsidRDefault="002C012C" w:rsidP="00AF58DF">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noProof/>
                <w:color w:val="000000"/>
                <w:kern w:val="0"/>
                <w:sz w:val="18"/>
                <w:szCs w:val="20"/>
              </w:rPr>
              <mc:AlternateContent>
                <mc:Choice Requires="wps">
                  <w:drawing>
                    <wp:anchor distT="0" distB="0" distL="114300" distR="114300" simplePos="0" relativeHeight="252985344" behindDoc="0" locked="0" layoutInCell="1" allowOverlap="1">
                      <wp:simplePos x="0" y="0"/>
                      <wp:positionH relativeFrom="column">
                        <wp:posOffset>1270</wp:posOffset>
                      </wp:positionH>
                      <wp:positionV relativeFrom="paragraph">
                        <wp:posOffset>58420</wp:posOffset>
                      </wp:positionV>
                      <wp:extent cx="4305300" cy="333375"/>
                      <wp:effectExtent l="12065" t="7620" r="6985" b="11430"/>
                      <wp:wrapNone/>
                      <wp:docPr id="1" name="AutoShape 10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39078" id="AutoShape 1069" o:spid="_x0000_s1026" type="#_x0000_t185" style="position:absolute;left:0;text-align:left;margin-left:.1pt;margin-top:4.6pt;width:339pt;height:26.25pt;z-index:25298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">
                      <v:textbox inset="5.85pt,.7pt,5.85pt,.7pt"/>
                    </v:shape>
                  </w:pict>
                </mc:Fallback>
              </mc:AlternateContent>
            </w:r>
          </w:p>
          <w:p w:rsidR="00AF58DF" w:rsidRPr="00424435" w:rsidRDefault="00AF58DF" w:rsidP="00AF58DF">
            <w:pPr>
              <w:widowControl/>
              <w:rPr>
                <w:rFonts w:ascii="ＭＳ ゴシック" w:eastAsia="ＭＳ ゴシック" w:hAnsi="ＭＳ ゴシック" w:cs="ＭＳ Ｐゴシック"/>
                <w:color w:val="000000"/>
                <w:kern w:val="0"/>
                <w:sz w:val="18"/>
                <w:szCs w:val="20"/>
              </w:rPr>
            </w:pP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dotted"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r>
      <w:tr w:rsidR="00AF58DF" w:rsidRPr="00296663" w:rsidTr="005D318F">
        <w:trPr>
          <w:trHeight w:val="372"/>
        </w:trPr>
        <w:tc>
          <w:tcPr>
            <w:tcW w:w="698" w:type="pct"/>
            <w:tcBorders>
              <w:top w:val="single" w:sz="4" w:space="0" w:color="000000"/>
              <w:left w:val="single" w:sz="4" w:space="0" w:color="auto"/>
              <w:bottom w:val="single" w:sz="4" w:space="0" w:color="000000"/>
              <w:right w:val="single" w:sz="4" w:space="0" w:color="000000"/>
            </w:tcBorders>
            <w:shd w:val="clear" w:color="auto" w:fill="auto"/>
            <w:hideMark/>
          </w:tcPr>
          <w:p w:rsidR="00AF58DF" w:rsidRPr="00424435" w:rsidRDefault="00AF58DF" w:rsidP="00AF58DF">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31</w:t>
            </w:r>
            <w:r w:rsidRPr="00424435">
              <w:rPr>
                <w:rFonts w:ascii="ＭＳ ゴシック" w:eastAsia="ＭＳ ゴシック" w:hAnsi="ＭＳ ゴシック" w:cs="ＭＳ Ｐゴシック" w:hint="eastAsia"/>
                <w:color w:val="000000"/>
                <w:kern w:val="0"/>
                <w:sz w:val="18"/>
                <w:szCs w:val="20"/>
              </w:rPr>
              <w:t>.秘密保持等</w:t>
            </w:r>
          </w:p>
        </w:tc>
        <w:tc>
          <w:tcPr>
            <w:tcW w:w="3456" w:type="pct"/>
            <w:tcBorders>
              <w:top w:val="single" w:sz="4" w:space="0" w:color="auto"/>
              <w:left w:val="nil"/>
              <w:bottom w:val="single" w:sz="4" w:space="0" w:color="auto"/>
              <w:right w:val="nil"/>
            </w:tcBorders>
            <w:shd w:val="clear" w:color="auto" w:fill="auto"/>
            <w:noWrap/>
            <w:hideMark/>
          </w:tcPr>
          <w:p w:rsidR="00AF58DF" w:rsidRPr="00424435" w:rsidRDefault="00AF58DF" w:rsidP="00AF58DF">
            <w:pPr>
              <w:widowControl/>
              <w:rPr>
                <w:rFonts w:ascii="ＭＳ ゴシック" w:eastAsia="ＭＳ ゴシック" w:hAnsi="ＭＳ ゴシック" w:cs="ＭＳ Ｐゴシック"/>
                <w:color w:val="000000"/>
                <w:kern w:val="0"/>
                <w:sz w:val="18"/>
                <w:szCs w:val="20"/>
              </w:rPr>
            </w:pPr>
            <w:r w:rsidRPr="00424435">
              <w:rPr>
                <w:rFonts w:ascii="ＭＳ ゴシック" w:eastAsia="ＭＳ ゴシック" w:hAnsi="ＭＳ ゴシック" w:cs="ＭＳ Ｐゴシック" w:hint="eastAsia"/>
                <w:color w:val="000000"/>
                <w:kern w:val="0"/>
                <w:sz w:val="18"/>
                <w:szCs w:val="20"/>
              </w:rPr>
              <w:t>当該事業所の本体施設である介護老人保健施設における当該事項と同様に適切に行って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r w:rsidRPr="00424435">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r>
      <w:tr w:rsidR="00AF58DF" w:rsidRPr="00296663" w:rsidTr="005D318F">
        <w:trPr>
          <w:trHeight w:val="372"/>
        </w:trPr>
        <w:tc>
          <w:tcPr>
            <w:tcW w:w="698" w:type="pct"/>
            <w:tcBorders>
              <w:top w:val="single" w:sz="4" w:space="0" w:color="000000"/>
              <w:left w:val="single" w:sz="4" w:space="0" w:color="auto"/>
              <w:bottom w:val="single" w:sz="4" w:space="0" w:color="000000"/>
              <w:right w:val="single" w:sz="4" w:space="0" w:color="000000"/>
            </w:tcBorders>
            <w:shd w:val="clear" w:color="auto" w:fill="auto"/>
            <w:hideMark/>
          </w:tcPr>
          <w:p w:rsidR="00AF58DF" w:rsidRPr="00424435" w:rsidRDefault="00AF58DF" w:rsidP="00AF58DF">
            <w:pPr>
              <w:widowControl/>
              <w:rPr>
                <w:rFonts w:ascii="ＭＳ ゴシック" w:eastAsia="ＭＳ ゴシック" w:hAnsi="ＭＳ ゴシック" w:cs="ＭＳ Ｐゴシック"/>
                <w:color w:val="000000"/>
                <w:kern w:val="0"/>
                <w:sz w:val="18"/>
                <w:szCs w:val="20"/>
              </w:rPr>
            </w:pPr>
            <w:r w:rsidRPr="00424435">
              <w:rPr>
                <w:rFonts w:ascii="ＭＳ ゴシック" w:eastAsia="ＭＳ ゴシック" w:hAnsi="ＭＳ ゴシック" w:cs="ＭＳ Ｐゴシック" w:hint="eastAsia"/>
                <w:color w:val="000000"/>
                <w:kern w:val="0"/>
                <w:sz w:val="18"/>
                <w:szCs w:val="20"/>
              </w:rPr>
              <w:t>3</w:t>
            </w:r>
            <w:r>
              <w:rPr>
                <w:rFonts w:ascii="ＭＳ ゴシック" w:eastAsia="ＭＳ ゴシック" w:hAnsi="ＭＳ ゴシック" w:cs="ＭＳ Ｐゴシック" w:hint="eastAsia"/>
                <w:color w:val="000000"/>
                <w:kern w:val="0"/>
                <w:sz w:val="18"/>
                <w:szCs w:val="20"/>
              </w:rPr>
              <w:t>2</w:t>
            </w:r>
            <w:r w:rsidRPr="00424435">
              <w:rPr>
                <w:rFonts w:ascii="ＭＳ ゴシック" w:eastAsia="ＭＳ ゴシック" w:hAnsi="ＭＳ ゴシック" w:cs="ＭＳ Ｐゴシック" w:hint="eastAsia"/>
                <w:color w:val="000000"/>
                <w:kern w:val="0"/>
                <w:sz w:val="18"/>
                <w:szCs w:val="20"/>
              </w:rPr>
              <w:t>.居宅介護支援事業者に対する利益供与等の禁止</w:t>
            </w:r>
          </w:p>
        </w:tc>
        <w:tc>
          <w:tcPr>
            <w:tcW w:w="3456" w:type="pct"/>
            <w:tcBorders>
              <w:top w:val="single" w:sz="4" w:space="0" w:color="auto"/>
              <w:left w:val="nil"/>
              <w:bottom w:val="single" w:sz="4" w:space="0" w:color="auto"/>
              <w:right w:val="nil"/>
            </w:tcBorders>
            <w:shd w:val="clear" w:color="auto" w:fill="auto"/>
            <w:noWrap/>
            <w:hideMark/>
          </w:tcPr>
          <w:p w:rsidR="00AF58DF" w:rsidRPr="00424435" w:rsidRDefault="00AF58DF" w:rsidP="00AF58DF">
            <w:pPr>
              <w:widowControl/>
              <w:rPr>
                <w:rFonts w:ascii="ＭＳ ゴシック" w:eastAsia="ＭＳ ゴシック" w:hAnsi="ＭＳ ゴシック" w:cs="ＭＳ Ｐゴシック"/>
                <w:color w:val="000000"/>
                <w:kern w:val="0"/>
                <w:sz w:val="18"/>
                <w:szCs w:val="20"/>
              </w:rPr>
            </w:pPr>
            <w:r w:rsidRPr="00424435">
              <w:rPr>
                <w:rFonts w:ascii="ＭＳ ゴシック" w:eastAsia="ＭＳ ゴシック" w:hAnsi="ＭＳ ゴシック" w:cs="ＭＳ Ｐゴシック" w:hint="eastAsia"/>
                <w:color w:val="000000"/>
                <w:kern w:val="0"/>
                <w:sz w:val="18"/>
                <w:szCs w:val="20"/>
              </w:rPr>
              <w:t>当該事業所の本体施設である介護老人保健施設における当該事項と同様に適切に行って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r w:rsidRPr="00424435">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r>
      <w:tr w:rsidR="00AF58DF" w:rsidRPr="00296663" w:rsidTr="005D318F">
        <w:trPr>
          <w:trHeight w:val="372"/>
        </w:trPr>
        <w:tc>
          <w:tcPr>
            <w:tcW w:w="698" w:type="pct"/>
            <w:tcBorders>
              <w:top w:val="single" w:sz="4" w:space="0" w:color="000000"/>
              <w:left w:val="single" w:sz="4" w:space="0" w:color="auto"/>
              <w:bottom w:val="single" w:sz="4" w:space="0" w:color="000000"/>
              <w:right w:val="single" w:sz="4" w:space="0" w:color="000000"/>
            </w:tcBorders>
            <w:shd w:val="clear" w:color="auto" w:fill="auto"/>
            <w:hideMark/>
          </w:tcPr>
          <w:p w:rsidR="00AF58DF" w:rsidRPr="001C1F84" w:rsidRDefault="00AF58DF" w:rsidP="00AF58DF">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33</w:t>
            </w:r>
            <w:r w:rsidRPr="001C1F84">
              <w:rPr>
                <w:rFonts w:ascii="ＭＳ ゴシック" w:eastAsia="ＭＳ ゴシック" w:hAnsi="ＭＳ ゴシック" w:cs="ＭＳ Ｐゴシック" w:hint="eastAsia"/>
                <w:color w:val="000000"/>
                <w:kern w:val="0"/>
                <w:sz w:val="18"/>
                <w:szCs w:val="18"/>
              </w:rPr>
              <w:t>.苦情処理</w:t>
            </w:r>
          </w:p>
        </w:tc>
        <w:tc>
          <w:tcPr>
            <w:tcW w:w="3456" w:type="pct"/>
            <w:tcBorders>
              <w:top w:val="single" w:sz="4" w:space="0" w:color="auto"/>
              <w:left w:val="nil"/>
              <w:bottom w:val="single" w:sz="4" w:space="0" w:color="auto"/>
              <w:right w:val="nil"/>
            </w:tcBorders>
            <w:shd w:val="clear" w:color="auto" w:fill="auto"/>
            <w:noWrap/>
            <w:hideMark/>
          </w:tcPr>
          <w:p w:rsidR="00AF58DF" w:rsidRPr="00424435" w:rsidRDefault="00AF58DF" w:rsidP="00AF58DF">
            <w:pPr>
              <w:widowControl/>
              <w:rPr>
                <w:rFonts w:ascii="ＭＳ ゴシック" w:eastAsia="ＭＳ ゴシック" w:hAnsi="ＭＳ ゴシック" w:cs="ＭＳ Ｐゴシック"/>
                <w:color w:val="000000"/>
                <w:kern w:val="0"/>
                <w:sz w:val="18"/>
                <w:szCs w:val="20"/>
              </w:rPr>
            </w:pPr>
            <w:r w:rsidRPr="00424435">
              <w:rPr>
                <w:rFonts w:ascii="ＭＳ ゴシック" w:eastAsia="ＭＳ ゴシック" w:hAnsi="ＭＳ ゴシック" w:cs="ＭＳ Ｐゴシック" w:hint="eastAsia"/>
                <w:color w:val="000000"/>
                <w:kern w:val="0"/>
                <w:sz w:val="18"/>
                <w:szCs w:val="20"/>
              </w:rPr>
              <w:t>当該事業所の本体施設である介護老人保健施設における当該事項と同様に適切に行って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r w:rsidRPr="00424435">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r>
      <w:tr w:rsidR="00AF58DF" w:rsidRPr="00296663" w:rsidTr="005D318F">
        <w:trPr>
          <w:trHeight w:val="372"/>
        </w:trPr>
        <w:tc>
          <w:tcPr>
            <w:tcW w:w="698" w:type="pct"/>
            <w:tcBorders>
              <w:top w:val="single" w:sz="4" w:space="0" w:color="000000"/>
              <w:left w:val="single" w:sz="4" w:space="0" w:color="auto"/>
              <w:bottom w:val="single" w:sz="4" w:space="0" w:color="000000"/>
              <w:right w:val="single" w:sz="4" w:space="0" w:color="000000"/>
            </w:tcBorders>
            <w:shd w:val="clear" w:color="auto" w:fill="auto"/>
          </w:tcPr>
          <w:p w:rsidR="00AF58DF" w:rsidRPr="001C1F84" w:rsidRDefault="00AF58DF" w:rsidP="00AF58DF">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34</w:t>
            </w:r>
            <w:r w:rsidRPr="001C1F84">
              <w:rPr>
                <w:rFonts w:ascii="ＭＳ ゴシック" w:eastAsia="ＭＳ ゴシック" w:hAnsi="ＭＳ ゴシック" w:cs="ＭＳ Ｐゴシック" w:hint="eastAsia"/>
                <w:color w:val="000000"/>
                <w:kern w:val="0"/>
                <w:sz w:val="18"/>
                <w:szCs w:val="18"/>
              </w:rPr>
              <w:t>.地域等との連携</w:t>
            </w:r>
          </w:p>
        </w:tc>
        <w:tc>
          <w:tcPr>
            <w:tcW w:w="3456" w:type="pct"/>
            <w:tcBorders>
              <w:top w:val="single" w:sz="4" w:space="0" w:color="auto"/>
              <w:left w:val="nil"/>
              <w:bottom w:val="single" w:sz="4" w:space="0" w:color="auto"/>
              <w:right w:val="nil"/>
            </w:tcBorders>
            <w:shd w:val="clear" w:color="auto" w:fill="auto"/>
            <w:noWrap/>
          </w:tcPr>
          <w:p w:rsidR="00AF58DF" w:rsidRPr="00424435" w:rsidRDefault="00AF58DF" w:rsidP="00AF58DF">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事業の運営に当たっては、地域住民又はその自発的な活動等との連携及び協力を行う等の地域との交流に努めていますか。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r>
      <w:tr w:rsidR="00AF58DF" w:rsidRPr="00296663" w:rsidTr="005D318F">
        <w:trPr>
          <w:trHeight w:val="857"/>
        </w:trPr>
        <w:tc>
          <w:tcPr>
            <w:tcW w:w="698" w:type="pct"/>
            <w:tcBorders>
              <w:top w:val="single" w:sz="4" w:space="0" w:color="000000"/>
              <w:left w:val="single" w:sz="4" w:space="0" w:color="auto"/>
              <w:bottom w:val="single" w:sz="4" w:space="0" w:color="000000"/>
              <w:right w:val="single" w:sz="4" w:space="0" w:color="000000"/>
            </w:tcBorders>
            <w:shd w:val="clear" w:color="auto" w:fill="auto"/>
          </w:tcPr>
          <w:p w:rsidR="00AF58DF" w:rsidRPr="001C1F84" w:rsidRDefault="00AF58DF" w:rsidP="00AF58DF">
            <w:pPr>
              <w:widowControl/>
              <w:rPr>
                <w:rFonts w:ascii="ＭＳ ゴシック" w:eastAsia="ＭＳ ゴシック" w:hAnsi="ＭＳ 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35</w:t>
            </w:r>
            <w:r w:rsidRPr="001C1F84">
              <w:rPr>
                <w:rFonts w:ascii="ＭＳ Ｐゴシック" w:eastAsia="ＭＳ Ｐゴシック" w:hAnsi="ＭＳ Ｐゴシック" w:cs="ＭＳ Ｐゴシック" w:hint="eastAsia"/>
                <w:color w:val="000000"/>
                <w:kern w:val="0"/>
                <w:sz w:val="18"/>
                <w:szCs w:val="18"/>
              </w:rPr>
              <w:t>．</w:t>
            </w:r>
            <w:r w:rsidRPr="001C1F84">
              <w:rPr>
                <w:rFonts w:ascii="ＭＳ ゴシック" w:eastAsia="ＭＳ ゴシック" w:hAnsi="ＭＳ ゴシック" w:cs="ＭＳ Ｐゴシック" w:hint="eastAsia"/>
                <w:color w:val="000000"/>
                <w:kern w:val="0"/>
                <w:sz w:val="18"/>
                <w:szCs w:val="18"/>
              </w:rPr>
              <w:t>地域との連携</w:t>
            </w:r>
          </w:p>
        </w:tc>
        <w:tc>
          <w:tcPr>
            <w:tcW w:w="3456" w:type="pct"/>
            <w:tcBorders>
              <w:top w:val="single" w:sz="4" w:space="0" w:color="auto"/>
              <w:left w:val="nil"/>
              <w:bottom w:val="single" w:sz="4" w:space="0" w:color="auto"/>
              <w:right w:val="nil"/>
            </w:tcBorders>
            <w:shd w:val="clear" w:color="auto" w:fill="auto"/>
            <w:noWrap/>
          </w:tcPr>
          <w:p w:rsidR="00AF58DF" w:rsidRPr="00424435" w:rsidRDefault="00AF58DF" w:rsidP="00AF58DF">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事業の運営に当たっては、提供した指定短期入所療養介護に関する利用者からの苦情に関して市町村等が派遣する者が相談及び援助を行う事業その他の市町村が実施する事業に協力するよう努めていますか。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r>
      <w:tr w:rsidR="00AF58DF" w:rsidRPr="00296663" w:rsidTr="005D318F">
        <w:trPr>
          <w:trHeight w:val="372"/>
        </w:trPr>
        <w:tc>
          <w:tcPr>
            <w:tcW w:w="698" w:type="pct"/>
            <w:tcBorders>
              <w:top w:val="single" w:sz="4" w:space="0" w:color="000000"/>
              <w:left w:val="single" w:sz="4" w:space="0" w:color="auto"/>
              <w:bottom w:val="single" w:sz="4" w:space="0" w:color="000000"/>
              <w:right w:val="single" w:sz="4" w:space="0" w:color="000000"/>
            </w:tcBorders>
            <w:shd w:val="clear" w:color="auto" w:fill="auto"/>
            <w:hideMark/>
          </w:tcPr>
          <w:p w:rsidR="00AF58DF" w:rsidRPr="001C1F84" w:rsidRDefault="00AF58DF" w:rsidP="00AF58DF">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36</w:t>
            </w:r>
            <w:r w:rsidRPr="001C1F84">
              <w:rPr>
                <w:rFonts w:ascii="ＭＳ ゴシック" w:eastAsia="ＭＳ ゴシック" w:hAnsi="ＭＳ ゴシック" w:cs="ＭＳ Ｐゴシック" w:hint="eastAsia"/>
                <w:color w:val="000000"/>
                <w:kern w:val="0"/>
                <w:sz w:val="18"/>
                <w:szCs w:val="18"/>
              </w:rPr>
              <w:t>.事故発生時の対応</w:t>
            </w:r>
          </w:p>
        </w:tc>
        <w:tc>
          <w:tcPr>
            <w:tcW w:w="3456" w:type="pct"/>
            <w:tcBorders>
              <w:top w:val="single" w:sz="4" w:space="0" w:color="auto"/>
              <w:left w:val="nil"/>
              <w:bottom w:val="single" w:sz="4" w:space="0" w:color="auto"/>
              <w:right w:val="nil"/>
            </w:tcBorders>
            <w:shd w:val="clear" w:color="auto" w:fill="auto"/>
            <w:noWrap/>
            <w:hideMark/>
          </w:tcPr>
          <w:p w:rsidR="00AF58DF" w:rsidRPr="001C1F84" w:rsidRDefault="00AF58DF" w:rsidP="00AF58DF">
            <w:pPr>
              <w:widowControl/>
              <w:rPr>
                <w:rFonts w:ascii="ＭＳ ゴシック" w:eastAsia="ＭＳ ゴシック" w:hAnsi="ＭＳ ゴシック" w:cs="ＭＳ Ｐゴシック"/>
                <w:color w:val="000000"/>
                <w:kern w:val="0"/>
                <w:sz w:val="18"/>
                <w:szCs w:val="18"/>
              </w:rPr>
            </w:pPr>
            <w:r w:rsidRPr="001C1F84">
              <w:rPr>
                <w:rFonts w:ascii="ＭＳ ゴシック" w:eastAsia="ＭＳ ゴシック" w:hAnsi="ＭＳ ゴシック" w:cs="ＭＳ Ｐゴシック" w:hint="eastAsia"/>
                <w:color w:val="000000"/>
                <w:kern w:val="0"/>
                <w:sz w:val="18"/>
                <w:szCs w:val="18"/>
              </w:rPr>
              <w:t>当該事業所の本体施設である介護老人保健施設における当該事項と同様に適切に行って</w:t>
            </w:r>
            <w:r>
              <w:rPr>
                <w:rFonts w:ascii="ＭＳ ゴシック" w:eastAsia="ＭＳ ゴシック" w:hAnsi="ＭＳ ゴシック" w:cs="ＭＳ Ｐゴシック" w:hint="eastAsia"/>
                <w:color w:val="000000"/>
                <w:kern w:val="0"/>
                <w:sz w:val="18"/>
                <w:szCs w:val="18"/>
              </w:rPr>
              <w:t>いますか</w:t>
            </w:r>
            <w:r w:rsidRPr="001C1F84">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r>
      <w:tr w:rsidR="00AF58DF" w:rsidRPr="00296663" w:rsidTr="005D318F">
        <w:trPr>
          <w:trHeight w:val="174"/>
        </w:trPr>
        <w:tc>
          <w:tcPr>
            <w:tcW w:w="698" w:type="pct"/>
            <w:tcBorders>
              <w:top w:val="single" w:sz="4" w:space="0" w:color="000000"/>
              <w:left w:val="single" w:sz="4" w:space="0" w:color="auto"/>
              <w:bottom w:val="single" w:sz="4" w:space="0" w:color="000000"/>
              <w:right w:val="single" w:sz="4" w:space="0" w:color="000000"/>
            </w:tcBorders>
            <w:shd w:val="clear" w:color="auto" w:fill="auto"/>
            <w:hideMark/>
          </w:tcPr>
          <w:p w:rsidR="00AF58DF" w:rsidRPr="001C1F84" w:rsidRDefault="00AF58DF" w:rsidP="00AF58DF">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37</w:t>
            </w:r>
            <w:r w:rsidRPr="001C1F84">
              <w:rPr>
                <w:rFonts w:ascii="ＭＳ ゴシック" w:eastAsia="ＭＳ ゴシック" w:hAnsi="ＭＳ ゴシック" w:cs="ＭＳ Ｐゴシック" w:hint="eastAsia"/>
                <w:color w:val="000000"/>
                <w:kern w:val="0"/>
                <w:sz w:val="18"/>
                <w:szCs w:val="18"/>
              </w:rPr>
              <w:t>.会計の区分</w:t>
            </w:r>
          </w:p>
        </w:tc>
        <w:tc>
          <w:tcPr>
            <w:tcW w:w="3456" w:type="pct"/>
            <w:tcBorders>
              <w:top w:val="single" w:sz="4" w:space="0" w:color="auto"/>
              <w:left w:val="nil"/>
              <w:bottom w:val="single" w:sz="4" w:space="0" w:color="auto"/>
              <w:right w:val="nil"/>
            </w:tcBorders>
            <w:shd w:val="clear" w:color="auto" w:fill="auto"/>
            <w:noWrap/>
            <w:hideMark/>
          </w:tcPr>
          <w:p w:rsidR="00AF58DF" w:rsidRPr="001C1F84" w:rsidRDefault="00AF58DF" w:rsidP="00AF58DF">
            <w:pPr>
              <w:widowControl/>
              <w:rPr>
                <w:rFonts w:ascii="ＭＳ ゴシック" w:eastAsia="ＭＳ ゴシック" w:hAnsi="ＭＳ ゴシック" w:cs="ＭＳ Ｐゴシック"/>
                <w:color w:val="000000"/>
                <w:kern w:val="0"/>
                <w:sz w:val="18"/>
                <w:szCs w:val="18"/>
              </w:rPr>
            </w:pPr>
            <w:r w:rsidRPr="001C1F84">
              <w:rPr>
                <w:rFonts w:ascii="ＭＳ ゴシック" w:eastAsia="ＭＳ ゴシック" w:hAnsi="ＭＳ ゴシック" w:cs="ＭＳ Ｐゴシック" w:hint="eastAsia"/>
                <w:color w:val="000000"/>
                <w:kern w:val="0"/>
                <w:sz w:val="18"/>
                <w:szCs w:val="18"/>
              </w:rPr>
              <w:t>当該サービスの事業の会計とその他の事業の会計を区分して</w:t>
            </w:r>
            <w:r>
              <w:rPr>
                <w:rFonts w:ascii="ＭＳ ゴシック" w:eastAsia="ＭＳ ゴシック" w:hAnsi="ＭＳ ゴシック" w:cs="ＭＳ Ｐゴシック" w:hint="eastAsia"/>
                <w:color w:val="000000"/>
                <w:kern w:val="0"/>
                <w:sz w:val="18"/>
                <w:szCs w:val="18"/>
              </w:rPr>
              <w:t>いますか</w:t>
            </w:r>
            <w:r w:rsidRPr="001C1F84">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r>
      <w:tr w:rsidR="00AF58DF" w:rsidRPr="00296663" w:rsidTr="00EF059F">
        <w:trPr>
          <w:trHeight w:val="372"/>
        </w:trPr>
        <w:tc>
          <w:tcPr>
            <w:tcW w:w="698" w:type="pct"/>
            <w:tcBorders>
              <w:left w:val="single" w:sz="4" w:space="0" w:color="auto"/>
              <w:right w:val="single" w:sz="4" w:space="0" w:color="000000"/>
            </w:tcBorders>
            <w:shd w:val="clear" w:color="auto" w:fill="auto"/>
            <w:hideMark/>
          </w:tcPr>
          <w:p w:rsidR="00AF58DF" w:rsidRPr="001C1F84" w:rsidRDefault="00AF58DF" w:rsidP="00AF58DF">
            <w:pPr>
              <w:widowControl/>
              <w:rPr>
                <w:rFonts w:ascii="ＭＳ ゴシック" w:eastAsia="ＭＳ ゴシック" w:hAnsi="ＭＳ ゴシック" w:cs="ＭＳ Ｐゴシック"/>
                <w:color w:val="000000"/>
                <w:kern w:val="0"/>
                <w:sz w:val="18"/>
                <w:szCs w:val="18"/>
              </w:rPr>
            </w:pPr>
            <w:r w:rsidRPr="001C1F84">
              <w:rPr>
                <w:rFonts w:ascii="ＭＳ ゴシック" w:eastAsia="ＭＳ ゴシック" w:hAnsi="ＭＳ ゴシック" w:cs="ＭＳ Ｐゴシック" w:hint="eastAsia"/>
                <w:color w:val="000000"/>
                <w:kern w:val="0"/>
                <w:sz w:val="18"/>
                <w:szCs w:val="18"/>
              </w:rPr>
              <w:t>3</w:t>
            </w:r>
            <w:r>
              <w:rPr>
                <w:rFonts w:ascii="ＭＳ ゴシック" w:eastAsia="ＭＳ ゴシック" w:hAnsi="ＭＳ ゴシック" w:cs="ＭＳ Ｐゴシック" w:hint="eastAsia"/>
                <w:color w:val="000000"/>
                <w:kern w:val="0"/>
                <w:sz w:val="18"/>
                <w:szCs w:val="18"/>
              </w:rPr>
              <w:t>8</w:t>
            </w:r>
            <w:r w:rsidRPr="001C1F84">
              <w:rPr>
                <w:rFonts w:ascii="ＭＳ ゴシック" w:eastAsia="ＭＳ ゴシック" w:hAnsi="ＭＳ ゴシック" w:cs="ＭＳ Ｐゴシック" w:hint="eastAsia"/>
                <w:color w:val="000000"/>
                <w:kern w:val="0"/>
                <w:sz w:val="18"/>
                <w:szCs w:val="18"/>
              </w:rPr>
              <w:t>.記録の整備</w:t>
            </w:r>
          </w:p>
        </w:tc>
        <w:tc>
          <w:tcPr>
            <w:tcW w:w="4302" w:type="pct"/>
            <w:gridSpan w:val="6"/>
            <w:tcBorders>
              <w:top w:val="single" w:sz="4" w:space="0" w:color="auto"/>
              <w:left w:val="nil"/>
              <w:bottom w:val="single" w:sz="4" w:space="0" w:color="auto"/>
              <w:right w:val="single" w:sz="4" w:space="0" w:color="auto"/>
            </w:tcBorders>
            <w:shd w:val="clear" w:color="auto" w:fill="auto"/>
            <w:noWrap/>
            <w:hideMark/>
          </w:tcPr>
          <w:p w:rsidR="00AF58DF" w:rsidRPr="001C1F84" w:rsidRDefault="00AF58DF" w:rsidP="00AF58DF">
            <w:pPr>
              <w:widowControl/>
              <w:jc w:val="left"/>
              <w:rPr>
                <w:rFonts w:ascii="ＭＳ ゴシック" w:eastAsia="ＭＳ ゴシック" w:hAnsi="ＭＳ ゴシック" w:cs="ＭＳ Ｐゴシック"/>
                <w:color w:val="000000"/>
                <w:kern w:val="0"/>
                <w:sz w:val="18"/>
                <w:szCs w:val="20"/>
              </w:rPr>
            </w:pPr>
            <w:r w:rsidRPr="001C1F84">
              <w:rPr>
                <w:rFonts w:ascii="ＭＳ ゴシック" w:eastAsia="ＭＳ ゴシック" w:hAnsi="ＭＳ ゴシック" w:cs="ＭＳ Ｐゴシック" w:hint="eastAsia"/>
                <w:color w:val="000000"/>
                <w:kern w:val="0"/>
                <w:sz w:val="18"/>
                <w:szCs w:val="20"/>
              </w:rPr>
              <w:t>利用者に対する当該サービスの提供に関する次に掲げる記録を整備し、その提供の日から５年間保存して</w:t>
            </w:r>
            <w:r>
              <w:rPr>
                <w:rFonts w:ascii="ＭＳ ゴシック" w:eastAsia="ＭＳ ゴシック" w:hAnsi="ＭＳ ゴシック" w:cs="ＭＳ Ｐゴシック" w:hint="eastAsia"/>
                <w:color w:val="000000"/>
                <w:kern w:val="0"/>
                <w:sz w:val="18"/>
                <w:szCs w:val="20"/>
              </w:rPr>
              <w:t>いますか</w:t>
            </w:r>
            <w:r w:rsidRPr="001C1F84">
              <w:rPr>
                <w:rFonts w:ascii="ＭＳ ゴシック" w:eastAsia="ＭＳ ゴシック" w:hAnsi="ＭＳ ゴシック" w:cs="ＭＳ Ｐゴシック" w:hint="eastAsia"/>
                <w:color w:val="000000"/>
                <w:kern w:val="0"/>
                <w:sz w:val="18"/>
                <w:szCs w:val="20"/>
              </w:rPr>
              <w:t>。</w:t>
            </w:r>
          </w:p>
        </w:tc>
      </w:tr>
      <w:tr w:rsidR="00AF58DF" w:rsidRPr="00296663" w:rsidTr="005D318F">
        <w:trPr>
          <w:trHeight w:val="372"/>
        </w:trPr>
        <w:tc>
          <w:tcPr>
            <w:tcW w:w="698" w:type="pct"/>
            <w:tcBorders>
              <w:left w:val="single" w:sz="4" w:space="0" w:color="auto"/>
              <w:right w:val="single" w:sz="4" w:space="0" w:color="000000"/>
            </w:tcBorders>
            <w:shd w:val="clear" w:color="auto" w:fill="auto"/>
            <w:hideMark/>
          </w:tcPr>
          <w:p w:rsidR="00AF58DF" w:rsidRPr="001C1F84" w:rsidRDefault="00AF58DF" w:rsidP="00AF58DF">
            <w:pPr>
              <w:widowControl/>
              <w:rPr>
                <w:rFonts w:ascii="ＭＳ ゴシック" w:eastAsia="ＭＳ ゴシック" w:hAnsi="ＭＳ ゴシック" w:cs="ＭＳ Ｐゴシック"/>
                <w:color w:val="000000"/>
                <w:kern w:val="0"/>
                <w:sz w:val="18"/>
                <w:szCs w:val="20"/>
              </w:rPr>
            </w:pPr>
          </w:p>
        </w:tc>
        <w:tc>
          <w:tcPr>
            <w:tcW w:w="3456" w:type="pct"/>
            <w:tcBorders>
              <w:top w:val="single" w:sz="4" w:space="0" w:color="auto"/>
              <w:left w:val="nil"/>
              <w:bottom w:val="single" w:sz="4" w:space="0" w:color="auto"/>
              <w:right w:val="nil"/>
            </w:tcBorders>
            <w:shd w:val="clear" w:color="auto" w:fill="auto"/>
            <w:noWrap/>
            <w:hideMark/>
          </w:tcPr>
          <w:p w:rsidR="00AF58DF" w:rsidRPr="001C1F84" w:rsidRDefault="00AF58DF" w:rsidP="00AF58DF">
            <w:pPr>
              <w:widowControl/>
              <w:rPr>
                <w:rFonts w:ascii="ＭＳ ゴシック" w:eastAsia="ＭＳ ゴシック" w:hAnsi="ＭＳ ゴシック" w:cs="ＭＳ Ｐゴシック"/>
                <w:color w:val="000000"/>
                <w:kern w:val="0"/>
                <w:sz w:val="18"/>
                <w:szCs w:val="20"/>
              </w:rPr>
            </w:pPr>
            <w:r w:rsidRPr="001C1F84">
              <w:rPr>
                <w:rFonts w:ascii="ＭＳ ゴシック" w:eastAsia="ＭＳ ゴシック" w:hAnsi="ＭＳ ゴシック" w:cs="ＭＳ Ｐゴシック" w:hint="eastAsia"/>
                <w:color w:val="000000"/>
                <w:kern w:val="0"/>
                <w:sz w:val="18"/>
                <w:szCs w:val="20"/>
              </w:rPr>
              <w:t>①　短期入所療養介護計画</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r>
      <w:tr w:rsidR="00AF58DF" w:rsidRPr="00296663" w:rsidTr="005D318F">
        <w:trPr>
          <w:trHeight w:val="372"/>
        </w:trPr>
        <w:tc>
          <w:tcPr>
            <w:tcW w:w="698" w:type="pct"/>
            <w:tcBorders>
              <w:left w:val="single" w:sz="4" w:space="0" w:color="auto"/>
              <w:right w:val="single" w:sz="4" w:space="0" w:color="000000"/>
            </w:tcBorders>
            <w:shd w:val="clear" w:color="auto" w:fill="auto"/>
            <w:hideMark/>
          </w:tcPr>
          <w:p w:rsidR="00AF58DF" w:rsidRPr="001C1F84" w:rsidRDefault="00AF58DF" w:rsidP="00AF58DF">
            <w:pPr>
              <w:widowControl/>
              <w:rPr>
                <w:rFonts w:ascii="ＭＳ ゴシック" w:eastAsia="ＭＳ ゴシック" w:hAnsi="ＭＳ ゴシック" w:cs="ＭＳ Ｐゴシック"/>
                <w:color w:val="000000"/>
                <w:kern w:val="0"/>
                <w:sz w:val="18"/>
                <w:szCs w:val="20"/>
              </w:rPr>
            </w:pPr>
          </w:p>
        </w:tc>
        <w:tc>
          <w:tcPr>
            <w:tcW w:w="3456" w:type="pct"/>
            <w:tcBorders>
              <w:top w:val="single" w:sz="4" w:space="0" w:color="auto"/>
              <w:left w:val="nil"/>
              <w:bottom w:val="single" w:sz="4" w:space="0" w:color="auto"/>
              <w:right w:val="nil"/>
            </w:tcBorders>
            <w:shd w:val="clear" w:color="auto" w:fill="auto"/>
            <w:noWrap/>
            <w:hideMark/>
          </w:tcPr>
          <w:p w:rsidR="00AF58DF" w:rsidRPr="001C1F84" w:rsidRDefault="00AF58DF" w:rsidP="009D5146">
            <w:pPr>
              <w:widowControl/>
              <w:ind w:left="180" w:hangingChars="100" w:hanging="180"/>
              <w:rPr>
                <w:rFonts w:ascii="ＭＳ ゴシック" w:eastAsia="ＭＳ ゴシック" w:hAnsi="ＭＳ ゴシック" w:cs="ＭＳ Ｐゴシック"/>
                <w:color w:val="000000"/>
                <w:kern w:val="0"/>
                <w:sz w:val="18"/>
                <w:szCs w:val="20"/>
              </w:rPr>
            </w:pPr>
            <w:r w:rsidRPr="001C1F84">
              <w:rPr>
                <w:rFonts w:ascii="ＭＳ ゴシック" w:eastAsia="ＭＳ ゴシック" w:hAnsi="ＭＳ ゴシック" w:cs="ＭＳ Ｐゴシック" w:hint="eastAsia"/>
                <w:color w:val="000000"/>
                <w:kern w:val="0"/>
                <w:sz w:val="18"/>
                <w:szCs w:val="20"/>
              </w:rPr>
              <w:t xml:space="preserve">②　</w:t>
            </w:r>
            <w:r w:rsidR="009D5146">
              <w:rPr>
                <w:rFonts w:ascii="ＭＳ ゴシック" w:eastAsia="ＭＳ ゴシック" w:hAnsi="ＭＳ ゴシック" w:cs="ＭＳ Ｐゴシック" w:hint="eastAsia"/>
                <w:color w:val="000000"/>
                <w:kern w:val="0"/>
                <w:sz w:val="18"/>
                <w:szCs w:val="20"/>
              </w:rPr>
              <w:t>提供した具体的なサービスの内容等の記録</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r>
      <w:tr w:rsidR="009D5146" w:rsidRPr="00296663" w:rsidTr="005D318F">
        <w:trPr>
          <w:trHeight w:val="372"/>
        </w:trPr>
        <w:tc>
          <w:tcPr>
            <w:tcW w:w="698" w:type="pct"/>
            <w:tcBorders>
              <w:left w:val="single" w:sz="4" w:space="0" w:color="auto"/>
              <w:right w:val="single" w:sz="4" w:space="0" w:color="000000"/>
            </w:tcBorders>
            <w:shd w:val="clear" w:color="auto" w:fill="auto"/>
          </w:tcPr>
          <w:p w:rsidR="009D5146" w:rsidRPr="001C1F84" w:rsidRDefault="009D5146" w:rsidP="009D5146">
            <w:pPr>
              <w:widowControl/>
              <w:rPr>
                <w:rFonts w:ascii="ＭＳ ゴシック" w:eastAsia="ＭＳ ゴシック" w:hAnsi="ＭＳ ゴシック" w:cs="ＭＳ Ｐゴシック"/>
                <w:color w:val="000000"/>
                <w:kern w:val="0"/>
                <w:sz w:val="18"/>
                <w:szCs w:val="20"/>
              </w:rPr>
            </w:pPr>
          </w:p>
        </w:tc>
        <w:tc>
          <w:tcPr>
            <w:tcW w:w="3456" w:type="pct"/>
            <w:tcBorders>
              <w:top w:val="single" w:sz="4" w:space="0" w:color="auto"/>
              <w:left w:val="nil"/>
              <w:bottom w:val="single" w:sz="4" w:space="0" w:color="auto"/>
              <w:right w:val="nil"/>
            </w:tcBorders>
            <w:shd w:val="clear" w:color="auto" w:fill="auto"/>
            <w:noWrap/>
          </w:tcPr>
          <w:p w:rsidR="009D5146" w:rsidRPr="001C1F84" w:rsidRDefault="009D5146" w:rsidP="009D5146">
            <w:pPr>
              <w:widowControl/>
              <w:ind w:left="180" w:hangingChars="100" w:hanging="180"/>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③　緊急やむを得ない場合に行った身体的拘束等に関する記録</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D5146" w:rsidRDefault="009D5146" w:rsidP="009D514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D5146" w:rsidRDefault="009D5146" w:rsidP="009D514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D5146" w:rsidRDefault="009D5146" w:rsidP="009D514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D5146" w:rsidRDefault="009D5146" w:rsidP="009D5146">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9D5146" w:rsidRDefault="009D5146" w:rsidP="009D5146">
            <w:pPr>
              <w:jc w:val="center"/>
            </w:pPr>
            <w:r w:rsidRPr="003D2E80">
              <w:rPr>
                <w:rFonts w:ascii="ＭＳ ゴシック" w:eastAsia="ＭＳ ゴシック" w:hAnsi="ＭＳ ゴシック" w:cs="ＭＳ Ｐゴシック" w:hint="eastAsia"/>
                <w:color w:val="000000"/>
                <w:kern w:val="0"/>
                <w:sz w:val="20"/>
                <w:szCs w:val="20"/>
              </w:rPr>
              <w:t>□</w:t>
            </w:r>
          </w:p>
        </w:tc>
      </w:tr>
      <w:tr w:rsidR="009D5146" w:rsidRPr="00296663" w:rsidTr="005D318F">
        <w:trPr>
          <w:trHeight w:val="372"/>
        </w:trPr>
        <w:tc>
          <w:tcPr>
            <w:tcW w:w="698" w:type="pct"/>
            <w:tcBorders>
              <w:left w:val="single" w:sz="4" w:space="0" w:color="auto"/>
              <w:right w:val="single" w:sz="4" w:space="0" w:color="000000"/>
            </w:tcBorders>
            <w:shd w:val="clear" w:color="auto" w:fill="auto"/>
          </w:tcPr>
          <w:p w:rsidR="009D5146" w:rsidRPr="001C1F84" w:rsidRDefault="009D5146" w:rsidP="009D5146">
            <w:pPr>
              <w:widowControl/>
              <w:rPr>
                <w:rFonts w:ascii="ＭＳ ゴシック" w:eastAsia="ＭＳ ゴシック" w:hAnsi="ＭＳ ゴシック" w:cs="ＭＳ Ｐゴシック"/>
                <w:color w:val="000000"/>
                <w:kern w:val="0"/>
                <w:sz w:val="18"/>
                <w:szCs w:val="20"/>
              </w:rPr>
            </w:pPr>
          </w:p>
        </w:tc>
        <w:tc>
          <w:tcPr>
            <w:tcW w:w="3456" w:type="pct"/>
            <w:tcBorders>
              <w:top w:val="single" w:sz="4" w:space="0" w:color="auto"/>
              <w:left w:val="nil"/>
              <w:bottom w:val="single" w:sz="4" w:space="0" w:color="auto"/>
              <w:right w:val="nil"/>
            </w:tcBorders>
            <w:shd w:val="clear" w:color="auto" w:fill="auto"/>
            <w:noWrap/>
          </w:tcPr>
          <w:p w:rsidR="009D5146" w:rsidRPr="001C1F84" w:rsidRDefault="009D5146" w:rsidP="009D5146">
            <w:pPr>
              <w:widowControl/>
              <w:ind w:left="180" w:hangingChars="100" w:hanging="180"/>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④　市町村への通知に係る記録</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D5146" w:rsidRDefault="009D5146" w:rsidP="009D514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D5146" w:rsidRDefault="009D5146" w:rsidP="009D514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D5146" w:rsidRDefault="009D5146" w:rsidP="009D514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D5146" w:rsidRDefault="009D5146" w:rsidP="009D5146">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9D5146" w:rsidRDefault="009D5146" w:rsidP="009D5146">
            <w:pPr>
              <w:jc w:val="center"/>
            </w:pPr>
            <w:r w:rsidRPr="003D2E80">
              <w:rPr>
                <w:rFonts w:ascii="ＭＳ ゴシック" w:eastAsia="ＭＳ ゴシック" w:hAnsi="ＭＳ ゴシック" w:cs="ＭＳ Ｐゴシック" w:hint="eastAsia"/>
                <w:color w:val="000000"/>
                <w:kern w:val="0"/>
                <w:sz w:val="20"/>
                <w:szCs w:val="20"/>
              </w:rPr>
              <w:t>□</w:t>
            </w:r>
          </w:p>
        </w:tc>
      </w:tr>
      <w:tr w:rsidR="009D5146" w:rsidRPr="00296663" w:rsidTr="005D318F">
        <w:trPr>
          <w:trHeight w:val="372"/>
        </w:trPr>
        <w:tc>
          <w:tcPr>
            <w:tcW w:w="698" w:type="pct"/>
            <w:tcBorders>
              <w:left w:val="single" w:sz="4" w:space="0" w:color="auto"/>
              <w:right w:val="single" w:sz="4" w:space="0" w:color="000000"/>
            </w:tcBorders>
            <w:shd w:val="clear" w:color="auto" w:fill="auto"/>
          </w:tcPr>
          <w:p w:rsidR="009D5146" w:rsidRPr="001C1F84" w:rsidRDefault="009D5146" w:rsidP="009D5146">
            <w:pPr>
              <w:widowControl/>
              <w:rPr>
                <w:rFonts w:ascii="ＭＳ ゴシック" w:eastAsia="ＭＳ ゴシック" w:hAnsi="ＭＳ ゴシック" w:cs="ＭＳ Ｐゴシック"/>
                <w:color w:val="000000"/>
                <w:kern w:val="0"/>
                <w:sz w:val="18"/>
                <w:szCs w:val="20"/>
              </w:rPr>
            </w:pPr>
          </w:p>
        </w:tc>
        <w:tc>
          <w:tcPr>
            <w:tcW w:w="3456" w:type="pct"/>
            <w:tcBorders>
              <w:top w:val="single" w:sz="4" w:space="0" w:color="auto"/>
              <w:left w:val="nil"/>
              <w:bottom w:val="single" w:sz="4" w:space="0" w:color="auto"/>
              <w:right w:val="nil"/>
            </w:tcBorders>
            <w:shd w:val="clear" w:color="auto" w:fill="auto"/>
            <w:noWrap/>
          </w:tcPr>
          <w:p w:rsidR="009D5146" w:rsidRDefault="009D5146" w:rsidP="009D5146">
            <w:pPr>
              <w:widowControl/>
              <w:ind w:left="180" w:hangingChars="100" w:hanging="180"/>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⑤　苦情の内容等の記録</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D5146" w:rsidRDefault="009D5146" w:rsidP="009D514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D5146" w:rsidRDefault="009D5146" w:rsidP="009D514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D5146" w:rsidRDefault="009D5146" w:rsidP="009D514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D5146" w:rsidRDefault="009D5146" w:rsidP="009D5146">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9D5146" w:rsidRDefault="009D5146" w:rsidP="009D5146">
            <w:pPr>
              <w:jc w:val="center"/>
            </w:pPr>
            <w:r w:rsidRPr="003D2E80">
              <w:rPr>
                <w:rFonts w:ascii="ＭＳ ゴシック" w:eastAsia="ＭＳ ゴシック" w:hAnsi="ＭＳ ゴシック" w:cs="ＭＳ Ｐゴシック" w:hint="eastAsia"/>
                <w:color w:val="000000"/>
                <w:kern w:val="0"/>
                <w:sz w:val="20"/>
                <w:szCs w:val="20"/>
              </w:rPr>
              <w:t>□</w:t>
            </w:r>
          </w:p>
        </w:tc>
      </w:tr>
      <w:tr w:rsidR="009D5146" w:rsidRPr="00296663" w:rsidTr="005D318F">
        <w:trPr>
          <w:trHeight w:val="372"/>
        </w:trPr>
        <w:tc>
          <w:tcPr>
            <w:tcW w:w="698" w:type="pct"/>
            <w:tcBorders>
              <w:left w:val="single" w:sz="4" w:space="0" w:color="auto"/>
              <w:right w:val="single" w:sz="4" w:space="0" w:color="000000"/>
            </w:tcBorders>
            <w:shd w:val="clear" w:color="auto" w:fill="auto"/>
          </w:tcPr>
          <w:p w:rsidR="009D5146" w:rsidRPr="001C1F84" w:rsidRDefault="009D5146" w:rsidP="009D5146">
            <w:pPr>
              <w:widowControl/>
              <w:rPr>
                <w:rFonts w:ascii="ＭＳ ゴシック" w:eastAsia="ＭＳ ゴシック" w:hAnsi="ＭＳ ゴシック" w:cs="ＭＳ Ｐゴシック"/>
                <w:color w:val="000000"/>
                <w:kern w:val="0"/>
                <w:sz w:val="18"/>
                <w:szCs w:val="20"/>
              </w:rPr>
            </w:pPr>
          </w:p>
        </w:tc>
        <w:tc>
          <w:tcPr>
            <w:tcW w:w="3456" w:type="pct"/>
            <w:tcBorders>
              <w:top w:val="single" w:sz="4" w:space="0" w:color="auto"/>
              <w:left w:val="nil"/>
              <w:bottom w:val="single" w:sz="4" w:space="0" w:color="auto"/>
              <w:right w:val="nil"/>
            </w:tcBorders>
            <w:shd w:val="clear" w:color="auto" w:fill="auto"/>
            <w:noWrap/>
          </w:tcPr>
          <w:p w:rsidR="009D5146" w:rsidRPr="001C1F84" w:rsidRDefault="009D5146" w:rsidP="009D5146">
            <w:pPr>
              <w:widowControl/>
              <w:ind w:left="180" w:hangingChars="100" w:hanging="180"/>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⑥　事故の状況及び事故に際して採った処置についての記録</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D5146" w:rsidRDefault="009D5146" w:rsidP="009D514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D5146" w:rsidRDefault="009D5146" w:rsidP="009D514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D5146" w:rsidRDefault="009D5146" w:rsidP="009D514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D5146" w:rsidRDefault="009D5146" w:rsidP="009D5146">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9D5146" w:rsidRDefault="009D5146" w:rsidP="009D5146">
            <w:pPr>
              <w:jc w:val="center"/>
            </w:pPr>
            <w:r w:rsidRPr="003D2E80">
              <w:rPr>
                <w:rFonts w:ascii="ＭＳ ゴシック" w:eastAsia="ＭＳ ゴシック" w:hAnsi="ＭＳ ゴシック" w:cs="ＭＳ Ｐゴシック" w:hint="eastAsia"/>
                <w:color w:val="000000"/>
                <w:kern w:val="0"/>
                <w:sz w:val="20"/>
                <w:szCs w:val="20"/>
              </w:rPr>
              <w:t>□</w:t>
            </w:r>
          </w:p>
        </w:tc>
      </w:tr>
      <w:tr w:rsidR="00AF58DF" w:rsidRPr="00296663" w:rsidTr="005D318F">
        <w:trPr>
          <w:trHeight w:val="372"/>
        </w:trPr>
        <w:tc>
          <w:tcPr>
            <w:tcW w:w="698" w:type="pct"/>
            <w:tcBorders>
              <w:top w:val="single" w:sz="4" w:space="0" w:color="000000"/>
              <w:left w:val="single" w:sz="4" w:space="0" w:color="auto"/>
              <w:right w:val="single" w:sz="4" w:space="0" w:color="000000"/>
            </w:tcBorders>
            <w:shd w:val="clear" w:color="auto" w:fill="auto"/>
            <w:hideMark/>
          </w:tcPr>
          <w:p w:rsidR="00AF58DF" w:rsidRPr="00296663" w:rsidRDefault="00AF58DF" w:rsidP="00AF58DF">
            <w:pPr>
              <w:widowControl/>
              <w:rPr>
                <w:rFonts w:ascii="ＭＳ ゴシック" w:eastAsia="ＭＳ ゴシック" w:hAnsi="ＭＳ ゴシック" w:cs="ＭＳ Ｐゴシック"/>
                <w:color w:val="000000"/>
                <w:kern w:val="0"/>
                <w:sz w:val="20"/>
                <w:szCs w:val="20"/>
              </w:rPr>
            </w:pPr>
            <w:r w:rsidRPr="00D95B2E">
              <w:rPr>
                <w:rFonts w:ascii="ＭＳ ゴシック" w:eastAsia="ＭＳ ゴシック" w:hAnsi="ＭＳ ゴシック" w:cs="ＭＳ Ｐゴシック" w:hint="eastAsia"/>
                <w:color w:val="000000"/>
                <w:kern w:val="0"/>
                <w:sz w:val="20"/>
                <w:szCs w:val="20"/>
              </w:rPr>
              <w:t>3</w:t>
            </w:r>
            <w:r>
              <w:rPr>
                <w:rFonts w:ascii="ＭＳ ゴシック" w:eastAsia="ＭＳ ゴシック" w:hAnsi="ＭＳ ゴシック" w:cs="ＭＳ Ｐゴシック" w:hint="eastAsia"/>
                <w:color w:val="000000"/>
                <w:kern w:val="0"/>
                <w:sz w:val="20"/>
                <w:szCs w:val="20"/>
              </w:rPr>
              <w:t>9</w:t>
            </w:r>
            <w:r w:rsidRPr="00D95B2E">
              <w:rPr>
                <w:rFonts w:ascii="ＭＳ ゴシック" w:eastAsia="ＭＳ ゴシック" w:hAnsi="ＭＳ ゴシック" w:cs="ＭＳ Ｐゴシック" w:hint="eastAsia"/>
                <w:color w:val="000000"/>
                <w:kern w:val="0"/>
                <w:sz w:val="20"/>
                <w:szCs w:val="20"/>
              </w:rPr>
              <w:t>.指定の変更</w:t>
            </w:r>
          </w:p>
        </w:tc>
        <w:tc>
          <w:tcPr>
            <w:tcW w:w="3456" w:type="pct"/>
            <w:tcBorders>
              <w:top w:val="single" w:sz="4" w:space="0" w:color="auto"/>
              <w:left w:val="nil"/>
              <w:bottom w:val="single" w:sz="4" w:space="0" w:color="auto"/>
              <w:right w:val="nil"/>
            </w:tcBorders>
            <w:shd w:val="clear" w:color="auto" w:fill="auto"/>
            <w:noWrap/>
            <w:hideMark/>
          </w:tcPr>
          <w:p w:rsidR="00AF58DF" w:rsidRDefault="00AF58DF" w:rsidP="00AF58DF">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運営に関する基準について、変更届出提出の該当事項があった場合、速やかに変更届出を枚方市に提出していますか。</w:t>
            </w:r>
          </w:p>
          <w:p w:rsidR="00AF58DF" w:rsidRDefault="00AF58DF" w:rsidP="00AF58DF">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※変更した日から10日以内に提出すること。</w:t>
            </w:r>
          </w:p>
          <w:p w:rsidR="00AF58DF" w:rsidRDefault="00AF58DF" w:rsidP="00AF58DF">
            <w:pPr>
              <w:widowControl/>
              <w:ind w:firstLineChars="100" w:firstLine="180"/>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具体的な事項：</w:t>
            </w:r>
          </w:p>
          <w:p w:rsidR="00AF58DF" w:rsidRPr="00B4178F" w:rsidRDefault="00D17FD1" w:rsidP="003A2AAD">
            <w:pPr>
              <w:widowControl/>
              <w:ind w:firstLineChars="100" w:firstLine="180"/>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 xml:space="preserve">（　</w:t>
            </w:r>
            <w:r>
              <w:rPr>
                <w:rFonts w:ascii="ＭＳ ゴシック" w:eastAsia="ＭＳ ゴシック" w:hAnsi="ＭＳ ゴシック" w:cs="ＭＳ Ｐゴシック"/>
                <w:kern w:val="0"/>
                <w:sz w:val="18"/>
                <w:szCs w:val="20"/>
              </w:rPr>
              <w:t xml:space="preserve">　　　　　　　　　　　　　　　　　　　　　　　　　　　　　　　　　　　）</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r>
      <w:tr w:rsidR="00AF58DF" w:rsidRPr="00296663" w:rsidTr="005D318F">
        <w:trPr>
          <w:trHeight w:val="372"/>
        </w:trPr>
        <w:tc>
          <w:tcPr>
            <w:tcW w:w="698" w:type="pct"/>
            <w:tcBorders>
              <w:top w:val="single" w:sz="4" w:space="0" w:color="000000"/>
              <w:left w:val="single" w:sz="4" w:space="0" w:color="auto"/>
              <w:bottom w:val="single" w:sz="4" w:space="0" w:color="000000"/>
              <w:right w:val="single" w:sz="4" w:space="0" w:color="000000"/>
            </w:tcBorders>
            <w:shd w:val="clear" w:color="auto" w:fill="auto"/>
            <w:hideMark/>
          </w:tcPr>
          <w:p w:rsidR="00AF58DF" w:rsidRPr="001C1F84" w:rsidRDefault="00AF58DF" w:rsidP="00AF58DF">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40</w:t>
            </w:r>
            <w:r w:rsidRPr="001C1F84">
              <w:rPr>
                <w:rFonts w:ascii="ＭＳ ゴシック" w:eastAsia="ＭＳ ゴシック" w:hAnsi="ＭＳ ゴシック" w:cs="ＭＳ Ｐゴシック" w:hint="eastAsia"/>
                <w:color w:val="000000"/>
                <w:kern w:val="0"/>
                <w:sz w:val="18"/>
                <w:szCs w:val="20"/>
              </w:rPr>
              <w:t>.高齢者虐待の防止</w:t>
            </w:r>
          </w:p>
        </w:tc>
        <w:tc>
          <w:tcPr>
            <w:tcW w:w="3456" w:type="pct"/>
            <w:tcBorders>
              <w:top w:val="single" w:sz="4" w:space="0" w:color="auto"/>
              <w:left w:val="nil"/>
              <w:bottom w:val="single" w:sz="4" w:space="0" w:color="auto"/>
              <w:right w:val="nil"/>
            </w:tcBorders>
            <w:shd w:val="clear" w:color="auto" w:fill="auto"/>
            <w:noWrap/>
            <w:hideMark/>
          </w:tcPr>
          <w:p w:rsidR="00AF58DF" w:rsidRPr="001C1F84" w:rsidRDefault="00AF58DF" w:rsidP="00AF58DF">
            <w:pPr>
              <w:widowControl/>
              <w:rPr>
                <w:rFonts w:ascii="ＭＳ ゴシック" w:eastAsia="ＭＳ ゴシック" w:hAnsi="ＭＳ ゴシック" w:cs="ＭＳ Ｐゴシック"/>
                <w:color w:val="000000"/>
                <w:kern w:val="0"/>
                <w:sz w:val="18"/>
                <w:szCs w:val="20"/>
              </w:rPr>
            </w:pPr>
            <w:r w:rsidRPr="001C1F84">
              <w:rPr>
                <w:rFonts w:ascii="ＭＳ ゴシック" w:eastAsia="ＭＳ ゴシック" w:hAnsi="ＭＳ ゴシック" w:cs="ＭＳ Ｐゴシック" w:hint="eastAsia"/>
                <w:color w:val="000000"/>
                <w:kern w:val="0"/>
                <w:sz w:val="18"/>
                <w:szCs w:val="20"/>
              </w:rPr>
              <w:t>当該事業所の本体施設である介護老人保健施設における当該事項と同様に適切に行って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r w:rsidRPr="001C1F84">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AF58DF" w:rsidRDefault="00AF58DF" w:rsidP="00AF58DF">
            <w:pPr>
              <w:jc w:val="center"/>
            </w:pPr>
            <w:r w:rsidRPr="003D2E80">
              <w:rPr>
                <w:rFonts w:ascii="ＭＳ ゴシック" w:eastAsia="ＭＳ ゴシック" w:hAnsi="ＭＳ ゴシック" w:cs="ＭＳ Ｐゴシック" w:hint="eastAsia"/>
                <w:color w:val="000000"/>
                <w:kern w:val="0"/>
                <w:sz w:val="20"/>
                <w:szCs w:val="20"/>
              </w:rPr>
              <w:t>□</w:t>
            </w:r>
          </w:p>
        </w:tc>
      </w:tr>
    </w:tbl>
    <w:p w:rsidR="001C1F84" w:rsidRDefault="00D714E6">
      <w:pPr>
        <w:rPr>
          <w:rFonts w:asciiTheme="majorEastAsia" w:eastAsiaTheme="majorEastAsia" w:hAnsiTheme="majorEastAsia"/>
        </w:rPr>
      </w:pPr>
      <w:r>
        <w:rPr>
          <w:rFonts w:asciiTheme="majorEastAsia" w:eastAsiaTheme="majorEastAsia" w:hAnsiTheme="majorEastAsia"/>
        </w:rPr>
        <w:br w:type="page"/>
      </w:r>
    </w:p>
    <w:p w:rsidR="008E2168" w:rsidRDefault="008E2168">
      <w:pPr>
        <w:rPr>
          <w:rFonts w:asciiTheme="majorEastAsia" w:eastAsiaTheme="majorEastAsia" w:hAnsiTheme="majorEastAsia"/>
        </w:rPr>
      </w:pPr>
    </w:p>
    <w:p w:rsidR="00D95B2E" w:rsidRPr="00F05D5B" w:rsidRDefault="00816E86">
      <w:pPr>
        <w:rPr>
          <w:rFonts w:asciiTheme="majorEastAsia" w:eastAsiaTheme="majorEastAsia" w:hAnsiTheme="majorEastAsia"/>
        </w:rPr>
      </w:pPr>
      <w:r>
        <w:rPr>
          <w:rFonts w:asciiTheme="majorEastAsia" w:eastAsiaTheme="majorEastAsia" w:hAnsiTheme="majorEastAsia" w:hint="eastAsia"/>
        </w:rPr>
        <w:t>５</w:t>
      </w:r>
      <w:r w:rsidR="00B4178F">
        <w:rPr>
          <w:rFonts w:asciiTheme="majorEastAsia" w:eastAsiaTheme="majorEastAsia" w:hAnsiTheme="majorEastAsia" w:hint="eastAsia"/>
        </w:rPr>
        <w:t>.</w:t>
      </w:r>
      <w:r w:rsidR="00D95B2E" w:rsidRPr="00F05D5B">
        <w:rPr>
          <w:rFonts w:asciiTheme="majorEastAsia" w:eastAsiaTheme="majorEastAsia" w:hAnsiTheme="majorEastAsia" w:hint="eastAsia"/>
        </w:rPr>
        <w:t>介護給付費の算定及び取扱い</w:t>
      </w:r>
    </w:p>
    <w:tbl>
      <w:tblPr>
        <w:tblW w:w="5098" w:type="pct"/>
        <w:tblLayout w:type="fixed"/>
        <w:tblCellMar>
          <w:left w:w="99" w:type="dxa"/>
          <w:right w:w="99" w:type="dxa"/>
        </w:tblCellMar>
        <w:tblLook w:val="04A0" w:firstRow="1" w:lastRow="0" w:firstColumn="1" w:lastColumn="0" w:noHBand="0" w:noVBand="1"/>
      </w:tblPr>
      <w:tblGrid>
        <w:gridCol w:w="1489"/>
        <w:gridCol w:w="218"/>
        <w:gridCol w:w="7150"/>
        <w:gridCol w:w="360"/>
        <w:gridCol w:w="362"/>
        <w:gridCol w:w="362"/>
        <w:gridCol w:w="362"/>
        <w:gridCol w:w="358"/>
      </w:tblGrid>
      <w:tr w:rsidR="00341736" w:rsidRPr="00296663" w:rsidTr="00F80B0A">
        <w:trPr>
          <w:trHeight w:val="1619"/>
        </w:trPr>
        <w:tc>
          <w:tcPr>
            <w:tcW w:w="699" w:type="pct"/>
            <w:tcBorders>
              <w:top w:val="single" w:sz="4" w:space="0" w:color="000000"/>
              <w:left w:val="single" w:sz="4" w:space="0" w:color="auto"/>
              <w:bottom w:val="single" w:sz="4" w:space="0" w:color="000000"/>
              <w:right w:val="single" w:sz="4" w:space="0" w:color="000000"/>
            </w:tcBorders>
            <w:shd w:val="clear" w:color="auto" w:fill="auto"/>
            <w:vAlign w:val="center"/>
          </w:tcPr>
          <w:p w:rsidR="00341736" w:rsidRPr="002C6488" w:rsidRDefault="00341736" w:rsidP="00341736">
            <w:pPr>
              <w:widowControl/>
              <w:jc w:val="center"/>
              <w:rPr>
                <w:rFonts w:ascii="ＭＳ ゴシック" w:eastAsia="ＭＳ ゴシック" w:hAnsi="ＭＳ ゴシック" w:cs="ＭＳ Ｐゴシック"/>
                <w:b/>
                <w:color w:val="000000"/>
                <w:kern w:val="0"/>
                <w:sz w:val="20"/>
                <w:szCs w:val="20"/>
              </w:rPr>
            </w:pPr>
            <w:r w:rsidRPr="002C6488">
              <w:rPr>
                <w:rFonts w:ascii="ＭＳ ゴシック" w:eastAsia="ＭＳ ゴシック" w:hAnsi="ＭＳ ゴシック" w:cs="ＭＳ Ｐゴシック" w:hint="eastAsia"/>
                <w:b/>
                <w:color w:val="000000"/>
                <w:kern w:val="0"/>
                <w:sz w:val="20"/>
                <w:szCs w:val="20"/>
              </w:rPr>
              <w:t>項　　目</w:t>
            </w:r>
          </w:p>
        </w:tc>
        <w:tc>
          <w:tcPr>
            <w:tcW w:w="3454" w:type="pct"/>
            <w:gridSpan w:val="2"/>
            <w:tcBorders>
              <w:top w:val="single" w:sz="4" w:space="0" w:color="auto"/>
              <w:left w:val="nil"/>
              <w:bottom w:val="single" w:sz="4" w:space="0" w:color="auto"/>
              <w:right w:val="nil"/>
            </w:tcBorders>
            <w:shd w:val="clear" w:color="auto" w:fill="auto"/>
            <w:noWrap/>
            <w:vAlign w:val="center"/>
          </w:tcPr>
          <w:p w:rsidR="00341736" w:rsidRPr="002C6488" w:rsidRDefault="00341736" w:rsidP="00341736">
            <w:pPr>
              <w:widowControl/>
              <w:jc w:val="center"/>
              <w:rPr>
                <w:rFonts w:ascii="ＭＳ ゴシック" w:eastAsia="ＭＳ ゴシック" w:hAnsi="ＭＳ ゴシック" w:cs="ＭＳ Ｐゴシック"/>
                <w:b/>
                <w:color w:val="000000"/>
                <w:kern w:val="0"/>
                <w:sz w:val="20"/>
                <w:szCs w:val="20"/>
              </w:rPr>
            </w:pPr>
            <w:r w:rsidRPr="002C6488">
              <w:rPr>
                <w:rFonts w:ascii="ＭＳ ゴシック" w:eastAsia="ＭＳ ゴシック" w:hAnsi="ＭＳ ゴシック" w:cs="ＭＳ Ｐゴシック" w:hint="eastAsia"/>
                <w:b/>
                <w:color w:val="000000"/>
                <w:kern w:val="0"/>
                <w:sz w:val="20"/>
                <w:szCs w:val="20"/>
              </w:rPr>
              <w:t>内　　　　　　　　容</w:t>
            </w:r>
          </w:p>
        </w:tc>
        <w:tc>
          <w:tcPr>
            <w:tcW w:w="169"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341736" w:rsidRPr="00FC4AC0" w:rsidRDefault="00341736" w:rsidP="00341736">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できている</w:t>
            </w:r>
          </w:p>
        </w:tc>
        <w:tc>
          <w:tcPr>
            <w:tcW w:w="17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341736" w:rsidRPr="00FC4AC0" w:rsidRDefault="00341736" w:rsidP="00341736">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一部できている</w:t>
            </w:r>
          </w:p>
        </w:tc>
        <w:tc>
          <w:tcPr>
            <w:tcW w:w="17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341736" w:rsidRPr="00FC4AC0" w:rsidRDefault="00341736" w:rsidP="00341736">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できていない</w:t>
            </w:r>
          </w:p>
        </w:tc>
        <w:tc>
          <w:tcPr>
            <w:tcW w:w="17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341736" w:rsidRPr="00FC4AC0" w:rsidRDefault="00341736" w:rsidP="00341736">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分からない</w:t>
            </w:r>
          </w:p>
        </w:tc>
        <w:tc>
          <w:tcPr>
            <w:tcW w:w="168"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341736" w:rsidRPr="00FC4AC0" w:rsidRDefault="00341736" w:rsidP="00341736">
            <w:pPr>
              <w:widowControl/>
              <w:ind w:left="113" w:right="113"/>
              <w:jc w:val="center"/>
              <w:rPr>
                <w:rFonts w:ascii="ＭＳ ゴシック" w:eastAsia="ＭＳ ゴシック" w:hAnsi="ＭＳ ゴシック" w:cs="ＭＳ Ｐゴシック"/>
                <w:b/>
                <w:color w:val="000000"/>
                <w:kern w:val="0"/>
                <w:sz w:val="20"/>
                <w:szCs w:val="20"/>
              </w:rPr>
            </w:pPr>
            <w:r w:rsidRPr="00FC4AC0">
              <w:rPr>
                <w:rFonts w:ascii="ＭＳ ゴシック" w:eastAsia="ＭＳ ゴシック" w:hAnsi="ＭＳ ゴシック" w:cs="ＭＳ Ｐゴシック" w:hint="eastAsia"/>
                <w:b/>
                <w:color w:val="000000"/>
                <w:kern w:val="0"/>
                <w:sz w:val="20"/>
                <w:szCs w:val="20"/>
              </w:rPr>
              <w:t>該当無</w:t>
            </w:r>
          </w:p>
        </w:tc>
      </w:tr>
      <w:tr w:rsidR="00341736" w:rsidRPr="00296663" w:rsidTr="00200CBB">
        <w:trPr>
          <w:trHeight w:val="372"/>
        </w:trPr>
        <w:tc>
          <w:tcPr>
            <w:tcW w:w="699" w:type="pct"/>
            <w:tcBorders>
              <w:top w:val="single" w:sz="4" w:space="0" w:color="000000"/>
              <w:left w:val="single" w:sz="4" w:space="0" w:color="auto"/>
              <w:right w:val="single" w:sz="4" w:space="0" w:color="000000"/>
            </w:tcBorders>
            <w:shd w:val="clear" w:color="auto" w:fill="auto"/>
            <w:hideMark/>
          </w:tcPr>
          <w:p w:rsidR="00341736" w:rsidRPr="00296663" w:rsidRDefault="00341736" w:rsidP="00341736">
            <w:pPr>
              <w:widowControl/>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１</w:t>
            </w:r>
            <w:r w:rsidRPr="00D95B2E">
              <w:rPr>
                <w:rFonts w:ascii="ＭＳ ゴシック" w:eastAsia="ＭＳ ゴシック" w:hAnsi="ＭＳ ゴシック" w:cs="ＭＳ Ｐゴシック" w:hint="eastAsia"/>
                <w:color w:val="000000"/>
                <w:kern w:val="0"/>
                <w:sz w:val="20"/>
                <w:szCs w:val="20"/>
              </w:rPr>
              <w:t>.端数処理</w:t>
            </w:r>
          </w:p>
        </w:tc>
        <w:tc>
          <w:tcPr>
            <w:tcW w:w="3454" w:type="pct"/>
            <w:gridSpan w:val="2"/>
            <w:tcBorders>
              <w:top w:val="single" w:sz="4" w:space="0" w:color="auto"/>
              <w:left w:val="nil"/>
              <w:bottom w:val="single" w:sz="4" w:space="0" w:color="auto"/>
              <w:right w:val="nil"/>
            </w:tcBorders>
            <w:shd w:val="clear" w:color="auto" w:fill="auto"/>
            <w:noWrap/>
            <w:hideMark/>
          </w:tcPr>
          <w:p w:rsidR="00341736" w:rsidRPr="00144345" w:rsidRDefault="00341736" w:rsidP="00341736">
            <w:pPr>
              <w:widowControl/>
              <w:jc w:val="left"/>
              <w:rPr>
                <w:rFonts w:ascii="ＭＳ ゴシック" w:eastAsia="ＭＳ ゴシック" w:hAnsi="ＭＳ ゴシック" w:cs="ＭＳ Ｐゴシック"/>
                <w:color w:val="000000"/>
                <w:kern w:val="0"/>
                <w:sz w:val="18"/>
                <w:szCs w:val="20"/>
              </w:rPr>
            </w:pPr>
            <w:r w:rsidRPr="00144345">
              <w:rPr>
                <w:rFonts w:ascii="ＭＳ ゴシック" w:eastAsia="ＭＳ ゴシック" w:hAnsi="ＭＳ ゴシック" w:cs="ＭＳ Ｐゴシック" w:hint="eastAsia"/>
                <w:color w:val="000000"/>
                <w:kern w:val="0"/>
                <w:sz w:val="18"/>
                <w:szCs w:val="20"/>
              </w:rPr>
              <w:t>単位数の算定については、基本となる単位数に加減算の計算を行う度に、小数点以下の端数処理（四捨五入）を行って</w:t>
            </w:r>
            <w:r>
              <w:rPr>
                <w:rFonts w:ascii="ＭＳ ゴシック" w:eastAsia="ＭＳ ゴシック" w:hAnsi="ＭＳ ゴシック" w:cs="ＭＳ Ｐゴシック" w:hint="eastAsia"/>
                <w:color w:val="000000"/>
                <w:kern w:val="0"/>
                <w:sz w:val="18"/>
                <w:szCs w:val="20"/>
              </w:rPr>
              <w:t>いますか</w:t>
            </w:r>
            <w:r w:rsidRPr="00144345">
              <w:rPr>
                <w:rFonts w:ascii="ＭＳ ゴシック" w:eastAsia="ＭＳ ゴシック" w:hAnsi="ＭＳ ゴシック" w:cs="ＭＳ Ｐゴシック" w:hint="eastAsia"/>
                <w:color w:val="000000"/>
                <w:kern w:val="0"/>
                <w:sz w:val="18"/>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F80B0A">
        <w:trPr>
          <w:trHeight w:val="390"/>
        </w:trPr>
        <w:tc>
          <w:tcPr>
            <w:tcW w:w="699" w:type="pct"/>
            <w:tcBorders>
              <w:left w:val="single" w:sz="4" w:space="0" w:color="auto"/>
              <w:bottom w:val="dotted" w:sz="4" w:space="0" w:color="000000"/>
              <w:right w:val="single" w:sz="4" w:space="0" w:color="000000"/>
            </w:tcBorders>
            <w:shd w:val="clear" w:color="auto" w:fill="auto"/>
          </w:tcPr>
          <w:p w:rsidR="00341736" w:rsidRDefault="00341736" w:rsidP="00341736">
            <w:pPr>
              <w:widowControl/>
              <w:rPr>
                <w:rFonts w:ascii="ＭＳ ゴシック" w:eastAsia="ＭＳ ゴシック" w:hAnsi="ＭＳ ゴシック" w:cs="ＭＳ Ｐゴシック"/>
                <w:color w:val="000000"/>
                <w:kern w:val="0"/>
                <w:sz w:val="20"/>
                <w:szCs w:val="20"/>
              </w:rPr>
            </w:pPr>
          </w:p>
        </w:tc>
        <w:tc>
          <w:tcPr>
            <w:tcW w:w="3454" w:type="pct"/>
            <w:gridSpan w:val="2"/>
            <w:tcBorders>
              <w:top w:val="single" w:sz="4" w:space="0" w:color="auto"/>
              <w:left w:val="nil"/>
              <w:bottom w:val="single" w:sz="4" w:space="0" w:color="auto"/>
              <w:right w:val="nil"/>
            </w:tcBorders>
            <w:shd w:val="clear" w:color="auto" w:fill="auto"/>
            <w:noWrap/>
          </w:tcPr>
          <w:p w:rsidR="00341736" w:rsidRPr="00817034" w:rsidRDefault="00341736" w:rsidP="00341736">
            <w:pPr>
              <w:widowControl/>
              <w:jc w:val="left"/>
              <w:rPr>
                <w:rFonts w:ascii="ＭＳ ゴシック" w:eastAsia="ＭＳ ゴシック" w:hAnsi="ＭＳ ゴシック" w:cs="ＭＳ Ｐゴシック"/>
                <w:color w:val="000000"/>
                <w:kern w:val="0"/>
                <w:sz w:val="20"/>
                <w:szCs w:val="20"/>
              </w:rPr>
            </w:pPr>
            <w:r w:rsidRPr="00144345">
              <w:rPr>
                <w:rFonts w:ascii="ＭＳ ゴシック" w:eastAsia="ＭＳ ゴシック" w:hAnsi="ＭＳ ゴシック" w:cs="ＭＳ Ｐゴシック" w:hint="eastAsia"/>
                <w:color w:val="000000"/>
                <w:kern w:val="0"/>
                <w:sz w:val="18"/>
                <w:szCs w:val="20"/>
              </w:rPr>
              <w:t>算定される単位数から金額に換算する際に生ずる１円未満（小数点以下）の端数は切り捨てて</w:t>
            </w:r>
            <w:r>
              <w:rPr>
                <w:rFonts w:ascii="ＭＳ ゴシック" w:eastAsia="ＭＳ ゴシック" w:hAnsi="ＭＳ ゴシック" w:cs="ＭＳ Ｐゴシック" w:hint="eastAsia"/>
                <w:color w:val="000000"/>
                <w:kern w:val="0"/>
                <w:sz w:val="18"/>
                <w:szCs w:val="20"/>
              </w:rPr>
              <w:t>いますか</w:t>
            </w:r>
            <w:r w:rsidRPr="00144345">
              <w:rPr>
                <w:rFonts w:ascii="ＭＳ ゴシック" w:eastAsia="ＭＳ ゴシック" w:hAnsi="ＭＳ ゴシック" w:cs="ＭＳ Ｐゴシック" w:hint="eastAsia"/>
                <w:color w:val="000000"/>
                <w:kern w:val="0"/>
                <w:sz w:val="18"/>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200CBB">
        <w:trPr>
          <w:trHeight w:val="372"/>
        </w:trPr>
        <w:tc>
          <w:tcPr>
            <w:tcW w:w="699" w:type="pct"/>
            <w:tcBorders>
              <w:top w:val="dotted" w:sz="4" w:space="0" w:color="000000"/>
              <w:left w:val="single" w:sz="4" w:space="0" w:color="auto"/>
              <w:right w:val="single" w:sz="4" w:space="0" w:color="000000"/>
            </w:tcBorders>
            <w:shd w:val="clear" w:color="auto" w:fill="auto"/>
          </w:tcPr>
          <w:p w:rsidR="00341736" w:rsidRPr="00D21041" w:rsidRDefault="00341736" w:rsidP="00341736">
            <w:pPr>
              <w:jc w:val="left"/>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w:t>
            </w:r>
            <w:r>
              <w:rPr>
                <w:rFonts w:ascii="ＭＳ ゴシック" w:eastAsia="ＭＳ ゴシック" w:hAnsi="ＭＳ ゴシック" w:cs="ＭＳ Ｐゴシック" w:hint="eastAsia"/>
                <w:color w:val="000000"/>
                <w:kern w:val="0"/>
                <w:sz w:val="18"/>
                <w:szCs w:val="18"/>
              </w:rPr>
              <w:t>利用</w:t>
            </w:r>
            <w:r w:rsidRPr="00D21041">
              <w:rPr>
                <w:rFonts w:ascii="ＭＳ ゴシック" w:eastAsia="ＭＳ ゴシック" w:hAnsi="ＭＳ ゴシック" w:cs="ＭＳ Ｐゴシック" w:hint="eastAsia"/>
                <w:color w:val="000000"/>
                <w:kern w:val="0"/>
                <w:sz w:val="18"/>
                <w:szCs w:val="18"/>
              </w:rPr>
              <w:t>日数の数え方等)</w:t>
            </w:r>
          </w:p>
        </w:tc>
        <w:tc>
          <w:tcPr>
            <w:tcW w:w="3454" w:type="pct"/>
            <w:gridSpan w:val="2"/>
            <w:tcBorders>
              <w:top w:val="single" w:sz="4" w:space="0" w:color="auto"/>
              <w:left w:val="nil"/>
              <w:bottom w:val="single" w:sz="4" w:space="0" w:color="auto"/>
              <w:right w:val="nil"/>
            </w:tcBorders>
            <w:shd w:val="clear" w:color="auto" w:fill="auto"/>
            <w:noWrap/>
            <w:vAlign w:val="center"/>
          </w:tcPr>
          <w:p w:rsidR="00341736" w:rsidRPr="00144345" w:rsidRDefault="00341736" w:rsidP="00341736">
            <w:pPr>
              <w:jc w:val="left"/>
              <w:rPr>
                <w:rFonts w:ascii="ＭＳ ゴシック" w:eastAsia="ＭＳ ゴシック" w:hAnsi="ＭＳ ゴシック" w:cs="ＭＳ Ｐゴシック"/>
                <w:color w:val="000000"/>
                <w:kern w:val="0"/>
                <w:sz w:val="18"/>
                <w:szCs w:val="20"/>
              </w:rPr>
            </w:pPr>
            <w:r w:rsidRPr="00144345">
              <w:rPr>
                <w:rFonts w:ascii="ＭＳ ゴシック" w:eastAsia="ＭＳ ゴシック" w:hAnsi="ＭＳ ゴシック" w:cs="ＭＳ Ｐゴシック" w:hint="eastAsia"/>
                <w:color w:val="000000"/>
                <w:kern w:val="0"/>
                <w:sz w:val="18"/>
                <w:szCs w:val="20"/>
              </w:rPr>
              <w:t>利用の</w:t>
            </w:r>
            <w:r>
              <w:rPr>
                <w:rFonts w:ascii="ＭＳ ゴシック" w:eastAsia="ＭＳ ゴシック" w:hAnsi="ＭＳ ゴシック" w:cs="ＭＳ Ｐゴシック" w:hint="eastAsia"/>
                <w:color w:val="000000"/>
                <w:kern w:val="0"/>
                <w:sz w:val="18"/>
                <w:szCs w:val="20"/>
              </w:rPr>
              <w:t>日数については、利用の開始日及び終了日の両方を含めて、短期入所療養</w:t>
            </w:r>
            <w:r w:rsidRPr="00144345">
              <w:rPr>
                <w:rFonts w:ascii="ＭＳ ゴシック" w:eastAsia="ＭＳ ゴシック" w:hAnsi="ＭＳ ゴシック" w:cs="ＭＳ Ｐゴシック" w:hint="eastAsia"/>
                <w:color w:val="000000"/>
                <w:kern w:val="0"/>
                <w:sz w:val="18"/>
                <w:szCs w:val="20"/>
              </w:rPr>
              <w:t>介護費を算定して</w:t>
            </w:r>
            <w:r>
              <w:rPr>
                <w:rFonts w:ascii="ＭＳ ゴシック" w:eastAsia="ＭＳ ゴシック" w:hAnsi="ＭＳ ゴシック" w:cs="ＭＳ Ｐゴシック" w:hint="eastAsia"/>
                <w:color w:val="000000"/>
                <w:kern w:val="0"/>
                <w:sz w:val="18"/>
                <w:szCs w:val="20"/>
              </w:rPr>
              <w:t>いますか</w:t>
            </w:r>
            <w:r w:rsidRPr="00144345">
              <w:rPr>
                <w:rFonts w:ascii="ＭＳ ゴシック" w:eastAsia="ＭＳ ゴシック" w:hAnsi="ＭＳ ゴシック" w:cs="ＭＳ Ｐゴシック" w:hint="eastAsia"/>
                <w:color w:val="000000"/>
                <w:kern w:val="0"/>
                <w:sz w:val="18"/>
                <w:szCs w:val="20"/>
              </w:rPr>
              <w:t>。</w:t>
            </w:r>
          </w:p>
          <w:p w:rsidR="00341736" w:rsidRPr="00FE3AA2" w:rsidRDefault="00341736" w:rsidP="00341736">
            <w:pPr>
              <w:jc w:val="left"/>
              <w:rPr>
                <w:rFonts w:ascii="ＭＳ ゴシック" w:eastAsia="ＭＳ ゴシック" w:hAnsi="ＭＳ ゴシック" w:cs="ＭＳ Ｐゴシック"/>
                <w:color w:val="000000"/>
                <w:kern w:val="0"/>
                <w:sz w:val="20"/>
                <w:szCs w:val="20"/>
              </w:rPr>
            </w:pPr>
            <w:r w:rsidRPr="00144345">
              <w:rPr>
                <w:rFonts w:ascii="ＭＳ ゴシック" w:eastAsia="ＭＳ ゴシック" w:hAnsi="ＭＳ ゴシック" w:cs="ＭＳ Ｐゴシック" w:hint="eastAsia"/>
                <w:color w:val="000000"/>
                <w:kern w:val="0"/>
                <w:sz w:val="18"/>
                <w:szCs w:val="20"/>
              </w:rPr>
              <w:t>※以下の事項に該当する場合は、それぞれの事項のとおり取扱うこと。</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200CBB">
        <w:trPr>
          <w:trHeight w:val="372"/>
        </w:trPr>
        <w:tc>
          <w:tcPr>
            <w:tcW w:w="699" w:type="pct"/>
            <w:tcBorders>
              <w:left w:val="single" w:sz="4" w:space="0" w:color="auto"/>
              <w:right w:val="single" w:sz="4" w:space="0" w:color="000000"/>
            </w:tcBorders>
            <w:shd w:val="clear" w:color="auto" w:fill="auto"/>
            <w:vAlign w:val="center"/>
          </w:tcPr>
          <w:p w:rsidR="00341736" w:rsidRPr="00D21041" w:rsidRDefault="00341736" w:rsidP="00341736">
            <w:pPr>
              <w:widowControl/>
              <w:jc w:val="left"/>
              <w:rPr>
                <w:rFonts w:ascii="ＭＳ ゴシック" w:eastAsia="ＭＳ ゴシック" w:hAnsi="ＭＳ ゴシック" w:cs="ＭＳ Ｐゴシック"/>
                <w:color w:val="000000"/>
                <w:kern w:val="0"/>
                <w:sz w:val="18"/>
                <w:szCs w:val="18"/>
              </w:rPr>
            </w:pPr>
          </w:p>
        </w:tc>
        <w:tc>
          <w:tcPr>
            <w:tcW w:w="3454" w:type="pct"/>
            <w:gridSpan w:val="2"/>
            <w:tcBorders>
              <w:top w:val="single" w:sz="4" w:space="0" w:color="auto"/>
              <w:left w:val="nil"/>
              <w:bottom w:val="single" w:sz="4" w:space="0" w:color="auto"/>
              <w:right w:val="nil"/>
            </w:tcBorders>
            <w:shd w:val="clear" w:color="auto" w:fill="auto"/>
            <w:noWrap/>
          </w:tcPr>
          <w:p w:rsidR="00341736" w:rsidRPr="00817034" w:rsidRDefault="00341736" w:rsidP="00341736">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18"/>
                <w:szCs w:val="20"/>
              </w:rPr>
              <w:t>当該事業所と短期入所生活</w:t>
            </w:r>
            <w:r w:rsidRPr="006566F4">
              <w:rPr>
                <w:rFonts w:ascii="ＭＳ ゴシック" w:eastAsia="ＭＳ ゴシック" w:hAnsi="ＭＳ ゴシック" w:cs="ＭＳ Ｐゴシック" w:hint="eastAsia"/>
                <w:color w:val="000000"/>
                <w:kern w:val="0"/>
                <w:sz w:val="18"/>
                <w:szCs w:val="20"/>
              </w:rPr>
              <w:t>介護事業所、特定施設又は介護保険施設（以下「介護保険施設等</w:t>
            </w:r>
            <w:r w:rsidR="003A2AAD">
              <w:rPr>
                <w:rFonts w:ascii="ＭＳ ゴシック" w:eastAsia="ＭＳ ゴシック" w:hAnsi="ＭＳ ゴシック" w:cs="ＭＳ Ｐゴシック" w:hint="eastAsia"/>
                <w:color w:val="000000"/>
                <w:kern w:val="0"/>
                <w:sz w:val="18"/>
                <w:szCs w:val="20"/>
              </w:rPr>
              <w:t>」とい</w:t>
            </w:r>
            <w:r w:rsidR="003A2AAD" w:rsidRPr="00E21126">
              <w:rPr>
                <w:rFonts w:ascii="ＭＳ ゴシック" w:eastAsia="ＭＳ ゴシック" w:hAnsi="ＭＳ ゴシック" w:cs="ＭＳ Ｐゴシック" w:hint="eastAsia"/>
                <w:kern w:val="0"/>
                <w:sz w:val="18"/>
                <w:szCs w:val="20"/>
              </w:rPr>
              <w:t>う。）が次の位置関係にある場合、当該施設に入所した日又は退所した日を含めずに、施設サービス費を算定していますか。</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200CBB">
        <w:trPr>
          <w:trHeight w:val="372"/>
        </w:trPr>
        <w:tc>
          <w:tcPr>
            <w:tcW w:w="699" w:type="pct"/>
            <w:tcBorders>
              <w:left w:val="single" w:sz="4" w:space="0" w:color="auto"/>
              <w:right w:val="single" w:sz="4" w:space="0" w:color="000000"/>
            </w:tcBorders>
            <w:shd w:val="clear" w:color="auto" w:fill="auto"/>
            <w:vAlign w:val="center"/>
          </w:tcPr>
          <w:p w:rsidR="00341736" w:rsidRPr="00D21041" w:rsidRDefault="00341736" w:rsidP="00341736">
            <w:pPr>
              <w:widowControl/>
              <w:jc w:val="left"/>
              <w:rPr>
                <w:rFonts w:ascii="ＭＳ ゴシック" w:eastAsia="ＭＳ ゴシック" w:hAnsi="ＭＳ ゴシック" w:cs="ＭＳ Ｐゴシック"/>
                <w:color w:val="000000"/>
                <w:kern w:val="0"/>
                <w:sz w:val="18"/>
                <w:szCs w:val="18"/>
              </w:rPr>
            </w:pPr>
          </w:p>
        </w:tc>
        <w:tc>
          <w:tcPr>
            <w:tcW w:w="3454" w:type="pct"/>
            <w:gridSpan w:val="2"/>
            <w:tcBorders>
              <w:top w:val="single" w:sz="4" w:space="0" w:color="auto"/>
              <w:left w:val="nil"/>
              <w:bottom w:val="single" w:sz="4" w:space="0" w:color="auto"/>
              <w:right w:val="nil"/>
            </w:tcBorders>
            <w:shd w:val="clear" w:color="auto" w:fill="auto"/>
            <w:noWrap/>
          </w:tcPr>
          <w:p w:rsidR="00341736" w:rsidRPr="006566F4" w:rsidRDefault="00341736" w:rsidP="00341736">
            <w:pPr>
              <w:widowControl/>
              <w:jc w:val="left"/>
              <w:rPr>
                <w:rFonts w:ascii="ＭＳ ゴシック" w:eastAsia="ＭＳ ゴシック" w:hAnsi="ＭＳ ゴシック" w:cs="ＭＳ Ｐゴシック"/>
                <w:color w:val="000000"/>
                <w:kern w:val="0"/>
                <w:sz w:val="18"/>
                <w:szCs w:val="20"/>
              </w:rPr>
            </w:pPr>
            <w:r w:rsidRPr="006566F4">
              <w:rPr>
                <w:rFonts w:ascii="ＭＳ ゴシック" w:eastAsia="ＭＳ ゴシック" w:hAnsi="ＭＳ ゴシック" w:cs="ＭＳ Ｐゴシック" w:hint="eastAsia"/>
                <w:color w:val="000000"/>
                <w:kern w:val="0"/>
                <w:sz w:val="18"/>
                <w:szCs w:val="20"/>
              </w:rPr>
              <w:t>①</w:t>
            </w:r>
            <w:r>
              <w:rPr>
                <w:rFonts w:ascii="ＭＳ ゴシック" w:eastAsia="ＭＳ ゴシック" w:hAnsi="ＭＳ ゴシック" w:cs="ＭＳ Ｐゴシック" w:hint="eastAsia"/>
                <w:color w:val="000000"/>
                <w:kern w:val="0"/>
                <w:sz w:val="18"/>
                <w:szCs w:val="20"/>
              </w:rPr>
              <w:t xml:space="preserve">　</w:t>
            </w:r>
            <w:r w:rsidRPr="006566F4">
              <w:rPr>
                <w:rFonts w:ascii="ＭＳ ゴシック" w:eastAsia="ＭＳ ゴシック" w:hAnsi="ＭＳ ゴシック" w:cs="ＭＳ Ｐゴシック" w:hint="eastAsia"/>
                <w:color w:val="000000"/>
                <w:kern w:val="0"/>
                <w:sz w:val="18"/>
                <w:szCs w:val="20"/>
              </w:rPr>
              <w:t xml:space="preserve">当該事業所と介護保険施設等が同一敷地内にある場合　</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200CBB">
        <w:trPr>
          <w:trHeight w:val="372"/>
        </w:trPr>
        <w:tc>
          <w:tcPr>
            <w:tcW w:w="699" w:type="pct"/>
            <w:tcBorders>
              <w:left w:val="single" w:sz="4" w:space="0" w:color="auto"/>
              <w:right w:val="single" w:sz="4" w:space="0" w:color="000000"/>
            </w:tcBorders>
            <w:shd w:val="clear" w:color="auto" w:fill="auto"/>
            <w:vAlign w:val="center"/>
          </w:tcPr>
          <w:p w:rsidR="00341736" w:rsidRPr="00D21041" w:rsidRDefault="00341736" w:rsidP="00341736">
            <w:pPr>
              <w:widowControl/>
              <w:jc w:val="left"/>
              <w:rPr>
                <w:rFonts w:ascii="ＭＳ ゴシック" w:eastAsia="ＭＳ ゴシック" w:hAnsi="ＭＳ ゴシック" w:cs="ＭＳ Ｐゴシック"/>
                <w:color w:val="000000"/>
                <w:kern w:val="0"/>
                <w:sz w:val="18"/>
                <w:szCs w:val="18"/>
              </w:rPr>
            </w:pPr>
          </w:p>
        </w:tc>
        <w:tc>
          <w:tcPr>
            <w:tcW w:w="3454" w:type="pct"/>
            <w:gridSpan w:val="2"/>
            <w:tcBorders>
              <w:top w:val="single" w:sz="4" w:space="0" w:color="auto"/>
              <w:left w:val="nil"/>
              <w:bottom w:val="single" w:sz="4" w:space="0" w:color="000000"/>
              <w:right w:val="nil"/>
            </w:tcBorders>
            <w:shd w:val="clear" w:color="auto" w:fill="auto"/>
            <w:noWrap/>
          </w:tcPr>
          <w:p w:rsidR="00341736" w:rsidRPr="006566F4" w:rsidRDefault="00341736" w:rsidP="00341736">
            <w:pPr>
              <w:widowControl/>
              <w:jc w:val="left"/>
              <w:rPr>
                <w:rFonts w:ascii="ＭＳ ゴシック" w:eastAsia="ＭＳ ゴシック" w:hAnsi="ＭＳ ゴシック" w:cs="ＭＳ Ｐゴシック"/>
                <w:color w:val="000000"/>
                <w:kern w:val="0"/>
                <w:sz w:val="18"/>
                <w:szCs w:val="20"/>
              </w:rPr>
            </w:pPr>
            <w:r w:rsidRPr="006566F4">
              <w:rPr>
                <w:rFonts w:ascii="ＭＳ ゴシック" w:eastAsia="ＭＳ ゴシック" w:hAnsi="ＭＳ ゴシック" w:cs="ＭＳ Ｐゴシック" w:hint="eastAsia"/>
                <w:color w:val="000000"/>
                <w:kern w:val="0"/>
                <w:sz w:val="18"/>
                <w:szCs w:val="20"/>
              </w:rPr>
              <w:t>②</w:t>
            </w:r>
            <w:r>
              <w:rPr>
                <w:rFonts w:ascii="ＭＳ ゴシック" w:eastAsia="ＭＳ ゴシック" w:hAnsi="ＭＳ ゴシック" w:cs="ＭＳ Ｐゴシック" w:hint="eastAsia"/>
                <w:color w:val="000000"/>
                <w:kern w:val="0"/>
                <w:sz w:val="18"/>
                <w:szCs w:val="20"/>
              </w:rPr>
              <w:t xml:space="preserve">　</w:t>
            </w:r>
            <w:r w:rsidRPr="006566F4">
              <w:rPr>
                <w:rFonts w:ascii="ＭＳ ゴシック" w:eastAsia="ＭＳ ゴシック" w:hAnsi="ＭＳ ゴシック" w:cs="ＭＳ Ｐゴシック" w:hint="eastAsia"/>
                <w:color w:val="000000"/>
                <w:kern w:val="0"/>
                <w:sz w:val="18"/>
                <w:szCs w:val="20"/>
              </w:rPr>
              <w:t>当該事業所と介護保険施設等が隣接若しくは近接する敷地にあって相互に職員の兼務や施設の共用等が行われている場合</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200CBB">
        <w:trPr>
          <w:trHeight w:val="372"/>
        </w:trPr>
        <w:tc>
          <w:tcPr>
            <w:tcW w:w="699" w:type="pct"/>
            <w:tcBorders>
              <w:left w:val="single" w:sz="4" w:space="0" w:color="auto"/>
              <w:right w:val="single" w:sz="4" w:space="0" w:color="000000"/>
            </w:tcBorders>
            <w:shd w:val="clear" w:color="auto" w:fill="auto"/>
            <w:vAlign w:val="center"/>
          </w:tcPr>
          <w:p w:rsidR="00341736" w:rsidRPr="00D21041" w:rsidRDefault="00341736" w:rsidP="00341736">
            <w:pPr>
              <w:widowControl/>
              <w:jc w:val="left"/>
              <w:rPr>
                <w:rFonts w:ascii="ＭＳ ゴシック" w:eastAsia="ＭＳ ゴシック" w:hAnsi="ＭＳ ゴシック" w:cs="ＭＳ Ｐゴシック"/>
                <w:color w:val="000000"/>
                <w:kern w:val="0"/>
                <w:sz w:val="18"/>
                <w:szCs w:val="18"/>
              </w:rPr>
            </w:pPr>
          </w:p>
        </w:tc>
        <w:tc>
          <w:tcPr>
            <w:tcW w:w="3454" w:type="pct"/>
            <w:gridSpan w:val="2"/>
            <w:tcBorders>
              <w:top w:val="single" w:sz="4" w:space="0" w:color="000000"/>
              <w:left w:val="nil"/>
              <w:bottom w:val="single" w:sz="4" w:space="0" w:color="auto"/>
              <w:right w:val="nil"/>
            </w:tcBorders>
            <w:shd w:val="clear" w:color="auto" w:fill="auto"/>
            <w:noWrap/>
          </w:tcPr>
          <w:p w:rsidR="00341736" w:rsidRPr="009062C7" w:rsidRDefault="00341736" w:rsidP="00341736">
            <w:pPr>
              <w:widowControl/>
              <w:jc w:val="left"/>
              <w:rPr>
                <w:rFonts w:ascii="ＭＳ ゴシック" w:eastAsia="ＭＳ ゴシック" w:hAnsi="ＭＳ ゴシック" w:cs="ＭＳ Ｐゴシック"/>
                <w:color w:val="000000"/>
                <w:kern w:val="0"/>
                <w:sz w:val="18"/>
                <w:szCs w:val="20"/>
              </w:rPr>
            </w:pPr>
            <w:r w:rsidRPr="009062C7">
              <w:rPr>
                <w:rFonts w:ascii="ＭＳ ゴシック" w:eastAsia="ＭＳ ゴシック" w:hAnsi="ＭＳ ゴシック" w:cs="ＭＳ Ｐゴシック" w:hint="eastAsia"/>
                <w:color w:val="000000"/>
                <w:kern w:val="0"/>
                <w:sz w:val="18"/>
                <w:szCs w:val="20"/>
              </w:rPr>
              <w:t>当該事業所の利用者が、当該事業所と次の位置関係にある病院又は診療所の医療保険適用病床（以下「同一敷地内等の医療保険適用病床」という。）へ入院した場合、当該事業所における利用の開始日及び終了日は利用の日数に含めずに、短期入所</w:t>
            </w:r>
            <w:r>
              <w:rPr>
                <w:rFonts w:ascii="ＭＳ ゴシック" w:eastAsia="ＭＳ ゴシック" w:hAnsi="ＭＳ ゴシック" w:cs="ＭＳ Ｐゴシック" w:hint="eastAsia"/>
                <w:color w:val="000000"/>
                <w:kern w:val="0"/>
                <w:sz w:val="18"/>
                <w:szCs w:val="20"/>
              </w:rPr>
              <w:t>療養</w:t>
            </w:r>
            <w:r w:rsidRPr="009062C7">
              <w:rPr>
                <w:rFonts w:ascii="ＭＳ ゴシック" w:eastAsia="ＭＳ ゴシック" w:hAnsi="ＭＳ ゴシック" w:cs="ＭＳ Ｐゴシック" w:hint="eastAsia"/>
                <w:color w:val="000000"/>
                <w:kern w:val="0"/>
                <w:sz w:val="18"/>
                <w:szCs w:val="20"/>
              </w:rPr>
              <w:t>介護費を算定して</w:t>
            </w:r>
            <w:r>
              <w:rPr>
                <w:rFonts w:ascii="ＭＳ ゴシック" w:eastAsia="ＭＳ ゴシック" w:hAnsi="ＭＳ ゴシック" w:cs="ＭＳ Ｐゴシック" w:hint="eastAsia"/>
                <w:color w:val="000000"/>
                <w:kern w:val="0"/>
                <w:sz w:val="18"/>
                <w:szCs w:val="20"/>
              </w:rPr>
              <w:t>いますか</w:t>
            </w:r>
            <w:r w:rsidRPr="009062C7">
              <w:rPr>
                <w:rFonts w:ascii="ＭＳ ゴシック" w:eastAsia="ＭＳ ゴシック" w:hAnsi="ＭＳ ゴシック" w:cs="ＭＳ Ｐゴシック" w:hint="eastAsia"/>
                <w:color w:val="000000"/>
                <w:kern w:val="0"/>
                <w:sz w:val="18"/>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200CBB">
        <w:trPr>
          <w:trHeight w:val="372"/>
        </w:trPr>
        <w:tc>
          <w:tcPr>
            <w:tcW w:w="699" w:type="pct"/>
            <w:tcBorders>
              <w:left w:val="single" w:sz="4" w:space="0" w:color="auto"/>
              <w:right w:val="single" w:sz="4" w:space="0" w:color="000000"/>
            </w:tcBorders>
            <w:shd w:val="clear" w:color="auto" w:fill="auto"/>
            <w:vAlign w:val="center"/>
          </w:tcPr>
          <w:p w:rsidR="00341736" w:rsidRPr="00D21041" w:rsidRDefault="00341736" w:rsidP="00341736">
            <w:pPr>
              <w:widowControl/>
              <w:jc w:val="left"/>
              <w:rPr>
                <w:rFonts w:ascii="ＭＳ ゴシック" w:eastAsia="ＭＳ ゴシック" w:hAnsi="ＭＳ ゴシック" w:cs="ＭＳ Ｐゴシック"/>
                <w:color w:val="000000"/>
                <w:kern w:val="0"/>
                <w:sz w:val="18"/>
                <w:szCs w:val="18"/>
              </w:rPr>
            </w:pPr>
          </w:p>
        </w:tc>
        <w:tc>
          <w:tcPr>
            <w:tcW w:w="3454" w:type="pct"/>
            <w:gridSpan w:val="2"/>
            <w:tcBorders>
              <w:top w:val="single" w:sz="4" w:space="0" w:color="auto"/>
              <w:left w:val="nil"/>
              <w:bottom w:val="single" w:sz="4" w:space="0" w:color="auto"/>
              <w:right w:val="nil"/>
            </w:tcBorders>
            <w:shd w:val="clear" w:color="auto" w:fill="auto"/>
            <w:noWrap/>
          </w:tcPr>
          <w:p w:rsidR="00341736" w:rsidRPr="009062C7" w:rsidRDefault="00341736" w:rsidP="00341736">
            <w:pPr>
              <w:widowControl/>
              <w:jc w:val="left"/>
              <w:rPr>
                <w:rFonts w:ascii="ＭＳ ゴシック" w:eastAsia="ＭＳ ゴシック" w:hAnsi="ＭＳ ゴシック" w:cs="ＭＳ Ｐゴシック"/>
                <w:color w:val="000000"/>
                <w:kern w:val="0"/>
                <w:sz w:val="18"/>
                <w:szCs w:val="20"/>
              </w:rPr>
            </w:pPr>
            <w:r w:rsidRPr="009062C7">
              <w:rPr>
                <w:rFonts w:ascii="ＭＳ ゴシック" w:eastAsia="ＭＳ ゴシック" w:hAnsi="ＭＳ ゴシック" w:cs="ＭＳ Ｐゴシック" w:hint="eastAsia"/>
                <w:color w:val="000000"/>
                <w:kern w:val="0"/>
                <w:sz w:val="18"/>
                <w:szCs w:val="20"/>
              </w:rPr>
              <w:t>①　当該施設と医療保険適用病床が同一敷地内にある場合</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200CBB">
        <w:trPr>
          <w:trHeight w:val="470"/>
        </w:trPr>
        <w:tc>
          <w:tcPr>
            <w:tcW w:w="699" w:type="pct"/>
            <w:tcBorders>
              <w:left w:val="single" w:sz="4" w:space="0" w:color="auto"/>
              <w:right w:val="single" w:sz="4" w:space="0" w:color="000000"/>
            </w:tcBorders>
            <w:shd w:val="clear" w:color="auto" w:fill="auto"/>
            <w:vAlign w:val="center"/>
          </w:tcPr>
          <w:p w:rsidR="00341736" w:rsidRPr="00D21041" w:rsidRDefault="00341736" w:rsidP="00341736">
            <w:pPr>
              <w:widowControl/>
              <w:jc w:val="left"/>
              <w:rPr>
                <w:rFonts w:ascii="ＭＳ ゴシック" w:eastAsia="ＭＳ ゴシック" w:hAnsi="ＭＳ ゴシック" w:cs="ＭＳ Ｐゴシック"/>
                <w:color w:val="000000"/>
                <w:kern w:val="0"/>
                <w:sz w:val="18"/>
                <w:szCs w:val="18"/>
              </w:rPr>
            </w:pPr>
          </w:p>
        </w:tc>
        <w:tc>
          <w:tcPr>
            <w:tcW w:w="3454" w:type="pct"/>
            <w:gridSpan w:val="2"/>
            <w:tcBorders>
              <w:top w:val="single" w:sz="4" w:space="0" w:color="auto"/>
              <w:left w:val="nil"/>
              <w:bottom w:val="single" w:sz="4" w:space="0" w:color="auto"/>
              <w:right w:val="nil"/>
            </w:tcBorders>
            <w:shd w:val="clear" w:color="auto" w:fill="auto"/>
            <w:noWrap/>
          </w:tcPr>
          <w:p w:rsidR="00341736" w:rsidRPr="009062C7" w:rsidRDefault="00341736" w:rsidP="00341736">
            <w:pPr>
              <w:widowControl/>
              <w:jc w:val="left"/>
              <w:rPr>
                <w:rFonts w:ascii="ＭＳ ゴシック" w:eastAsia="ＭＳ ゴシック" w:hAnsi="ＭＳ ゴシック" w:cs="ＭＳ Ｐゴシック"/>
                <w:color w:val="000000"/>
                <w:kern w:val="0"/>
                <w:sz w:val="18"/>
                <w:szCs w:val="20"/>
              </w:rPr>
            </w:pPr>
            <w:r w:rsidRPr="009062C7">
              <w:rPr>
                <w:rFonts w:ascii="ＭＳ ゴシック" w:eastAsia="ＭＳ ゴシック" w:hAnsi="ＭＳ ゴシック" w:cs="ＭＳ Ｐゴシック" w:hint="eastAsia"/>
                <w:color w:val="000000"/>
                <w:kern w:val="0"/>
                <w:sz w:val="18"/>
                <w:szCs w:val="20"/>
              </w:rPr>
              <w:t>②　当該施設と医療保険適用病床が隣接又は近接する敷地にあって相互に職員の兼務や施設の共用等が行われている場合</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200CBB">
        <w:trPr>
          <w:trHeight w:val="565"/>
        </w:trPr>
        <w:tc>
          <w:tcPr>
            <w:tcW w:w="699" w:type="pct"/>
            <w:tcBorders>
              <w:left w:val="single" w:sz="4" w:space="0" w:color="auto"/>
              <w:bottom w:val="single" w:sz="4" w:space="0" w:color="000000"/>
              <w:right w:val="single" w:sz="4" w:space="0" w:color="000000"/>
            </w:tcBorders>
            <w:shd w:val="clear" w:color="auto" w:fill="auto"/>
            <w:vAlign w:val="center"/>
          </w:tcPr>
          <w:p w:rsidR="00341736" w:rsidRPr="00D21041" w:rsidRDefault="00341736" w:rsidP="00341736">
            <w:pPr>
              <w:widowControl/>
              <w:jc w:val="left"/>
              <w:rPr>
                <w:rFonts w:ascii="ＭＳ ゴシック" w:eastAsia="ＭＳ ゴシック" w:hAnsi="ＭＳ ゴシック" w:cs="ＭＳ Ｐゴシック"/>
                <w:color w:val="000000"/>
                <w:kern w:val="0"/>
                <w:sz w:val="18"/>
                <w:szCs w:val="18"/>
              </w:rPr>
            </w:pPr>
          </w:p>
        </w:tc>
        <w:tc>
          <w:tcPr>
            <w:tcW w:w="3454" w:type="pct"/>
            <w:gridSpan w:val="2"/>
            <w:tcBorders>
              <w:top w:val="single" w:sz="4" w:space="0" w:color="auto"/>
              <w:left w:val="nil"/>
              <w:bottom w:val="single" w:sz="4" w:space="0" w:color="auto"/>
              <w:right w:val="nil"/>
            </w:tcBorders>
            <w:shd w:val="clear" w:color="auto" w:fill="auto"/>
            <w:noWrap/>
          </w:tcPr>
          <w:p w:rsidR="00341736" w:rsidRPr="008E5083" w:rsidRDefault="00341736" w:rsidP="00341736">
            <w:pPr>
              <w:widowControl/>
              <w:rPr>
                <w:rFonts w:ascii="ＭＳ ゴシック" w:eastAsia="ＭＳ ゴシック" w:hAnsi="ＭＳ ゴシック" w:cs="ＭＳ Ｐゴシック"/>
                <w:color w:val="000000"/>
                <w:kern w:val="0"/>
                <w:sz w:val="18"/>
                <w:szCs w:val="20"/>
              </w:rPr>
            </w:pPr>
            <w:r w:rsidRPr="008E5083">
              <w:rPr>
                <w:rFonts w:ascii="ＭＳ ゴシック" w:eastAsia="ＭＳ ゴシック" w:hAnsi="ＭＳ ゴシック" w:cs="ＭＳ Ｐゴシック" w:hint="eastAsia"/>
                <w:color w:val="000000"/>
                <w:kern w:val="0"/>
                <w:sz w:val="18"/>
                <w:szCs w:val="20"/>
              </w:rPr>
              <w:t>当該サービス終了日に、訪問看護、訪問リハビリテーション、居宅療養管理指導及び通所リハビリテーションのサービスを受けていないか。</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B4178F">
        <w:trPr>
          <w:trHeight w:val="133"/>
        </w:trPr>
        <w:tc>
          <w:tcPr>
            <w:tcW w:w="699" w:type="pct"/>
            <w:vMerge w:val="restart"/>
            <w:tcBorders>
              <w:top w:val="single" w:sz="4" w:space="0" w:color="000000"/>
              <w:left w:val="single" w:sz="4" w:space="0" w:color="auto"/>
              <w:right w:val="single" w:sz="4" w:space="0" w:color="000000"/>
            </w:tcBorders>
            <w:shd w:val="clear" w:color="auto" w:fill="auto"/>
            <w:hideMark/>
          </w:tcPr>
          <w:p w:rsidR="00341736" w:rsidRDefault="00341736" w:rsidP="00341736">
            <w:pPr>
              <w:widowControl/>
              <w:rPr>
                <w:rFonts w:ascii="ＭＳ ゴシック" w:eastAsia="ＭＳ ゴシック" w:hAnsi="ＭＳ ゴシック" w:cs="ＭＳ Ｐゴシック"/>
                <w:color w:val="000000"/>
                <w:kern w:val="0"/>
                <w:sz w:val="18"/>
                <w:szCs w:val="18"/>
              </w:rPr>
            </w:pPr>
            <w:r w:rsidRPr="008E5083">
              <w:rPr>
                <w:rFonts w:ascii="ＭＳ ゴシック" w:eastAsia="ＭＳ ゴシック" w:hAnsi="ＭＳ ゴシック" w:cs="ＭＳ Ｐゴシック" w:hint="eastAsia"/>
                <w:color w:val="000000"/>
                <w:kern w:val="0"/>
                <w:sz w:val="18"/>
                <w:szCs w:val="18"/>
              </w:rPr>
              <w:t>２.短期入所療養介護費</w:t>
            </w:r>
          </w:p>
          <w:p w:rsidR="00341736" w:rsidRPr="008E5083" w:rsidRDefault="00341736" w:rsidP="00341736">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(経過措置等)</w:t>
            </w:r>
          </w:p>
        </w:tc>
        <w:tc>
          <w:tcPr>
            <w:tcW w:w="4301" w:type="pct"/>
            <w:gridSpan w:val="7"/>
            <w:tcBorders>
              <w:top w:val="single" w:sz="4" w:space="0" w:color="auto"/>
              <w:left w:val="nil"/>
              <w:bottom w:val="single" w:sz="4" w:space="0" w:color="auto"/>
              <w:right w:val="single" w:sz="4" w:space="0" w:color="auto"/>
            </w:tcBorders>
            <w:shd w:val="clear" w:color="auto" w:fill="auto"/>
            <w:noWrap/>
            <w:hideMark/>
          </w:tcPr>
          <w:p w:rsidR="00341736" w:rsidRPr="00463818" w:rsidRDefault="00341736" w:rsidP="00341736">
            <w:pPr>
              <w:widowControl/>
              <w:rPr>
                <w:rFonts w:ascii="ＭＳ ゴシック" w:eastAsia="ＭＳ ゴシック" w:hAnsi="ＭＳ ゴシック" w:cs="ＭＳ Ｐゴシック"/>
                <w:color w:val="000000"/>
                <w:kern w:val="0"/>
                <w:sz w:val="20"/>
                <w:szCs w:val="20"/>
              </w:rPr>
            </w:pPr>
            <w:r w:rsidRPr="008E5083">
              <w:rPr>
                <w:rFonts w:ascii="ＭＳ ゴシック" w:eastAsia="ＭＳ ゴシック" w:hAnsi="ＭＳ ゴシック" w:cs="ＭＳ Ｐゴシック" w:hint="eastAsia"/>
                <w:color w:val="000000"/>
                <w:kern w:val="0"/>
                <w:sz w:val="18"/>
                <w:szCs w:val="18"/>
              </w:rPr>
              <w:t>居室の区分に応じて所定単位数を算定して</w:t>
            </w:r>
            <w:r>
              <w:rPr>
                <w:rFonts w:ascii="ＭＳ ゴシック" w:eastAsia="ＭＳ ゴシック" w:hAnsi="ＭＳ ゴシック" w:cs="ＭＳ Ｐゴシック" w:hint="eastAsia"/>
                <w:color w:val="000000"/>
                <w:kern w:val="0"/>
                <w:sz w:val="18"/>
                <w:szCs w:val="18"/>
              </w:rPr>
              <w:t>いますか</w:t>
            </w:r>
            <w:r w:rsidRPr="008E5083">
              <w:rPr>
                <w:rFonts w:ascii="ＭＳ ゴシック" w:eastAsia="ＭＳ ゴシック" w:hAnsi="ＭＳ ゴシック" w:cs="ＭＳ Ｐゴシック" w:hint="eastAsia"/>
                <w:color w:val="000000"/>
                <w:kern w:val="0"/>
                <w:sz w:val="18"/>
                <w:szCs w:val="18"/>
              </w:rPr>
              <w:t>。</w:t>
            </w:r>
          </w:p>
        </w:tc>
      </w:tr>
      <w:tr w:rsidR="00341736" w:rsidRPr="00296663" w:rsidTr="00B4178F">
        <w:trPr>
          <w:trHeight w:val="194"/>
        </w:trPr>
        <w:tc>
          <w:tcPr>
            <w:tcW w:w="699" w:type="pct"/>
            <w:vMerge/>
            <w:tcBorders>
              <w:left w:val="single" w:sz="4" w:space="0" w:color="auto"/>
              <w:right w:val="single" w:sz="4" w:space="0" w:color="000000"/>
            </w:tcBorders>
            <w:shd w:val="clear" w:color="auto" w:fill="auto"/>
          </w:tcPr>
          <w:p w:rsidR="00341736" w:rsidRPr="008E5083" w:rsidRDefault="00341736" w:rsidP="00341736">
            <w:pPr>
              <w:widowControl/>
              <w:rPr>
                <w:rFonts w:ascii="ＭＳ ゴシック" w:eastAsia="ＭＳ ゴシック" w:hAnsi="ＭＳ ゴシック" w:cs="ＭＳ Ｐゴシック"/>
                <w:color w:val="000000"/>
                <w:kern w:val="0"/>
                <w:sz w:val="18"/>
                <w:szCs w:val="18"/>
              </w:rPr>
            </w:pPr>
          </w:p>
        </w:tc>
        <w:tc>
          <w:tcPr>
            <w:tcW w:w="4301" w:type="pct"/>
            <w:gridSpan w:val="7"/>
            <w:tcBorders>
              <w:top w:val="single" w:sz="4" w:space="0" w:color="auto"/>
              <w:left w:val="nil"/>
              <w:bottom w:val="dotted" w:sz="4" w:space="0" w:color="auto"/>
              <w:right w:val="single" w:sz="4" w:space="0" w:color="auto"/>
            </w:tcBorders>
            <w:shd w:val="clear" w:color="auto" w:fill="auto"/>
            <w:noWrap/>
          </w:tcPr>
          <w:p w:rsidR="00341736" w:rsidRPr="00463818" w:rsidRDefault="00341736" w:rsidP="00341736">
            <w:pPr>
              <w:widowControl/>
              <w:rPr>
                <w:rFonts w:ascii="ＭＳ ゴシック" w:eastAsia="ＭＳ ゴシック" w:hAnsi="ＭＳ ゴシック" w:cs="ＭＳ Ｐゴシック"/>
                <w:color w:val="000000"/>
                <w:kern w:val="0"/>
                <w:sz w:val="20"/>
                <w:szCs w:val="20"/>
              </w:rPr>
            </w:pPr>
            <w:r w:rsidRPr="008E5083">
              <w:rPr>
                <w:rFonts w:ascii="ＭＳ ゴシック" w:eastAsia="ＭＳ ゴシック" w:hAnsi="ＭＳ ゴシック" w:cs="ＭＳ Ｐゴシック" w:hint="eastAsia"/>
                <w:color w:val="000000"/>
                <w:kern w:val="0"/>
                <w:sz w:val="18"/>
                <w:szCs w:val="20"/>
              </w:rPr>
              <w:t>従来型個室において、次の事項に該当する場合は、多床室の所定単位数を算定して</w:t>
            </w:r>
            <w:r>
              <w:rPr>
                <w:rFonts w:ascii="ＭＳ ゴシック" w:eastAsia="ＭＳ ゴシック" w:hAnsi="ＭＳ ゴシック" w:cs="ＭＳ Ｐゴシック" w:hint="eastAsia"/>
                <w:color w:val="000000"/>
                <w:kern w:val="0"/>
                <w:sz w:val="18"/>
                <w:szCs w:val="20"/>
              </w:rPr>
              <w:t>いますか</w:t>
            </w:r>
            <w:r w:rsidRPr="008E5083">
              <w:rPr>
                <w:rFonts w:ascii="ＭＳ ゴシック" w:eastAsia="ＭＳ ゴシック" w:hAnsi="ＭＳ ゴシック" w:cs="ＭＳ Ｐゴシック" w:hint="eastAsia"/>
                <w:color w:val="000000"/>
                <w:kern w:val="0"/>
                <w:sz w:val="18"/>
                <w:szCs w:val="20"/>
              </w:rPr>
              <w:t>。</w:t>
            </w:r>
          </w:p>
        </w:tc>
      </w:tr>
      <w:tr w:rsidR="00341736" w:rsidRPr="00296663" w:rsidTr="00200CBB">
        <w:trPr>
          <w:trHeight w:val="372"/>
        </w:trPr>
        <w:tc>
          <w:tcPr>
            <w:tcW w:w="699" w:type="pct"/>
            <w:vMerge/>
            <w:tcBorders>
              <w:left w:val="single" w:sz="4" w:space="0" w:color="auto"/>
              <w:right w:val="single" w:sz="4" w:space="0" w:color="000000"/>
            </w:tcBorders>
            <w:shd w:val="clear" w:color="auto" w:fill="auto"/>
          </w:tcPr>
          <w:p w:rsidR="00341736" w:rsidRPr="008E5083" w:rsidRDefault="00341736" w:rsidP="00341736">
            <w:pPr>
              <w:widowControl/>
              <w:rPr>
                <w:rFonts w:ascii="ＭＳ ゴシック" w:eastAsia="ＭＳ ゴシック" w:hAnsi="ＭＳ ゴシック" w:cs="ＭＳ Ｐゴシック"/>
                <w:color w:val="000000"/>
                <w:kern w:val="0"/>
                <w:sz w:val="18"/>
                <w:szCs w:val="18"/>
              </w:rPr>
            </w:pPr>
          </w:p>
        </w:tc>
        <w:tc>
          <w:tcPr>
            <w:tcW w:w="3454" w:type="pct"/>
            <w:gridSpan w:val="2"/>
            <w:tcBorders>
              <w:top w:val="dotted" w:sz="4" w:space="0" w:color="auto"/>
              <w:left w:val="nil"/>
              <w:bottom w:val="dotted" w:sz="4" w:space="0" w:color="auto"/>
              <w:right w:val="nil"/>
            </w:tcBorders>
            <w:shd w:val="clear" w:color="auto" w:fill="auto"/>
            <w:noWrap/>
          </w:tcPr>
          <w:p w:rsidR="00341736" w:rsidRPr="008E5083" w:rsidRDefault="00341736" w:rsidP="00341736">
            <w:pPr>
              <w:widowControl/>
              <w:ind w:left="180" w:hangingChars="100" w:hanging="180"/>
              <w:rPr>
                <w:rFonts w:ascii="ＭＳ ゴシック" w:eastAsia="ＭＳ ゴシック" w:hAnsi="ＭＳ ゴシック" w:cs="ＭＳ Ｐゴシック"/>
                <w:color w:val="000000"/>
                <w:kern w:val="0"/>
                <w:sz w:val="18"/>
                <w:szCs w:val="20"/>
              </w:rPr>
            </w:pPr>
            <w:r w:rsidRPr="008E5083">
              <w:rPr>
                <w:rFonts w:ascii="ＭＳ ゴシック" w:eastAsia="ＭＳ ゴシック" w:hAnsi="ＭＳ ゴシック" w:cs="ＭＳ Ｐゴシック" w:hint="eastAsia"/>
                <w:color w:val="000000"/>
                <w:kern w:val="0"/>
                <w:sz w:val="18"/>
                <w:szCs w:val="20"/>
              </w:rPr>
              <w:t>①感染症等により、従来型個室への利用が必要であると医師が判断した者であって、従来型個室への利用期間が30日以内の場合</w:t>
            </w:r>
          </w:p>
          <w:p w:rsidR="00341736" w:rsidRPr="008E5083" w:rsidRDefault="00341736" w:rsidP="00341736">
            <w:pPr>
              <w:widowControl/>
              <w:ind w:firstLineChars="100" w:firstLine="180"/>
              <w:rPr>
                <w:rFonts w:ascii="ＭＳ ゴシック" w:eastAsia="ＭＳ ゴシック" w:hAnsi="ＭＳ ゴシック" w:cs="ＭＳ Ｐゴシック"/>
                <w:color w:val="000000"/>
                <w:kern w:val="0"/>
                <w:sz w:val="18"/>
                <w:szCs w:val="20"/>
              </w:rPr>
            </w:pPr>
            <w:r w:rsidRPr="008E5083">
              <w:rPr>
                <w:rFonts w:ascii="ＭＳ ゴシック" w:eastAsia="ＭＳ ゴシック" w:hAnsi="ＭＳ ゴシック" w:cs="ＭＳ Ｐゴシック" w:hint="eastAsia"/>
                <w:color w:val="000000"/>
                <w:kern w:val="0"/>
                <w:sz w:val="18"/>
                <w:szCs w:val="20"/>
              </w:rPr>
              <w:t>※医師の判断が明確でないものは対象とならない。</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200CBB">
        <w:trPr>
          <w:trHeight w:val="372"/>
        </w:trPr>
        <w:tc>
          <w:tcPr>
            <w:tcW w:w="699" w:type="pct"/>
            <w:tcBorders>
              <w:left w:val="single" w:sz="4" w:space="0" w:color="auto"/>
              <w:right w:val="single" w:sz="4" w:space="0" w:color="000000"/>
            </w:tcBorders>
            <w:shd w:val="clear" w:color="auto" w:fill="auto"/>
          </w:tcPr>
          <w:p w:rsidR="00341736" w:rsidRPr="008E5083" w:rsidRDefault="00341736" w:rsidP="00341736">
            <w:pPr>
              <w:widowControl/>
              <w:rPr>
                <w:rFonts w:ascii="ＭＳ ゴシック" w:eastAsia="ＭＳ ゴシック" w:hAnsi="ＭＳ ゴシック" w:cs="ＭＳ Ｐゴシック"/>
                <w:color w:val="000000"/>
                <w:kern w:val="0"/>
                <w:sz w:val="18"/>
                <w:szCs w:val="18"/>
              </w:rPr>
            </w:pPr>
          </w:p>
        </w:tc>
        <w:tc>
          <w:tcPr>
            <w:tcW w:w="3454" w:type="pct"/>
            <w:gridSpan w:val="2"/>
            <w:tcBorders>
              <w:top w:val="dotted" w:sz="4" w:space="0" w:color="auto"/>
              <w:left w:val="nil"/>
              <w:bottom w:val="dotted" w:sz="4" w:space="0" w:color="auto"/>
              <w:right w:val="nil"/>
            </w:tcBorders>
            <w:shd w:val="clear" w:color="auto" w:fill="auto"/>
            <w:noWrap/>
          </w:tcPr>
          <w:p w:rsidR="00341736" w:rsidRPr="008E5083" w:rsidRDefault="00341736" w:rsidP="00341736">
            <w:pPr>
              <w:widowControl/>
              <w:rPr>
                <w:rFonts w:ascii="ＭＳ ゴシック" w:eastAsia="ＭＳ ゴシック" w:hAnsi="ＭＳ ゴシック" w:cs="ＭＳ Ｐゴシック"/>
                <w:color w:val="000000"/>
                <w:kern w:val="0"/>
                <w:sz w:val="18"/>
                <w:szCs w:val="20"/>
              </w:rPr>
            </w:pPr>
            <w:r w:rsidRPr="008E5083">
              <w:rPr>
                <w:rFonts w:ascii="ＭＳ ゴシック" w:eastAsia="ＭＳ ゴシック" w:hAnsi="ＭＳ ゴシック" w:cs="ＭＳ Ｐゴシック" w:hint="eastAsia"/>
                <w:color w:val="000000"/>
                <w:kern w:val="0"/>
                <w:sz w:val="18"/>
                <w:szCs w:val="20"/>
              </w:rPr>
              <w:t>②従来型個室の面積が内法による測定で、8.0㎡未満の場合</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F80B0A">
        <w:trPr>
          <w:trHeight w:val="795"/>
        </w:trPr>
        <w:tc>
          <w:tcPr>
            <w:tcW w:w="699" w:type="pct"/>
            <w:tcBorders>
              <w:left w:val="single" w:sz="4" w:space="0" w:color="auto"/>
              <w:bottom w:val="dotted" w:sz="4" w:space="0" w:color="000000"/>
              <w:right w:val="single" w:sz="4" w:space="0" w:color="000000"/>
            </w:tcBorders>
            <w:shd w:val="clear" w:color="auto" w:fill="auto"/>
          </w:tcPr>
          <w:p w:rsidR="00341736" w:rsidRPr="008E5083" w:rsidRDefault="00341736" w:rsidP="00341736">
            <w:pPr>
              <w:widowControl/>
              <w:rPr>
                <w:rFonts w:ascii="ＭＳ ゴシック" w:eastAsia="ＭＳ ゴシック" w:hAnsi="ＭＳ ゴシック" w:cs="ＭＳ Ｐゴシック"/>
                <w:color w:val="000000"/>
                <w:kern w:val="0"/>
                <w:sz w:val="18"/>
                <w:szCs w:val="18"/>
              </w:rPr>
            </w:pPr>
          </w:p>
        </w:tc>
        <w:tc>
          <w:tcPr>
            <w:tcW w:w="3454" w:type="pct"/>
            <w:gridSpan w:val="2"/>
            <w:tcBorders>
              <w:top w:val="dotted" w:sz="4" w:space="0" w:color="auto"/>
              <w:left w:val="nil"/>
              <w:bottom w:val="single" w:sz="4" w:space="0" w:color="auto"/>
              <w:right w:val="nil"/>
            </w:tcBorders>
            <w:shd w:val="clear" w:color="auto" w:fill="auto"/>
            <w:noWrap/>
          </w:tcPr>
          <w:p w:rsidR="00341736" w:rsidRDefault="00341736" w:rsidP="00341736">
            <w:pPr>
              <w:widowControl/>
              <w:ind w:left="180" w:hangingChars="100" w:hanging="180"/>
              <w:rPr>
                <w:rFonts w:ascii="ＭＳ ゴシック" w:eastAsia="ＭＳ ゴシック" w:hAnsi="ＭＳ ゴシック" w:cs="ＭＳ Ｐゴシック"/>
                <w:color w:val="000000"/>
                <w:kern w:val="0"/>
                <w:sz w:val="18"/>
                <w:szCs w:val="20"/>
              </w:rPr>
            </w:pPr>
            <w:r w:rsidRPr="008E5083">
              <w:rPr>
                <w:rFonts w:ascii="ＭＳ ゴシック" w:eastAsia="ＭＳ ゴシック" w:hAnsi="ＭＳ ゴシック" w:cs="ＭＳ Ｐゴシック" w:hint="eastAsia"/>
                <w:color w:val="000000"/>
                <w:kern w:val="0"/>
                <w:sz w:val="18"/>
                <w:szCs w:val="20"/>
              </w:rPr>
              <w:t xml:space="preserve">③著しい精神症状等により、同室の他の利用者等の心身の状況に重大な影響を及ぼすおそれがあるとして、従来型個室への利用が必要であると医師が判断した場合　　</w:t>
            </w:r>
          </w:p>
          <w:p w:rsidR="00341736" w:rsidRPr="008E5083" w:rsidRDefault="00341736" w:rsidP="00341736">
            <w:pPr>
              <w:widowControl/>
              <w:ind w:leftChars="100" w:left="210"/>
              <w:rPr>
                <w:rFonts w:ascii="ＭＳ ゴシック" w:eastAsia="ＭＳ ゴシック" w:hAnsi="ＭＳ ゴシック" w:cs="ＭＳ Ｐゴシック"/>
                <w:color w:val="000000"/>
                <w:kern w:val="0"/>
                <w:sz w:val="18"/>
                <w:szCs w:val="20"/>
              </w:rPr>
            </w:pPr>
            <w:r w:rsidRPr="008E5083">
              <w:rPr>
                <w:rFonts w:ascii="ＭＳ ゴシック" w:eastAsia="ＭＳ ゴシック" w:hAnsi="ＭＳ ゴシック" w:cs="ＭＳ Ｐゴシック" w:hint="eastAsia"/>
                <w:color w:val="000000"/>
                <w:kern w:val="0"/>
                <w:sz w:val="18"/>
                <w:szCs w:val="20"/>
              </w:rPr>
              <w:t>※医師の判断が明確でないものは対象とならない。</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200CBB">
        <w:trPr>
          <w:trHeight w:val="372"/>
        </w:trPr>
        <w:tc>
          <w:tcPr>
            <w:tcW w:w="699" w:type="pct"/>
            <w:tcBorders>
              <w:top w:val="dotted" w:sz="4" w:space="0" w:color="000000"/>
              <w:left w:val="single" w:sz="4" w:space="0" w:color="auto"/>
              <w:bottom w:val="dotted" w:sz="4" w:space="0" w:color="000000"/>
              <w:right w:val="single" w:sz="4" w:space="0" w:color="000000"/>
            </w:tcBorders>
            <w:shd w:val="clear" w:color="auto" w:fill="auto"/>
          </w:tcPr>
          <w:p w:rsidR="00341736" w:rsidRPr="00FE14D7" w:rsidRDefault="00341736" w:rsidP="00341736">
            <w:pPr>
              <w:widowControl/>
              <w:rPr>
                <w:rFonts w:ascii="ＭＳ ゴシック" w:eastAsia="ＭＳ ゴシック" w:hAnsi="ＭＳ ゴシック" w:cs="ＭＳ Ｐゴシック"/>
                <w:kern w:val="0"/>
                <w:sz w:val="18"/>
                <w:szCs w:val="20"/>
              </w:rPr>
            </w:pPr>
            <w:r w:rsidRPr="00FE14D7">
              <w:rPr>
                <w:rFonts w:ascii="ＭＳ ゴシック" w:eastAsia="ＭＳ ゴシック" w:hAnsi="ＭＳ ゴシック" w:cs="ＭＳ Ｐゴシック" w:hint="eastAsia"/>
                <w:kern w:val="0"/>
                <w:sz w:val="18"/>
                <w:szCs w:val="20"/>
              </w:rPr>
              <w:t>【施設基準】</w:t>
            </w:r>
          </w:p>
          <w:p w:rsidR="00341736" w:rsidRPr="008E5083" w:rsidRDefault="00341736" w:rsidP="00341736">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kern w:val="0"/>
                <w:sz w:val="18"/>
                <w:szCs w:val="20"/>
              </w:rPr>
              <w:t>【</w:t>
            </w:r>
            <w:r w:rsidRPr="00FE14D7">
              <w:rPr>
                <w:rFonts w:ascii="ＭＳ ゴシック" w:eastAsia="ＭＳ ゴシック" w:hAnsi="ＭＳ ゴシック" w:cs="ＭＳ Ｐゴシック" w:hint="eastAsia"/>
                <w:kern w:val="0"/>
                <w:sz w:val="18"/>
                <w:szCs w:val="20"/>
              </w:rPr>
              <w:t>基本型</w:t>
            </w:r>
            <w:r>
              <w:rPr>
                <w:rFonts w:ascii="ＭＳ ゴシック" w:eastAsia="ＭＳ ゴシック" w:hAnsi="ＭＳ ゴシック" w:cs="ＭＳ Ｐゴシック" w:hint="eastAsia"/>
                <w:kern w:val="0"/>
                <w:sz w:val="18"/>
                <w:szCs w:val="20"/>
              </w:rPr>
              <w:t>]</w:t>
            </w:r>
          </w:p>
        </w:tc>
        <w:tc>
          <w:tcPr>
            <w:tcW w:w="3454" w:type="pct"/>
            <w:gridSpan w:val="2"/>
            <w:tcBorders>
              <w:top w:val="single" w:sz="4" w:space="0" w:color="auto"/>
              <w:left w:val="nil"/>
              <w:bottom w:val="single" w:sz="4" w:space="0" w:color="auto"/>
              <w:right w:val="nil"/>
            </w:tcBorders>
            <w:shd w:val="clear" w:color="auto" w:fill="auto"/>
            <w:noWrap/>
          </w:tcPr>
          <w:p w:rsidR="00341736" w:rsidRPr="008E60FC" w:rsidRDefault="00341736" w:rsidP="0034173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当該事業所の本体施設である介護老人保健施設における介護老人保健施設短期入所療養介護費(Ⅰ)の介護老人保健施設短期入所療養介護費(ⅰ)又は(ⅲ)の基準を満たす場合、当該施設と同様に算定していますか。</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200CBB">
        <w:trPr>
          <w:trHeight w:val="372"/>
        </w:trPr>
        <w:tc>
          <w:tcPr>
            <w:tcW w:w="699" w:type="pct"/>
            <w:tcBorders>
              <w:top w:val="dotted" w:sz="4" w:space="0" w:color="000000"/>
              <w:left w:val="single" w:sz="4" w:space="0" w:color="auto"/>
              <w:bottom w:val="dotted" w:sz="4" w:space="0" w:color="auto"/>
              <w:right w:val="single" w:sz="4" w:space="0" w:color="000000"/>
            </w:tcBorders>
            <w:shd w:val="clear" w:color="auto" w:fill="auto"/>
          </w:tcPr>
          <w:p w:rsidR="00341736" w:rsidRPr="00FE14D7" w:rsidRDefault="00341736" w:rsidP="00341736">
            <w:pPr>
              <w:widowControl/>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lastRenderedPageBreak/>
              <w:t>【在宅強化型】</w:t>
            </w:r>
          </w:p>
        </w:tc>
        <w:tc>
          <w:tcPr>
            <w:tcW w:w="3454" w:type="pct"/>
            <w:gridSpan w:val="2"/>
            <w:tcBorders>
              <w:top w:val="single" w:sz="4" w:space="0" w:color="auto"/>
              <w:left w:val="nil"/>
              <w:bottom w:val="single" w:sz="4" w:space="0" w:color="auto"/>
              <w:right w:val="nil"/>
            </w:tcBorders>
            <w:shd w:val="clear" w:color="auto" w:fill="auto"/>
            <w:noWrap/>
          </w:tcPr>
          <w:p w:rsidR="00341736" w:rsidRPr="008E60FC" w:rsidRDefault="00341736" w:rsidP="0034173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当該事業所の本体施設である介護老人保健施設における介護老人保健施設短期入所療養介護費(Ⅰ)の介護老人保健施設短期入所療養介護費(ⅱ)又は(ⅳ)の基準を満たす場合、当該施設と同様に算定していますか。</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B4178F">
        <w:trPr>
          <w:trHeight w:val="249"/>
        </w:trPr>
        <w:tc>
          <w:tcPr>
            <w:tcW w:w="699" w:type="pct"/>
            <w:tcBorders>
              <w:top w:val="dotted" w:sz="4" w:space="0" w:color="auto"/>
              <w:left w:val="single" w:sz="4" w:space="0" w:color="auto"/>
              <w:right w:val="single" w:sz="4" w:space="0" w:color="000000"/>
            </w:tcBorders>
            <w:shd w:val="clear" w:color="auto" w:fill="auto"/>
          </w:tcPr>
          <w:p w:rsidR="00341736" w:rsidRPr="008E5083" w:rsidRDefault="00341736" w:rsidP="00341736">
            <w:pPr>
              <w:widowControl/>
              <w:rPr>
                <w:rFonts w:ascii="ＭＳ ゴシック" w:eastAsia="ＭＳ ゴシック" w:hAnsi="ＭＳ ゴシック" w:cs="ＭＳ Ｐゴシック"/>
                <w:color w:val="000000"/>
                <w:kern w:val="0"/>
                <w:sz w:val="18"/>
                <w:szCs w:val="18"/>
              </w:rPr>
            </w:pPr>
          </w:p>
        </w:tc>
        <w:tc>
          <w:tcPr>
            <w:tcW w:w="4301" w:type="pct"/>
            <w:gridSpan w:val="7"/>
            <w:tcBorders>
              <w:top w:val="single" w:sz="4" w:space="0" w:color="auto"/>
              <w:left w:val="nil"/>
              <w:bottom w:val="single" w:sz="4" w:space="0" w:color="auto"/>
              <w:right w:val="single" w:sz="4" w:space="0" w:color="auto"/>
            </w:tcBorders>
            <w:shd w:val="clear" w:color="auto" w:fill="auto"/>
            <w:noWrap/>
          </w:tcPr>
          <w:p w:rsidR="00341736" w:rsidRPr="00463818" w:rsidRDefault="00341736" w:rsidP="00341736">
            <w:pPr>
              <w:widowControl/>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18"/>
                <w:szCs w:val="18"/>
              </w:rPr>
              <w:t>リハビリテーション機能強化加算を本体報酬に包括化したことを踏まえ、以下の事項について留意していますか。</w:t>
            </w:r>
          </w:p>
        </w:tc>
      </w:tr>
      <w:tr w:rsidR="00341736" w:rsidRPr="00296663" w:rsidTr="00200CBB">
        <w:trPr>
          <w:trHeight w:val="372"/>
        </w:trPr>
        <w:tc>
          <w:tcPr>
            <w:tcW w:w="699" w:type="pct"/>
            <w:tcBorders>
              <w:left w:val="single" w:sz="4" w:space="0" w:color="auto"/>
              <w:right w:val="single" w:sz="4" w:space="0" w:color="000000"/>
            </w:tcBorders>
            <w:shd w:val="clear" w:color="auto" w:fill="auto"/>
          </w:tcPr>
          <w:p w:rsidR="00341736" w:rsidRPr="008E5083" w:rsidRDefault="00341736" w:rsidP="00341736">
            <w:pPr>
              <w:widowControl/>
              <w:rPr>
                <w:rFonts w:ascii="ＭＳ ゴシック" w:eastAsia="ＭＳ ゴシック" w:hAnsi="ＭＳ ゴシック" w:cs="ＭＳ Ｐゴシック"/>
                <w:color w:val="000000"/>
                <w:kern w:val="0"/>
                <w:sz w:val="18"/>
                <w:szCs w:val="18"/>
              </w:rPr>
            </w:pPr>
          </w:p>
        </w:tc>
        <w:tc>
          <w:tcPr>
            <w:tcW w:w="3454" w:type="pct"/>
            <w:gridSpan w:val="2"/>
            <w:tcBorders>
              <w:top w:val="single" w:sz="4" w:space="0" w:color="auto"/>
              <w:left w:val="nil"/>
              <w:bottom w:val="single" w:sz="4" w:space="0" w:color="auto"/>
              <w:right w:val="nil"/>
            </w:tcBorders>
            <w:shd w:val="clear" w:color="auto" w:fill="auto"/>
            <w:noWrap/>
          </w:tcPr>
          <w:p w:rsidR="00341736" w:rsidRPr="008E5083" w:rsidRDefault="00341736" w:rsidP="0034173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①　介護老人保健施設における短期入所療養介護においては、実用的な日常生活における諸活動の自立性の向上のために、利用者の状態に応じ、利用者に必要な理学療法、作業療法又は言語聴覚療法を適宜適切に提供できる体制が整備されていること。</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200CBB">
        <w:trPr>
          <w:trHeight w:val="372"/>
        </w:trPr>
        <w:tc>
          <w:tcPr>
            <w:tcW w:w="699" w:type="pct"/>
            <w:tcBorders>
              <w:left w:val="single" w:sz="4" w:space="0" w:color="auto"/>
              <w:right w:val="single" w:sz="4" w:space="0" w:color="000000"/>
            </w:tcBorders>
            <w:shd w:val="clear" w:color="auto" w:fill="auto"/>
          </w:tcPr>
          <w:p w:rsidR="00341736" w:rsidRPr="008E5083" w:rsidRDefault="00341736" w:rsidP="00341736">
            <w:pPr>
              <w:widowControl/>
              <w:rPr>
                <w:rFonts w:ascii="ＭＳ ゴシック" w:eastAsia="ＭＳ ゴシック" w:hAnsi="ＭＳ ゴシック" w:cs="ＭＳ Ｐゴシック"/>
                <w:color w:val="000000"/>
                <w:kern w:val="0"/>
                <w:sz w:val="18"/>
                <w:szCs w:val="18"/>
              </w:rPr>
            </w:pPr>
          </w:p>
        </w:tc>
        <w:tc>
          <w:tcPr>
            <w:tcW w:w="3454" w:type="pct"/>
            <w:gridSpan w:val="2"/>
            <w:tcBorders>
              <w:top w:val="single" w:sz="4" w:space="0" w:color="auto"/>
              <w:left w:val="nil"/>
              <w:bottom w:val="single" w:sz="4" w:space="0" w:color="auto"/>
              <w:right w:val="nil"/>
            </w:tcBorders>
            <w:shd w:val="clear" w:color="auto" w:fill="auto"/>
            <w:noWrap/>
          </w:tcPr>
          <w:p w:rsidR="00341736" w:rsidRPr="008E5083" w:rsidRDefault="00341736" w:rsidP="0034173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②　理学療法又は作業療法については、実用歩行訓練・活動向上訓練・運動療法等を組み合わせて利用者の状態に応じて行うことが必要であり、言語聴覚療法については、失語症、構音障害、難聴に伴う聴覚・言語機能の障害又は人工内耳埋込術後の言語聴覚機能に障害を持つ利用者に対して言語機能又は聴覚機能に係る活動訓練を行っていますか。</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200CBB">
        <w:trPr>
          <w:trHeight w:val="372"/>
        </w:trPr>
        <w:tc>
          <w:tcPr>
            <w:tcW w:w="699" w:type="pct"/>
            <w:tcBorders>
              <w:left w:val="single" w:sz="4" w:space="0" w:color="auto"/>
              <w:right w:val="single" w:sz="4" w:space="0" w:color="000000"/>
            </w:tcBorders>
            <w:shd w:val="clear" w:color="auto" w:fill="auto"/>
          </w:tcPr>
          <w:p w:rsidR="00341736" w:rsidRPr="008E5083" w:rsidRDefault="00341736" w:rsidP="00341736">
            <w:pPr>
              <w:widowControl/>
              <w:rPr>
                <w:rFonts w:ascii="ＭＳ ゴシック" w:eastAsia="ＭＳ ゴシック" w:hAnsi="ＭＳ ゴシック" w:cs="ＭＳ Ｐゴシック"/>
                <w:color w:val="000000"/>
                <w:kern w:val="0"/>
                <w:sz w:val="18"/>
                <w:szCs w:val="18"/>
              </w:rPr>
            </w:pPr>
          </w:p>
        </w:tc>
        <w:tc>
          <w:tcPr>
            <w:tcW w:w="3454" w:type="pct"/>
            <w:gridSpan w:val="2"/>
            <w:tcBorders>
              <w:top w:val="single" w:sz="4" w:space="0" w:color="auto"/>
              <w:left w:val="nil"/>
              <w:bottom w:val="single" w:sz="4" w:space="0" w:color="auto"/>
              <w:right w:val="nil"/>
            </w:tcBorders>
            <w:shd w:val="clear" w:color="auto" w:fill="auto"/>
            <w:noWrap/>
          </w:tcPr>
          <w:p w:rsidR="00341736" w:rsidRPr="00554643" w:rsidRDefault="00341736" w:rsidP="0034173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当該訓練により向上させた諸活動の能力については、常に看護師等により日常生活での実行状況に生かされるよう働きかけが行われていますか。</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200CBB">
        <w:trPr>
          <w:trHeight w:val="372"/>
        </w:trPr>
        <w:tc>
          <w:tcPr>
            <w:tcW w:w="699" w:type="pct"/>
            <w:tcBorders>
              <w:left w:val="single" w:sz="4" w:space="0" w:color="auto"/>
              <w:right w:val="single" w:sz="4" w:space="0" w:color="000000"/>
            </w:tcBorders>
            <w:shd w:val="clear" w:color="auto" w:fill="auto"/>
          </w:tcPr>
          <w:p w:rsidR="00341736" w:rsidRPr="008E5083" w:rsidRDefault="00341736" w:rsidP="00341736">
            <w:pPr>
              <w:widowControl/>
              <w:rPr>
                <w:rFonts w:ascii="ＭＳ ゴシック" w:eastAsia="ＭＳ ゴシック" w:hAnsi="ＭＳ ゴシック" w:cs="ＭＳ Ｐゴシック"/>
                <w:color w:val="000000"/>
                <w:kern w:val="0"/>
                <w:sz w:val="18"/>
                <w:szCs w:val="18"/>
              </w:rPr>
            </w:pPr>
          </w:p>
        </w:tc>
        <w:tc>
          <w:tcPr>
            <w:tcW w:w="3454" w:type="pct"/>
            <w:gridSpan w:val="2"/>
            <w:tcBorders>
              <w:top w:val="single" w:sz="4" w:space="0" w:color="auto"/>
              <w:left w:val="nil"/>
              <w:bottom w:val="single" w:sz="4" w:space="0" w:color="auto"/>
              <w:right w:val="nil"/>
            </w:tcBorders>
            <w:shd w:val="clear" w:color="auto" w:fill="auto"/>
            <w:noWrap/>
          </w:tcPr>
          <w:p w:rsidR="00341736" w:rsidRPr="008E5083" w:rsidRDefault="00341736" w:rsidP="0034173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③　理学療法、作業療法又は言語聴覚療法は、利用者の実用的な在宅生活における諸活動の自立性の向上のため、訓練の専用施設外においても訓練を行うことが可能であるが、言語聴覚療法を行う場合は、車椅子・歩行器・杖等を使用する患者が容易に出入り可能であり、遮音等に配慮された部屋を確保していますか。</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200CBB">
        <w:trPr>
          <w:trHeight w:val="372"/>
        </w:trPr>
        <w:tc>
          <w:tcPr>
            <w:tcW w:w="699" w:type="pct"/>
            <w:tcBorders>
              <w:left w:val="single" w:sz="4" w:space="0" w:color="auto"/>
              <w:right w:val="single" w:sz="4" w:space="0" w:color="000000"/>
            </w:tcBorders>
            <w:shd w:val="clear" w:color="auto" w:fill="auto"/>
          </w:tcPr>
          <w:p w:rsidR="00341736" w:rsidRPr="008E5083" w:rsidRDefault="00341736" w:rsidP="00341736">
            <w:pPr>
              <w:widowControl/>
              <w:rPr>
                <w:rFonts w:ascii="ＭＳ ゴシック" w:eastAsia="ＭＳ ゴシック" w:hAnsi="ＭＳ ゴシック" w:cs="ＭＳ Ｐゴシック"/>
                <w:color w:val="000000"/>
                <w:kern w:val="0"/>
                <w:sz w:val="18"/>
                <w:szCs w:val="18"/>
              </w:rPr>
            </w:pPr>
          </w:p>
        </w:tc>
        <w:tc>
          <w:tcPr>
            <w:tcW w:w="3454" w:type="pct"/>
            <w:gridSpan w:val="2"/>
            <w:tcBorders>
              <w:top w:val="single" w:sz="4" w:space="0" w:color="auto"/>
              <w:left w:val="nil"/>
              <w:bottom w:val="single" w:sz="4" w:space="0" w:color="auto"/>
              <w:right w:val="nil"/>
            </w:tcBorders>
            <w:shd w:val="clear" w:color="auto" w:fill="auto"/>
            <w:noWrap/>
          </w:tcPr>
          <w:p w:rsidR="00341736" w:rsidRDefault="00341736" w:rsidP="0034173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④　理学療法、作業療法又は言語聴覚療法を行うに当たっては、医師、看護職員、理学療法士、作業療法士、言語聴覚士等が共同してリハビリテーション実施計画を作成し、これに基づいて行った個別リハビリテーションの効果、実施方法等について評価等を行っていますか。</w:t>
            </w:r>
          </w:p>
          <w:p w:rsidR="00341736" w:rsidRPr="00554643" w:rsidRDefault="00341736" w:rsidP="0034173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r w:rsidRPr="00554643">
              <w:rPr>
                <w:rFonts w:ascii="ＭＳ ゴシック" w:eastAsia="ＭＳ ゴシック" w:hAnsi="ＭＳ ゴシック" w:cs="ＭＳ Ｐゴシック" w:hint="eastAsia"/>
                <w:color w:val="000000"/>
                <w:kern w:val="0"/>
                <w:sz w:val="18"/>
                <w:szCs w:val="18"/>
              </w:rPr>
              <w:t>リハビリテーション実施計画に相当する内容を短期入所療養介護計画の中に記載する場合は、その記載をもってリハビリテーション実施計画の作成に代えることができる。</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200CBB">
        <w:trPr>
          <w:trHeight w:val="372"/>
        </w:trPr>
        <w:tc>
          <w:tcPr>
            <w:tcW w:w="699" w:type="pct"/>
            <w:tcBorders>
              <w:left w:val="single" w:sz="4" w:space="0" w:color="auto"/>
              <w:right w:val="single" w:sz="4" w:space="0" w:color="000000"/>
            </w:tcBorders>
            <w:shd w:val="clear" w:color="auto" w:fill="auto"/>
          </w:tcPr>
          <w:p w:rsidR="00341736" w:rsidRPr="008E5083" w:rsidRDefault="00341736" w:rsidP="00341736">
            <w:pPr>
              <w:widowControl/>
              <w:rPr>
                <w:rFonts w:ascii="ＭＳ ゴシック" w:eastAsia="ＭＳ ゴシック" w:hAnsi="ＭＳ ゴシック" w:cs="ＭＳ Ｐゴシック"/>
                <w:color w:val="000000"/>
                <w:kern w:val="0"/>
                <w:sz w:val="18"/>
                <w:szCs w:val="18"/>
              </w:rPr>
            </w:pPr>
          </w:p>
        </w:tc>
        <w:tc>
          <w:tcPr>
            <w:tcW w:w="3454" w:type="pct"/>
            <w:gridSpan w:val="2"/>
            <w:tcBorders>
              <w:top w:val="single" w:sz="4" w:space="0" w:color="auto"/>
              <w:left w:val="nil"/>
              <w:bottom w:val="single" w:sz="4" w:space="0" w:color="auto"/>
              <w:right w:val="nil"/>
            </w:tcBorders>
            <w:shd w:val="clear" w:color="auto" w:fill="auto"/>
            <w:noWrap/>
          </w:tcPr>
          <w:p w:rsidR="00341736" w:rsidRPr="00554643" w:rsidRDefault="00341736" w:rsidP="0034173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⑤　医師等リハビリテーション従事者は、理学療法、作業療法、言語聴覚療法を行う場合は、開始時に利用者に対してリハビリテーション実施計画の内容を説明し、記録していますか。</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B4178F">
        <w:trPr>
          <w:trHeight w:val="618"/>
        </w:trPr>
        <w:tc>
          <w:tcPr>
            <w:tcW w:w="699" w:type="pct"/>
            <w:tcBorders>
              <w:left w:val="single" w:sz="4" w:space="0" w:color="auto"/>
              <w:bottom w:val="dotted" w:sz="4" w:space="0" w:color="auto"/>
              <w:right w:val="single" w:sz="4" w:space="0" w:color="000000"/>
            </w:tcBorders>
            <w:shd w:val="clear" w:color="auto" w:fill="auto"/>
          </w:tcPr>
          <w:p w:rsidR="00341736" w:rsidRPr="008E5083" w:rsidRDefault="00341736" w:rsidP="00341736">
            <w:pPr>
              <w:widowControl/>
              <w:rPr>
                <w:rFonts w:ascii="ＭＳ ゴシック" w:eastAsia="ＭＳ ゴシック" w:hAnsi="ＭＳ ゴシック" w:cs="ＭＳ Ｐゴシック"/>
                <w:color w:val="000000"/>
                <w:kern w:val="0"/>
                <w:sz w:val="18"/>
                <w:szCs w:val="18"/>
              </w:rPr>
            </w:pPr>
          </w:p>
        </w:tc>
        <w:tc>
          <w:tcPr>
            <w:tcW w:w="3454" w:type="pct"/>
            <w:gridSpan w:val="2"/>
            <w:tcBorders>
              <w:top w:val="single" w:sz="4" w:space="0" w:color="auto"/>
              <w:left w:val="nil"/>
              <w:bottom w:val="single" w:sz="4" w:space="0" w:color="auto"/>
              <w:right w:val="nil"/>
            </w:tcBorders>
            <w:shd w:val="clear" w:color="auto" w:fill="auto"/>
            <w:noWrap/>
          </w:tcPr>
          <w:p w:rsidR="00341736" w:rsidRPr="00554643" w:rsidRDefault="00341736" w:rsidP="0034173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⑥　リハビリテーションに関する記録(実施時間、訓練内容、担当者等)は利用者ごとに保管され、常に当該事業所のリハビリテーション従事者により閲覧が可能で</w:t>
            </w:r>
            <w:r w:rsidR="00200CBB">
              <w:rPr>
                <w:rFonts w:ascii="ＭＳ ゴシック" w:eastAsia="ＭＳ ゴシック" w:hAnsi="ＭＳ ゴシック" w:cs="ＭＳ Ｐゴシック" w:hint="eastAsia"/>
                <w:color w:val="000000"/>
                <w:kern w:val="0"/>
                <w:sz w:val="18"/>
                <w:szCs w:val="18"/>
              </w:rPr>
              <w:t>すか</w:t>
            </w:r>
            <w:r>
              <w:rPr>
                <w:rFonts w:ascii="ＭＳ ゴシック" w:eastAsia="ＭＳ ゴシック" w:hAnsi="ＭＳ ゴシック" w:cs="ＭＳ Ｐゴシック" w:hint="eastAsia"/>
                <w:color w:val="000000"/>
                <w:kern w:val="0"/>
                <w:sz w:val="18"/>
                <w:szCs w:val="18"/>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200CBB">
        <w:trPr>
          <w:trHeight w:val="372"/>
        </w:trPr>
        <w:tc>
          <w:tcPr>
            <w:tcW w:w="699" w:type="pct"/>
            <w:tcBorders>
              <w:top w:val="dotted" w:sz="4" w:space="0" w:color="auto"/>
              <w:left w:val="single" w:sz="4" w:space="0" w:color="auto"/>
              <w:bottom w:val="dotted" w:sz="4" w:space="0" w:color="auto"/>
              <w:right w:val="single" w:sz="4" w:space="0" w:color="000000"/>
            </w:tcBorders>
            <w:shd w:val="clear" w:color="auto" w:fill="auto"/>
            <w:hideMark/>
          </w:tcPr>
          <w:p w:rsidR="00341736" w:rsidRPr="00AA0075" w:rsidRDefault="00341736" w:rsidP="00341736">
            <w:pPr>
              <w:widowControl/>
              <w:rPr>
                <w:rFonts w:ascii="ＭＳ ゴシック" w:eastAsia="ＭＳ ゴシック" w:hAnsi="ＭＳ ゴシック" w:cs="ＭＳ Ｐゴシック"/>
                <w:color w:val="000000"/>
                <w:kern w:val="0"/>
                <w:sz w:val="18"/>
                <w:szCs w:val="18"/>
              </w:rPr>
            </w:pPr>
            <w:r w:rsidRPr="00AA0075">
              <w:rPr>
                <w:rFonts w:ascii="ＭＳ ゴシック" w:eastAsia="ＭＳ ゴシック" w:hAnsi="ＭＳ ゴシック" w:cs="ＭＳ Ｐゴシック" w:hint="eastAsia"/>
                <w:color w:val="000000"/>
                <w:kern w:val="0"/>
                <w:sz w:val="18"/>
                <w:szCs w:val="18"/>
              </w:rPr>
              <w:t>【特定介護老人保健施設短期入所療養介護費】</w:t>
            </w:r>
          </w:p>
        </w:tc>
        <w:tc>
          <w:tcPr>
            <w:tcW w:w="3454" w:type="pct"/>
            <w:gridSpan w:val="2"/>
            <w:tcBorders>
              <w:top w:val="single" w:sz="4" w:space="0" w:color="auto"/>
              <w:left w:val="nil"/>
              <w:bottom w:val="single" w:sz="4" w:space="0" w:color="auto"/>
              <w:right w:val="nil"/>
            </w:tcBorders>
            <w:shd w:val="clear" w:color="auto" w:fill="auto"/>
            <w:noWrap/>
            <w:hideMark/>
          </w:tcPr>
          <w:p w:rsidR="00341736" w:rsidRPr="00E21126" w:rsidRDefault="00341736" w:rsidP="008F1125">
            <w:pPr>
              <w:widowControl/>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難病等を有する中重度者又は末期の悪性腫瘍の利用者であって、サービスの提供に当たり、常時看護職員による観察を必要とする者に対して、日中のみの指定短期入所療養介護を行った場合に、現に要した時間ではなく、短期入所療養介護計画に位置付けられた内容の指定短期入所療養介護を行うのに要する標準的な時間でそれぞれ所定単位数を算定していますか。</w:t>
            </w:r>
          </w:p>
          <w:p w:rsidR="003A2AAD" w:rsidRPr="00E21126" w:rsidRDefault="003A2AAD" w:rsidP="008F1125">
            <w:pPr>
              <w:widowControl/>
              <w:rPr>
                <w:rFonts w:ascii="ＭＳ ゴシック" w:eastAsia="ＭＳ ゴシック" w:hAnsi="ＭＳ ゴシック" w:cs="ＭＳ Ｐゴシック"/>
                <w:kern w:val="0"/>
                <w:sz w:val="18"/>
                <w:szCs w:val="18"/>
              </w:rPr>
            </w:pPr>
            <w:r w:rsidRPr="00E21126">
              <w:rPr>
                <w:rFonts w:ascii="ＭＳ ゴシック" w:eastAsia="ＭＳ ゴシック" w:hAnsi="ＭＳ ゴシック" w:cs="ＭＳ Ｐゴシック" w:hint="eastAsia"/>
                <w:kern w:val="0"/>
                <w:sz w:val="18"/>
                <w:szCs w:val="18"/>
              </w:rPr>
              <w:t>※短期入所療養介護を行うのに要する時間には、送迎に要する時間は含まれないこと。</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Pr="00E21126" w:rsidRDefault="00341736" w:rsidP="00341736">
            <w:pPr>
              <w:jc w:val="center"/>
            </w:pPr>
            <w:r w:rsidRPr="00E21126">
              <w:rPr>
                <w:rFonts w:ascii="ＭＳ ゴシック" w:eastAsia="ＭＳ ゴシック" w:hAnsi="ＭＳ ゴシック" w:cs="ＭＳ Ｐゴシック" w:hint="eastAsia"/>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200CBB">
        <w:trPr>
          <w:trHeight w:val="372"/>
        </w:trPr>
        <w:tc>
          <w:tcPr>
            <w:tcW w:w="699" w:type="pct"/>
            <w:tcBorders>
              <w:top w:val="dotted" w:sz="4" w:space="0" w:color="auto"/>
              <w:left w:val="single" w:sz="4" w:space="0" w:color="auto"/>
              <w:bottom w:val="dotted" w:sz="4" w:space="0" w:color="auto"/>
              <w:right w:val="single" w:sz="4" w:space="0" w:color="000000"/>
            </w:tcBorders>
            <w:shd w:val="clear" w:color="auto" w:fill="auto"/>
            <w:hideMark/>
          </w:tcPr>
          <w:p w:rsidR="00341736" w:rsidRPr="00296663" w:rsidRDefault="00341736" w:rsidP="00341736">
            <w:pPr>
              <w:widowControl/>
              <w:rPr>
                <w:rFonts w:ascii="ＭＳ ゴシック" w:eastAsia="ＭＳ ゴシック" w:hAnsi="ＭＳ ゴシック" w:cs="ＭＳ Ｐゴシック"/>
                <w:color w:val="000000"/>
                <w:kern w:val="0"/>
                <w:sz w:val="20"/>
                <w:szCs w:val="20"/>
              </w:rPr>
            </w:pPr>
            <w:r>
              <w:br w:type="page"/>
            </w:r>
            <w:r w:rsidRPr="000A72FC">
              <w:rPr>
                <w:rFonts w:ascii="ＭＳ ゴシック" w:eastAsia="ＭＳ ゴシック" w:hAnsi="ＭＳ ゴシック" w:cs="ＭＳ Ｐゴシック" w:hint="eastAsia"/>
                <w:color w:val="000000"/>
                <w:kern w:val="0"/>
                <w:sz w:val="20"/>
                <w:szCs w:val="20"/>
              </w:rPr>
              <w:t>【夜勤職員】</w:t>
            </w:r>
          </w:p>
        </w:tc>
        <w:tc>
          <w:tcPr>
            <w:tcW w:w="3454" w:type="pct"/>
            <w:gridSpan w:val="2"/>
            <w:tcBorders>
              <w:top w:val="single" w:sz="4" w:space="0" w:color="auto"/>
              <w:left w:val="nil"/>
              <w:bottom w:val="single" w:sz="4" w:space="0" w:color="auto"/>
              <w:right w:val="nil"/>
            </w:tcBorders>
            <w:shd w:val="clear" w:color="auto" w:fill="auto"/>
            <w:noWrap/>
            <w:hideMark/>
          </w:tcPr>
          <w:p w:rsidR="00341736" w:rsidRPr="00AA0075" w:rsidRDefault="00341736" w:rsidP="008F1125">
            <w:pPr>
              <w:widowControl/>
              <w:rPr>
                <w:rFonts w:ascii="ＭＳ ゴシック" w:eastAsia="ＭＳ ゴシック" w:hAnsi="ＭＳ ゴシック" w:cs="ＭＳ Ｐゴシック"/>
                <w:color w:val="000000"/>
                <w:kern w:val="0"/>
                <w:sz w:val="18"/>
                <w:szCs w:val="18"/>
              </w:rPr>
            </w:pPr>
            <w:r w:rsidRPr="00AA0075">
              <w:rPr>
                <w:rFonts w:ascii="ＭＳ ゴシック" w:eastAsia="ＭＳ ゴシック" w:hAnsi="ＭＳ ゴシック" w:cs="ＭＳ Ｐゴシック" w:hint="eastAsia"/>
                <w:color w:val="000000"/>
                <w:kern w:val="0"/>
                <w:sz w:val="18"/>
                <w:szCs w:val="18"/>
              </w:rPr>
              <w:t>当該事業所の本体施設である介護老人保健施設において夜勤を行う職員の勤務条件に関する基準を満たしていない場合には、当該事業所の利用者に対しても、該当月の翌月から解消月までの間、短期入所療養介護費を所定単位数の100分の97で算定して</w:t>
            </w:r>
            <w:r>
              <w:rPr>
                <w:rFonts w:ascii="ＭＳ ゴシック" w:eastAsia="ＭＳ ゴシック" w:hAnsi="ＭＳ ゴシック" w:cs="ＭＳ Ｐゴシック" w:hint="eastAsia"/>
                <w:color w:val="000000"/>
                <w:kern w:val="0"/>
                <w:sz w:val="18"/>
                <w:szCs w:val="18"/>
              </w:rPr>
              <w:t>いますか</w:t>
            </w:r>
            <w:r w:rsidRPr="00AA0075">
              <w:rPr>
                <w:rFonts w:ascii="ＭＳ ゴシック" w:eastAsia="ＭＳ ゴシック" w:hAnsi="ＭＳ ゴシック" w:cs="ＭＳ Ｐゴシック" w:hint="eastAsia"/>
                <w:color w:val="000000"/>
                <w:kern w:val="0"/>
                <w:sz w:val="18"/>
                <w:szCs w:val="18"/>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200CBB">
        <w:trPr>
          <w:trHeight w:val="372"/>
        </w:trPr>
        <w:tc>
          <w:tcPr>
            <w:tcW w:w="699" w:type="pct"/>
            <w:tcBorders>
              <w:top w:val="dotted" w:sz="4" w:space="0" w:color="auto"/>
              <w:left w:val="single" w:sz="4" w:space="0" w:color="auto"/>
              <w:right w:val="single" w:sz="4" w:space="0" w:color="000000"/>
            </w:tcBorders>
            <w:shd w:val="clear" w:color="auto" w:fill="auto"/>
            <w:hideMark/>
          </w:tcPr>
          <w:p w:rsidR="00341736" w:rsidRPr="00AA0075" w:rsidRDefault="00341736" w:rsidP="00341736">
            <w:pPr>
              <w:widowControl/>
              <w:rPr>
                <w:rFonts w:ascii="ＭＳ ゴシック" w:eastAsia="ＭＳ ゴシック" w:hAnsi="ＭＳ ゴシック" w:cs="ＭＳ Ｐゴシック"/>
                <w:color w:val="000000"/>
                <w:kern w:val="0"/>
                <w:sz w:val="18"/>
                <w:szCs w:val="18"/>
              </w:rPr>
            </w:pPr>
            <w:r w:rsidRPr="00AA0075">
              <w:rPr>
                <w:rFonts w:ascii="ＭＳ ゴシック" w:eastAsia="ＭＳ ゴシック" w:hAnsi="ＭＳ ゴシック" w:cs="ＭＳ Ｐゴシック" w:hint="eastAsia"/>
                <w:color w:val="000000"/>
                <w:kern w:val="0"/>
                <w:sz w:val="18"/>
                <w:szCs w:val="18"/>
              </w:rPr>
              <w:t>【定員超過】</w:t>
            </w:r>
          </w:p>
        </w:tc>
        <w:tc>
          <w:tcPr>
            <w:tcW w:w="3454" w:type="pct"/>
            <w:gridSpan w:val="2"/>
            <w:tcBorders>
              <w:top w:val="single" w:sz="4" w:space="0" w:color="auto"/>
              <w:left w:val="nil"/>
              <w:bottom w:val="single" w:sz="4" w:space="0" w:color="auto"/>
              <w:right w:val="nil"/>
            </w:tcBorders>
            <w:shd w:val="clear" w:color="auto" w:fill="auto"/>
            <w:noWrap/>
            <w:hideMark/>
          </w:tcPr>
          <w:p w:rsidR="00341736" w:rsidRPr="00AA0075" w:rsidRDefault="00341736" w:rsidP="00341736">
            <w:pPr>
              <w:widowControl/>
              <w:rPr>
                <w:rFonts w:ascii="ＭＳ ゴシック" w:eastAsia="ＭＳ ゴシック" w:hAnsi="ＭＳ ゴシック" w:cs="ＭＳ Ｐゴシック"/>
                <w:color w:val="000000"/>
                <w:kern w:val="0"/>
                <w:sz w:val="18"/>
                <w:szCs w:val="18"/>
              </w:rPr>
            </w:pPr>
            <w:r w:rsidRPr="00AA0075">
              <w:rPr>
                <w:rFonts w:ascii="ＭＳ ゴシック" w:eastAsia="ＭＳ ゴシック" w:hAnsi="ＭＳ ゴシック" w:cs="ＭＳ Ｐゴシック" w:hint="eastAsia"/>
                <w:color w:val="000000"/>
                <w:kern w:val="0"/>
                <w:sz w:val="18"/>
                <w:szCs w:val="18"/>
              </w:rPr>
              <w:t>当該事業所の本体施設である介護老人保健施設において定員を超過している場合には、当該事業所の利用者に対しても、該当月の翌月から解消月までの間、短期入所療養介護費を所定単位数の100分の70で算定して</w:t>
            </w:r>
            <w:r>
              <w:rPr>
                <w:rFonts w:ascii="ＭＳ ゴシック" w:eastAsia="ＭＳ ゴシック" w:hAnsi="ＭＳ ゴシック" w:cs="ＭＳ Ｐゴシック" w:hint="eastAsia"/>
                <w:color w:val="000000"/>
                <w:kern w:val="0"/>
                <w:sz w:val="18"/>
                <w:szCs w:val="18"/>
              </w:rPr>
              <w:t>いますか</w:t>
            </w:r>
            <w:r w:rsidRPr="00AA0075">
              <w:rPr>
                <w:rFonts w:ascii="ＭＳ ゴシック" w:eastAsia="ＭＳ ゴシック" w:hAnsi="ＭＳ ゴシック" w:cs="ＭＳ Ｐゴシック" w:hint="eastAsia"/>
                <w:color w:val="000000"/>
                <w:kern w:val="0"/>
                <w:sz w:val="18"/>
                <w:szCs w:val="18"/>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372"/>
        </w:trPr>
        <w:tc>
          <w:tcPr>
            <w:tcW w:w="699" w:type="pct"/>
            <w:tcBorders>
              <w:left w:val="single" w:sz="4" w:space="0" w:color="auto"/>
              <w:bottom w:val="dotted" w:sz="4" w:space="0" w:color="auto"/>
              <w:right w:val="single" w:sz="4" w:space="0" w:color="000000"/>
            </w:tcBorders>
            <w:shd w:val="clear" w:color="auto" w:fill="auto"/>
            <w:hideMark/>
          </w:tcPr>
          <w:p w:rsidR="00341736" w:rsidRPr="00AA0075" w:rsidRDefault="00341736" w:rsidP="00341736">
            <w:pPr>
              <w:widowControl/>
              <w:rPr>
                <w:rFonts w:ascii="ＭＳ ゴシック" w:eastAsia="ＭＳ ゴシック" w:hAnsi="ＭＳ ゴシック" w:cs="ＭＳ Ｐゴシック"/>
                <w:color w:val="000000"/>
                <w:kern w:val="0"/>
                <w:sz w:val="18"/>
                <w:szCs w:val="18"/>
              </w:rPr>
            </w:pPr>
            <w:r w:rsidRPr="00AA0075">
              <w:rPr>
                <w:rFonts w:ascii="ＭＳ ゴシック" w:eastAsia="ＭＳ ゴシック" w:hAnsi="ＭＳ ゴシック" w:cs="ＭＳ Ｐゴシック" w:hint="eastAsia"/>
                <w:color w:val="000000"/>
                <w:kern w:val="0"/>
                <w:sz w:val="18"/>
                <w:szCs w:val="18"/>
              </w:rPr>
              <w:lastRenderedPageBreak/>
              <w:t>【人員欠如】</w:t>
            </w:r>
          </w:p>
        </w:tc>
        <w:tc>
          <w:tcPr>
            <w:tcW w:w="3454" w:type="pct"/>
            <w:gridSpan w:val="2"/>
            <w:tcBorders>
              <w:top w:val="single" w:sz="4" w:space="0" w:color="auto"/>
              <w:left w:val="nil"/>
              <w:bottom w:val="single" w:sz="4" w:space="0" w:color="auto"/>
              <w:right w:val="nil"/>
            </w:tcBorders>
            <w:shd w:val="clear" w:color="auto" w:fill="auto"/>
            <w:noWrap/>
            <w:hideMark/>
          </w:tcPr>
          <w:p w:rsidR="00341736" w:rsidRPr="00AA0075" w:rsidRDefault="00341736" w:rsidP="008F1125">
            <w:pPr>
              <w:widowControl/>
              <w:rPr>
                <w:rFonts w:ascii="ＭＳ ゴシック" w:eastAsia="ＭＳ ゴシック" w:hAnsi="ＭＳ ゴシック" w:cs="ＭＳ Ｐゴシック"/>
                <w:color w:val="000000"/>
                <w:kern w:val="0"/>
                <w:sz w:val="18"/>
                <w:szCs w:val="18"/>
              </w:rPr>
            </w:pPr>
            <w:r w:rsidRPr="00AA0075">
              <w:rPr>
                <w:rFonts w:ascii="ＭＳ ゴシック" w:eastAsia="ＭＳ ゴシック" w:hAnsi="ＭＳ ゴシック" w:cs="ＭＳ Ｐゴシック" w:hint="eastAsia"/>
                <w:color w:val="000000"/>
                <w:kern w:val="0"/>
                <w:sz w:val="18"/>
                <w:szCs w:val="18"/>
              </w:rPr>
              <w:t>当該事業所の本体施設である介護老人保健施設において人員欠如となっている場合には、当該事業所の利用者に対しても、該当月の翌月から解消月までの間、短期入所療養介護費を所定単位数の70％で算定して</w:t>
            </w:r>
            <w:r>
              <w:rPr>
                <w:rFonts w:ascii="ＭＳ ゴシック" w:eastAsia="ＭＳ ゴシック" w:hAnsi="ＭＳ ゴシック" w:cs="ＭＳ Ｐゴシック" w:hint="eastAsia"/>
                <w:color w:val="000000"/>
                <w:kern w:val="0"/>
                <w:sz w:val="18"/>
                <w:szCs w:val="18"/>
              </w:rPr>
              <w:t>いますか</w:t>
            </w:r>
            <w:r w:rsidRPr="00AA0075">
              <w:rPr>
                <w:rFonts w:ascii="ＭＳ ゴシック" w:eastAsia="ＭＳ ゴシック" w:hAnsi="ＭＳ ゴシック" w:cs="ＭＳ Ｐゴシック" w:hint="eastAsia"/>
                <w:color w:val="000000"/>
                <w:kern w:val="0"/>
                <w:sz w:val="18"/>
                <w:szCs w:val="18"/>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F80B0A">
        <w:trPr>
          <w:trHeight w:val="209"/>
        </w:trPr>
        <w:tc>
          <w:tcPr>
            <w:tcW w:w="699" w:type="pct"/>
            <w:tcBorders>
              <w:top w:val="dotted" w:sz="4" w:space="0" w:color="auto"/>
              <w:left w:val="single" w:sz="4" w:space="0" w:color="auto"/>
              <w:right w:val="single" w:sz="4" w:space="0" w:color="000000"/>
            </w:tcBorders>
            <w:shd w:val="clear" w:color="auto" w:fill="BFBFBF" w:themeFill="background1" w:themeFillShade="BF"/>
            <w:hideMark/>
          </w:tcPr>
          <w:p w:rsidR="00341736" w:rsidRPr="00AA0075" w:rsidRDefault="00341736" w:rsidP="00341736">
            <w:pPr>
              <w:widowControl/>
              <w:rPr>
                <w:rFonts w:ascii="ＭＳ ゴシック" w:eastAsia="ＭＳ ゴシック" w:hAnsi="ＭＳ ゴシック" w:cs="ＭＳ Ｐゴシック"/>
                <w:color w:val="000000"/>
                <w:kern w:val="0"/>
                <w:sz w:val="18"/>
                <w:szCs w:val="18"/>
              </w:rPr>
            </w:pPr>
            <w:r w:rsidRPr="00AA0075">
              <w:rPr>
                <w:rFonts w:ascii="ＭＳ ゴシック" w:eastAsia="ＭＳ ゴシック" w:hAnsi="ＭＳ ゴシック" w:cs="ＭＳ Ｐゴシック" w:hint="eastAsia"/>
                <w:color w:val="000000"/>
                <w:kern w:val="0"/>
                <w:sz w:val="18"/>
                <w:szCs w:val="18"/>
              </w:rPr>
              <w:t>【ユニットケア体制】</w:t>
            </w:r>
          </w:p>
        </w:tc>
        <w:tc>
          <w:tcPr>
            <w:tcW w:w="3454" w:type="pct"/>
            <w:gridSpan w:val="2"/>
            <w:tcBorders>
              <w:top w:val="single" w:sz="4" w:space="0" w:color="auto"/>
              <w:left w:val="nil"/>
              <w:bottom w:val="single" w:sz="4" w:space="0" w:color="auto"/>
              <w:right w:val="nil"/>
            </w:tcBorders>
            <w:shd w:val="clear" w:color="auto" w:fill="auto"/>
            <w:noWrap/>
            <w:hideMark/>
          </w:tcPr>
          <w:p w:rsidR="00341736" w:rsidRPr="00AA0075" w:rsidRDefault="00341736" w:rsidP="00341736">
            <w:pPr>
              <w:widowControl/>
              <w:rPr>
                <w:rFonts w:ascii="ＭＳ ゴシック" w:eastAsia="ＭＳ ゴシック" w:hAnsi="ＭＳ ゴシック" w:cs="ＭＳ Ｐゴシック"/>
                <w:color w:val="000000"/>
                <w:kern w:val="0"/>
                <w:sz w:val="18"/>
                <w:szCs w:val="18"/>
              </w:rPr>
            </w:pPr>
            <w:r w:rsidRPr="00AA0075">
              <w:rPr>
                <w:rFonts w:ascii="ＭＳ ゴシック" w:eastAsia="ＭＳ ゴシック" w:hAnsi="ＭＳ ゴシック" w:cs="ＭＳ Ｐゴシック" w:hint="eastAsia"/>
                <w:color w:val="000000"/>
                <w:kern w:val="0"/>
                <w:sz w:val="18"/>
                <w:szCs w:val="18"/>
              </w:rPr>
              <w:t>ユニットにおける職員の員数が、以下のユニットにおける職員の基準を満たさない場合は、所定単位数の100分の97に相当する単位数を算定して</w:t>
            </w:r>
            <w:r>
              <w:rPr>
                <w:rFonts w:ascii="ＭＳ ゴシック" w:eastAsia="ＭＳ ゴシック" w:hAnsi="ＭＳ ゴシック" w:cs="ＭＳ Ｐゴシック" w:hint="eastAsia"/>
                <w:color w:val="000000"/>
                <w:kern w:val="0"/>
                <w:sz w:val="18"/>
                <w:szCs w:val="18"/>
              </w:rPr>
              <w:t>いますか</w:t>
            </w:r>
            <w:r w:rsidRPr="00AA0075">
              <w:rPr>
                <w:rFonts w:ascii="ＭＳ ゴシック" w:eastAsia="ＭＳ ゴシック" w:hAnsi="ＭＳ ゴシック" w:cs="ＭＳ Ｐゴシック" w:hint="eastAsia"/>
                <w:color w:val="000000"/>
                <w:kern w:val="0"/>
                <w:sz w:val="18"/>
                <w:szCs w:val="18"/>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F80B0A">
        <w:trPr>
          <w:trHeight w:val="70"/>
        </w:trPr>
        <w:tc>
          <w:tcPr>
            <w:tcW w:w="699" w:type="pct"/>
            <w:tcBorders>
              <w:left w:val="single" w:sz="4" w:space="0" w:color="auto"/>
              <w:right w:val="single" w:sz="4" w:space="0" w:color="000000"/>
            </w:tcBorders>
            <w:shd w:val="clear" w:color="auto" w:fill="BFBFBF" w:themeFill="background1" w:themeFillShade="BF"/>
            <w:hideMark/>
          </w:tcPr>
          <w:p w:rsidR="00341736" w:rsidRPr="00AA0075" w:rsidRDefault="00341736" w:rsidP="00341736">
            <w:pPr>
              <w:widowControl/>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【予防も同様】</w:t>
            </w:r>
          </w:p>
        </w:tc>
        <w:tc>
          <w:tcPr>
            <w:tcW w:w="3454" w:type="pct"/>
            <w:gridSpan w:val="2"/>
            <w:tcBorders>
              <w:top w:val="single" w:sz="4" w:space="0" w:color="auto"/>
              <w:left w:val="nil"/>
              <w:bottom w:val="single" w:sz="4" w:space="0" w:color="auto"/>
              <w:right w:val="nil"/>
            </w:tcBorders>
            <w:shd w:val="clear" w:color="auto" w:fill="auto"/>
            <w:noWrap/>
            <w:hideMark/>
          </w:tcPr>
          <w:p w:rsidR="00341736" w:rsidRPr="00AA0075" w:rsidRDefault="00341736" w:rsidP="00341736">
            <w:pPr>
              <w:widowControl/>
              <w:ind w:left="180" w:hangingChars="100" w:hanging="180"/>
              <w:rPr>
                <w:rFonts w:ascii="ＭＳ ゴシック" w:eastAsia="ＭＳ ゴシック" w:hAnsi="ＭＳ ゴシック" w:cs="ＭＳ Ｐゴシック"/>
                <w:color w:val="000000"/>
                <w:kern w:val="0"/>
                <w:sz w:val="18"/>
                <w:szCs w:val="18"/>
              </w:rPr>
            </w:pPr>
            <w:r w:rsidRPr="00AA0075">
              <w:rPr>
                <w:rFonts w:ascii="ＭＳ ゴシック" w:eastAsia="ＭＳ ゴシック" w:hAnsi="ＭＳ ゴシック" w:cs="ＭＳ Ｐゴシック" w:hint="eastAsia"/>
                <w:color w:val="000000"/>
                <w:kern w:val="0"/>
                <w:sz w:val="18"/>
                <w:szCs w:val="18"/>
              </w:rPr>
              <w:t>①日中については、ユニットごとに常時1人以上の介護職員又は看護職員を配置すること。</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173"/>
        </w:trPr>
        <w:tc>
          <w:tcPr>
            <w:tcW w:w="699" w:type="pct"/>
            <w:tcBorders>
              <w:left w:val="single" w:sz="4" w:space="0" w:color="auto"/>
              <w:bottom w:val="single" w:sz="4" w:space="0" w:color="000000"/>
              <w:right w:val="single" w:sz="4" w:space="0" w:color="000000"/>
            </w:tcBorders>
            <w:shd w:val="clear" w:color="auto" w:fill="BFBFBF" w:themeFill="background1" w:themeFillShade="BF"/>
            <w:hideMark/>
          </w:tcPr>
          <w:p w:rsidR="00341736" w:rsidRPr="00AA0075" w:rsidRDefault="00341736" w:rsidP="00341736">
            <w:pPr>
              <w:widowControl/>
              <w:rPr>
                <w:rFonts w:ascii="ＭＳ ゴシック" w:eastAsia="ＭＳ ゴシック" w:hAnsi="ＭＳ ゴシック" w:cs="ＭＳ Ｐゴシック"/>
                <w:color w:val="000000"/>
                <w:kern w:val="0"/>
                <w:sz w:val="18"/>
                <w:szCs w:val="18"/>
              </w:rPr>
            </w:pPr>
          </w:p>
        </w:tc>
        <w:tc>
          <w:tcPr>
            <w:tcW w:w="3454" w:type="pct"/>
            <w:gridSpan w:val="2"/>
            <w:tcBorders>
              <w:top w:val="single" w:sz="4" w:space="0" w:color="auto"/>
              <w:left w:val="nil"/>
              <w:bottom w:val="single" w:sz="4" w:space="0" w:color="auto"/>
              <w:right w:val="nil"/>
            </w:tcBorders>
            <w:shd w:val="clear" w:color="auto" w:fill="auto"/>
            <w:noWrap/>
            <w:hideMark/>
          </w:tcPr>
          <w:p w:rsidR="00341736" w:rsidRPr="00AA0075" w:rsidRDefault="00341736" w:rsidP="00341736">
            <w:pPr>
              <w:widowControl/>
              <w:rPr>
                <w:rFonts w:ascii="ＭＳ ゴシック" w:eastAsia="ＭＳ ゴシック" w:hAnsi="ＭＳ ゴシック" w:cs="ＭＳ Ｐゴシック"/>
                <w:color w:val="000000"/>
                <w:kern w:val="0"/>
                <w:sz w:val="18"/>
                <w:szCs w:val="18"/>
              </w:rPr>
            </w:pPr>
            <w:r w:rsidRPr="00AA0075">
              <w:rPr>
                <w:rFonts w:ascii="ＭＳ ゴシック" w:eastAsia="ＭＳ ゴシック" w:hAnsi="ＭＳ ゴシック" w:cs="ＭＳ Ｐゴシック" w:hint="eastAsia"/>
                <w:color w:val="000000"/>
                <w:kern w:val="0"/>
                <w:sz w:val="18"/>
                <w:szCs w:val="18"/>
              </w:rPr>
              <w:t>②ユニットごとに、常勤のユニットリーダーを配置すること。</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B4178F">
        <w:trPr>
          <w:trHeight w:val="882"/>
        </w:trPr>
        <w:tc>
          <w:tcPr>
            <w:tcW w:w="699" w:type="pct"/>
            <w:tcBorders>
              <w:top w:val="single" w:sz="4" w:space="0" w:color="000000"/>
              <w:left w:val="single" w:sz="4" w:space="0" w:color="auto"/>
              <w:bottom w:val="single" w:sz="4" w:space="0" w:color="000000"/>
              <w:right w:val="single" w:sz="4" w:space="0" w:color="000000"/>
            </w:tcBorders>
            <w:shd w:val="clear" w:color="auto" w:fill="auto"/>
            <w:hideMark/>
          </w:tcPr>
          <w:p w:rsidR="00341736" w:rsidRPr="00AA0075" w:rsidRDefault="00341736" w:rsidP="00341736">
            <w:pPr>
              <w:widowControl/>
              <w:rPr>
                <w:rFonts w:ascii="ＭＳ ゴシック" w:eastAsia="ＭＳ ゴシック" w:hAnsi="ＭＳ ゴシック" w:cs="ＭＳ Ｐゴシック"/>
                <w:color w:val="000000"/>
                <w:kern w:val="0"/>
                <w:sz w:val="18"/>
                <w:szCs w:val="18"/>
              </w:rPr>
            </w:pPr>
            <w:r w:rsidRPr="00AA0075">
              <w:rPr>
                <w:rFonts w:ascii="ＭＳ ゴシック" w:eastAsia="ＭＳ ゴシック" w:hAnsi="ＭＳ ゴシック" w:cs="ＭＳ Ｐゴシック" w:hint="eastAsia"/>
                <w:color w:val="000000"/>
                <w:kern w:val="0"/>
                <w:sz w:val="18"/>
                <w:szCs w:val="18"/>
              </w:rPr>
              <w:t>【特定入所者介護サービス費（補足給付）】</w:t>
            </w:r>
          </w:p>
        </w:tc>
        <w:tc>
          <w:tcPr>
            <w:tcW w:w="3454" w:type="pct"/>
            <w:gridSpan w:val="2"/>
            <w:tcBorders>
              <w:top w:val="single" w:sz="4" w:space="0" w:color="auto"/>
              <w:left w:val="nil"/>
              <w:bottom w:val="single" w:sz="4" w:space="0" w:color="auto"/>
              <w:right w:val="nil"/>
            </w:tcBorders>
            <w:shd w:val="clear" w:color="auto" w:fill="auto"/>
            <w:noWrap/>
            <w:hideMark/>
          </w:tcPr>
          <w:p w:rsidR="00341736" w:rsidRPr="00AA0075" w:rsidRDefault="00341736" w:rsidP="00341736">
            <w:pPr>
              <w:widowControl/>
              <w:rPr>
                <w:rFonts w:ascii="ＭＳ ゴシック" w:eastAsia="ＭＳ ゴシック" w:hAnsi="ＭＳ ゴシック" w:cs="ＭＳ Ｐゴシック"/>
                <w:color w:val="000000"/>
                <w:kern w:val="0"/>
                <w:sz w:val="18"/>
                <w:szCs w:val="18"/>
              </w:rPr>
            </w:pPr>
            <w:r w:rsidRPr="00AA0075">
              <w:rPr>
                <w:rFonts w:ascii="ＭＳ ゴシック" w:eastAsia="ＭＳ ゴシック" w:hAnsi="ＭＳ ゴシック" w:cs="ＭＳ Ｐゴシック" w:hint="eastAsia"/>
                <w:color w:val="000000"/>
                <w:kern w:val="0"/>
                <w:sz w:val="18"/>
                <w:szCs w:val="18"/>
              </w:rPr>
              <w:t>当該事業所の本体施設である介護老人保健施設における当該費用（居住費を滞在費と読替え、外泊に係る取扱いを除く）と同様に請求して</w:t>
            </w:r>
            <w:r>
              <w:rPr>
                <w:rFonts w:ascii="ＭＳ ゴシック" w:eastAsia="ＭＳ ゴシック" w:hAnsi="ＭＳ ゴシック" w:cs="ＭＳ Ｐゴシック" w:hint="eastAsia"/>
                <w:color w:val="000000"/>
                <w:kern w:val="0"/>
                <w:sz w:val="18"/>
                <w:szCs w:val="18"/>
              </w:rPr>
              <w:t>いますか</w:t>
            </w:r>
            <w:r w:rsidRPr="00AA0075">
              <w:rPr>
                <w:rFonts w:ascii="ＭＳ ゴシック" w:eastAsia="ＭＳ ゴシック" w:hAnsi="ＭＳ ゴシック" w:cs="ＭＳ Ｐゴシック" w:hint="eastAsia"/>
                <w:color w:val="000000"/>
                <w:kern w:val="0"/>
                <w:sz w:val="18"/>
                <w:szCs w:val="18"/>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AA0331">
        <w:trPr>
          <w:trHeight w:val="251"/>
        </w:trPr>
        <w:tc>
          <w:tcPr>
            <w:tcW w:w="699" w:type="pct"/>
            <w:vMerge w:val="restart"/>
            <w:tcBorders>
              <w:top w:val="single" w:sz="4" w:space="0" w:color="000000"/>
              <w:left w:val="single" w:sz="4" w:space="0" w:color="auto"/>
              <w:right w:val="single" w:sz="4" w:space="0" w:color="000000"/>
            </w:tcBorders>
            <w:shd w:val="clear" w:color="auto" w:fill="auto"/>
            <w:hideMark/>
          </w:tcPr>
          <w:p w:rsidR="00341736" w:rsidRDefault="00341736" w:rsidP="00341736">
            <w:pPr>
              <w:widowControl/>
              <w:rPr>
                <w:rFonts w:ascii="ＭＳ ゴシック" w:eastAsia="ＭＳ ゴシック" w:hAnsi="ＭＳ ゴシック" w:cs="ＭＳ Ｐゴシック"/>
                <w:color w:val="000000"/>
                <w:kern w:val="0"/>
                <w:sz w:val="18"/>
                <w:szCs w:val="20"/>
              </w:rPr>
            </w:pPr>
            <w:r w:rsidRPr="00AA0075">
              <w:rPr>
                <w:rFonts w:ascii="ＭＳ ゴシック" w:eastAsia="ＭＳ ゴシック" w:hAnsi="ＭＳ ゴシック" w:cs="ＭＳ Ｐゴシック" w:hint="eastAsia"/>
                <w:color w:val="000000"/>
                <w:kern w:val="0"/>
                <w:sz w:val="18"/>
                <w:szCs w:val="20"/>
              </w:rPr>
              <w:t>３.夜勤職員配置加算</w:t>
            </w:r>
          </w:p>
          <w:p w:rsidR="00341736" w:rsidRPr="00AA0075" w:rsidRDefault="00341736" w:rsidP="00341736">
            <w:pPr>
              <w:widowControl/>
              <w:rPr>
                <w:rFonts w:ascii="ＭＳ ゴシック" w:eastAsia="ＭＳ ゴシック" w:hAnsi="ＭＳ ゴシック" w:cs="ＭＳ Ｐゴシック"/>
                <w:color w:val="000000"/>
                <w:kern w:val="0"/>
                <w:sz w:val="18"/>
                <w:szCs w:val="20"/>
              </w:rPr>
            </w:pPr>
            <w:r w:rsidRPr="00D21041">
              <w:rPr>
                <w:rFonts w:ascii="ＭＳ ゴシック" w:eastAsia="ＭＳ ゴシック" w:hAnsi="ＭＳ ゴシック" w:cs="ＭＳ Ｐゴシック" w:hint="eastAsia"/>
                <w:color w:val="000000"/>
                <w:kern w:val="0"/>
                <w:sz w:val="18"/>
                <w:szCs w:val="18"/>
              </w:rPr>
              <w:t>【予防も同様】</w:t>
            </w:r>
          </w:p>
        </w:tc>
        <w:tc>
          <w:tcPr>
            <w:tcW w:w="4301" w:type="pct"/>
            <w:gridSpan w:val="7"/>
            <w:tcBorders>
              <w:top w:val="single" w:sz="4" w:space="0" w:color="auto"/>
              <w:left w:val="nil"/>
              <w:bottom w:val="single" w:sz="4" w:space="0" w:color="auto"/>
              <w:right w:val="single" w:sz="4" w:space="0" w:color="auto"/>
            </w:tcBorders>
            <w:shd w:val="clear" w:color="auto" w:fill="auto"/>
            <w:noWrap/>
            <w:hideMark/>
          </w:tcPr>
          <w:p w:rsidR="00341736" w:rsidRPr="00AA0075" w:rsidRDefault="00341736" w:rsidP="00341736">
            <w:pPr>
              <w:widowControl/>
              <w:rPr>
                <w:rFonts w:ascii="ＭＳ ゴシック" w:eastAsia="ＭＳ ゴシック" w:hAnsi="ＭＳ ゴシック" w:cs="ＭＳ Ｐゴシック"/>
                <w:color w:val="000000"/>
                <w:kern w:val="0"/>
                <w:sz w:val="18"/>
                <w:szCs w:val="20"/>
              </w:rPr>
            </w:pPr>
            <w:r w:rsidRPr="00AA0075">
              <w:rPr>
                <w:rFonts w:ascii="ＭＳ ゴシック" w:eastAsia="ＭＳ ゴシック" w:hAnsi="ＭＳ ゴシック" w:cs="ＭＳ Ｐゴシック" w:hint="eastAsia"/>
                <w:color w:val="000000"/>
                <w:kern w:val="0"/>
                <w:sz w:val="18"/>
                <w:szCs w:val="20"/>
              </w:rPr>
              <w:t>以下の基準を満たす場合に、1日につき24単位を算定して</w:t>
            </w:r>
            <w:r>
              <w:rPr>
                <w:rFonts w:ascii="ＭＳ ゴシック" w:eastAsia="ＭＳ ゴシック" w:hAnsi="ＭＳ ゴシック" w:cs="ＭＳ Ｐゴシック" w:hint="eastAsia"/>
                <w:color w:val="000000"/>
                <w:kern w:val="0"/>
                <w:sz w:val="18"/>
                <w:szCs w:val="20"/>
              </w:rPr>
              <w:t>いますか</w:t>
            </w:r>
            <w:r w:rsidRPr="00AA0075">
              <w:rPr>
                <w:rFonts w:ascii="ＭＳ ゴシック" w:eastAsia="ＭＳ ゴシック" w:hAnsi="ＭＳ ゴシック" w:cs="ＭＳ Ｐゴシック" w:hint="eastAsia"/>
                <w:color w:val="000000"/>
                <w:kern w:val="0"/>
                <w:sz w:val="18"/>
                <w:szCs w:val="20"/>
              </w:rPr>
              <w:t>。</w:t>
            </w:r>
          </w:p>
        </w:tc>
      </w:tr>
      <w:tr w:rsidR="00341736" w:rsidRPr="00296663" w:rsidTr="008F1125">
        <w:trPr>
          <w:trHeight w:val="166"/>
        </w:trPr>
        <w:tc>
          <w:tcPr>
            <w:tcW w:w="699" w:type="pct"/>
            <w:vMerge/>
            <w:tcBorders>
              <w:left w:val="single" w:sz="4" w:space="0" w:color="auto"/>
              <w:right w:val="single" w:sz="4" w:space="0" w:color="000000"/>
            </w:tcBorders>
            <w:shd w:val="clear" w:color="auto" w:fill="auto"/>
            <w:hideMark/>
          </w:tcPr>
          <w:p w:rsidR="00341736" w:rsidRPr="00AA0075" w:rsidRDefault="00341736" w:rsidP="00341736">
            <w:pPr>
              <w:widowControl/>
              <w:rPr>
                <w:rFonts w:ascii="ＭＳ ゴシック" w:eastAsia="ＭＳ ゴシック" w:hAnsi="ＭＳ ゴシック" w:cs="ＭＳ Ｐゴシック"/>
                <w:color w:val="000000"/>
                <w:kern w:val="0"/>
                <w:sz w:val="18"/>
                <w:szCs w:val="20"/>
              </w:rPr>
            </w:pPr>
          </w:p>
        </w:tc>
        <w:tc>
          <w:tcPr>
            <w:tcW w:w="3454" w:type="pct"/>
            <w:gridSpan w:val="2"/>
            <w:tcBorders>
              <w:top w:val="single" w:sz="4" w:space="0" w:color="auto"/>
              <w:left w:val="nil"/>
              <w:bottom w:val="dotted" w:sz="4" w:space="0" w:color="auto"/>
              <w:right w:val="nil"/>
            </w:tcBorders>
            <w:shd w:val="clear" w:color="auto" w:fill="auto"/>
            <w:noWrap/>
            <w:hideMark/>
          </w:tcPr>
          <w:p w:rsidR="00341736" w:rsidRPr="00AA0075" w:rsidRDefault="00341736" w:rsidP="00341736">
            <w:pPr>
              <w:widowControl/>
              <w:rPr>
                <w:rFonts w:ascii="ＭＳ ゴシック" w:eastAsia="ＭＳ ゴシック" w:hAnsi="ＭＳ ゴシック" w:cs="ＭＳ Ｐゴシック"/>
                <w:color w:val="000000"/>
                <w:kern w:val="0"/>
                <w:sz w:val="18"/>
                <w:szCs w:val="20"/>
              </w:rPr>
            </w:pPr>
            <w:r w:rsidRPr="00AA0075">
              <w:rPr>
                <w:rFonts w:ascii="ＭＳ ゴシック" w:eastAsia="ＭＳ ゴシック" w:hAnsi="ＭＳ ゴシック" w:cs="ＭＳ Ｐゴシック" w:hint="eastAsia"/>
                <w:color w:val="000000"/>
                <w:kern w:val="0"/>
                <w:sz w:val="18"/>
                <w:szCs w:val="20"/>
              </w:rPr>
              <w:t>夜勤を行う看護職員又は介護職員の数が次の次のとおりとなって</w:t>
            </w:r>
            <w:r>
              <w:rPr>
                <w:rFonts w:ascii="ＭＳ ゴシック" w:eastAsia="ＭＳ ゴシック" w:hAnsi="ＭＳ ゴシック" w:cs="ＭＳ Ｐゴシック" w:hint="eastAsia"/>
                <w:color w:val="000000"/>
                <w:kern w:val="0"/>
                <w:sz w:val="18"/>
                <w:szCs w:val="20"/>
              </w:rPr>
              <w:t>いますか</w:t>
            </w:r>
            <w:r w:rsidRPr="00AA0075">
              <w:rPr>
                <w:rFonts w:ascii="ＭＳ ゴシック" w:eastAsia="ＭＳ ゴシック" w:hAnsi="ＭＳ ゴシック" w:cs="ＭＳ Ｐゴシック" w:hint="eastAsia"/>
                <w:color w:val="000000"/>
                <w:kern w:val="0"/>
                <w:sz w:val="18"/>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F80B0A">
        <w:trPr>
          <w:trHeight w:val="150"/>
        </w:trPr>
        <w:tc>
          <w:tcPr>
            <w:tcW w:w="699" w:type="pct"/>
            <w:vMerge/>
            <w:tcBorders>
              <w:left w:val="single" w:sz="4" w:space="0" w:color="auto"/>
              <w:right w:val="single" w:sz="4" w:space="0" w:color="000000"/>
            </w:tcBorders>
            <w:shd w:val="clear" w:color="auto" w:fill="auto"/>
            <w:hideMark/>
          </w:tcPr>
          <w:p w:rsidR="00341736" w:rsidRPr="00AA0075" w:rsidRDefault="00341736" w:rsidP="00341736">
            <w:pPr>
              <w:widowControl/>
              <w:rPr>
                <w:rFonts w:ascii="ＭＳ ゴシック" w:eastAsia="ＭＳ ゴシック" w:hAnsi="ＭＳ ゴシック" w:cs="ＭＳ Ｐゴシック"/>
                <w:color w:val="000000"/>
                <w:kern w:val="0"/>
                <w:sz w:val="18"/>
                <w:szCs w:val="20"/>
              </w:rPr>
            </w:pPr>
          </w:p>
        </w:tc>
        <w:tc>
          <w:tcPr>
            <w:tcW w:w="3454" w:type="pct"/>
            <w:gridSpan w:val="2"/>
            <w:tcBorders>
              <w:top w:val="dotted" w:sz="4" w:space="0" w:color="auto"/>
              <w:left w:val="nil"/>
              <w:bottom w:val="dotted" w:sz="4" w:space="0" w:color="auto"/>
              <w:right w:val="nil"/>
            </w:tcBorders>
            <w:shd w:val="clear" w:color="auto" w:fill="auto"/>
            <w:noWrap/>
            <w:hideMark/>
          </w:tcPr>
          <w:p w:rsidR="00341736" w:rsidRPr="00AA0075" w:rsidRDefault="00341736" w:rsidP="00341736">
            <w:pPr>
              <w:widowControl/>
              <w:rPr>
                <w:rFonts w:ascii="ＭＳ ゴシック" w:eastAsia="ＭＳ ゴシック" w:hAnsi="ＭＳ ゴシック" w:cs="ＭＳ Ｐゴシック"/>
                <w:color w:val="000000"/>
                <w:kern w:val="0"/>
                <w:sz w:val="18"/>
                <w:szCs w:val="20"/>
              </w:rPr>
            </w:pPr>
            <w:r w:rsidRPr="00AA0075">
              <w:rPr>
                <w:rFonts w:ascii="ＭＳ ゴシック" w:eastAsia="ＭＳ ゴシック" w:hAnsi="ＭＳ ゴシック" w:cs="ＭＳ Ｐゴシック" w:hint="eastAsia"/>
                <w:color w:val="000000"/>
                <w:kern w:val="0"/>
                <w:sz w:val="18"/>
                <w:szCs w:val="20"/>
              </w:rPr>
              <w:t>①　利用者等の数が41人以上にあっては、20人又はその端数を増すごとに１以上であり、かつ、２を超えて</w:t>
            </w:r>
            <w:r>
              <w:rPr>
                <w:rFonts w:ascii="ＭＳ ゴシック" w:eastAsia="ＭＳ ゴシック" w:hAnsi="ＭＳ ゴシック" w:cs="ＭＳ Ｐゴシック" w:hint="eastAsia"/>
                <w:color w:val="000000"/>
                <w:kern w:val="0"/>
                <w:sz w:val="18"/>
                <w:szCs w:val="20"/>
              </w:rPr>
              <w:t>いますか</w:t>
            </w:r>
            <w:r w:rsidRPr="00AA0075">
              <w:rPr>
                <w:rFonts w:ascii="ＭＳ ゴシック" w:eastAsia="ＭＳ ゴシック" w:hAnsi="ＭＳ ゴシック" w:cs="ＭＳ Ｐゴシック" w:hint="eastAsia"/>
                <w:color w:val="000000"/>
                <w:kern w:val="0"/>
                <w:sz w:val="18"/>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372"/>
        </w:trPr>
        <w:tc>
          <w:tcPr>
            <w:tcW w:w="699" w:type="pct"/>
            <w:tcBorders>
              <w:left w:val="single" w:sz="4" w:space="0" w:color="auto"/>
              <w:right w:val="single" w:sz="4" w:space="0" w:color="000000"/>
            </w:tcBorders>
            <w:shd w:val="clear" w:color="auto" w:fill="auto"/>
            <w:hideMark/>
          </w:tcPr>
          <w:p w:rsidR="00341736" w:rsidRPr="00AA0075" w:rsidRDefault="00341736" w:rsidP="00341736">
            <w:pPr>
              <w:widowControl/>
              <w:rPr>
                <w:rFonts w:ascii="ＭＳ ゴシック" w:eastAsia="ＭＳ ゴシック" w:hAnsi="ＭＳ ゴシック" w:cs="ＭＳ Ｐゴシック"/>
                <w:color w:val="000000"/>
                <w:kern w:val="0"/>
                <w:sz w:val="18"/>
                <w:szCs w:val="20"/>
              </w:rPr>
            </w:pPr>
          </w:p>
        </w:tc>
        <w:tc>
          <w:tcPr>
            <w:tcW w:w="3454" w:type="pct"/>
            <w:gridSpan w:val="2"/>
            <w:tcBorders>
              <w:top w:val="dotted" w:sz="4" w:space="0" w:color="auto"/>
              <w:left w:val="nil"/>
              <w:bottom w:val="dotted" w:sz="4" w:space="0" w:color="auto"/>
              <w:right w:val="nil"/>
            </w:tcBorders>
            <w:shd w:val="clear" w:color="auto" w:fill="auto"/>
            <w:noWrap/>
            <w:hideMark/>
          </w:tcPr>
          <w:p w:rsidR="00341736" w:rsidRPr="00AA0075" w:rsidRDefault="00341736" w:rsidP="00341736">
            <w:pPr>
              <w:widowControl/>
              <w:rPr>
                <w:rFonts w:ascii="ＭＳ ゴシック" w:eastAsia="ＭＳ ゴシック" w:hAnsi="ＭＳ ゴシック" w:cs="ＭＳ Ｐゴシック"/>
                <w:color w:val="000000"/>
                <w:kern w:val="0"/>
                <w:sz w:val="18"/>
                <w:szCs w:val="20"/>
              </w:rPr>
            </w:pPr>
            <w:r w:rsidRPr="00AA0075">
              <w:rPr>
                <w:rFonts w:ascii="ＭＳ ゴシック" w:eastAsia="ＭＳ ゴシック" w:hAnsi="ＭＳ ゴシック" w:cs="ＭＳ Ｐゴシック" w:hint="eastAsia"/>
                <w:color w:val="000000"/>
                <w:kern w:val="0"/>
                <w:sz w:val="18"/>
                <w:szCs w:val="20"/>
              </w:rPr>
              <w:t>②　利用者等の数が40人以下にあっては、20人又はその端数を増すごとに１以上であり、かつ、１を超えて</w:t>
            </w:r>
            <w:r>
              <w:rPr>
                <w:rFonts w:ascii="ＭＳ ゴシック" w:eastAsia="ＭＳ ゴシック" w:hAnsi="ＭＳ ゴシック" w:cs="ＭＳ Ｐゴシック" w:hint="eastAsia"/>
                <w:color w:val="000000"/>
                <w:kern w:val="0"/>
                <w:sz w:val="18"/>
                <w:szCs w:val="20"/>
              </w:rPr>
              <w:t>いますか</w:t>
            </w:r>
            <w:r w:rsidRPr="00AA0075">
              <w:rPr>
                <w:rFonts w:ascii="ＭＳ ゴシック" w:eastAsia="ＭＳ ゴシック" w:hAnsi="ＭＳ ゴシック" w:cs="ＭＳ Ｐゴシック" w:hint="eastAsia"/>
                <w:color w:val="000000"/>
                <w:kern w:val="0"/>
                <w:sz w:val="18"/>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F80B0A">
        <w:trPr>
          <w:trHeight w:val="1093"/>
        </w:trPr>
        <w:tc>
          <w:tcPr>
            <w:tcW w:w="699" w:type="pct"/>
            <w:tcBorders>
              <w:left w:val="single" w:sz="4" w:space="0" w:color="auto"/>
              <w:right w:val="single" w:sz="4" w:space="0" w:color="000000"/>
            </w:tcBorders>
            <w:shd w:val="clear" w:color="auto" w:fill="auto"/>
            <w:hideMark/>
          </w:tcPr>
          <w:p w:rsidR="00341736" w:rsidRPr="00AA0075" w:rsidRDefault="00341736" w:rsidP="00341736">
            <w:pPr>
              <w:widowControl/>
              <w:rPr>
                <w:rFonts w:ascii="ＭＳ ゴシック" w:eastAsia="ＭＳ ゴシック" w:hAnsi="ＭＳ ゴシック" w:cs="ＭＳ Ｐゴシック"/>
                <w:color w:val="000000"/>
                <w:kern w:val="0"/>
                <w:sz w:val="18"/>
                <w:szCs w:val="20"/>
              </w:rPr>
            </w:pPr>
          </w:p>
        </w:tc>
        <w:tc>
          <w:tcPr>
            <w:tcW w:w="3454" w:type="pct"/>
            <w:gridSpan w:val="2"/>
            <w:tcBorders>
              <w:top w:val="dotted" w:sz="4" w:space="0" w:color="auto"/>
              <w:left w:val="nil"/>
              <w:bottom w:val="dotted" w:sz="4" w:space="0" w:color="auto"/>
              <w:right w:val="nil"/>
            </w:tcBorders>
            <w:shd w:val="clear" w:color="auto" w:fill="auto"/>
            <w:noWrap/>
            <w:hideMark/>
          </w:tcPr>
          <w:p w:rsidR="00341736" w:rsidRPr="00AA0075" w:rsidRDefault="00341736" w:rsidP="00341736">
            <w:pPr>
              <w:widowControl/>
              <w:rPr>
                <w:rFonts w:ascii="ＭＳ ゴシック" w:eastAsia="ＭＳ ゴシック" w:hAnsi="ＭＳ ゴシック" w:cs="ＭＳ Ｐゴシック"/>
                <w:color w:val="000000"/>
                <w:kern w:val="0"/>
                <w:sz w:val="18"/>
                <w:szCs w:val="20"/>
              </w:rPr>
            </w:pPr>
            <w:r w:rsidRPr="00AA0075">
              <w:rPr>
                <w:rFonts w:ascii="ＭＳ ゴシック" w:eastAsia="ＭＳ ゴシック" w:hAnsi="ＭＳ ゴシック" w:cs="ＭＳ Ｐゴシック" w:hint="eastAsia"/>
                <w:color w:val="000000"/>
                <w:kern w:val="0"/>
                <w:sz w:val="18"/>
                <w:szCs w:val="20"/>
              </w:rPr>
              <w:t>③　夜勤を行う職員の数は、一日平均夜勤職員数とし、暦月ごとに夜勤時間帯（午後10時から翌日の午前５時までの時間を含めた連続16時間）における延夜勤時間数を、当該月の日数に16を乗じて得た数で除することによって算定して</w:t>
            </w:r>
            <w:r>
              <w:rPr>
                <w:rFonts w:ascii="ＭＳ ゴシック" w:eastAsia="ＭＳ ゴシック" w:hAnsi="ＭＳ ゴシック" w:cs="ＭＳ Ｐゴシック" w:hint="eastAsia"/>
                <w:color w:val="000000"/>
                <w:kern w:val="0"/>
                <w:sz w:val="18"/>
                <w:szCs w:val="20"/>
              </w:rPr>
              <w:t>いますか</w:t>
            </w:r>
            <w:r w:rsidRPr="00AA0075">
              <w:rPr>
                <w:rFonts w:ascii="ＭＳ ゴシック" w:eastAsia="ＭＳ ゴシック" w:hAnsi="ＭＳ ゴシック" w:cs="ＭＳ Ｐゴシック" w:hint="eastAsia"/>
                <w:color w:val="000000"/>
                <w:kern w:val="0"/>
                <w:sz w:val="18"/>
                <w:szCs w:val="20"/>
              </w:rPr>
              <w:t>。（小数点第３位以下は切り捨て）</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F80B0A">
        <w:trPr>
          <w:trHeight w:val="349"/>
        </w:trPr>
        <w:tc>
          <w:tcPr>
            <w:tcW w:w="699" w:type="pct"/>
            <w:tcBorders>
              <w:left w:val="single" w:sz="4" w:space="0" w:color="auto"/>
              <w:right w:val="single" w:sz="4" w:space="0" w:color="000000"/>
            </w:tcBorders>
            <w:shd w:val="clear" w:color="auto" w:fill="auto"/>
            <w:hideMark/>
          </w:tcPr>
          <w:p w:rsidR="00341736" w:rsidRPr="00AA0075" w:rsidRDefault="00341736" w:rsidP="00341736">
            <w:pPr>
              <w:widowControl/>
              <w:rPr>
                <w:rFonts w:ascii="ＭＳ ゴシック" w:eastAsia="ＭＳ ゴシック" w:hAnsi="ＭＳ ゴシック" w:cs="ＭＳ Ｐゴシック"/>
                <w:color w:val="000000"/>
                <w:kern w:val="0"/>
                <w:sz w:val="18"/>
                <w:szCs w:val="20"/>
              </w:rPr>
            </w:pPr>
          </w:p>
        </w:tc>
        <w:tc>
          <w:tcPr>
            <w:tcW w:w="3454" w:type="pct"/>
            <w:gridSpan w:val="2"/>
            <w:tcBorders>
              <w:top w:val="dotted" w:sz="4" w:space="0" w:color="auto"/>
              <w:left w:val="nil"/>
              <w:bottom w:val="dotted" w:sz="4" w:space="0" w:color="auto"/>
              <w:right w:val="nil"/>
            </w:tcBorders>
            <w:shd w:val="clear" w:color="auto" w:fill="auto"/>
            <w:noWrap/>
            <w:hideMark/>
          </w:tcPr>
          <w:p w:rsidR="00341736" w:rsidRPr="00AA0075" w:rsidRDefault="00341736" w:rsidP="00341736">
            <w:pPr>
              <w:widowControl/>
              <w:tabs>
                <w:tab w:val="left" w:pos="1384"/>
              </w:tabs>
              <w:rPr>
                <w:rFonts w:ascii="ＭＳ ゴシック" w:eastAsia="ＭＳ ゴシック" w:hAnsi="ＭＳ ゴシック" w:cs="ＭＳ Ｐゴシック"/>
                <w:color w:val="000000"/>
                <w:kern w:val="0"/>
                <w:sz w:val="18"/>
                <w:szCs w:val="20"/>
              </w:rPr>
            </w:pPr>
            <w:r w:rsidRPr="00AA0075">
              <w:rPr>
                <w:rFonts w:ascii="ＭＳ ゴシック" w:eastAsia="ＭＳ ゴシック" w:hAnsi="ＭＳ ゴシック" w:cs="ＭＳ Ｐゴシック" w:hint="eastAsia"/>
                <w:color w:val="000000"/>
                <w:kern w:val="0"/>
                <w:sz w:val="18"/>
                <w:szCs w:val="20"/>
              </w:rPr>
              <w:t>④　一部ユニット型指定短期入所療養介護事業所の夜勤職員配置加算の基準は当該事業所のユニット部分とそれ以外の部分のそれぞれで満たして</w:t>
            </w:r>
            <w:r>
              <w:rPr>
                <w:rFonts w:ascii="ＭＳ ゴシック" w:eastAsia="ＭＳ ゴシック" w:hAnsi="ＭＳ ゴシック" w:cs="ＭＳ Ｐゴシック" w:hint="eastAsia"/>
                <w:color w:val="000000"/>
                <w:kern w:val="0"/>
                <w:sz w:val="18"/>
                <w:szCs w:val="20"/>
              </w:rPr>
              <w:t>いますか</w:t>
            </w:r>
            <w:r w:rsidRPr="00AA0075">
              <w:rPr>
                <w:rFonts w:ascii="ＭＳ ゴシック" w:eastAsia="ＭＳ ゴシック" w:hAnsi="ＭＳ ゴシック" w:cs="ＭＳ Ｐゴシック" w:hint="eastAsia"/>
                <w:color w:val="000000"/>
                <w:kern w:val="0"/>
                <w:sz w:val="18"/>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372"/>
        </w:trPr>
        <w:tc>
          <w:tcPr>
            <w:tcW w:w="699" w:type="pct"/>
            <w:tcBorders>
              <w:left w:val="single" w:sz="4" w:space="0" w:color="auto"/>
              <w:bottom w:val="single" w:sz="4" w:space="0" w:color="000000"/>
              <w:right w:val="single" w:sz="4" w:space="0" w:color="000000"/>
            </w:tcBorders>
            <w:shd w:val="clear" w:color="auto" w:fill="auto"/>
            <w:hideMark/>
          </w:tcPr>
          <w:p w:rsidR="00341736" w:rsidRPr="00AA0075" w:rsidRDefault="00341736" w:rsidP="00341736">
            <w:pPr>
              <w:widowControl/>
              <w:rPr>
                <w:rFonts w:ascii="ＭＳ ゴシック" w:eastAsia="ＭＳ ゴシック" w:hAnsi="ＭＳ ゴシック" w:cs="ＭＳ Ｐゴシック"/>
                <w:color w:val="000000"/>
                <w:kern w:val="0"/>
                <w:sz w:val="18"/>
                <w:szCs w:val="20"/>
              </w:rPr>
            </w:pPr>
          </w:p>
        </w:tc>
        <w:tc>
          <w:tcPr>
            <w:tcW w:w="3454" w:type="pct"/>
            <w:gridSpan w:val="2"/>
            <w:tcBorders>
              <w:top w:val="dotted" w:sz="4" w:space="0" w:color="auto"/>
              <w:left w:val="nil"/>
              <w:bottom w:val="single" w:sz="4" w:space="0" w:color="auto"/>
              <w:right w:val="nil"/>
            </w:tcBorders>
            <w:shd w:val="clear" w:color="auto" w:fill="auto"/>
            <w:noWrap/>
            <w:hideMark/>
          </w:tcPr>
          <w:p w:rsidR="00341736" w:rsidRPr="00AA0075" w:rsidRDefault="00341736" w:rsidP="00341736">
            <w:pPr>
              <w:widowControl/>
              <w:rPr>
                <w:rFonts w:ascii="ＭＳ ゴシック" w:eastAsia="ＭＳ ゴシック" w:hAnsi="ＭＳ ゴシック" w:cs="ＭＳ Ｐゴシック"/>
                <w:color w:val="000000"/>
                <w:kern w:val="0"/>
                <w:sz w:val="18"/>
                <w:szCs w:val="20"/>
              </w:rPr>
            </w:pPr>
            <w:r w:rsidRPr="00AA0075">
              <w:rPr>
                <w:rFonts w:ascii="ＭＳ ゴシック" w:eastAsia="ＭＳ ゴシック" w:hAnsi="ＭＳ ゴシック" w:cs="ＭＳ Ｐゴシック" w:hint="eastAsia"/>
                <w:color w:val="000000"/>
                <w:kern w:val="0"/>
                <w:sz w:val="18"/>
                <w:szCs w:val="20"/>
              </w:rPr>
              <w:t>⑤　認知症ケア加算を算定している場合は、夜勤職員配置加算の基準は、認知症専門棟とそれ以外の部分のそれぞれで満たして</w:t>
            </w:r>
            <w:r>
              <w:rPr>
                <w:rFonts w:ascii="ＭＳ ゴシック" w:eastAsia="ＭＳ ゴシック" w:hAnsi="ＭＳ ゴシック" w:cs="ＭＳ Ｐゴシック" w:hint="eastAsia"/>
                <w:color w:val="000000"/>
                <w:kern w:val="0"/>
                <w:sz w:val="18"/>
                <w:szCs w:val="20"/>
              </w:rPr>
              <w:t>いますか</w:t>
            </w:r>
            <w:r w:rsidRPr="00AA0075">
              <w:rPr>
                <w:rFonts w:ascii="ＭＳ ゴシック" w:eastAsia="ＭＳ ゴシック" w:hAnsi="ＭＳ ゴシック" w:cs="ＭＳ Ｐゴシック" w:hint="eastAsia"/>
                <w:color w:val="000000"/>
                <w:kern w:val="0"/>
                <w:sz w:val="18"/>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1438"/>
        </w:trPr>
        <w:tc>
          <w:tcPr>
            <w:tcW w:w="699" w:type="pct"/>
            <w:tcBorders>
              <w:top w:val="single" w:sz="4" w:space="0" w:color="000000"/>
              <w:left w:val="single" w:sz="4" w:space="0" w:color="auto"/>
              <w:bottom w:val="single" w:sz="4" w:space="0" w:color="000000"/>
              <w:right w:val="single" w:sz="4" w:space="0" w:color="000000"/>
            </w:tcBorders>
            <w:shd w:val="clear" w:color="auto" w:fill="auto"/>
            <w:hideMark/>
          </w:tcPr>
          <w:p w:rsidR="00341736" w:rsidRDefault="00341736" w:rsidP="00341736">
            <w:pPr>
              <w:widowControl/>
              <w:rPr>
                <w:rFonts w:ascii="ＭＳ ゴシック" w:eastAsia="ＭＳ ゴシック" w:hAnsi="ＭＳ ゴシック" w:cs="ＭＳ Ｐゴシック"/>
                <w:color w:val="000000"/>
                <w:kern w:val="0"/>
                <w:sz w:val="18"/>
                <w:szCs w:val="20"/>
              </w:rPr>
            </w:pPr>
            <w:r w:rsidRPr="00AA0075">
              <w:rPr>
                <w:sz w:val="18"/>
              </w:rPr>
              <w:br w:type="page"/>
            </w:r>
            <w:r w:rsidRPr="00AA0075">
              <w:rPr>
                <w:rFonts w:ascii="ＭＳ ゴシック" w:eastAsia="ＭＳ ゴシック" w:hAnsi="ＭＳ ゴシック" w:cs="ＭＳ Ｐゴシック" w:hint="eastAsia"/>
                <w:color w:val="000000"/>
                <w:kern w:val="0"/>
                <w:sz w:val="18"/>
                <w:szCs w:val="20"/>
              </w:rPr>
              <w:t>４.個別リハビリテーション実施加算</w:t>
            </w:r>
          </w:p>
          <w:p w:rsidR="00341736" w:rsidRPr="00AA0075" w:rsidRDefault="00341736" w:rsidP="00341736">
            <w:pPr>
              <w:widowControl/>
              <w:rPr>
                <w:rFonts w:ascii="ＭＳ ゴシック" w:eastAsia="ＭＳ ゴシック" w:hAnsi="ＭＳ ゴシック" w:cs="ＭＳ Ｐゴシック"/>
                <w:color w:val="000000"/>
                <w:kern w:val="0"/>
                <w:sz w:val="18"/>
                <w:szCs w:val="20"/>
              </w:rPr>
            </w:pPr>
            <w:r w:rsidRPr="00D21041">
              <w:rPr>
                <w:rFonts w:ascii="ＭＳ ゴシック" w:eastAsia="ＭＳ ゴシック" w:hAnsi="ＭＳ ゴシック" w:cs="ＭＳ Ｐゴシック" w:hint="eastAsia"/>
                <w:color w:val="000000"/>
                <w:kern w:val="0"/>
                <w:sz w:val="18"/>
                <w:szCs w:val="18"/>
              </w:rPr>
              <w:t>【予防も同様】</w:t>
            </w:r>
          </w:p>
        </w:tc>
        <w:tc>
          <w:tcPr>
            <w:tcW w:w="3454" w:type="pct"/>
            <w:gridSpan w:val="2"/>
            <w:tcBorders>
              <w:top w:val="single" w:sz="4" w:space="0" w:color="auto"/>
              <w:left w:val="nil"/>
              <w:bottom w:val="single" w:sz="4" w:space="0" w:color="auto"/>
              <w:right w:val="nil"/>
            </w:tcBorders>
            <w:shd w:val="clear" w:color="auto" w:fill="auto"/>
            <w:noWrap/>
            <w:hideMark/>
          </w:tcPr>
          <w:p w:rsidR="00341736" w:rsidRDefault="00341736" w:rsidP="00341736">
            <w:pPr>
              <w:widowControl/>
              <w:rPr>
                <w:rFonts w:ascii="ＭＳ ゴシック" w:eastAsia="ＭＳ ゴシック" w:hAnsi="ＭＳ ゴシック" w:cs="ＭＳ Ｐゴシック"/>
                <w:color w:val="000000"/>
                <w:kern w:val="0"/>
                <w:sz w:val="18"/>
                <w:szCs w:val="20"/>
              </w:rPr>
            </w:pPr>
            <w:r w:rsidRPr="00AA0075">
              <w:rPr>
                <w:rFonts w:ascii="ＭＳ ゴシック" w:eastAsia="ＭＳ ゴシック" w:hAnsi="ＭＳ ゴシック" w:cs="ＭＳ Ｐゴシック" w:hint="eastAsia"/>
                <w:color w:val="000000"/>
                <w:kern w:val="0"/>
                <w:sz w:val="18"/>
                <w:szCs w:val="20"/>
              </w:rPr>
              <w:t>医師、看護職員、理学療法士、作業療法士、言語聴覚士等が共同して利用者ごとに個別リハビリテーション計画を作成し、当該個別リハビリテーション計画に基づき、医師又は医師の指示を受けた理学療法士、作業療法士又は言語聴覚士が個別リハビリテーションを20分以上行った場合に、１日につき240単位を所定単位数に加算して</w:t>
            </w:r>
            <w:r>
              <w:rPr>
                <w:rFonts w:ascii="ＭＳ ゴシック" w:eastAsia="ＭＳ ゴシック" w:hAnsi="ＭＳ ゴシック" w:cs="ＭＳ Ｐゴシック" w:hint="eastAsia"/>
                <w:color w:val="000000"/>
                <w:kern w:val="0"/>
                <w:sz w:val="18"/>
                <w:szCs w:val="20"/>
              </w:rPr>
              <w:t>いますか</w:t>
            </w:r>
            <w:r w:rsidRPr="00AA0075">
              <w:rPr>
                <w:rFonts w:ascii="ＭＳ ゴシック" w:eastAsia="ＭＳ ゴシック" w:hAnsi="ＭＳ ゴシック" w:cs="ＭＳ Ｐゴシック" w:hint="eastAsia"/>
                <w:color w:val="000000"/>
                <w:kern w:val="0"/>
                <w:sz w:val="18"/>
                <w:szCs w:val="20"/>
              </w:rPr>
              <w:t>。</w:t>
            </w:r>
          </w:p>
          <w:p w:rsidR="00DF259E" w:rsidRPr="00AA0075" w:rsidRDefault="00DF259E" w:rsidP="00341736">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※４日以内の利用者についても、算定している場合は短期入所療養介護計画の作成も必要。</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F80B0A">
        <w:trPr>
          <w:trHeight w:val="1047"/>
        </w:trPr>
        <w:tc>
          <w:tcPr>
            <w:tcW w:w="699" w:type="pct"/>
            <w:tcBorders>
              <w:top w:val="single" w:sz="4" w:space="0" w:color="000000"/>
              <w:left w:val="single" w:sz="4" w:space="0" w:color="auto"/>
              <w:bottom w:val="single" w:sz="4" w:space="0" w:color="000000"/>
              <w:right w:val="single" w:sz="4" w:space="0" w:color="000000"/>
            </w:tcBorders>
            <w:shd w:val="clear" w:color="auto" w:fill="auto"/>
            <w:hideMark/>
          </w:tcPr>
          <w:p w:rsidR="00341736" w:rsidRDefault="00341736" w:rsidP="00341736">
            <w:pPr>
              <w:widowControl/>
              <w:rPr>
                <w:rFonts w:ascii="ＭＳ ゴシック" w:eastAsia="ＭＳ ゴシック" w:hAnsi="ＭＳ ゴシック" w:cs="ＭＳ Ｐゴシック"/>
                <w:color w:val="000000"/>
                <w:kern w:val="0"/>
                <w:sz w:val="18"/>
                <w:szCs w:val="20"/>
              </w:rPr>
            </w:pPr>
            <w:r w:rsidRPr="00AA0075">
              <w:rPr>
                <w:rFonts w:ascii="ＭＳ ゴシック" w:eastAsia="ＭＳ ゴシック" w:hAnsi="ＭＳ ゴシック" w:cs="ＭＳ Ｐゴシック" w:hint="eastAsia"/>
                <w:color w:val="000000"/>
                <w:kern w:val="0"/>
                <w:sz w:val="18"/>
                <w:szCs w:val="20"/>
              </w:rPr>
              <w:t>５.認知症ケア加算</w:t>
            </w:r>
          </w:p>
          <w:p w:rsidR="00341736" w:rsidRPr="00AA0075" w:rsidRDefault="00341736" w:rsidP="00341736">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★枚方市に届出が必要</w:t>
            </w:r>
          </w:p>
        </w:tc>
        <w:tc>
          <w:tcPr>
            <w:tcW w:w="3454" w:type="pct"/>
            <w:gridSpan w:val="2"/>
            <w:tcBorders>
              <w:top w:val="single" w:sz="4" w:space="0" w:color="auto"/>
              <w:left w:val="nil"/>
              <w:bottom w:val="single" w:sz="4" w:space="0" w:color="auto"/>
              <w:right w:val="nil"/>
            </w:tcBorders>
            <w:shd w:val="clear" w:color="auto" w:fill="auto"/>
            <w:noWrap/>
            <w:hideMark/>
          </w:tcPr>
          <w:p w:rsidR="00341736" w:rsidRPr="00AA0075" w:rsidRDefault="00341736" w:rsidP="00341736">
            <w:pPr>
              <w:widowControl/>
              <w:rPr>
                <w:rFonts w:ascii="ＭＳ ゴシック" w:eastAsia="ＭＳ ゴシック" w:hAnsi="ＭＳ ゴシック" w:cs="ＭＳ Ｐゴシック"/>
                <w:color w:val="000000"/>
                <w:kern w:val="0"/>
                <w:sz w:val="18"/>
                <w:szCs w:val="20"/>
              </w:rPr>
            </w:pPr>
            <w:r w:rsidRPr="00AA0075">
              <w:rPr>
                <w:rFonts w:ascii="ＭＳ ゴシック" w:eastAsia="ＭＳ ゴシック" w:hAnsi="ＭＳ ゴシック" w:cs="ＭＳ Ｐゴシック" w:hint="eastAsia"/>
                <w:color w:val="000000"/>
                <w:kern w:val="0"/>
                <w:sz w:val="18"/>
                <w:szCs w:val="20"/>
              </w:rPr>
              <w:t>当該事業所の本体施設である介護老人保健施設における認知症ケア加算の基準を満たす場合に、当該施設と同様に算定して</w:t>
            </w:r>
            <w:r>
              <w:rPr>
                <w:rFonts w:ascii="ＭＳ ゴシック" w:eastAsia="ＭＳ ゴシック" w:hAnsi="ＭＳ ゴシック" w:cs="ＭＳ Ｐゴシック" w:hint="eastAsia"/>
                <w:color w:val="000000"/>
                <w:kern w:val="0"/>
                <w:sz w:val="18"/>
                <w:szCs w:val="20"/>
              </w:rPr>
              <w:t>いますか</w:t>
            </w:r>
            <w:r w:rsidRPr="00AA0075">
              <w:rPr>
                <w:rFonts w:ascii="ＭＳ ゴシック" w:eastAsia="ＭＳ ゴシック" w:hAnsi="ＭＳ ゴシック" w:cs="ＭＳ Ｐゴシック" w:hint="eastAsia"/>
                <w:color w:val="000000"/>
                <w:kern w:val="0"/>
                <w:sz w:val="18"/>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372"/>
        </w:trPr>
        <w:tc>
          <w:tcPr>
            <w:tcW w:w="699" w:type="pct"/>
            <w:tcBorders>
              <w:left w:val="single" w:sz="4" w:space="0" w:color="auto"/>
              <w:right w:val="single" w:sz="4" w:space="0" w:color="000000"/>
            </w:tcBorders>
            <w:shd w:val="clear" w:color="auto" w:fill="auto"/>
            <w:hideMark/>
          </w:tcPr>
          <w:p w:rsidR="00341736" w:rsidRPr="004D6BFF" w:rsidRDefault="00341736" w:rsidP="00341736">
            <w:pPr>
              <w:widowControl/>
              <w:rPr>
                <w:rFonts w:ascii="ＭＳ ゴシック" w:eastAsia="ＭＳ ゴシック" w:hAnsi="ＭＳ ゴシック" w:cs="ＭＳ Ｐゴシック"/>
                <w:color w:val="000000"/>
                <w:kern w:val="0"/>
                <w:sz w:val="18"/>
                <w:szCs w:val="18"/>
              </w:rPr>
            </w:pPr>
            <w:r w:rsidRPr="004D6BFF">
              <w:rPr>
                <w:rFonts w:ascii="ＭＳ ゴシック" w:eastAsia="ＭＳ ゴシック" w:hAnsi="ＭＳ ゴシック" w:cs="ＭＳ Ｐゴシック" w:hint="eastAsia"/>
                <w:color w:val="000000"/>
                <w:kern w:val="0"/>
                <w:sz w:val="18"/>
                <w:szCs w:val="18"/>
              </w:rPr>
              <w:t>６.認知症行動・心理症状緊急対応加算</w:t>
            </w:r>
          </w:p>
        </w:tc>
        <w:tc>
          <w:tcPr>
            <w:tcW w:w="3454" w:type="pct"/>
            <w:gridSpan w:val="2"/>
            <w:tcBorders>
              <w:top w:val="single" w:sz="4" w:space="0" w:color="auto"/>
              <w:left w:val="nil"/>
              <w:bottom w:val="single" w:sz="4" w:space="0" w:color="auto"/>
              <w:right w:val="nil"/>
            </w:tcBorders>
            <w:shd w:val="clear" w:color="auto" w:fill="auto"/>
            <w:noWrap/>
            <w:hideMark/>
          </w:tcPr>
          <w:p w:rsidR="00341736" w:rsidRPr="004D6BFF" w:rsidRDefault="00341736" w:rsidP="00341736">
            <w:pPr>
              <w:widowControl/>
              <w:rPr>
                <w:rFonts w:ascii="ＭＳ ゴシック" w:eastAsia="ＭＳ ゴシック" w:hAnsi="ＭＳ ゴシック" w:cs="ＭＳ Ｐゴシック"/>
                <w:color w:val="000000"/>
                <w:kern w:val="0"/>
                <w:sz w:val="18"/>
                <w:szCs w:val="18"/>
              </w:rPr>
            </w:pPr>
            <w:r w:rsidRPr="004D6BFF">
              <w:rPr>
                <w:rFonts w:ascii="ＭＳ ゴシック" w:eastAsia="ＭＳ ゴシック" w:hAnsi="ＭＳ ゴシック" w:cs="ＭＳ Ｐゴシック" w:hint="eastAsia"/>
                <w:color w:val="000000"/>
                <w:kern w:val="0"/>
                <w:sz w:val="18"/>
                <w:szCs w:val="18"/>
              </w:rPr>
              <w:t>医師が、認知症の行動・心理症状が認められるため在宅での生活が困難であり、緊急することが適当であると判断した者に対し、指定短期入所療養介護を行った場合には、利用を開始した日から起算して７日を限度として、１日につき200単位を加算して</w:t>
            </w:r>
            <w:r>
              <w:rPr>
                <w:rFonts w:ascii="ＭＳ ゴシック" w:eastAsia="ＭＳ ゴシック" w:hAnsi="ＭＳ ゴシック" w:cs="ＭＳ Ｐゴシック" w:hint="eastAsia"/>
                <w:color w:val="000000"/>
                <w:kern w:val="0"/>
                <w:sz w:val="18"/>
                <w:szCs w:val="18"/>
              </w:rPr>
              <w:t>いますか</w:t>
            </w:r>
            <w:r w:rsidRPr="004D6BFF">
              <w:rPr>
                <w:rFonts w:ascii="ＭＳ ゴシック" w:eastAsia="ＭＳ ゴシック" w:hAnsi="ＭＳ ゴシック" w:cs="ＭＳ Ｐゴシック" w:hint="eastAsia"/>
                <w:color w:val="000000"/>
                <w:kern w:val="0"/>
                <w:sz w:val="18"/>
                <w:szCs w:val="18"/>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744F3C">
        <w:trPr>
          <w:trHeight w:val="841"/>
        </w:trPr>
        <w:tc>
          <w:tcPr>
            <w:tcW w:w="699" w:type="pct"/>
            <w:tcBorders>
              <w:left w:val="single" w:sz="4" w:space="0" w:color="auto"/>
              <w:right w:val="single" w:sz="4" w:space="0" w:color="000000"/>
            </w:tcBorders>
            <w:shd w:val="clear" w:color="auto" w:fill="auto"/>
            <w:hideMark/>
          </w:tcPr>
          <w:p w:rsidR="00341736" w:rsidRPr="00296663" w:rsidRDefault="00341736" w:rsidP="00341736">
            <w:pPr>
              <w:widowControl/>
              <w:rPr>
                <w:rFonts w:ascii="ＭＳ ゴシック" w:eastAsia="ＭＳ ゴシック" w:hAnsi="ＭＳ ゴシック" w:cs="ＭＳ Ｐゴシック"/>
                <w:color w:val="000000"/>
                <w:kern w:val="0"/>
                <w:sz w:val="20"/>
                <w:szCs w:val="20"/>
              </w:rPr>
            </w:pPr>
            <w:r w:rsidRPr="00D21041">
              <w:rPr>
                <w:rFonts w:ascii="ＭＳ ゴシック" w:eastAsia="ＭＳ ゴシック" w:hAnsi="ＭＳ ゴシック" w:cs="ＭＳ Ｐゴシック" w:hint="eastAsia"/>
                <w:color w:val="000000"/>
                <w:kern w:val="0"/>
                <w:sz w:val="18"/>
                <w:szCs w:val="18"/>
              </w:rPr>
              <w:t>【予防も同様】</w:t>
            </w:r>
          </w:p>
        </w:tc>
        <w:tc>
          <w:tcPr>
            <w:tcW w:w="3454" w:type="pct"/>
            <w:gridSpan w:val="2"/>
            <w:tcBorders>
              <w:top w:val="single" w:sz="4" w:space="0" w:color="auto"/>
              <w:left w:val="nil"/>
              <w:bottom w:val="single" w:sz="4" w:space="0" w:color="auto"/>
              <w:right w:val="nil"/>
            </w:tcBorders>
            <w:shd w:val="clear" w:color="auto" w:fill="auto"/>
            <w:noWrap/>
          </w:tcPr>
          <w:p w:rsidR="00341736" w:rsidRDefault="00341736" w:rsidP="00341736">
            <w:pPr>
              <w:widowControl/>
              <w:rPr>
                <w:rFonts w:ascii="ＭＳ ゴシック" w:eastAsia="ＭＳ ゴシック" w:hAnsi="ＭＳ ゴシック" w:cs="ＭＳ Ｐゴシック"/>
                <w:color w:val="000000"/>
                <w:kern w:val="0"/>
                <w:sz w:val="18"/>
                <w:szCs w:val="20"/>
              </w:rPr>
            </w:pPr>
            <w:r w:rsidRPr="007715A7">
              <w:rPr>
                <w:rFonts w:ascii="ＭＳ ゴシック" w:eastAsia="ＭＳ ゴシック" w:hAnsi="ＭＳ ゴシック" w:cs="ＭＳ Ｐゴシック" w:hint="eastAsia"/>
                <w:color w:val="000000"/>
                <w:kern w:val="0"/>
                <w:sz w:val="18"/>
                <w:szCs w:val="20"/>
              </w:rPr>
              <w:t>利用者に「認知症の行動・心理症状」が認められ、緊急に短期入所療養介護が必要であると医師が判断した場合であって、介護支援専門員、受け入れ事業所の職員と連携し、利用者又は家族の同意の上、指定短期入所療養介護の受け入れを開始した場合に算定して</w:t>
            </w:r>
            <w:r>
              <w:rPr>
                <w:rFonts w:ascii="ＭＳ ゴシック" w:eastAsia="ＭＳ ゴシック" w:hAnsi="ＭＳ ゴシック" w:cs="ＭＳ Ｐゴシック" w:hint="eastAsia"/>
                <w:color w:val="000000"/>
                <w:kern w:val="0"/>
                <w:sz w:val="18"/>
                <w:szCs w:val="20"/>
              </w:rPr>
              <w:t>いますか</w:t>
            </w:r>
            <w:r w:rsidRPr="007715A7">
              <w:rPr>
                <w:rFonts w:ascii="ＭＳ ゴシック" w:eastAsia="ＭＳ ゴシック" w:hAnsi="ＭＳ ゴシック" w:cs="ＭＳ Ｐゴシック" w:hint="eastAsia"/>
                <w:color w:val="000000"/>
                <w:kern w:val="0"/>
                <w:sz w:val="18"/>
                <w:szCs w:val="20"/>
              </w:rPr>
              <w:t>。</w:t>
            </w:r>
          </w:p>
          <w:p w:rsidR="00341736" w:rsidRPr="007715A7" w:rsidRDefault="00341736" w:rsidP="00341736">
            <w:pPr>
              <w:widowControl/>
              <w:rPr>
                <w:rFonts w:ascii="ＭＳ ゴシック" w:eastAsia="ＭＳ ゴシック" w:hAnsi="ＭＳ ゴシック" w:cs="ＭＳ Ｐゴシック"/>
                <w:color w:val="000000"/>
                <w:kern w:val="0"/>
                <w:sz w:val="18"/>
                <w:szCs w:val="20"/>
              </w:rPr>
            </w:pPr>
            <w:r w:rsidRPr="004D6BFF">
              <w:rPr>
                <w:rFonts w:ascii="ＭＳ ゴシック" w:eastAsia="ＭＳ ゴシック" w:hAnsi="ＭＳ ゴシック" w:cs="ＭＳ Ｐゴシック" w:hint="eastAsia"/>
                <w:color w:val="000000"/>
                <w:kern w:val="0"/>
                <w:sz w:val="18"/>
                <w:szCs w:val="18"/>
              </w:rPr>
              <w:lastRenderedPageBreak/>
              <w:t>※「認知症の行動・心理症状」とは、認知症による認知機能の障害に伴う、妄想・幻覚・興奮・暴言等の症状を指す。</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lastRenderedPageBreak/>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1611C7">
        <w:trPr>
          <w:trHeight w:val="85"/>
        </w:trPr>
        <w:tc>
          <w:tcPr>
            <w:tcW w:w="699" w:type="pct"/>
            <w:tcBorders>
              <w:left w:val="single" w:sz="4" w:space="0" w:color="auto"/>
              <w:right w:val="single" w:sz="4" w:space="0" w:color="000000"/>
            </w:tcBorders>
            <w:shd w:val="clear" w:color="auto" w:fill="auto"/>
          </w:tcPr>
          <w:p w:rsidR="00341736" w:rsidRPr="00296663" w:rsidRDefault="00341736" w:rsidP="00341736">
            <w:pPr>
              <w:widowControl/>
              <w:rPr>
                <w:rFonts w:ascii="ＭＳ ゴシック" w:eastAsia="ＭＳ ゴシック" w:hAnsi="ＭＳ ゴシック" w:cs="ＭＳ Ｐゴシック"/>
                <w:color w:val="000000"/>
                <w:kern w:val="0"/>
                <w:sz w:val="20"/>
                <w:szCs w:val="20"/>
              </w:rPr>
            </w:pPr>
          </w:p>
        </w:tc>
        <w:tc>
          <w:tcPr>
            <w:tcW w:w="3454" w:type="pct"/>
            <w:gridSpan w:val="2"/>
            <w:tcBorders>
              <w:top w:val="single" w:sz="4" w:space="0" w:color="auto"/>
              <w:left w:val="nil"/>
              <w:bottom w:val="single" w:sz="4" w:space="0" w:color="auto"/>
              <w:right w:val="nil"/>
            </w:tcBorders>
            <w:shd w:val="clear" w:color="auto" w:fill="auto"/>
            <w:noWrap/>
          </w:tcPr>
          <w:p w:rsidR="00341736" w:rsidRDefault="00341736" w:rsidP="00341736">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医師が判断した当該日又はその次の日に利用を開始した場合に限り算定していますか。</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372"/>
        </w:trPr>
        <w:tc>
          <w:tcPr>
            <w:tcW w:w="699" w:type="pct"/>
            <w:tcBorders>
              <w:left w:val="single" w:sz="4" w:space="0" w:color="auto"/>
              <w:right w:val="single" w:sz="4" w:space="0" w:color="000000"/>
            </w:tcBorders>
            <w:shd w:val="clear" w:color="auto" w:fill="auto"/>
            <w:hideMark/>
          </w:tcPr>
          <w:p w:rsidR="00341736" w:rsidRPr="00296663" w:rsidRDefault="00341736" w:rsidP="00341736">
            <w:pPr>
              <w:widowControl/>
              <w:rPr>
                <w:rFonts w:ascii="ＭＳ ゴシック" w:eastAsia="ＭＳ ゴシック" w:hAnsi="ＭＳ ゴシック" w:cs="ＭＳ Ｐゴシック"/>
                <w:color w:val="000000"/>
                <w:kern w:val="0"/>
                <w:sz w:val="20"/>
                <w:szCs w:val="20"/>
              </w:rPr>
            </w:pPr>
          </w:p>
        </w:tc>
        <w:tc>
          <w:tcPr>
            <w:tcW w:w="3454" w:type="pct"/>
            <w:gridSpan w:val="2"/>
            <w:tcBorders>
              <w:top w:val="single" w:sz="4" w:space="0" w:color="auto"/>
              <w:left w:val="nil"/>
              <w:bottom w:val="single" w:sz="4" w:space="0" w:color="auto"/>
              <w:right w:val="nil"/>
            </w:tcBorders>
            <w:shd w:val="clear" w:color="auto" w:fill="auto"/>
            <w:noWrap/>
          </w:tcPr>
          <w:p w:rsidR="00341736" w:rsidRPr="007715A7" w:rsidRDefault="00341736" w:rsidP="00341736">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短期入所療養介護ではなく、医療機関における対応が必要であると判断される場合にあっては、速やかに適当な医療機関の紹介、情報提供を行うことにより、適切な医療が受けられるように取り計らっていますか。</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1611C7">
        <w:trPr>
          <w:trHeight w:val="606"/>
        </w:trPr>
        <w:tc>
          <w:tcPr>
            <w:tcW w:w="699" w:type="pct"/>
            <w:tcBorders>
              <w:left w:val="single" w:sz="4" w:space="0" w:color="auto"/>
              <w:right w:val="single" w:sz="4" w:space="0" w:color="000000"/>
            </w:tcBorders>
            <w:shd w:val="clear" w:color="auto" w:fill="auto"/>
            <w:hideMark/>
          </w:tcPr>
          <w:p w:rsidR="00341736" w:rsidRPr="00296663" w:rsidRDefault="00341736" w:rsidP="00341736">
            <w:pPr>
              <w:widowControl/>
              <w:rPr>
                <w:rFonts w:ascii="ＭＳ ゴシック" w:eastAsia="ＭＳ ゴシック" w:hAnsi="ＭＳ ゴシック" w:cs="ＭＳ Ｐゴシック"/>
                <w:color w:val="000000"/>
                <w:kern w:val="0"/>
                <w:sz w:val="20"/>
                <w:szCs w:val="20"/>
              </w:rPr>
            </w:pPr>
          </w:p>
        </w:tc>
        <w:tc>
          <w:tcPr>
            <w:tcW w:w="3454" w:type="pct"/>
            <w:gridSpan w:val="2"/>
            <w:tcBorders>
              <w:top w:val="single" w:sz="4" w:space="0" w:color="auto"/>
              <w:left w:val="nil"/>
              <w:bottom w:val="dotted" w:sz="4" w:space="0" w:color="auto"/>
              <w:right w:val="nil"/>
            </w:tcBorders>
            <w:shd w:val="clear" w:color="auto" w:fill="auto"/>
            <w:noWrap/>
          </w:tcPr>
          <w:p w:rsidR="00341736" w:rsidRPr="007715A7" w:rsidRDefault="00341736" w:rsidP="00341736">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次に掲げる者が、直接、短期入所療養介護の利用を開始した場合には、当該加算は算定してい</w:t>
            </w:r>
            <w:r w:rsidR="008F1125">
              <w:rPr>
                <w:rFonts w:ascii="ＭＳ ゴシック" w:eastAsia="ＭＳ ゴシック" w:hAnsi="ＭＳ ゴシック" w:cs="ＭＳ Ｐゴシック" w:hint="eastAsia"/>
                <w:color w:val="000000"/>
                <w:kern w:val="0"/>
                <w:sz w:val="18"/>
                <w:szCs w:val="20"/>
              </w:rPr>
              <w:t>ません</w:t>
            </w:r>
            <w:r>
              <w:rPr>
                <w:rFonts w:ascii="ＭＳ ゴシック" w:eastAsia="ＭＳ ゴシック" w:hAnsi="ＭＳ ゴシック" w:cs="ＭＳ Ｐゴシック" w:hint="eastAsia"/>
                <w:color w:val="000000"/>
                <w:kern w:val="0"/>
                <w:sz w:val="18"/>
                <w:szCs w:val="20"/>
              </w:rPr>
              <w:t>か。</w:t>
            </w:r>
          </w:p>
        </w:tc>
        <w:tc>
          <w:tcPr>
            <w:tcW w:w="169" w:type="pct"/>
            <w:tcBorders>
              <w:top w:val="single"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F80B0A">
        <w:trPr>
          <w:trHeight w:val="176"/>
        </w:trPr>
        <w:tc>
          <w:tcPr>
            <w:tcW w:w="699" w:type="pct"/>
            <w:tcBorders>
              <w:left w:val="single" w:sz="4" w:space="0" w:color="auto"/>
              <w:right w:val="single" w:sz="4" w:space="0" w:color="000000"/>
            </w:tcBorders>
            <w:shd w:val="clear" w:color="auto" w:fill="auto"/>
            <w:hideMark/>
          </w:tcPr>
          <w:p w:rsidR="00341736" w:rsidRPr="00296663" w:rsidRDefault="00341736" w:rsidP="00341736">
            <w:pPr>
              <w:widowControl/>
              <w:rPr>
                <w:rFonts w:ascii="ＭＳ ゴシック" w:eastAsia="ＭＳ ゴシック" w:hAnsi="ＭＳ ゴシック" w:cs="ＭＳ Ｐゴシック"/>
                <w:color w:val="000000"/>
                <w:kern w:val="0"/>
                <w:sz w:val="20"/>
                <w:szCs w:val="20"/>
              </w:rPr>
            </w:pPr>
          </w:p>
        </w:tc>
        <w:tc>
          <w:tcPr>
            <w:tcW w:w="3454" w:type="pct"/>
            <w:gridSpan w:val="2"/>
            <w:tcBorders>
              <w:top w:val="dotted" w:sz="4" w:space="0" w:color="auto"/>
              <w:left w:val="nil"/>
              <w:bottom w:val="dotted" w:sz="4" w:space="0" w:color="auto"/>
              <w:right w:val="nil"/>
            </w:tcBorders>
            <w:shd w:val="clear" w:color="auto" w:fill="auto"/>
            <w:noWrap/>
          </w:tcPr>
          <w:p w:rsidR="00341736" w:rsidRPr="00770D70" w:rsidRDefault="00341736" w:rsidP="00341736">
            <w:pPr>
              <w:widowControl/>
              <w:jc w:val="left"/>
              <w:rPr>
                <w:rFonts w:ascii="ＭＳ ゴシック" w:eastAsia="ＭＳ ゴシック" w:hAnsi="ＭＳ ゴシック" w:cs="ＭＳ Ｐゴシック"/>
                <w:color w:val="000000"/>
                <w:kern w:val="0"/>
                <w:sz w:val="18"/>
                <w:szCs w:val="20"/>
              </w:rPr>
            </w:pPr>
            <w:r w:rsidRPr="00770D70">
              <w:rPr>
                <w:rFonts w:ascii="ＭＳ ゴシック" w:eastAsia="ＭＳ ゴシック" w:hAnsi="ＭＳ ゴシック" w:cs="ＭＳ Ｐゴシック" w:hint="eastAsia"/>
                <w:color w:val="000000"/>
                <w:kern w:val="0"/>
                <w:sz w:val="18"/>
                <w:szCs w:val="20"/>
              </w:rPr>
              <w:t>ａ　病院又は診療所に入院中の者</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372"/>
        </w:trPr>
        <w:tc>
          <w:tcPr>
            <w:tcW w:w="699" w:type="pct"/>
            <w:tcBorders>
              <w:left w:val="single" w:sz="4" w:space="0" w:color="auto"/>
              <w:right w:val="single" w:sz="4" w:space="0" w:color="000000"/>
            </w:tcBorders>
            <w:shd w:val="clear" w:color="auto" w:fill="auto"/>
          </w:tcPr>
          <w:p w:rsidR="00341736" w:rsidRPr="00296663" w:rsidRDefault="00341736" w:rsidP="00341736">
            <w:pPr>
              <w:widowControl/>
              <w:rPr>
                <w:rFonts w:ascii="ＭＳ ゴシック" w:eastAsia="ＭＳ ゴシック" w:hAnsi="ＭＳ ゴシック" w:cs="ＭＳ Ｐゴシック"/>
                <w:color w:val="000000"/>
                <w:kern w:val="0"/>
                <w:sz w:val="20"/>
                <w:szCs w:val="20"/>
              </w:rPr>
            </w:pPr>
          </w:p>
        </w:tc>
        <w:tc>
          <w:tcPr>
            <w:tcW w:w="3454" w:type="pct"/>
            <w:gridSpan w:val="2"/>
            <w:tcBorders>
              <w:top w:val="dotted" w:sz="4" w:space="0" w:color="auto"/>
              <w:left w:val="nil"/>
              <w:bottom w:val="dotted" w:sz="4" w:space="0" w:color="auto"/>
              <w:right w:val="nil"/>
            </w:tcBorders>
            <w:shd w:val="clear" w:color="auto" w:fill="auto"/>
            <w:noWrap/>
          </w:tcPr>
          <w:p w:rsidR="00341736" w:rsidRPr="00770D70" w:rsidRDefault="00341736" w:rsidP="00341736">
            <w:pPr>
              <w:widowControl/>
              <w:jc w:val="left"/>
              <w:rPr>
                <w:rFonts w:ascii="ＭＳ ゴシック" w:eastAsia="ＭＳ ゴシック" w:hAnsi="ＭＳ ゴシック" w:cs="ＭＳ Ｐゴシック"/>
                <w:color w:val="000000"/>
                <w:kern w:val="0"/>
                <w:sz w:val="18"/>
                <w:szCs w:val="20"/>
              </w:rPr>
            </w:pPr>
            <w:r w:rsidRPr="00770D70">
              <w:rPr>
                <w:rFonts w:ascii="ＭＳ ゴシック" w:eastAsia="ＭＳ ゴシック" w:hAnsi="ＭＳ ゴシック" w:cs="ＭＳ Ｐゴシック" w:hint="eastAsia"/>
                <w:color w:val="000000"/>
                <w:kern w:val="0"/>
                <w:sz w:val="18"/>
                <w:szCs w:val="20"/>
              </w:rPr>
              <w:t>ｂ　介護保険施設又は地域密着型介護老人福祉施設に入院中又は入所中の者</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372"/>
        </w:trPr>
        <w:tc>
          <w:tcPr>
            <w:tcW w:w="699" w:type="pct"/>
            <w:tcBorders>
              <w:left w:val="single" w:sz="4" w:space="0" w:color="auto"/>
              <w:right w:val="single" w:sz="4" w:space="0" w:color="000000"/>
            </w:tcBorders>
            <w:shd w:val="clear" w:color="auto" w:fill="auto"/>
          </w:tcPr>
          <w:p w:rsidR="00341736" w:rsidRPr="00296663" w:rsidRDefault="00341736" w:rsidP="00341736">
            <w:pPr>
              <w:widowControl/>
              <w:rPr>
                <w:rFonts w:ascii="ＭＳ ゴシック" w:eastAsia="ＭＳ ゴシック" w:hAnsi="ＭＳ ゴシック" w:cs="ＭＳ Ｐゴシック"/>
                <w:color w:val="000000"/>
                <w:kern w:val="0"/>
                <w:sz w:val="20"/>
                <w:szCs w:val="20"/>
              </w:rPr>
            </w:pPr>
          </w:p>
        </w:tc>
        <w:tc>
          <w:tcPr>
            <w:tcW w:w="3454" w:type="pct"/>
            <w:gridSpan w:val="2"/>
            <w:tcBorders>
              <w:top w:val="dotted" w:sz="4" w:space="0" w:color="auto"/>
              <w:left w:val="nil"/>
              <w:bottom w:val="single" w:sz="4" w:space="0" w:color="auto"/>
              <w:right w:val="nil"/>
            </w:tcBorders>
            <w:shd w:val="clear" w:color="auto" w:fill="auto"/>
            <w:noWrap/>
          </w:tcPr>
          <w:p w:rsidR="00341736" w:rsidRPr="00770D70" w:rsidRDefault="00341736" w:rsidP="00341736">
            <w:pPr>
              <w:widowControl/>
              <w:jc w:val="left"/>
              <w:rPr>
                <w:rFonts w:ascii="ＭＳ ゴシック" w:eastAsia="ＭＳ ゴシック" w:hAnsi="ＭＳ ゴシック" w:cs="ＭＳ Ｐゴシック"/>
                <w:color w:val="000000"/>
                <w:kern w:val="0"/>
                <w:sz w:val="18"/>
                <w:szCs w:val="20"/>
              </w:rPr>
            </w:pPr>
            <w:r w:rsidRPr="00770D70">
              <w:rPr>
                <w:rFonts w:ascii="ＭＳ ゴシック" w:eastAsia="ＭＳ ゴシック" w:hAnsi="ＭＳ ゴシック" w:cs="ＭＳ Ｐゴシック" w:hint="eastAsia"/>
                <w:color w:val="000000"/>
                <w:kern w:val="0"/>
                <w:sz w:val="18"/>
                <w:szCs w:val="20"/>
              </w:rPr>
              <w:t>ｃ　認知症対応型共同生活介護、地域密着型特定施設入居者生活介護、特定施設入居者生活介護、短期入所生活介護、短期入所療養介護、短期利用認知症対応型共同生活介護、短期利用特定施設入居者生活介護及び地域密着型短期利用特定施設入居者生活介護を利用中の者</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372"/>
        </w:trPr>
        <w:tc>
          <w:tcPr>
            <w:tcW w:w="699" w:type="pct"/>
            <w:tcBorders>
              <w:left w:val="single" w:sz="4" w:space="0" w:color="auto"/>
              <w:right w:val="single" w:sz="4" w:space="0" w:color="000000"/>
            </w:tcBorders>
            <w:shd w:val="clear" w:color="auto" w:fill="auto"/>
          </w:tcPr>
          <w:p w:rsidR="00341736" w:rsidRPr="00296663" w:rsidRDefault="00341736" w:rsidP="00341736">
            <w:pPr>
              <w:widowControl/>
              <w:rPr>
                <w:rFonts w:ascii="ＭＳ ゴシック" w:eastAsia="ＭＳ ゴシック" w:hAnsi="ＭＳ ゴシック" w:cs="ＭＳ Ｐゴシック"/>
                <w:color w:val="000000"/>
                <w:kern w:val="0"/>
                <w:sz w:val="20"/>
                <w:szCs w:val="20"/>
              </w:rPr>
            </w:pPr>
          </w:p>
        </w:tc>
        <w:tc>
          <w:tcPr>
            <w:tcW w:w="3454" w:type="pct"/>
            <w:gridSpan w:val="2"/>
            <w:tcBorders>
              <w:top w:val="single" w:sz="4" w:space="0" w:color="auto"/>
              <w:left w:val="nil"/>
              <w:bottom w:val="single" w:sz="4" w:space="0" w:color="auto"/>
              <w:right w:val="nil"/>
            </w:tcBorders>
            <w:shd w:val="clear" w:color="auto" w:fill="auto"/>
            <w:noWrap/>
          </w:tcPr>
          <w:p w:rsidR="00341736" w:rsidRPr="007945C5" w:rsidRDefault="00341736" w:rsidP="00341736">
            <w:pPr>
              <w:widowControl/>
              <w:jc w:val="left"/>
              <w:rPr>
                <w:rFonts w:ascii="ＭＳ ゴシック" w:eastAsia="ＭＳ ゴシック" w:hAnsi="ＭＳ ゴシック" w:cs="ＭＳ Ｐゴシック"/>
                <w:color w:val="000000"/>
                <w:kern w:val="0"/>
                <w:sz w:val="18"/>
                <w:szCs w:val="20"/>
              </w:rPr>
            </w:pPr>
            <w:r w:rsidRPr="007945C5">
              <w:rPr>
                <w:rFonts w:ascii="ＭＳ ゴシック" w:eastAsia="ＭＳ ゴシック" w:hAnsi="ＭＳ ゴシック" w:cs="ＭＳ Ｐゴシック" w:hint="eastAsia"/>
                <w:color w:val="000000"/>
                <w:kern w:val="0"/>
                <w:sz w:val="18"/>
                <w:szCs w:val="20"/>
              </w:rPr>
              <w:t>判断を行った医師名、日付及び利用開始に当たっての留意事項等を介護サービス計画所に記録して</w:t>
            </w:r>
            <w:r>
              <w:rPr>
                <w:rFonts w:ascii="ＭＳ ゴシック" w:eastAsia="ＭＳ ゴシック" w:hAnsi="ＭＳ ゴシック" w:cs="ＭＳ Ｐゴシック" w:hint="eastAsia"/>
                <w:color w:val="000000"/>
                <w:kern w:val="0"/>
                <w:sz w:val="18"/>
                <w:szCs w:val="20"/>
              </w:rPr>
              <w:t>いますか</w:t>
            </w:r>
            <w:r w:rsidRPr="007945C5">
              <w:rPr>
                <w:rFonts w:ascii="ＭＳ ゴシック" w:eastAsia="ＭＳ ゴシック" w:hAnsi="ＭＳ ゴシック" w:cs="ＭＳ Ｐゴシック" w:hint="eastAsia"/>
                <w:color w:val="000000"/>
                <w:kern w:val="0"/>
                <w:sz w:val="18"/>
                <w:szCs w:val="20"/>
              </w:rPr>
              <w:t>。</w:t>
            </w:r>
          </w:p>
          <w:p w:rsidR="00341736" w:rsidRPr="007945C5" w:rsidRDefault="00341736" w:rsidP="00341736">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w:t>
            </w:r>
            <w:r w:rsidRPr="007945C5">
              <w:rPr>
                <w:rFonts w:ascii="ＭＳ ゴシック" w:eastAsia="ＭＳ ゴシック" w:hAnsi="ＭＳ ゴシック" w:cs="ＭＳ Ｐゴシック" w:hint="eastAsia"/>
                <w:color w:val="000000"/>
                <w:kern w:val="0"/>
                <w:sz w:val="18"/>
                <w:szCs w:val="20"/>
              </w:rPr>
              <w:t>判断を行った医師は診療録等に症状、判断の内容等を記録しておくこと。</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F80B0A">
        <w:trPr>
          <w:trHeight w:val="1218"/>
        </w:trPr>
        <w:tc>
          <w:tcPr>
            <w:tcW w:w="699" w:type="pct"/>
            <w:tcBorders>
              <w:left w:val="single" w:sz="4" w:space="0" w:color="auto"/>
              <w:right w:val="single" w:sz="4" w:space="0" w:color="000000"/>
            </w:tcBorders>
            <w:shd w:val="clear" w:color="auto" w:fill="auto"/>
          </w:tcPr>
          <w:p w:rsidR="00341736" w:rsidRPr="00296663" w:rsidRDefault="00341736" w:rsidP="00341736">
            <w:pPr>
              <w:widowControl/>
              <w:rPr>
                <w:rFonts w:ascii="ＭＳ ゴシック" w:eastAsia="ＭＳ ゴシック" w:hAnsi="ＭＳ ゴシック" w:cs="ＭＳ Ｐゴシック"/>
                <w:color w:val="000000"/>
                <w:kern w:val="0"/>
                <w:sz w:val="20"/>
                <w:szCs w:val="20"/>
              </w:rPr>
            </w:pPr>
          </w:p>
        </w:tc>
        <w:tc>
          <w:tcPr>
            <w:tcW w:w="3454" w:type="pct"/>
            <w:gridSpan w:val="2"/>
            <w:tcBorders>
              <w:top w:val="single" w:sz="4" w:space="0" w:color="auto"/>
              <w:left w:val="nil"/>
              <w:bottom w:val="single" w:sz="4" w:space="0" w:color="auto"/>
              <w:right w:val="nil"/>
            </w:tcBorders>
            <w:shd w:val="clear" w:color="auto" w:fill="auto"/>
            <w:noWrap/>
          </w:tcPr>
          <w:p w:rsidR="00341736" w:rsidRDefault="00341736" w:rsidP="00341736">
            <w:pPr>
              <w:widowControl/>
              <w:jc w:val="left"/>
              <w:rPr>
                <w:rFonts w:ascii="ＭＳ ゴシック" w:eastAsia="ＭＳ ゴシック" w:hAnsi="ＭＳ ゴシック" w:cs="ＭＳ Ｐゴシック"/>
                <w:color w:val="000000"/>
                <w:kern w:val="0"/>
                <w:sz w:val="18"/>
                <w:szCs w:val="20"/>
              </w:rPr>
            </w:pPr>
            <w:r w:rsidRPr="007945C5">
              <w:rPr>
                <w:rFonts w:ascii="ＭＳ ゴシック" w:eastAsia="ＭＳ ゴシック" w:hAnsi="ＭＳ ゴシック" w:cs="ＭＳ Ｐゴシック" w:hint="eastAsia"/>
                <w:color w:val="000000"/>
                <w:kern w:val="0"/>
                <w:sz w:val="18"/>
                <w:szCs w:val="20"/>
              </w:rPr>
              <w:t>利用開始日から７日を限度として算定して</w:t>
            </w:r>
            <w:r>
              <w:rPr>
                <w:rFonts w:ascii="ＭＳ ゴシック" w:eastAsia="ＭＳ ゴシック" w:hAnsi="ＭＳ ゴシック" w:cs="ＭＳ Ｐゴシック" w:hint="eastAsia"/>
                <w:color w:val="000000"/>
                <w:kern w:val="0"/>
                <w:sz w:val="18"/>
                <w:szCs w:val="20"/>
              </w:rPr>
              <w:t>いますか</w:t>
            </w:r>
            <w:r w:rsidRPr="007945C5">
              <w:rPr>
                <w:rFonts w:ascii="ＭＳ ゴシック" w:eastAsia="ＭＳ ゴシック" w:hAnsi="ＭＳ ゴシック" w:cs="ＭＳ Ｐゴシック" w:hint="eastAsia"/>
                <w:color w:val="000000"/>
                <w:kern w:val="0"/>
                <w:sz w:val="18"/>
                <w:szCs w:val="20"/>
              </w:rPr>
              <w:t>。</w:t>
            </w:r>
          </w:p>
          <w:p w:rsidR="00341736" w:rsidRPr="007945C5" w:rsidRDefault="00341736" w:rsidP="00341736">
            <w:pPr>
              <w:widowControl/>
              <w:jc w:val="left"/>
              <w:rPr>
                <w:rFonts w:ascii="ＭＳ ゴシック" w:eastAsia="ＭＳ ゴシック" w:hAnsi="ＭＳ ゴシック" w:cs="ＭＳ Ｐゴシック"/>
                <w:color w:val="000000"/>
                <w:kern w:val="0"/>
                <w:sz w:val="18"/>
                <w:szCs w:val="20"/>
              </w:rPr>
            </w:pPr>
            <w:r w:rsidRPr="007945C5">
              <w:rPr>
                <w:rFonts w:ascii="ＭＳ ゴシック" w:eastAsia="ＭＳ ゴシック" w:hAnsi="ＭＳ ゴシック" w:cs="ＭＳ Ｐゴシック" w:hint="eastAsia"/>
                <w:color w:val="000000"/>
                <w:kern w:val="0"/>
                <w:sz w:val="18"/>
                <w:szCs w:val="20"/>
              </w:rPr>
              <w:t>※本加算は、「認知症の行動・心理症状」が認められる利用者を受入れる際の初期の手間を評価したものであり、利用開始後８日目以降の短期入所生活介護の利用を妨げるものではないことに留意すること。</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F80B0A">
        <w:trPr>
          <w:trHeight w:val="70"/>
        </w:trPr>
        <w:tc>
          <w:tcPr>
            <w:tcW w:w="699" w:type="pct"/>
            <w:tcBorders>
              <w:left w:val="single" w:sz="4" w:space="0" w:color="auto"/>
              <w:bottom w:val="single" w:sz="4" w:space="0" w:color="000000"/>
              <w:right w:val="single" w:sz="4" w:space="0" w:color="000000"/>
            </w:tcBorders>
            <w:shd w:val="clear" w:color="auto" w:fill="auto"/>
          </w:tcPr>
          <w:p w:rsidR="00341736" w:rsidRPr="00296663" w:rsidRDefault="00341736" w:rsidP="00341736">
            <w:pPr>
              <w:widowControl/>
              <w:rPr>
                <w:rFonts w:ascii="ＭＳ ゴシック" w:eastAsia="ＭＳ ゴシック" w:hAnsi="ＭＳ ゴシック" w:cs="ＭＳ Ｐゴシック"/>
                <w:color w:val="000000"/>
                <w:kern w:val="0"/>
                <w:sz w:val="20"/>
                <w:szCs w:val="20"/>
              </w:rPr>
            </w:pPr>
          </w:p>
        </w:tc>
        <w:tc>
          <w:tcPr>
            <w:tcW w:w="3454" w:type="pct"/>
            <w:gridSpan w:val="2"/>
            <w:tcBorders>
              <w:top w:val="single" w:sz="4" w:space="0" w:color="auto"/>
              <w:left w:val="nil"/>
              <w:bottom w:val="single" w:sz="4" w:space="0" w:color="auto"/>
              <w:right w:val="nil"/>
            </w:tcBorders>
            <w:shd w:val="clear" w:color="auto" w:fill="auto"/>
            <w:noWrap/>
          </w:tcPr>
          <w:p w:rsidR="00341736" w:rsidRPr="00770D70" w:rsidRDefault="00341736" w:rsidP="00341736">
            <w:pPr>
              <w:widowControl/>
              <w:jc w:val="left"/>
              <w:rPr>
                <w:rFonts w:ascii="ＭＳ ゴシック" w:eastAsia="ＭＳ ゴシック" w:hAnsi="ＭＳ ゴシック" w:cs="ＭＳ Ｐゴシック"/>
                <w:color w:val="000000"/>
                <w:kern w:val="0"/>
                <w:sz w:val="18"/>
                <w:szCs w:val="20"/>
              </w:rPr>
            </w:pPr>
            <w:r w:rsidRPr="00770D70">
              <w:rPr>
                <w:rFonts w:ascii="ＭＳ ゴシック" w:eastAsia="ＭＳ ゴシック" w:hAnsi="ＭＳ ゴシック" w:cs="ＭＳ Ｐゴシック" w:hint="eastAsia"/>
                <w:color w:val="000000"/>
                <w:kern w:val="0"/>
                <w:sz w:val="18"/>
                <w:szCs w:val="20"/>
              </w:rPr>
              <w:t>緊急短期入所受入加算を併算定してい</w:t>
            </w:r>
            <w:r w:rsidR="008F1125">
              <w:rPr>
                <w:rFonts w:ascii="ＭＳ ゴシック" w:eastAsia="ＭＳ ゴシック" w:hAnsi="ＭＳ ゴシック" w:cs="ＭＳ Ｐゴシック" w:hint="eastAsia"/>
                <w:color w:val="000000"/>
                <w:kern w:val="0"/>
                <w:sz w:val="18"/>
                <w:szCs w:val="20"/>
              </w:rPr>
              <w:t>ません</w:t>
            </w:r>
            <w:r w:rsidRPr="00770D70">
              <w:rPr>
                <w:rFonts w:ascii="ＭＳ ゴシック" w:eastAsia="ＭＳ ゴシック" w:hAnsi="ＭＳ ゴシック" w:cs="ＭＳ Ｐゴシック" w:hint="eastAsia"/>
                <w:color w:val="000000"/>
                <w:kern w:val="0"/>
                <w:sz w:val="18"/>
                <w:szCs w:val="20"/>
              </w:rPr>
              <w:t>か。</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1611C7">
        <w:trPr>
          <w:trHeight w:val="2222"/>
        </w:trPr>
        <w:tc>
          <w:tcPr>
            <w:tcW w:w="699" w:type="pct"/>
            <w:tcBorders>
              <w:top w:val="single" w:sz="4" w:space="0" w:color="000000"/>
              <w:left w:val="single" w:sz="4" w:space="0" w:color="auto"/>
              <w:right w:val="single" w:sz="4" w:space="0" w:color="000000"/>
            </w:tcBorders>
            <w:shd w:val="clear" w:color="auto" w:fill="auto"/>
          </w:tcPr>
          <w:p w:rsidR="00341736" w:rsidRPr="0063116F" w:rsidRDefault="00341736" w:rsidP="00341736">
            <w:pPr>
              <w:widowControl/>
              <w:rPr>
                <w:rFonts w:ascii="ＭＳ ゴシック" w:eastAsia="ＭＳ ゴシック" w:hAnsi="ＭＳ ゴシック" w:cs="ＭＳ Ｐゴシック"/>
                <w:color w:val="000000"/>
                <w:kern w:val="0"/>
                <w:sz w:val="18"/>
                <w:szCs w:val="18"/>
              </w:rPr>
            </w:pPr>
            <w:r w:rsidRPr="0063116F">
              <w:rPr>
                <w:rFonts w:ascii="ＭＳ ゴシック" w:eastAsia="ＭＳ ゴシック" w:hAnsi="ＭＳ ゴシック" w:cs="ＭＳ Ｐゴシック" w:hint="eastAsia"/>
                <w:color w:val="000000"/>
                <w:kern w:val="0"/>
                <w:sz w:val="18"/>
                <w:szCs w:val="18"/>
              </w:rPr>
              <w:t>７.緊急短期入所受入加算</w:t>
            </w:r>
          </w:p>
        </w:tc>
        <w:tc>
          <w:tcPr>
            <w:tcW w:w="3454" w:type="pct"/>
            <w:gridSpan w:val="2"/>
            <w:tcBorders>
              <w:top w:val="single" w:sz="4" w:space="0" w:color="auto"/>
              <w:left w:val="nil"/>
              <w:bottom w:val="single" w:sz="4" w:space="0" w:color="auto"/>
              <w:right w:val="nil"/>
            </w:tcBorders>
            <w:shd w:val="clear" w:color="auto" w:fill="auto"/>
            <w:noWrap/>
          </w:tcPr>
          <w:p w:rsidR="00341736" w:rsidRDefault="00341736" w:rsidP="00341736">
            <w:pPr>
              <w:widowControl/>
              <w:jc w:val="left"/>
              <w:rPr>
                <w:rFonts w:ascii="ＭＳ ゴシック" w:eastAsia="ＭＳ ゴシック" w:hAnsi="ＭＳ ゴシック" w:cs="ＭＳ Ｐゴシック"/>
                <w:color w:val="000000"/>
                <w:kern w:val="0"/>
                <w:sz w:val="18"/>
                <w:szCs w:val="18"/>
              </w:rPr>
            </w:pPr>
            <w:r w:rsidRPr="0063116F">
              <w:rPr>
                <w:rFonts w:ascii="ＭＳ ゴシック" w:eastAsia="ＭＳ ゴシック" w:hAnsi="ＭＳ ゴシック" w:cs="ＭＳ Ｐゴシック" w:hint="eastAsia"/>
                <w:color w:val="000000"/>
                <w:kern w:val="0"/>
                <w:sz w:val="18"/>
                <w:szCs w:val="18"/>
              </w:rPr>
              <w:t>以下の者に対し、居宅サービス計画において計画的に行うこととなっていない指定短期入所療養介護を緊急に行った場合に、緊急短期入所受入加算として、利用を開始した日から起算して７日を限度として１日につき90単位を算定して</w:t>
            </w:r>
            <w:r>
              <w:rPr>
                <w:rFonts w:ascii="ＭＳ ゴシック" w:eastAsia="ＭＳ ゴシック" w:hAnsi="ＭＳ ゴシック" w:cs="ＭＳ Ｐゴシック" w:hint="eastAsia"/>
                <w:color w:val="000000"/>
                <w:kern w:val="0"/>
                <w:sz w:val="18"/>
                <w:szCs w:val="18"/>
              </w:rPr>
              <w:t>いますか</w:t>
            </w:r>
            <w:r w:rsidRPr="0063116F">
              <w:rPr>
                <w:rFonts w:ascii="ＭＳ ゴシック" w:eastAsia="ＭＳ ゴシック" w:hAnsi="ＭＳ ゴシック" w:cs="ＭＳ Ｐゴシック" w:hint="eastAsia"/>
                <w:color w:val="000000"/>
                <w:kern w:val="0"/>
                <w:sz w:val="18"/>
                <w:szCs w:val="18"/>
              </w:rPr>
              <w:t>。</w:t>
            </w:r>
          </w:p>
          <w:p w:rsidR="00341736" w:rsidRPr="0063116F" w:rsidRDefault="00341736" w:rsidP="00341736">
            <w:pPr>
              <w:widowControl/>
              <w:jc w:val="left"/>
              <w:rPr>
                <w:rFonts w:ascii="ＭＳ ゴシック" w:eastAsia="ＭＳ ゴシック" w:hAnsi="ＭＳ ゴシック" w:cs="ＭＳ Ｐゴシック"/>
                <w:color w:val="000000"/>
                <w:kern w:val="0"/>
                <w:sz w:val="18"/>
                <w:szCs w:val="18"/>
              </w:rPr>
            </w:pPr>
            <w:r w:rsidRPr="004E05FC">
              <w:rPr>
                <w:rFonts w:ascii="ＭＳ ゴシック" w:eastAsia="ＭＳ ゴシック" w:hAnsi="ＭＳ ゴシック" w:cs="ＭＳ Ｐゴシック" w:hint="eastAsia"/>
                <w:color w:val="000000"/>
                <w:kern w:val="0"/>
                <w:sz w:val="18"/>
                <w:szCs w:val="20"/>
              </w:rPr>
              <w:t>※７日を限度として算定することとあるのは、本加算が、緊急に居宅サービス計画の変更を必要とした利用者を受け入れる際の初期の手間を評価したものであるためであり、利用開始後８日目以降の短期入所療養介護の利用の継続を妨げるものではないことに留意すること</w:t>
            </w:r>
            <w:r w:rsidRPr="000A72FC">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372"/>
        </w:trPr>
        <w:tc>
          <w:tcPr>
            <w:tcW w:w="699" w:type="pct"/>
            <w:tcBorders>
              <w:left w:val="single" w:sz="4" w:space="0" w:color="auto"/>
              <w:right w:val="single" w:sz="4" w:space="0" w:color="000000"/>
            </w:tcBorders>
            <w:shd w:val="clear" w:color="auto" w:fill="auto"/>
          </w:tcPr>
          <w:p w:rsidR="00341736" w:rsidRPr="0063116F" w:rsidRDefault="00341736" w:rsidP="00341736">
            <w:pPr>
              <w:widowControl/>
              <w:rPr>
                <w:rFonts w:ascii="ＭＳ ゴシック" w:eastAsia="ＭＳ ゴシック" w:hAnsi="ＭＳ ゴシック" w:cs="ＭＳ Ｐゴシック"/>
                <w:color w:val="000000"/>
                <w:kern w:val="0"/>
                <w:sz w:val="18"/>
                <w:szCs w:val="18"/>
              </w:rPr>
            </w:pPr>
          </w:p>
        </w:tc>
        <w:tc>
          <w:tcPr>
            <w:tcW w:w="3454" w:type="pct"/>
            <w:gridSpan w:val="2"/>
            <w:tcBorders>
              <w:top w:val="single" w:sz="4" w:space="0" w:color="auto"/>
              <w:left w:val="nil"/>
              <w:bottom w:val="single" w:sz="4" w:space="0" w:color="auto"/>
              <w:right w:val="nil"/>
            </w:tcBorders>
            <w:shd w:val="clear" w:color="auto" w:fill="auto"/>
            <w:noWrap/>
          </w:tcPr>
          <w:p w:rsidR="00341736" w:rsidRPr="0063116F" w:rsidRDefault="00744F3C" w:rsidP="0034173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利用者の状態や家族等の事情により、指定居宅介護</w:t>
            </w:r>
            <w:r w:rsidRPr="00E21126">
              <w:rPr>
                <w:rFonts w:ascii="ＭＳ ゴシック" w:eastAsia="ＭＳ ゴシック" w:hAnsi="ＭＳ ゴシック" w:cs="ＭＳ Ｐゴシック" w:hint="eastAsia"/>
                <w:kern w:val="0"/>
                <w:sz w:val="18"/>
                <w:szCs w:val="18"/>
              </w:rPr>
              <w:t>支援事業所</w:t>
            </w:r>
            <w:r w:rsidR="00341736" w:rsidRPr="00E21126">
              <w:rPr>
                <w:rFonts w:ascii="ＭＳ ゴシック" w:eastAsia="ＭＳ ゴシック" w:hAnsi="ＭＳ ゴシック" w:cs="ＭＳ Ｐゴシック" w:hint="eastAsia"/>
                <w:kern w:val="0"/>
                <w:sz w:val="18"/>
                <w:szCs w:val="18"/>
              </w:rPr>
              <w:t>の介護</w:t>
            </w:r>
            <w:r w:rsidR="00341736" w:rsidRPr="0063116F">
              <w:rPr>
                <w:rFonts w:ascii="ＭＳ ゴシック" w:eastAsia="ＭＳ ゴシック" w:hAnsi="ＭＳ ゴシック" w:cs="ＭＳ Ｐゴシック" w:hint="eastAsia"/>
                <w:color w:val="000000"/>
                <w:kern w:val="0"/>
                <w:sz w:val="18"/>
                <w:szCs w:val="18"/>
              </w:rPr>
              <w:t>支援専門員が、緊急に指定短期入所療養介護を受けることが必要と認めた者に算定して</w:t>
            </w:r>
            <w:r w:rsidR="00341736">
              <w:rPr>
                <w:rFonts w:ascii="ＭＳ ゴシック" w:eastAsia="ＭＳ ゴシック" w:hAnsi="ＭＳ ゴシック" w:cs="ＭＳ Ｐゴシック" w:hint="eastAsia"/>
                <w:color w:val="000000"/>
                <w:kern w:val="0"/>
                <w:sz w:val="18"/>
                <w:szCs w:val="18"/>
              </w:rPr>
              <w:t>いますか</w:t>
            </w:r>
            <w:r w:rsidR="00341736" w:rsidRPr="0063116F">
              <w:rPr>
                <w:rFonts w:ascii="ＭＳ ゴシック" w:eastAsia="ＭＳ ゴシック" w:hAnsi="ＭＳ ゴシック" w:cs="ＭＳ Ｐゴシック" w:hint="eastAsia"/>
                <w:color w:val="000000"/>
                <w:kern w:val="0"/>
                <w:sz w:val="18"/>
                <w:szCs w:val="18"/>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196"/>
        </w:trPr>
        <w:tc>
          <w:tcPr>
            <w:tcW w:w="699" w:type="pct"/>
            <w:tcBorders>
              <w:left w:val="single" w:sz="4" w:space="0" w:color="auto"/>
              <w:right w:val="single" w:sz="4" w:space="0" w:color="000000"/>
            </w:tcBorders>
            <w:shd w:val="clear" w:color="auto" w:fill="auto"/>
            <w:hideMark/>
          </w:tcPr>
          <w:p w:rsidR="00341736" w:rsidRPr="00F80B0A" w:rsidRDefault="00341736" w:rsidP="00341736">
            <w:pPr>
              <w:widowControl/>
              <w:rPr>
                <w:rFonts w:ascii="ＭＳ ゴシック" w:eastAsia="ＭＳ ゴシック" w:hAnsi="ＭＳ ゴシック" w:cs="ＭＳ Ｐゴシック"/>
                <w:color w:val="000000"/>
                <w:kern w:val="0"/>
                <w:sz w:val="18"/>
                <w:szCs w:val="20"/>
              </w:rPr>
            </w:pPr>
          </w:p>
        </w:tc>
        <w:tc>
          <w:tcPr>
            <w:tcW w:w="4301" w:type="pct"/>
            <w:gridSpan w:val="7"/>
            <w:tcBorders>
              <w:top w:val="single" w:sz="4" w:space="0" w:color="auto"/>
              <w:left w:val="nil"/>
              <w:bottom w:val="single" w:sz="4" w:space="0" w:color="auto"/>
              <w:right w:val="single" w:sz="4" w:space="0" w:color="auto"/>
            </w:tcBorders>
            <w:shd w:val="clear" w:color="auto" w:fill="auto"/>
            <w:noWrap/>
            <w:hideMark/>
          </w:tcPr>
          <w:p w:rsidR="00341736" w:rsidRPr="00F80B0A" w:rsidRDefault="00341736" w:rsidP="00341736">
            <w:pPr>
              <w:widowControl/>
              <w:jc w:val="left"/>
              <w:rPr>
                <w:rFonts w:ascii="ＭＳ ゴシック" w:eastAsia="ＭＳ ゴシック" w:hAnsi="ＭＳ ゴシック" w:cs="ＭＳ Ｐゴシック"/>
                <w:color w:val="000000"/>
                <w:kern w:val="0"/>
                <w:sz w:val="18"/>
                <w:szCs w:val="20"/>
              </w:rPr>
            </w:pPr>
            <w:r w:rsidRPr="00F80B0A">
              <w:rPr>
                <w:rFonts w:ascii="ＭＳ ゴシック" w:eastAsia="ＭＳ ゴシック" w:hAnsi="ＭＳ ゴシック" w:cs="ＭＳ Ｐゴシック" w:hint="eastAsia"/>
                <w:color w:val="000000"/>
                <w:kern w:val="0"/>
                <w:sz w:val="18"/>
                <w:szCs w:val="20"/>
              </w:rPr>
              <w:t>当該加算の算定にあたっては、以下の事項を適切に行っていますか。</w:t>
            </w:r>
          </w:p>
        </w:tc>
      </w:tr>
      <w:tr w:rsidR="00341736" w:rsidRPr="00296663" w:rsidTr="008F1125">
        <w:trPr>
          <w:trHeight w:val="372"/>
        </w:trPr>
        <w:tc>
          <w:tcPr>
            <w:tcW w:w="699" w:type="pct"/>
            <w:tcBorders>
              <w:left w:val="single" w:sz="4" w:space="0" w:color="auto"/>
              <w:right w:val="single" w:sz="4" w:space="0" w:color="000000"/>
            </w:tcBorders>
            <w:shd w:val="clear" w:color="auto" w:fill="auto"/>
            <w:hideMark/>
          </w:tcPr>
          <w:p w:rsidR="00341736" w:rsidRPr="00296663" w:rsidRDefault="00341736" w:rsidP="00341736">
            <w:pPr>
              <w:widowControl/>
              <w:rPr>
                <w:rFonts w:ascii="ＭＳ ゴシック" w:eastAsia="ＭＳ ゴシック" w:hAnsi="ＭＳ ゴシック" w:cs="ＭＳ Ｐゴシック"/>
                <w:color w:val="000000"/>
                <w:kern w:val="0"/>
                <w:sz w:val="20"/>
                <w:szCs w:val="20"/>
              </w:rPr>
            </w:pPr>
          </w:p>
        </w:tc>
        <w:tc>
          <w:tcPr>
            <w:tcW w:w="3454" w:type="pct"/>
            <w:gridSpan w:val="2"/>
            <w:tcBorders>
              <w:top w:val="single" w:sz="4" w:space="0" w:color="auto"/>
              <w:left w:val="nil"/>
              <w:bottom w:val="single" w:sz="4" w:space="0" w:color="auto"/>
              <w:right w:val="single" w:sz="4" w:space="0" w:color="auto"/>
            </w:tcBorders>
            <w:shd w:val="clear" w:color="auto" w:fill="auto"/>
            <w:noWrap/>
            <w:hideMark/>
          </w:tcPr>
          <w:p w:rsidR="00341736" w:rsidRPr="00273FE0" w:rsidRDefault="00341736" w:rsidP="00341736">
            <w:pPr>
              <w:widowControl/>
              <w:rPr>
                <w:rFonts w:ascii="ＭＳ ゴシック" w:eastAsia="ＭＳ ゴシック" w:hAnsi="ＭＳ ゴシック" w:cs="ＭＳ Ｐゴシック"/>
                <w:color w:val="000000"/>
                <w:kern w:val="0"/>
                <w:sz w:val="18"/>
                <w:szCs w:val="18"/>
              </w:rPr>
            </w:pPr>
            <w:r w:rsidRPr="00273FE0">
              <w:rPr>
                <w:rFonts w:ascii="ＭＳ ゴシック" w:eastAsia="ＭＳ ゴシック" w:hAnsi="ＭＳ ゴシック" w:cs="ＭＳ Ｐゴシック" w:hint="eastAsia"/>
                <w:color w:val="000000"/>
                <w:kern w:val="0"/>
                <w:sz w:val="18"/>
                <w:szCs w:val="18"/>
              </w:rPr>
              <w:t>介護を行う者が疾病にかかっていることその他やむを得ない理由により短期入所が必要となった場合であって、かつ、居宅サービス計画において当該日に短期入所を利用することが計画されていない居宅要介護者に対して、居宅サービス計画を担当する居宅介護支援事業所の介護支援専門員が、その必要性を認め緊急に短期入所療養介護が行われた場合に算定して</w:t>
            </w:r>
            <w:r>
              <w:rPr>
                <w:rFonts w:ascii="ＭＳ ゴシック" w:eastAsia="ＭＳ ゴシック" w:hAnsi="ＭＳ ゴシック" w:cs="ＭＳ Ｐゴシック" w:hint="eastAsia"/>
                <w:color w:val="000000"/>
                <w:kern w:val="0"/>
                <w:sz w:val="18"/>
                <w:szCs w:val="18"/>
              </w:rPr>
              <w:t>いますか</w:t>
            </w:r>
            <w:r w:rsidRPr="00273FE0">
              <w:rPr>
                <w:rFonts w:ascii="ＭＳ ゴシック" w:eastAsia="ＭＳ ゴシック" w:hAnsi="ＭＳ ゴシック" w:cs="ＭＳ Ｐゴシック" w:hint="eastAsia"/>
                <w:color w:val="000000"/>
                <w:kern w:val="0"/>
                <w:sz w:val="18"/>
                <w:szCs w:val="18"/>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F80B0A">
        <w:trPr>
          <w:trHeight w:val="1039"/>
        </w:trPr>
        <w:tc>
          <w:tcPr>
            <w:tcW w:w="699" w:type="pct"/>
            <w:tcBorders>
              <w:left w:val="single" w:sz="4" w:space="0" w:color="auto"/>
              <w:right w:val="single" w:sz="4" w:space="0" w:color="000000"/>
            </w:tcBorders>
            <w:shd w:val="clear" w:color="auto" w:fill="auto"/>
            <w:hideMark/>
          </w:tcPr>
          <w:p w:rsidR="00341736" w:rsidRPr="00296663" w:rsidRDefault="00341736" w:rsidP="00341736">
            <w:pPr>
              <w:widowControl/>
              <w:rPr>
                <w:rFonts w:ascii="ＭＳ ゴシック" w:eastAsia="ＭＳ ゴシック" w:hAnsi="ＭＳ ゴシック" w:cs="ＭＳ Ｐゴシック"/>
                <w:color w:val="000000"/>
                <w:kern w:val="0"/>
                <w:sz w:val="20"/>
                <w:szCs w:val="20"/>
              </w:rPr>
            </w:pPr>
            <w:r>
              <w:br w:type="page"/>
            </w:r>
          </w:p>
        </w:tc>
        <w:tc>
          <w:tcPr>
            <w:tcW w:w="3454" w:type="pct"/>
            <w:gridSpan w:val="2"/>
            <w:tcBorders>
              <w:top w:val="single" w:sz="4" w:space="0" w:color="auto"/>
              <w:left w:val="nil"/>
              <w:bottom w:val="single" w:sz="4" w:space="0" w:color="auto"/>
              <w:right w:val="single" w:sz="4" w:space="0" w:color="auto"/>
            </w:tcBorders>
            <w:shd w:val="clear" w:color="auto" w:fill="auto"/>
            <w:noWrap/>
            <w:hideMark/>
          </w:tcPr>
          <w:p w:rsidR="00341736" w:rsidRPr="00273FE0" w:rsidRDefault="00341736" w:rsidP="00341736">
            <w:pPr>
              <w:widowControl/>
              <w:rPr>
                <w:rFonts w:ascii="ＭＳ ゴシック" w:eastAsia="ＭＳ ゴシック" w:hAnsi="ＭＳ ゴシック" w:cs="ＭＳ Ｐゴシック"/>
                <w:color w:val="000000"/>
                <w:kern w:val="0"/>
                <w:sz w:val="18"/>
                <w:szCs w:val="18"/>
              </w:rPr>
            </w:pPr>
            <w:r w:rsidRPr="00273FE0">
              <w:rPr>
                <w:rFonts w:ascii="ＭＳ ゴシック" w:eastAsia="ＭＳ ゴシック" w:hAnsi="ＭＳ ゴシック" w:cs="ＭＳ Ｐゴシック" w:hint="eastAsia"/>
                <w:color w:val="000000"/>
                <w:kern w:val="0"/>
                <w:sz w:val="18"/>
                <w:szCs w:val="18"/>
              </w:rPr>
              <w:t>やむを得ない事情により、当該介護支援専門員との事前の連携が図れない場合に、利用者又は家族の同意の上、短期入所療養介護事業所により緊急に短期入所療養介護が行われた場合であって、事後に当該介護支援専門員によって、当該サービス提供が必要であったと判断された場合についても、当該加算を算定して</w:t>
            </w:r>
            <w:r>
              <w:rPr>
                <w:rFonts w:ascii="ＭＳ ゴシック" w:eastAsia="ＭＳ ゴシック" w:hAnsi="ＭＳ ゴシック" w:cs="ＭＳ Ｐゴシック" w:hint="eastAsia"/>
                <w:color w:val="000000"/>
                <w:kern w:val="0"/>
                <w:sz w:val="18"/>
                <w:szCs w:val="18"/>
              </w:rPr>
              <w:t>いますか</w:t>
            </w:r>
            <w:r w:rsidRPr="00273FE0">
              <w:rPr>
                <w:rFonts w:ascii="ＭＳ ゴシック" w:eastAsia="ＭＳ ゴシック" w:hAnsi="ＭＳ ゴシック" w:cs="ＭＳ Ｐゴシック" w:hint="eastAsia"/>
                <w:color w:val="000000"/>
                <w:kern w:val="0"/>
                <w:sz w:val="18"/>
                <w:szCs w:val="18"/>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372"/>
        </w:trPr>
        <w:tc>
          <w:tcPr>
            <w:tcW w:w="699" w:type="pct"/>
            <w:tcBorders>
              <w:left w:val="single" w:sz="4" w:space="0" w:color="auto"/>
              <w:right w:val="single" w:sz="4" w:space="0" w:color="000000"/>
            </w:tcBorders>
            <w:shd w:val="clear" w:color="auto" w:fill="auto"/>
            <w:hideMark/>
          </w:tcPr>
          <w:p w:rsidR="00341736" w:rsidRPr="00296663" w:rsidRDefault="00341736" w:rsidP="00341736">
            <w:pPr>
              <w:widowControl/>
              <w:rPr>
                <w:rFonts w:ascii="ＭＳ ゴシック" w:eastAsia="ＭＳ ゴシック" w:hAnsi="ＭＳ ゴシック" w:cs="ＭＳ Ｐゴシック"/>
                <w:color w:val="000000"/>
                <w:kern w:val="0"/>
                <w:sz w:val="20"/>
                <w:szCs w:val="20"/>
              </w:rPr>
            </w:pPr>
          </w:p>
        </w:tc>
        <w:tc>
          <w:tcPr>
            <w:tcW w:w="3454" w:type="pct"/>
            <w:gridSpan w:val="2"/>
            <w:tcBorders>
              <w:top w:val="single" w:sz="4" w:space="0" w:color="auto"/>
              <w:left w:val="nil"/>
              <w:bottom w:val="single" w:sz="4" w:space="0" w:color="auto"/>
              <w:right w:val="single" w:sz="4" w:space="0" w:color="auto"/>
            </w:tcBorders>
            <w:shd w:val="clear" w:color="auto" w:fill="auto"/>
            <w:noWrap/>
            <w:hideMark/>
          </w:tcPr>
          <w:p w:rsidR="00341736" w:rsidRPr="00273FE0" w:rsidRDefault="00341736" w:rsidP="00341736">
            <w:pPr>
              <w:widowControl/>
              <w:rPr>
                <w:rFonts w:ascii="ＭＳ ゴシック" w:eastAsia="ＭＳ ゴシック" w:hAnsi="ＭＳ ゴシック" w:cs="ＭＳ Ｐゴシック"/>
                <w:color w:val="000000"/>
                <w:kern w:val="0"/>
                <w:sz w:val="18"/>
                <w:szCs w:val="20"/>
              </w:rPr>
            </w:pPr>
            <w:r w:rsidRPr="00273FE0">
              <w:rPr>
                <w:rFonts w:ascii="ＭＳ ゴシック" w:eastAsia="ＭＳ ゴシック" w:hAnsi="ＭＳ ゴシック" w:cs="ＭＳ Ｐゴシック" w:hint="eastAsia"/>
                <w:color w:val="000000"/>
                <w:kern w:val="0"/>
                <w:sz w:val="18"/>
                <w:szCs w:val="20"/>
              </w:rPr>
              <w:t>緊急に受入れを行った事業所については、当該</w:t>
            </w:r>
            <w:r w:rsidRPr="00E21126">
              <w:rPr>
                <w:rFonts w:ascii="ＭＳ ゴシック" w:eastAsia="ＭＳ ゴシック" w:hAnsi="ＭＳ ゴシック" w:cs="ＭＳ Ｐゴシック" w:hint="eastAsia"/>
                <w:kern w:val="0"/>
                <w:sz w:val="18"/>
                <w:szCs w:val="20"/>
              </w:rPr>
              <w:t>利用</w:t>
            </w:r>
            <w:r w:rsidR="00744F3C" w:rsidRPr="00E21126">
              <w:rPr>
                <w:rFonts w:ascii="ＭＳ ゴシック" w:eastAsia="ＭＳ ゴシック" w:hAnsi="ＭＳ ゴシック" w:cs="ＭＳ Ｐゴシック" w:hint="eastAsia"/>
                <w:kern w:val="0"/>
                <w:sz w:val="18"/>
                <w:szCs w:val="20"/>
              </w:rPr>
              <w:t>者</w:t>
            </w:r>
            <w:r w:rsidRPr="00E21126">
              <w:rPr>
                <w:rFonts w:ascii="ＭＳ ゴシック" w:eastAsia="ＭＳ ゴシック" w:hAnsi="ＭＳ ゴシック" w:cs="ＭＳ Ｐゴシック" w:hint="eastAsia"/>
                <w:kern w:val="0"/>
                <w:sz w:val="18"/>
                <w:szCs w:val="20"/>
              </w:rPr>
              <w:t>が速やかに</w:t>
            </w:r>
            <w:r w:rsidRPr="00273FE0">
              <w:rPr>
                <w:rFonts w:ascii="ＭＳ ゴシック" w:eastAsia="ＭＳ ゴシック" w:hAnsi="ＭＳ ゴシック" w:cs="ＭＳ Ｐゴシック" w:hint="eastAsia"/>
                <w:color w:val="000000"/>
                <w:kern w:val="0"/>
                <w:sz w:val="18"/>
                <w:szCs w:val="20"/>
              </w:rPr>
              <w:t>居宅における生活に復帰できるよう、居宅介護支援事業者と密接な連携を行い、相談して</w:t>
            </w:r>
            <w:r>
              <w:rPr>
                <w:rFonts w:ascii="ＭＳ ゴシック" w:eastAsia="ＭＳ ゴシック" w:hAnsi="ＭＳ ゴシック" w:cs="ＭＳ Ｐゴシック" w:hint="eastAsia"/>
                <w:color w:val="000000"/>
                <w:kern w:val="0"/>
                <w:sz w:val="18"/>
                <w:szCs w:val="20"/>
              </w:rPr>
              <w:t>いますか</w:t>
            </w:r>
            <w:r w:rsidRPr="00273FE0">
              <w:rPr>
                <w:rFonts w:ascii="ＭＳ ゴシック" w:eastAsia="ＭＳ ゴシック" w:hAnsi="ＭＳ ゴシック" w:cs="ＭＳ Ｐゴシック" w:hint="eastAsia"/>
                <w:color w:val="000000"/>
                <w:kern w:val="0"/>
                <w:sz w:val="18"/>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372"/>
        </w:trPr>
        <w:tc>
          <w:tcPr>
            <w:tcW w:w="699" w:type="pct"/>
            <w:tcBorders>
              <w:left w:val="single" w:sz="4" w:space="0" w:color="auto"/>
              <w:right w:val="single" w:sz="4" w:space="0" w:color="000000"/>
            </w:tcBorders>
            <w:shd w:val="clear" w:color="auto" w:fill="auto"/>
            <w:hideMark/>
          </w:tcPr>
          <w:p w:rsidR="00341736" w:rsidRPr="00296663" w:rsidRDefault="00341736" w:rsidP="00341736">
            <w:pPr>
              <w:widowControl/>
              <w:rPr>
                <w:rFonts w:ascii="ＭＳ ゴシック" w:eastAsia="ＭＳ ゴシック" w:hAnsi="ＭＳ ゴシック" w:cs="ＭＳ Ｐゴシック"/>
                <w:color w:val="000000"/>
                <w:kern w:val="0"/>
                <w:sz w:val="20"/>
                <w:szCs w:val="20"/>
              </w:rPr>
            </w:pPr>
          </w:p>
        </w:tc>
        <w:tc>
          <w:tcPr>
            <w:tcW w:w="3454" w:type="pct"/>
            <w:gridSpan w:val="2"/>
            <w:tcBorders>
              <w:top w:val="single" w:sz="4" w:space="0" w:color="auto"/>
              <w:left w:val="nil"/>
              <w:bottom w:val="single" w:sz="4" w:space="0" w:color="auto"/>
              <w:right w:val="single" w:sz="4" w:space="0" w:color="auto"/>
            </w:tcBorders>
            <w:shd w:val="clear" w:color="auto" w:fill="auto"/>
            <w:noWrap/>
            <w:hideMark/>
          </w:tcPr>
          <w:p w:rsidR="00341736" w:rsidRPr="001611C7" w:rsidRDefault="00341736" w:rsidP="00341736">
            <w:pPr>
              <w:widowControl/>
              <w:rPr>
                <w:rFonts w:ascii="ＭＳ ゴシック" w:eastAsia="ＭＳ ゴシック" w:hAnsi="ＭＳ ゴシック" w:cs="ＭＳ Ｐゴシック"/>
                <w:color w:val="000000"/>
                <w:kern w:val="0"/>
                <w:sz w:val="18"/>
                <w:szCs w:val="18"/>
              </w:rPr>
            </w:pPr>
            <w:r w:rsidRPr="001611C7">
              <w:rPr>
                <w:rFonts w:ascii="ＭＳ ゴシック" w:eastAsia="ＭＳ ゴシック" w:hAnsi="ＭＳ ゴシック" w:cs="ＭＳ Ｐゴシック" w:hint="eastAsia"/>
                <w:color w:val="000000"/>
                <w:kern w:val="0"/>
                <w:sz w:val="18"/>
                <w:szCs w:val="18"/>
              </w:rPr>
              <w:t>緊急利用した者に関する利用の理由、期間、緊急受入れ後の対応などの事項を記録していますか。</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477"/>
        </w:trPr>
        <w:tc>
          <w:tcPr>
            <w:tcW w:w="699" w:type="pct"/>
            <w:tcBorders>
              <w:left w:val="single" w:sz="4" w:space="0" w:color="auto"/>
              <w:right w:val="single" w:sz="4" w:space="0" w:color="000000"/>
            </w:tcBorders>
            <w:shd w:val="clear" w:color="auto" w:fill="auto"/>
          </w:tcPr>
          <w:p w:rsidR="00341736" w:rsidRPr="00296663" w:rsidRDefault="00341736" w:rsidP="00341736">
            <w:pPr>
              <w:widowControl/>
              <w:rPr>
                <w:rFonts w:ascii="ＭＳ ゴシック" w:eastAsia="ＭＳ ゴシック" w:hAnsi="ＭＳ ゴシック" w:cs="ＭＳ Ｐゴシック"/>
                <w:color w:val="000000"/>
                <w:kern w:val="0"/>
                <w:sz w:val="20"/>
                <w:szCs w:val="20"/>
              </w:rPr>
            </w:pPr>
          </w:p>
        </w:tc>
        <w:tc>
          <w:tcPr>
            <w:tcW w:w="3454" w:type="pct"/>
            <w:gridSpan w:val="2"/>
            <w:tcBorders>
              <w:top w:val="single" w:sz="4" w:space="0" w:color="auto"/>
              <w:left w:val="nil"/>
              <w:bottom w:val="single" w:sz="4" w:space="0" w:color="auto"/>
              <w:right w:val="single" w:sz="4" w:space="0" w:color="auto"/>
            </w:tcBorders>
            <w:shd w:val="clear" w:color="auto" w:fill="auto"/>
            <w:noWrap/>
          </w:tcPr>
          <w:p w:rsidR="00341736" w:rsidRPr="001611C7" w:rsidRDefault="00341736" w:rsidP="00341736">
            <w:pPr>
              <w:widowControl/>
              <w:rPr>
                <w:rFonts w:ascii="ＭＳ ゴシック" w:eastAsia="ＭＳ ゴシック" w:hAnsi="ＭＳ ゴシック" w:cs="ＭＳ Ｐゴシック"/>
                <w:color w:val="000000"/>
                <w:kern w:val="0"/>
                <w:sz w:val="18"/>
                <w:szCs w:val="18"/>
              </w:rPr>
            </w:pPr>
            <w:r w:rsidRPr="001611C7">
              <w:rPr>
                <w:rFonts w:ascii="ＭＳ ゴシック" w:eastAsia="ＭＳ ゴシック" w:hAnsi="ＭＳ ゴシック" w:cs="ＭＳ Ｐゴシック" w:hint="eastAsia"/>
                <w:color w:val="000000"/>
                <w:kern w:val="0"/>
                <w:sz w:val="18"/>
                <w:szCs w:val="18"/>
              </w:rPr>
              <w:t>緊急利用者にかかる変更前後の居宅介護サービス計画を保存するなどして、適正な緊急利用に努めていますか。</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267"/>
        </w:trPr>
        <w:tc>
          <w:tcPr>
            <w:tcW w:w="699" w:type="pct"/>
            <w:tcBorders>
              <w:left w:val="single" w:sz="4" w:space="0" w:color="auto"/>
              <w:right w:val="single" w:sz="4" w:space="0" w:color="000000"/>
            </w:tcBorders>
            <w:shd w:val="clear" w:color="auto" w:fill="auto"/>
            <w:hideMark/>
          </w:tcPr>
          <w:p w:rsidR="00341736" w:rsidRPr="00296663" w:rsidRDefault="00341736" w:rsidP="00341736">
            <w:pPr>
              <w:widowControl/>
              <w:rPr>
                <w:rFonts w:ascii="ＭＳ ゴシック" w:eastAsia="ＭＳ ゴシック" w:hAnsi="ＭＳ ゴシック" w:cs="ＭＳ Ｐゴシック"/>
                <w:color w:val="000000"/>
                <w:kern w:val="0"/>
                <w:sz w:val="20"/>
                <w:szCs w:val="20"/>
              </w:rPr>
            </w:pPr>
          </w:p>
        </w:tc>
        <w:tc>
          <w:tcPr>
            <w:tcW w:w="3454" w:type="pct"/>
            <w:gridSpan w:val="2"/>
            <w:tcBorders>
              <w:top w:val="single" w:sz="4" w:space="0" w:color="auto"/>
              <w:left w:val="nil"/>
              <w:bottom w:val="single" w:sz="4" w:space="0" w:color="auto"/>
              <w:right w:val="single" w:sz="4" w:space="0" w:color="auto"/>
            </w:tcBorders>
            <w:shd w:val="clear" w:color="auto" w:fill="auto"/>
            <w:noWrap/>
            <w:hideMark/>
          </w:tcPr>
          <w:p w:rsidR="00341736" w:rsidRPr="00273FE0" w:rsidRDefault="00341736" w:rsidP="00341736">
            <w:pPr>
              <w:widowControl/>
              <w:rPr>
                <w:rFonts w:ascii="ＭＳ ゴシック" w:eastAsia="ＭＳ ゴシック" w:hAnsi="ＭＳ ゴシック" w:cs="ＭＳ Ｐゴシック"/>
                <w:color w:val="000000"/>
                <w:kern w:val="0"/>
                <w:sz w:val="18"/>
                <w:szCs w:val="20"/>
              </w:rPr>
            </w:pPr>
            <w:r w:rsidRPr="00273FE0">
              <w:rPr>
                <w:rFonts w:ascii="ＭＳ ゴシック" w:eastAsia="ＭＳ ゴシック" w:hAnsi="ＭＳ ゴシック" w:cs="ＭＳ Ｐゴシック" w:hint="eastAsia"/>
                <w:color w:val="000000"/>
                <w:kern w:val="0"/>
                <w:sz w:val="18"/>
                <w:szCs w:val="20"/>
              </w:rPr>
              <w:t>認知症行動・心理症状緊急対応加算を算定した場合には、当該加算は算定してい</w:t>
            </w:r>
            <w:r w:rsidR="008F1125">
              <w:rPr>
                <w:rFonts w:ascii="ＭＳ ゴシック" w:eastAsia="ＭＳ ゴシック" w:hAnsi="ＭＳ ゴシック" w:cs="ＭＳ Ｐゴシック" w:hint="eastAsia"/>
                <w:color w:val="000000"/>
                <w:kern w:val="0"/>
                <w:sz w:val="18"/>
                <w:szCs w:val="20"/>
              </w:rPr>
              <w:t>ません</w:t>
            </w:r>
            <w:r w:rsidRPr="00273FE0">
              <w:rPr>
                <w:rFonts w:ascii="ＭＳ ゴシック" w:eastAsia="ＭＳ ゴシック" w:hAnsi="ＭＳ ゴシック" w:cs="ＭＳ Ｐゴシック" w:hint="eastAsia"/>
                <w:color w:val="000000"/>
                <w:kern w:val="0"/>
                <w:sz w:val="18"/>
                <w:szCs w:val="20"/>
              </w:rPr>
              <w:t>か。</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551"/>
        </w:trPr>
        <w:tc>
          <w:tcPr>
            <w:tcW w:w="699" w:type="pct"/>
            <w:tcBorders>
              <w:left w:val="single" w:sz="4" w:space="0" w:color="auto"/>
              <w:right w:val="single" w:sz="4" w:space="0" w:color="000000"/>
            </w:tcBorders>
            <w:shd w:val="clear" w:color="auto" w:fill="auto"/>
            <w:hideMark/>
          </w:tcPr>
          <w:p w:rsidR="00341736" w:rsidRPr="00296663" w:rsidRDefault="00341736" w:rsidP="00341736">
            <w:pPr>
              <w:widowControl/>
              <w:rPr>
                <w:rFonts w:ascii="ＭＳ ゴシック" w:eastAsia="ＭＳ ゴシック" w:hAnsi="ＭＳ ゴシック" w:cs="ＭＳ Ｐゴシック"/>
                <w:color w:val="000000"/>
                <w:kern w:val="0"/>
                <w:sz w:val="20"/>
                <w:szCs w:val="20"/>
              </w:rPr>
            </w:pPr>
          </w:p>
        </w:tc>
        <w:tc>
          <w:tcPr>
            <w:tcW w:w="3454" w:type="pct"/>
            <w:gridSpan w:val="2"/>
            <w:tcBorders>
              <w:top w:val="single" w:sz="4" w:space="0" w:color="auto"/>
              <w:left w:val="nil"/>
              <w:bottom w:val="single" w:sz="4" w:space="0" w:color="auto"/>
              <w:right w:val="single" w:sz="4" w:space="0" w:color="auto"/>
            </w:tcBorders>
            <w:shd w:val="clear" w:color="auto" w:fill="auto"/>
            <w:noWrap/>
            <w:hideMark/>
          </w:tcPr>
          <w:p w:rsidR="00341736" w:rsidRPr="00273FE0" w:rsidRDefault="00341736" w:rsidP="00341736">
            <w:pPr>
              <w:widowControl/>
              <w:rPr>
                <w:rFonts w:ascii="ＭＳ ゴシック" w:eastAsia="ＭＳ ゴシック" w:hAnsi="ＭＳ ゴシック" w:cs="ＭＳ Ｐゴシック"/>
                <w:color w:val="000000"/>
                <w:kern w:val="0"/>
                <w:sz w:val="18"/>
                <w:szCs w:val="20"/>
              </w:rPr>
            </w:pPr>
            <w:r w:rsidRPr="00273FE0">
              <w:rPr>
                <w:rFonts w:ascii="ＭＳ ゴシック" w:eastAsia="ＭＳ ゴシック" w:hAnsi="ＭＳ ゴシック" w:cs="ＭＳ Ｐゴシック" w:hint="eastAsia"/>
                <w:color w:val="000000"/>
                <w:kern w:val="0"/>
                <w:sz w:val="18"/>
                <w:szCs w:val="20"/>
              </w:rPr>
              <w:t>緊急受入に対応するため、居宅介護支援事業所や近隣の他事業所との情報共有に努め、緊急的な利用ニーズの調整を行うための窓口を明確化して</w:t>
            </w:r>
            <w:r>
              <w:rPr>
                <w:rFonts w:ascii="ＭＳ ゴシック" w:eastAsia="ＭＳ ゴシック" w:hAnsi="ＭＳ ゴシック" w:cs="ＭＳ Ｐゴシック" w:hint="eastAsia"/>
                <w:color w:val="000000"/>
                <w:kern w:val="0"/>
                <w:sz w:val="18"/>
                <w:szCs w:val="20"/>
              </w:rPr>
              <w:t>いますか</w:t>
            </w:r>
            <w:r w:rsidRPr="00273FE0">
              <w:rPr>
                <w:rFonts w:ascii="ＭＳ ゴシック" w:eastAsia="ＭＳ ゴシック" w:hAnsi="ＭＳ ゴシック" w:cs="ＭＳ Ｐゴシック" w:hint="eastAsia"/>
                <w:color w:val="000000"/>
                <w:kern w:val="0"/>
                <w:sz w:val="18"/>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362"/>
        </w:trPr>
        <w:tc>
          <w:tcPr>
            <w:tcW w:w="699" w:type="pct"/>
            <w:tcBorders>
              <w:left w:val="single" w:sz="4" w:space="0" w:color="auto"/>
              <w:bottom w:val="single" w:sz="4" w:space="0" w:color="000000"/>
              <w:right w:val="single" w:sz="4" w:space="0" w:color="000000"/>
            </w:tcBorders>
            <w:shd w:val="clear" w:color="auto" w:fill="auto"/>
          </w:tcPr>
          <w:p w:rsidR="00341736" w:rsidRPr="00296663" w:rsidRDefault="00341736" w:rsidP="00341736">
            <w:pPr>
              <w:widowControl/>
              <w:rPr>
                <w:rFonts w:ascii="ＭＳ ゴシック" w:eastAsia="ＭＳ ゴシック" w:hAnsi="ＭＳ ゴシック" w:cs="ＭＳ Ｐゴシック"/>
                <w:color w:val="000000"/>
                <w:kern w:val="0"/>
                <w:sz w:val="20"/>
                <w:szCs w:val="20"/>
              </w:rPr>
            </w:pPr>
          </w:p>
        </w:tc>
        <w:tc>
          <w:tcPr>
            <w:tcW w:w="3454" w:type="pct"/>
            <w:gridSpan w:val="2"/>
            <w:tcBorders>
              <w:top w:val="single" w:sz="4" w:space="0" w:color="auto"/>
              <w:left w:val="nil"/>
              <w:bottom w:val="single" w:sz="4" w:space="0" w:color="auto"/>
              <w:right w:val="single" w:sz="4" w:space="0" w:color="auto"/>
            </w:tcBorders>
            <w:shd w:val="clear" w:color="auto" w:fill="auto"/>
            <w:noWrap/>
          </w:tcPr>
          <w:p w:rsidR="00341736" w:rsidRPr="00273FE0" w:rsidRDefault="00341736" w:rsidP="00341736">
            <w:pPr>
              <w:widowControl/>
              <w:rPr>
                <w:rFonts w:ascii="ＭＳ ゴシック" w:eastAsia="ＭＳ ゴシック" w:hAnsi="ＭＳ ゴシック" w:cs="ＭＳ Ｐゴシック"/>
                <w:color w:val="000000"/>
                <w:kern w:val="0"/>
                <w:sz w:val="18"/>
                <w:szCs w:val="20"/>
              </w:rPr>
            </w:pPr>
            <w:r w:rsidRPr="00273FE0">
              <w:rPr>
                <w:rFonts w:ascii="ＭＳ ゴシック" w:eastAsia="ＭＳ ゴシック" w:hAnsi="ＭＳ ゴシック" w:cs="ＭＳ Ｐゴシック" w:hint="eastAsia"/>
                <w:color w:val="000000"/>
                <w:kern w:val="0"/>
                <w:sz w:val="18"/>
                <w:szCs w:val="20"/>
              </w:rPr>
              <w:t>空床の有効活用を図る観点から、情報公表システム、当該事業所のホームページ又は地域包括支援センターへの情報提供等により、空床情報を公表するよう努めて</w:t>
            </w:r>
            <w:r>
              <w:rPr>
                <w:rFonts w:ascii="ＭＳ ゴシック" w:eastAsia="ＭＳ ゴシック" w:hAnsi="ＭＳ ゴシック" w:cs="ＭＳ Ｐゴシック" w:hint="eastAsia"/>
                <w:color w:val="000000"/>
                <w:kern w:val="0"/>
                <w:sz w:val="18"/>
                <w:szCs w:val="20"/>
              </w:rPr>
              <w:t>いますか</w:t>
            </w:r>
            <w:r w:rsidRPr="00273FE0">
              <w:rPr>
                <w:rFonts w:ascii="ＭＳ ゴシック" w:eastAsia="ＭＳ ゴシック" w:hAnsi="ＭＳ ゴシック" w:cs="ＭＳ Ｐゴシック" w:hint="eastAsia"/>
                <w:color w:val="000000"/>
                <w:kern w:val="0"/>
                <w:sz w:val="18"/>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372"/>
        </w:trPr>
        <w:tc>
          <w:tcPr>
            <w:tcW w:w="699" w:type="pct"/>
            <w:vMerge w:val="restart"/>
            <w:tcBorders>
              <w:top w:val="single" w:sz="4" w:space="0" w:color="000000"/>
              <w:left w:val="single" w:sz="4" w:space="0" w:color="auto"/>
              <w:right w:val="single" w:sz="4" w:space="0" w:color="000000"/>
            </w:tcBorders>
            <w:shd w:val="clear" w:color="auto" w:fill="auto"/>
            <w:hideMark/>
          </w:tcPr>
          <w:p w:rsidR="00341736" w:rsidRDefault="00341736" w:rsidP="00341736">
            <w:pPr>
              <w:widowControl/>
              <w:rPr>
                <w:rFonts w:ascii="ＭＳ ゴシック" w:eastAsia="ＭＳ ゴシック" w:hAnsi="ＭＳ ゴシック" w:cs="ＭＳ Ｐゴシック"/>
                <w:color w:val="000000"/>
                <w:kern w:val="0"/>
                <w:sz w:val="18"/>
                <w:szCs w:val="18"/>
              </w:rPr>
            </w:pPr>
            <w:r w:rsidRPr="004C6146">
              <w:rPr>
                <w:rFonts w:ascii="ＭＳ ゴシック" w:eastAsia="ＭＳ ゴシック" w:hAnsi="ＭＳ ゴシック" w:cs="ＭＳ Ｐゴシック" w:hint="eastAsia"/>
                <w:color w:val="000000"/>
                <w:kern w:val="0"/>
                <w:sz w:val="18"/>
                <w:szCs w:val="18"/>
              </w:rPr>
              <w:t>８.若年性認知症利用者受入加算</w:t>
            </w:r>
          </w:p>
          <w:p w:rsidR="00341736" w:rsidRDefault="00341736" w:rsidP="00341736">
            <w:pPr>
              <w:widowControl/>
              <w:rPr>
                <w:rFonts w:ascii="ＭＳ ゴシック" w:eastAsia="ＭＳ ゴシック" w:hAnsi="ＭＳ ゴシック" w:cs="ＭＳ Ｐゴシック"/>
                <w:kern w:val="0"/>
                <w:sz w:val="18"/>
                <w:szCs w:val="18"/>
              </w:rPr>
            </w:pPr>
            <w:r w:rsidRPr="00D21041">
              <w:rPr>
                <w:rFonts w:ascii="ＭＳ ゴシック" w:eastAsia="ＭＳ ゴシック" w:hAnsi="ＭＳ ゴシック" w:cs="ＭＳ Ｐゴシック" w:hint="eastAsia"/>
                <w:kern w:val="0"/>
                <w:sz w:val="18"/>
                <w:szCs w:val="18"/>
              </w:rPr>
              <w:t>★枚方市に届出が必要</w:t>
            </w:r>
          </w:p>
          <w:p w:rsidR="00341736" w:rsidRPr="004C6146" w:rsidRDefault="00341736" w:rsidP="00341736">
            <w:pPr>
              <w:widowControl/>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【予防も同様】</w:t>
            </w:r>
          </w:p>
        </w:tc>
        <w:tc>
          <w:tcPr>
            <w:tcW w:w="3454" w:type="pct"/>
            <w:gridSpan w:val="2"/>
            <w:tcBorders>
              <w:top w:val="single" w:sz="4" w:space="0" w:color="auto"/>
              <w:left w:val="nil"/>
              <w:bottom w:val="single" w:sz="4" w:space="0" w:color="auto"/>
              <w:right w:val="nil"/>
            </w:tcBorders>
            <w:shd w:val="clear" w:color="auto" w:fill="auto"/>
            <w:noWrap/>
            <w:hideMark/>
          </w:tcPr>
          <w:p w:rsidR="00341736" w:rsidRPr="004C6146" w:rsidRDefault="00341736" w:rsidP="00341736">
            <w:pPr>
              <w:widowControl/>
              <w:rPr>
                <w:rFonts w:ascii="ＭＳ ゴシック" w:eastAsia="ＭＳ ゴシック" w:hAnsi="ＭＳ ゴシック" w:cs="ＭＳ Ｐゴシック"/>
                <w:color w:val="000000"/>
                <w:kern w:val="0"/>
                <w:sz w:val="18"/>
                <w:szCs w:val="18"/>
              </w:rPr>
            </w:pPr>
            <w:r w:rsidRPr="004C6146">
              <w:rPr>
                <w:rFonts w:ascii="ＭＳ ゴシック" w:eastAsia="ＭＳ ゴシック" w:hAnsi="ＭＳ ゴシック" w:cs="ＭＳ Ｐゴシック" w:hint="eastAsia"/>
                <w:color w:val="000000"/>
                <w:kern w:val="0"/>
                <w:sz w:val="18"/>
                <w:szCs w:val="18"/>
              </w:rPr>
              <w:t>若年性認知症利用者に対して指定短期入所療養介護を行った場合、若年性認知症利用者受入加算として、１日につき120単位（特定介護老人保健施設短期入所療養介護の場合は１日につき60単位）を所定単位数に加算して</w:t>
            </w:r>
            <w:r>
              <w:rPr>
                <w:rFonts w:ascii="ＭＳ ゴシック" w:eastAsia="ＭＳ ゴシック" w:hAnsi="ＭＳ ゴシック" w:cs="ＭＳ Ｐゴシック" w:hint="eastAsia"/>
                <w:color w:val="000000"/>
                <w:kern w:val="0"/>
                <w:sz w:val="18"/>
                <w:szCs w:val="18"/>
              </w:rPr>
              <w:t>いますか</w:t>
            </w:r>
            <w:r w:rsidRPr="004C6146">
              <w:rPr>
                <w:rFonts w:ascii="ＭＳ ゴシック" w:eastAsia="ＭＳ ゴシック" w:hAnsi="ＭＳ ゴシック" w:cs="ＭＳ Ｐゴシック" w:hint="eastAsia"/>
                <w:color w:val="000000"/>
                <w:kern w:val="0"/>
                <w:sz w:val="18"/>
                <w:szCs w:val="18"/>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372"/>
        </w:trPr>
        <w:tc>
          <w:tcPr>
            <w:tcW w:w="699" w:type="pct"/>
            <w:vMerge/>
            <w:tcBorders>
              <w:left w:val="single" w:sz="4" w:space="0" w:color="auto"/>
              <w:right w:val="single" w:sz="4" w:space="0" w:color="000000"/>
            </w:tcBorders>
            <w:shd w:val="clear" w:color="auto" w:fill="auto"/>
            <w:hideMark/>
          </w:tcPr>
          <w:p w:rsidR="00341736" w:rsidRPr="004C6146" w:rsidRDefault="00341736" w:rsidP="00341736">
            <w:pPr>
              <w:widowControl/>
              <w:rPr>
                <w:rFonts w:ascii="ＭＳ ゴシック" w:eastAsia="ＭＳ ゴシック" w:hAnsi="ＭＳ ゴシック" w:cs="ＭＳ Ｐゴシック"/>
                <w:color w:val="000000"/>
                <w:kern w:val="0"/>
                <w:sz w:val="18"/>
                <w:szCs w:val="18"/>
              </w:rPr>
            </w:pPr>
          </w:p>
        </w:tc>
        <w:tc>
          <w:tcPr>
            <w:tcW w:w="3454" w:type="pct"/>
            <w:gridSpan w:val="2"/>
            <w:tcBorders>
              <w:top w:val="single" w:sz="4" w:space="0" w:color="auto"/>
              <w:left w:val="nil"/>
              <w:bottom w:val="single" w:sz="4" w:space="0" w:color="auto"/>
              <w:right w:val="nil"/>
            </w:tcBorders>
            <w:shd w:val="clear" w:color="auto" w:fill="auto"/>
            <w:noWrap/>
            <w:hideMark/>
          </w:tcPr>
          <w:p w:rsidR="00341736" w:rsidRPr="004C6146" w:rsidRDefault="00341736" w:rsidP="00341736">
            <w:pPr>
              <w:widowControl/>
              <w:rPr>
                <w:rFonts w:ascii="ＭＳ ゴシック" w:eastAsia="ＭＳ ゴシック" w:hAnsi="ＭＳ ゴシック" w:cs="ＭＳ Ｐゴシック"/>
                <w:color w:val="000000"/>
                <w:kern w:val="0"/>
                <w:sz w:val="18"/>
                <w:szCs w:val="18"/>
              </w:rPr>
            </w:pPr>
            <w:r w:rsidRPr="004C6146">
              <w:rPr>
                <w:rFonts w:ascii="ＭＳ ゴシック" w:eastAsia="ＭＳ ゴシック" w:hAnsi="ＭＳ ゴシック" w:cs="ＭＳ Ｐゴシック" w:hint="eastAsia"/>
                <w:color w:val="000000"/>
                <w:kern w:val="0"/>
                <w:sz w:val="18"/>
                <w:szCs w:val="18"/>
              </w:rPr>
              <w:t>受け入れた若年性認知症利用者ごとに個別の担当者を定めて</w:t>
            </w:r>
            <w:r>
              <w:rPr>
                <w:rFonts w:ascii="ＭＳ ゴシック" w:eastAsia="ＭＳ ゴシック" w:hAnsi="ＭＳ ゴシック" w:cs="ＭＳ Ｐゴシック" w:hint="eastAsia"/>
                <w:color w:val="000000"/>
                <w:kern w:val="0"/>
                <w:sz w:val="18"/>
                <w:szCs w:val="18"/>
              </w:rPr>
              <w:t>いますか</w:t>
            </w:r>
            <w:r w:rsidRPr="004C6146">
              <w:rPr>
                <w:rFonts w:ascii="ＭＳ ゴシック" w:eastAsia="ＭＳ ゴシック" w:hAnsi="ＭＳ ゴシック" w:cs="ＭＳ Ｐゴシック" w:hint="eastAsia"/>
                <w:color w:val="000000"/>
                <w:kern w:val="0"/>
                <w:sz w:val="18"/>
                <w:szCs w:val="18"/>
              </w:rPr>
              <w:t>。</w:t>
            </w:r>
          </w:p>
          <w:p w:rsidR="00341736" w:rsidRPr="004C6146" w:rsidRDefault="00341736" w:rsidP="00341736">
            <w:pPr>
              <w:widowControl/>
              <w:rPr>
                <w:rFonts w:ascii="ＭＳ ゴシック" w:eastAsia="ＭＳ ゴシック" w:hAnsi="ＭＳ ゴシック" w:cs="ＭＳ Ｐゴシック"/>
                <w:color w:val="000000"/>
                <w:kern w:val="0"/>
                <w:sz w:val="18"/>
                <w:szCs w:val="18"/>
              </w:rPr>
            </w:pPr>
            <w:r w:rsidRPr="004C6146">
              <w:rPr>
                <w:rFonts w:ascii="ＭＳ ゴシック" w:eastAsia="ＭＳ ゴシック" w:hAnsi="ＭＳ ゴシック" w:cs="ＭＳ Ｐゴシック" w:hint="eastAsia"/>
                <w:color w:val="000000"/>
                <w:kern w:val="0"/>
                <w:sz w:val="18"/>
                <w:szCs w:val="18"/>
              </w:rPr>
              <w:t>※若年性認知症利用者を担当する者のことで、介護職員の中から定めること。なお、人数や資格等の要件は問わない。</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292"/>
        </w:trPr>
        <w:tc>
          <w:tcPr>
            <w:tcW w:w="699" w:type="pct"/>
            <w:tcBorders>
              <w:left w:val="single" w:sz="4" w:space="0" w:color="auto"/>
              <w:right w:val="single" w:sz="4" w:space="0" w:color="000000"/>
            </w:tcBorders>
            <w:shd w:val="clear" w:color="auto" w:fill="auto"/>
          </w:tcPr>
          <w:p w:rsidR="00341736" w:rsidRPr="004C6146" w:rsidRDefault="00341736" w:rsidP="00341736">
            <w:pPr>
              <w:widowControl/>
              <w:rPr>
                <w:rFonts w:ascii="ＭＳ ゴシック" w:eastAsia="ＭＳ ゴシック" w:hAnsi="ＭＳ ゴシック" w:cs="ＭＳ Ｐゴシック"/>
                <w:color w:val="000000"/>
                <w:kern w:val="0"/>
                <w:sz w:val="18"/>
                <w:szCs w:val="18"/>
              </w:rPr>
            </w:pPr>
          </w:p>
        </w:tc>
        <w:tc>
          <w:tcPr>
            <w:tcW w:w="3454" w:type="pct"/>
            <w:gridSpan w:val="2"/>
            <w:tcBorders>
              <w:top w:val="single" w:sz="4" w:space="0" w:color="auto"/>
              <w:left w:val="nil"/>
              <w:bottom w:val="single" w:sz="4" w:space="0" w:color="auto"/>
              <w:right w:val="nil"/>
            </w:tcBorders>
            <w:shd w:val="clear" w:color="auto" w:fill="auto"/>
            <w:noWrap/>
          </w:tcPr>
          <w:p w:rsidR="00341736" w:rsidRPr="004C6146" w:rsidRDefault="00341736" w:rsidP="00341736">
            <w:pPr>
              <w:widowControl/>
              <w:rPr>
                <w:rFonts w:ascii="ＭＳ ゴシック" w:eastAsia="ＭＳ ゴシック" w:hAnsi="ＭＳ ゴシック" w:cs="ＭＳ Ｐゴシック"/>
                <w:color w:val="000000"/>
                <w:kern w:val="0"/>
                <w:sz w:val="18"/>
                <w:szCs w:val="18"/>
              </w:rPr>
            </w:pPr>
            <w:r w:rsidRPr="004C6146">
              <w:rPr>
                <w:rFonts w:ascii="ＭＳ ゴシック" w:eastAsia="ＭＳ ゴシック" w:hAnsi="ＭＳ ゴシック" w:cs="ＭＳ Ｐゴシック" w:hint="eastAsia"/>
                <w:color w:val="000000"/>
                <w:kern w:val="0"/>
                <w:sz w:val="18"/>
                <w:szCs w:val="18"/>
              </w:rPr>
              <w:t>個別の担当者を中心に当該入所者の特性やニーズに応じたサービスを提供して</w:t>
            </w:r>
            <w:r>
              <w:rPr>
                <w:rFonts w:ascii="ＭＳ ゴシック" w:eastAsia="ＭＳ ゴシック" w:hAnsi="ＭＳ ゴシック" w:cs="ＭＳ Ｐゴシック" w:hint="eastAsia"/>
                <w:color w:val="000000"/>
                <w:kern w:val="0"/>
                <w:sz w:val="18"/>
                <w:szCs w:val="18"/>
              </w:rPr>
              <w:t>いますか</w:t>
            </w:r>
            <w:r w:rsidRPr="004C6146">
              <w:rPr>
                <w:rFonts w:ascii="ＭＳ ゴシック" w:eastAsia="ＭＳ ゴシック" w:hAnsi="ＭＳ ゴシック" w:cs="ＭＳ Ｐゴシック" w:hint="eastAsia"/>
                <w:color w:val="000000"/>
                <w:kern w:val="0"/>
                <w:sz w:val="18"/>
                <w:szCs w:val="18"/>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1611C7">
        <w:trPr>
          <w:trHeight w:val="275"/>
        </w:trPr>
        <w:tc>
          <w:tcPr>
            <w:tcW w:w="699" w:type="pct"/>
            <w:tcBorders>
              <w:left w:val="single" w:sz="4" w:space="0" w:color="auto"/>
              <w:bottom w:val="single" w:sz="4" w:space="0" w:color="000000"/>
              <w:right w:val="single" w:sz="4" w:space="0" w:color="000000"/>
            </w:tcBorders>
            <w:shd w:val="clear" w:color="auto" w:fill="auto"/>
            <w:hideMark/>
          </w:tcPr>
          <w:p w:rsidR="00341736" w:rsidRPr="004C6146" w:rsidRDefault="00341736" w:rsidP="00341736">
            <w:pPr>
              <w:widowControl/>
              <w:rPr>
                <w:rFonts w:ascii="ＭＳ ゴシック" w:eastAsia="ＭＳ ゴシック" w:hAnsi="ＭＳ ゴシック" w:cs="ＭＳ Ｐゴシック"/>
                <w:color w:val="000000"/>
                <w:kern w:val="0"/>
                <w:sz w:val="18"/>
                <w:szCs w:val="18"/>
              </w:rPr>
            </w:pPr>
          </w:p>
        </w:tc>
        <w:tc>
          <w:tcPr>
            <w:tcW w:w="3454" w:type="pct"/>
            <w:gridSpan w:val="2"/>
            <w:tcBorders>
              <w:top w:val="single" w:sz="4" w:space="0" w:color="auto"/>
              <w:left w:val="nil"/>
              <w:bottom w:val="single" w:sz="4" w:space="0" w:color="auto"/>
              <w:right w:val="nil"/>
            </w:tcBorders>
            <w:shd w:val="clear" w:color="auto" w:fill="auto"/>
            <w:noWrap/>
            <w:hideMark/>
          </w:tcPr>
          <w:p w:rsidR="00341736" w:rsidRPr="004C6146" w:rsidRDefault="00341736" w:rsidP="00341736">
            <w:pPr>
              <w:widowControl/>
              <w:rPr>
                <w:rFonts w:ascii="ＭＳ ゴシック" w:eastAsia="ＭＳ ゴシック" w:hAnsi="ＭＳ ゴシック" w:cs="ＭＳ Ｐゴシック"/>
                <w:color w:val="000000"/>
                <w:kern w:val="0"/>
                <w:sz w:val="18"/>
                <w:szCs w:val="18"/>
              </w:rPr>
            </w:pPr>
            <w:r w:rsidRPr="004C6146">
              <w:rPr>
                <w:rFonts w:ascii="ＭＳ ゴシック" w:eastAsia="ＭＳ ゴシック" w:hAnsi="ＭＳ ゴシック" w:cs="ＭＳ Ｐゴシック" w:hint="eastAsia"/>
                <w:color w:val="000000"/>
                <w:kern w:val="0"/>
                <w:sz w:val="18"/>
                <w:szCs w:val="18"/>
              </w:rPr>
              <w:t>認知症行動・心理症状緊急対応加算を算定している場合に算定してい</w:t>
            </w:r>
            <w:r w:rsidR="008F1125">
              <w:rPr>
                <w:rFonts w:ascii="ＭＳ ゴシック" w:eastAsia="ＭＳ ゴシック" w:hAnsi="ＭＳ ゴシック" w:cs="ＭＳ Ｐゴシック" w:hint="eastAsia"/>
                <w:color w:val="000000"/>
                <w:kern w:val="0"/>
                <w:sz w:val="18"/>
                <w:szCs w:val="18"/>
              </w:rPr>
              <w:t>ません</w:t>
            </w:r>
            <w:r w:rsidRPr="004C6146">
              <w:rPr>
                <w:rFonts w:ascii="ＭＳ ゴシック" w:eastAsia="ＭＳ ゴシック" w:hAnsi="ＭＳ ゴシック" w:cs="ＭＳ Ｐゴシック" w:hint="eastAsia"/>
                <w:color w:val="000000"/>
                <w:kern w:val="0"/>
                <w:sz w:val="18"/>
                <w:szCs w:val="18"/>
              </w:rPr>
              <w:t>か。</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372"/>
        </w:trPr>
        <w:tc>
          <w:tcPr>
            <w:tcW w:w="699" w:type="pct"/>
            <w:tcBorders>
              <w:top w:val="single" w:sz="4" w:space="0" w:color="000000"/>
              <w:left w:val="single" w:sz="4" w:space="0" w:color="auto"/>
              <w:right w:val="single" w:sz="4" w:space="0" w:color="000000"/>
            </w:tcBorders>
            <w:shd w:val="clear" w:color="auto" w:fill="auto"/>
            <w:hideMark/>
          </w:tcPr>
          <w:p w:rsidR="00341736" w:rsidRPr="0046500C" w:rsidRDefault="00341736" w:rsidP="00341736">
            <w:pPr>
              <w:widowControl/>
              <w:rPr>
                <w:rFonts w:ascii="ＭＳ ゴシック" w:eastAsia="ＭＳ ゴシック" w:hAnsi="ＭＳ ゴシック" w:cs="ＭＳ Ｐゴシック"/>
                <w:color w:val="000000"/>
                <w:kern w:val="0"/>
                <w:sz w:val="18"/>
                <w:szCs w:val="18"/>
              </w:rPr>
            </w:pPr>
            <w:r w:rsidRPr="0046500C">
              <w:rPr>
                <w:rFonts w:ascii="ＭＳ ゴシック" w:eastAsia="ＭＳ ゴシック" w:hAnsi="ＭＳ ゴシック" w:cs="ＭＳ Ｐゴシック" w:hint="eastAsia"/>
                <w:color w:val="000000"/>
                <w:kern w:val="0"/>
                <w:sz w:val="18"/>
                <w:szCs w:val="18"/>
              </w:rPr>
              <w:t>９.重度療養管理加算</w:t>
            </w:r>
          </w:p>
        </w:tc>
        <w:tc>
          <w:tcPr>
            <w:tcW w:w="3454" w:type="pct"/>
            <w:gridSpan w:val="2"/>
            <w:tcBorders>
              <w:top w:val="single" w:sz="4" w:space="0" w:color="auto"/>
              <w:left w:val="nil"/>
              <w:bottom w:val="single" w:sz="4" w:space="0" w:color="auto"/>
              <w:right w:val="nil"/>
            </w:tcBorders>
            <w:shd w:val="clear" w:color="auto" w:fill="auto"/>
            <w:noWrap/>
            <w:hideMark/>
          </w:tcPr>
          <w:p w:rsidR="00341736" w:rsidRPr="0046500C" w:rsidRDefault="00341736" w:rsidP="00341736">
            <w:pPr>
              <w:widowControl/>
              <w:rPr>
                <w:rFonts w:ascii="ＭＳ ゴシック" w:eastAsia="ＭＳ ゴシック" w:hAnsi="ＭＳ ゴシック" w:cs="ＭＳ Ｐゴシック"/>
                <w:color w:val="000000"/>
                <w:kern w:val="0"/>
                <w:sz w:val="18"/>
                <w:szCs w:val="18"/>
              </w:rPr>
            </w:pPr>
            <w:r w:rsidRPr="0046500C">
              <w:rPr>
                <w:rFonts w:ascii="ＭＳ ゴシック" w:eastAsia="ＭＳ ゴシック" w:hAnsi="ＭＳ ゴシック" w:cs="ＭＳ Ｐゴシック" w:hint="eastAsia"/>
                <w:color w:val="000000"/>
                <w:kern w:val="0"/>
                <w:sz w:val="18"/>
                <w:szCs w:val="18"/>
              </w:rPr>
              <w:t>介護老人保健施設短期入所療養介護費（Ⅰ）及び特定介護老人保健施設短期入所療養介護費を算定している場合について、利用者（要介護状態区分が要介護４又は要介護５の者に限る。）であって、以下の状態（※）にあるものに対して、計画的な医学的管理を継続して行い、かつ、療養上必要な処置を行った場合には、重度療養管理加算として介護老人保健施設短期入所療養介護費（Ⅰ）については１日につき120単位を、特定介護老人保健施設短期入所療養介護費については１日につき60単位を所定単位数に加算して</w:t>
            </w:r>
            <w:r>
              <w:rPr>
                <w:rFonts w:ascii="ＭＳ ゴシック" w:eastAsia="ＭＳ ゴシック" w:hAnsi="ＭＳ ゴシック" w:cs="ＭＳ Ｐゴシック" w:hint="eastAsia"/>
                <w:color w:val="000000"/>
                <w:kern w:val="0"/>
                <w:sz w:val="18"/>
                <w:szCs w:val="18"/>
              </w:rPr>
              <w:t>いますか</w:t>
            </w:r>
            <w:r w:rsidRPr="0046500C">
              <w:rPr>
                <w:rFonts w:ascii="ＭＳ ゴシック" w:eastAsia="ＭＳ ゴシック" w:hAnsi="ＭＳ ゴシック" w:cs="ＭＳ Ｐゴシック" w:hint="eastAsia"/>
                <w:color w:val="000000"/>
                <w:kern w:val="0"/>
                <w:sz w:val="18"/>
                <w:szCs w:val="18"/>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1611C7">
        <w:trPr>
          <w:trHeight w:val="282"/>
        </w:trPr>
        <w:tc>
          <w:tcPr>
            <w:tcW w:w="699" w:type="pct"/>
            <w:tcBorders>
              <w:left w:val="single" w:sz="4" w:space="0" w:color="auto"/>
              <w:right w:val="single" w:sz="4" w:space="0" w:color="000000"/>
            </w:tcBorders>
            <w:shd w:val="clear" w:color="auto" w:fill="auto"/>
            <w:hideMark/>
          </w:tcPr>
          <w:p w:rsidR="00341736" w:rsidRPr="0046500C" w:rsidRDefault="00341736" w:rsidP="00341736">
            <w:pPr>
              <w:widowControl/>
              <w:rPr>
                <w:rFonts w:ascii="ＭＳ ゴシック" w:eastAsia="ＭＳ ゴシック" w:hAnsi="ＭＳ ゴシック" w:cs="ＭＳ Ｐゴシック"/>
                <w:color w:val="000000"/>
                <w:kern w:val="0"/>
                <w:sz w:val="18"/>
                <w:szCs w:val="18"/>
              </w:rPr>
            </w:pPr>
            <w:r w:rsidRPr="0046500C">
              <w:rPr>
                <w:sz w:val="18"/>
                <w:szCs w:val="18"/>
              </w:rPr>
              <w:br w:type="page"/>
            </w:r>
          </w:p>
        </w:tc>
        <w:tc>
          <w:tcPr>
            <w:tcW w:w="4301" w:type="pct"/>
            <w:gridSpan w:val="7"/>
            <w:tcBorders>
              <w:top w:val="single" w:sz="4" w:space="0" w:color="auto"/>
              <w:left w:val="nil"/>
              <w:bottom w:val="single" w:sz="4" w:space="0" w:color="auto"/>
              <w:right w:val="single" w:sz="4" w:space="0" w:color="auto"/>
            </w:tcBorders>
            <w:shd w:val="clear" w:color="auto" w:fill="auto"/>
            <w:noWrap/>
            <w:hideMark/>
          </w:tcPr>
          <w:p w:rsidR="00341736" w:rsidRPr="0046500C" w:rsidRDefault="00341736" w:rsidP="00341736">
            <w:pPr>
              <w:widowControl/>
              <w:jc w:val="left"/>
              <w:rPr>
                <w:rFonts w:ascii="ＭＳ ゴシック" w:eastAsia="ＭＳ ゴシック" w:hAnsi="ＭＳ ゴシック" w:cs="ＭＳ Ｐゴシック"/>
                <w:color w:val="000000"/>
                <w:kern w:val="0"/>
                <w:sz w:val="18"/>
                <w:szCs w:val="18"/>
              </w:rPr>
            </w:pPr>
            <w:r w:rsidRPr="0046500C">
              <w:rPr>
                <w:rFonts w:ascii="ＭＳ ゴシック" w:eastAsia="ＭＳ ゴシック" w:hAnsi="ＭＳ ゴシック" w:cs="ＭＳ Ｐゴシック" w:hint="eastAsia"/>
                <w:color w:val="000000"/>
                <w:kern w:val="0"/>
                <w:sz w:val="18"/>
                <w:szCs w:val="18"/>
              </w:rPr>
              <w:t>※次のいずれかに該当する状態</w:t>
            </w:r>
          </w:p>
        </w:tc>
      </w:tr>
      <w:tr w:rsidR="00341736" w:rsidRPr="00296663" w:rsidTr="00341736">
        <w:trPr>
          <w:trHeight w:val="372"/>
        </w:trPr>
        <w:tc>
          <w:tcPr>
            <w:tcW w:w="699" w:type="pct"/>
            <w:tcBorders>
              <w:left w:val="single" w:sz="4" w:space="0" w:color="auto"/>
              <w:right w:val="single" w:sz="4" w:space="0" w:color="000000"/>
            </w:tcBorders>
            <w:shd w:val="clear" w:color="auto" w:fill="auto"/>
            <w:hideMark/>
          </w:tcPr>
          <w:p w:rsidR="00341736" w:rsidRPr="0046500C" w:rsidRDefault="00341736" w:rsidP="00341736">
            <w:pPr>
              <w:widowControl/>
              <w:rPr>
                <w:rFonts w:ascii="ＭＳ ゴシック" w:eastAsia="ＭＳ ゴシック" w:hAnsi="ＭＳ ゴシック" w:cs="ＭＳ Ｐゴシック"/>
                <w:color w:val="000000"/>
                <w:kern w:val="0"/>
                <w:sz w:val="18"/>
                <w:szCs w:val="18"/>
              </w:rPr>
            </w:pPr>
          </w:p>
        </w:tc>
        <w:tc>
          <w:tcPr>
            <w:tcW w:w="3454" w:type="pct"/>
            <w:gridSpan w:val="2"/>
            <w:tcBorders>
              <w:top w:val="single" w:sz="4" w:space="0" w:color="auto"/>
              <w:left w:val="nil"/>
              <w:bottom w:val="single" w:sz="4" w:space="0" w:color="auto"/>
              <w:right w:val="nil"/>
            </w:tcBorders>
            <w:shd w:val="clear" w:color="auto" w:fill="auto"/>
            <w:noWrap/>
            <w:hideMark/>
          </w:tcPr>
          <w:p w:rsidR="00341736" w:rsidRPr="0046500C" w:rsidRDefault="00341736" w:rsidP="00341736">
            <w:pPr>
              <w:widowControl/>
              <w:rPr>
                <w:rFonts w:ascii="ＭＳ ゴシック" w:eastAsia="ＭＳ ゴシック" w:hAnsi="ＭＳ ゴシック" w:cs="ＭＳ Ｐゴシック"/>
                <w:color w:val="000000"/>
                <w:kern w:val="0"/>
                <w:sz w:val="18"/>
                <w:szCs w:val="18"/>
              </w:rPr>
            </w:pPr>
            <w:r w:rsidRPr="0046500C">
              <w:rPr>
                <w:rFonts w:ascii="ＭＳ ゴシック" w:eastAsia="ＭＳ ゴシック" w:hAnsi="ＭＳ ゴシック" w:cs="ＭＳ Ｐゴシック" w:hint="eastAsia"/>
                <w:color w:val="000000"/>
                <w:kern w:val="0"/>
                <w:sz w:val="18"/>
                <w:szCs w:val="18"/>
              </w:rPr>
              <w:t>イ  常時頻回の喀痰吸引を実施している状態</w:t>
            </w:r>
          </w:p>
          <w:p w:rsidR="00341736" w:rsidRPr="0046500C" w:rsidRDefault="00341736" w:rsidP="00341736">
            <w:pPr>
              <w:widowControl/>
              <w:ind w:leftChars="100" w:left="210"/>
              <w:rPr>
                <w:rFonts w:ascii="ＭＳ ゴシック" w:eastAsia="ＭＳ ゴシック" w:hAnsi="ＭＳ ゴシック" w:cs="ＭＳ Ｐゴシック"/>
                <w:color w:val="000000"/>
                <w:kern w:val="0"/>
                <w:sz w:val="18"/>
                <w:szCs w:val="18"/>
              </w:rPr>
            </w:pPr>
            <w:r w:rsidRPr="0046500C">
              <w:rPr>
                <w:rFonts w:ascii="ＭＳ ゴシック" w:eastAsia="ＭＳ ゴシック" w:hAnsi="ＭＳ ゴシック" w:cs="ＭＳ Ｐゴシック" w:hint="eastAsia"/>
                <w:color w:val="000000"/>
                <w:kern w:val="0"/>
                <w:sz w:val="18"/>
                <w:szCs w:val="18"/>
              </w:rPr>
              <w:t>※「常時頻回の喀痰吸引を実施している状態」とは、当該月において１日当たり８回（夜間を含め約３時間に１回程度）以上実施している日が20日を超える場合をいうものであること。</w:t>
            </w:r>
          </w:p>
          <w:p w:rsidR="00341736" w:rsidRPr="0046500C" w:rsidRDefault="00341736" w:rsidP="00341736">
            <w:pPr>
              <w:widowControl/>
              <w:rPr>
                <w:rFonts w:ascii="ＭＳ ゴシック" w:eastAsia="ＭＳ ゴシック" w:hAnsi="ＭＳ ゴシック" w:cs="ＭＳ Ｐゴシック"/>
                <w:color w:val="000000"/>
                <w:kern w:val="0"/>
                <w:sz w:val="18"/>
                <w:szCs w:val="18"/>
              </w:rPr>
            </w:pPr>
            <w:r w:rsidRPr="0046500C">
              <w:rPr>
                <w:rFonts w:ascii="ＭＳ ゴシック" w:eastAsia="ＭＳ ゴシック" w:hAnsi="ＭＳ ゴシック" w:cs="ＭＳ Ｐゴシック" w:hint="eastAsia"/>
                <w:color w:val="000000"/>
                <w:kern w:val="0"/>
                <w:sz w:val="18"/>
                <w:szCs w:val="18"/>
              </w:rPr>
              <w:t>ロ  呼吸障害等により人工呼吸器を使用している状態</w:t>
            </w:r>
          </w:p>
          <w:p w:rsidR="00341736" w:rsidRPr="0046500C" w:rsidRDefault="00341736" w:rsidP="00341736">
            <w:pPr>
              <w:widowControl/>
              <w:ind w:leftChars="100" w:left="210"/>
              <w:rPr>
                <w:rFonts w:ascii="ＭＳ ゴシック" w:eastAsia="ＭＳ ゴシック" w:hAnsi="ＭＳ ゴシック" w:cs="ＭＳ Ｐゴシック"/>
                <w:color w:val="000000"/>
                <w:kern w:val="0"/>
                <w:sz w:val="18"/>
                <w:szCs w:val="18"/>
              </w:rPr>
            </w:pPr>
            <w:r w:rsidRPr="0046500C">
              <w:rPr>
                <w:rFonts w:ascii="ＭＳ ゴシック" w:eastAsia="ＭＳ ゴシック" w:hAnsi="ＭＳ ゴシック" w:cs="ＭＳ Ｐゴシック" w:hint="eastAsia"/>
                <w:color w:val="000000"/>
                <w:kern w:val="0"/>
                <w:sz w:val="18"/>
                <w:szCs w:val="18"/>
              </w:rPr>
              <w:t>※「呼吸障害等により人工呼吸器を使用している状態」については、当該月において１週間以上人工呼吸又は間歇的陽圧呼吸を行っていること。</w:t>
            </w:r>
          </w:p>
          <w:p w:rsidR="00341736" w:rsidRPr="0046500C" w:rsidRDefault="00341736" w:rsidP="00341736">
            <w:pPr>
              <w:widowControl/>
              <w:rPr>
                <w:rFonts w:ascii="ＭＳ ゴシック" w:eastAsia="ＭＳ ゴシック" w:hAnsi="ＭＳ ゴシック" w:cs="ＭＳ Ｐゴシック"/>
                <w:color w:val="000000"/>
                <w:kern w:val="0"/>
                <w:sz w:val="18"/>
                <w:szCs w:val="18"/>
              </w:rPr>
            </w:pPr>
            <w:r w:rsidRPr="0046500C">
              <w:rPr>
                <w:rFonts w:ascii="ＭＳ ゴシック" w:eastAsia="ＭＳ ゴシック" w:hAnsi="ＭＳ ゴシック" w:cs="ＭＳ Ｐゴシック" w:hint="eastAsia"/>
                <w:color w:val="000000"/>
                <w:kern w:val="0"/>
                <w:sz w:val="18"/>
                <w:szCs w:val="18"/>
              </w:rPr>
              <w:t>ハ  中心静脈注射を実施している状態</w:t>
            </w:r>
          </w:p>
          <w:p w:rsidR="00341736" w:rsidRPr="0046500C" w:rsidRDefault="00341736" w:rsidP="00341736">
            <w:pPr>
              <w:widowControl/>
              <w:ind w:leftChars="100" w:left="210"/>
              <w:rPr>
                <w:rFonts w:ascii="ＭＳ ゴシック" w:eastAsia="ＭＳ ゴシック" w:hAnsi="ＭＳ ゴシック" w:cs="ＭＳ Ｐゴシック"/>
                <w:color w:val="000000"/>
                <w:kern w:val="0"/>
                <w:sz w:val="18"/>
                <w:szCs w:val="18"/>
              </w:rPr>
            </w:pPr>
            <w:r w:rsidRPr="0046500C">
              <w:rPr>
                <w:rFonts w:ascii="ＭＳ ゴシック" w:eastAsia="ＭＳ ゴシック" w:hAnsi="ＭＳ ゴシック" w:cs="ＭＳ Ｐゴシック" w:hint="eastAsia"/>
                <w:color w:val="000000"/>
                <w:kern w:val="0"/>
                <w:sz w:val="18"/>
                <w:szCs w:val="18"/>
              </w:rPr>
              <w:t>※「中心静脈注射を実施している状態」については、中心静脈注射により薬剤の投与をされている利用者又は中心静脈栄養以外に栄養維持が困難な利用者であること。</w:t>
            </w:r>
          </w:p>
          <w:p w:rsidR="00341736" w:rsidRPr="0046500C" w:rsidRDefault="00341736" w:rsidP="00341736">
            <w:pPr>
              <w:widowControl/>
              <w:rPr>
                <w:rFonts w:ascii="ＭＳ ゴシック" w:eastAsia="ＭＳ ゴシック" w:hAnsi="ＭＳ ゴシック" w:cs="ＭＳ Ｐゴシック"/>
                <w:color w:val="000000"/>
                <w:kern w:val="0"/>
                <w:sz w:val="18"/>
                <w:szCs w:val="18"/>
              </w:rPr>
            </w:pPr>
            <w:r w:rsidRPr="0046500C">
              <w:rPr>
                <w:rFonts w:ascii="ＭＳ ゴシック" w:eastAsia="ＭＳ ゴシック" w:hAnsi="ＭＳ ゴシック" w:cs="ＭＳ Ｐゴシック" w:hint="eastAsia"/>
                <w:color w:val="000000"/>
                <w:kern w:val="0"/>
                <w:sz w:val="18"/>
                <w:szCs w:val="18"/>
              </w:rPr>
              <w:t>ニ  人工腎臓を実施しており、かつ、重篤な合併症を有する状態</w:t>
            </w:r>
          </w:p>
          <w:p w:rsidR="00341736" w:rsidRPr="0046500C" w:rsidRDefault="00341736" w:rsidP="00341736">
            <w:pPr>
              <w:widowControl/>
              <w:ind w:leftChars="100" w:left="210"/>
              <w:rPr>
                <w:rFonts w:ascii="ＭＳ ゴシック" w:eastAsia="ＭＳ ゴシック" w:hAnsi="ＭＳ ゴシック" w:cs="ＭＳ Ｐゴシック"/>
                <w:color w:val="000000"/>
                <w:kern w:val="0"/>
                <w:sz w:val="18"/>
                <w:szCs w:val="18"/>
              </w:rPr>
            </w:pPr>
            <w:r w:rsidRPr="0046500C">
              <w:rPr>
                <w:rFonts w:ascii="ＭＳ ゴシック" w:eastAsia="ＭＳ ゴシック" w:hAnsi="ＭＳ ゴシック" w:cs="ＭＳ Ｐゴシック" w:hint="eastAsia"/>
                <w:color w:val="000000"/>
                <w:kern w:val="0"/>
                <w:sz w:val="18"/>
                <w:szCs w:val="18"/>
              </w:rPr>
              <w:t>※「人工腎臓を実施しており、かつ、重篤な合併症を有する状態」については、人工腎臓を各週２日以上実施しているものであり、かつ、下記に掲げるいずれかの合併症をもつものであること。</w:t>
            </w:r>
          </w:p>
          <w:p w:rsidR="00341736" w:rsidRPr="0046500C" w:rsidRDefault="00341736" w:rsidP="00341736">
            <w:pPr>
              <w:widowControl/>
              <w:ind w:leftChars="100" w:left="390" w:hangingChars="100" w:hanging="180"/>
              <w:rPr>
                <w:rFonts w:ascii="ＭＳ ゴシック" w:eastAsia="ＭＳ ゴシック" w:hAnsi="ＭＳ ゴシック" w:cs="ＭＳ Ｐゴシック"/>
                <w:color w:val="000000"/>
                <w:kern w:val="0"/>
                <w:sz w:val="18"/>
                <w:szCs w:val="18"/>
              </w:rPr>
            </w:pPr>
            <w:r w:rsidRPr="0046500C">
              <w:rPr>
                <w:rFonts w:ascii="ＭＳ ゴシック" w:eastAsia="ＭＳ ゴシック" w:hAnsi="ＭＳ ゴシック" w:cs="ＭＳ Ｐゴシック" w:hint="eastAsia"/>
                <w:color w:val="000000"/>
                <w:kern w:val="0"/>
                <w:sz w:val="18"/>
                <w:szCs w:val="18"/>
              </w:rPr>
              <w:t>ａ 透析中に頻回の検査、処置を必要とするインスリン注射を行っている糖尿病</w:t>
            </w:r>
          </w:p>
          <w:p w:rsidR="00341736" w:rsidRPr="0046500C" w:rsidRDefault="00341736" w:rsidP="00341736">
            <w:pPr>
              <w:widowControl/>
              <w:ind w:firstLineChars="100" w:firstLine="180"/>
              <w:rPr>
                <w:rFonts w:ascii="ＭＳ ゴシック" w:eastAsia="ＭＳ ゴシック" w:hAnsi="ＭＳ ゴシック" w:cs="ＭＳ Ｐゴシック"/>
                <w:color w:val="000000"/>
                <w:kern w:val="0"/>
                <w:sz w:val="18"/>
                <w:szCs w:val="18"/>
              </w:rPr>
            </w:pPr>
            <w:r w:rsidRPr="0046500C">
              <w:rPr>
                <w:rFonts w:ascii="ＭＳ ゴシック" w:eastAsia="ＭＳ ゴシック" w:hAnsi="ＭＳ ゴシック" w:cs="ＭＳ Ｐゴシック" w:hint="eastAsia"/>
                <w:color w:val="000000"/>
                <w:kern w:val="0"/>
                <w:sz w:val="18"/>
                <w:szCs w:val="18"/>
              </w:rPr>
              <w:t>ｂ 常時低血</w:t>
            </w:r>
            <w:r w:rsidR="00AE38AE">
              <w:rPr>
                <w:rFonts w:ascii="ＭＳ ゴシック" w:eastAsia="ＭＳ ゴシック" w:hAnsi="ＭＳ ゴシック" w:cs="ＭＳ Ｐゴシック" w:hint="eastAsia"/>
                <w:color w:val="000000"/>
                <w:kern w:val="0"/>
                <w:sz w:val="18"/>
                <w:szCs w:val="18"/>
              </w:rPr>
              <w:t>圧（収縮期血圧が</w:t>
            </w:r>
            <w:r w:rsidR="00AE38AE" w:rsidRPr="00AE38AE">
              <w:rPr>
                <w:rFonts w:ascii="ＭＳ ゴシック" w:eastAsia="ＭＳ ゴシック" w:hAnsi="ＭＳ ゴシック" w:cs="ＭＳ Ｐゴシック" w:hint="eastAsia"/>
                <w:color w:val="FF0000"/>
                <w:kern w:val="0"/>
                <w:sz w:val="18"/>
                <w:szCs w:val="18"/>
              </w:rPr>
              <w:t>90</w:t>
            </w:r>
            <w:r w:rsidRPr="00AE38AE">
              <w:rPr>
                <w:rFonts w:ascii="ＭＳ ゴシック" w:eastAsia="ＭＳ ゴシック" w:hAnsi="ＭＳ ゴシック" w:cs="ＭＳ Ｐゴシック" w:hint="eastAsia"/>
                <w:color w:val="FF0000"/>
                <w:kern w:val="0"/>
                <w:sz w:val="18"/>
                <w:szCs w:val="18"/>
              </w:rPr>
              <w:t>m</w:t>
            </w:r>
            <w:r w:rsidRPr="0046500C">
              <w:rPr>
                <w:rFonts w:ascii="ＭＳ ゴシック" w:eastAsia="ＭＳ ゴシック" w:hAnsi="ＭＳ ゴシック" w:cs="ＭＳ Ｐゴシック" w:hint="eastAsia"/>
                <w:color w:val="000000"/>
                <w:kern w:val="0"/>
                <w:sz w:val="18"/>
                <w:szCs w:val="18"/>
              </w:rPr>
              <w:t>mHg以下）</w:t>
            </w:r>
          </w:p>
          <w:p w:rsidR="00341736" w:rsidRPr="0046500C" w:rsidRDefault="00341736" w:rsidP="00341736">
            <w:pPr>
              <w:widowControl/>
              <w:ind w:firstLineChars="100" w:firstLine="180"/>
              <w:rPr>
                <w:rFonts w:ascii="ＭＳ ゴシック" w:eastAsia="ＭＳ ゴシック" w:hAnsi="ＭＳ ゴシック" w:cs="ＭＳ Ｐゴシック"/>
                <w:color w:val="000000"/>
                <w:kern w:val="0"/>
                <w:sz w:val="18"/>
                <w:szCs w:val="18"/>
              </w:rPr>
            </w:pPr>
            <w:r w:rsidRPr="0046500C">
              <w:rPr>
                <w:rFonts w:ascii="ＭＳ ゴシック" w:eastAsia="ＭＳ ゴシック" w:hAnsi="ＭＳ ゴシック" w:cs="ＭＳ Ｐゴシック" w:hint="eastAsia"/>
                <w:color w:val="000000"/>
                <w:kern w:val="0"/>
                <w:sz w:val="18"/>
                <w:szCs w:val="18"/>
              </w:rPr>
              <w:lastRenderedPageBreak/>
              <w:t>ｃ 透析アミロイド症で手根管症候群や運動機能障害を呈するもの</w:t>
            </w:r>
          </w:p>
          <w:p w:rsidR="00341736" w:rsidRPr="0046500C" w:rsidRDefault="00341736" w:rsidP="00341736">
            <w:pPr>
              <w:widowControl/>
              <w:ind w:firstLineChars="100" w:firstLine="180"/>
              <w:rPr>
                <w:rFonts w:ascii="ＭＳ ゴシック" w:eastAsia="ＭＳ ゴシック" w:hAnsi="ＭＳ ゴシック" w:cs="ＭＳ Ｐゴシック"/>
                <w:color w:val="000000"/>
                <w:kern w:val="0"/>
                <w:sz w:val="18"/>
                <w:szCs w:val="18"/>
              </w:rPr>
            </w:pPr>
            <w:r w:rsidRPr="0046500C">
              <w:rPr>
                <w:rFonts w:ascii="ＭＳ ゴシック" w:eastAsia="ＭＳ ゴシック" w:hAnsi="ＭＳ ゴシック" w:cs="ＭＳ Ｐゴシック" w:hint="eastAsia"/>
                <w:color w:val="000000"/>
                <w:kern w:val="0"/>
                <w:sz w:val="18"/>
                <w:szCs w:val="18"/>
              </w:rPr>
              <w:t>ｄ 出血性消化器病変を有するもの</w:t>
            </w:r>
          </w:p>
          <w:p w:rsidR="00341736" w:rsidRPr="0046500C" w:rsidRDefault="00341736" w:rsidP="00341736">
            <w:pPr>
              <w:widowControl/>
              <w:ind w:firstLineChars="100" w:firstLine="180"/>
              <w:rPr>
                <w:rFonts w:ascii="ＭＳ ゴシック" w:eastAsia="ＭＳ ゴシック" w:hAnsi="ＭＳ ゴシック" w:cs="ＭＳ Ｐゴシック"/>
                <w:color w:val="000000"/>
                <w:kern w:val="0"/>
                <w:sz w:val="18"/>
                <w:szCs w:val="18"/>
              </w:rPr>
            </w:pPr>
            <w:r w:rsidRPr="0046500C">
              <w:rPr>
                <w:rFonts w:ascii="ＭＳ ゴシック" w:eastAsia="ＭＳ ゴシック" w:hAnsi="ＭＳ ゴシック" w:cs="ＭＳ Ｐゴシック" w:hint="eastAsia"/>
                <w:color w:val="000000"/>
                <w:kern w:val="0"/>
                <w:sz w:val="18"/>
                <w:szCs w:val="18"/>
              </w:rPr>
              <w:t>ｅ 骨折を伴う二次性副甲状腺機能亢進症のもの</w:t>
            </w:r>
          </w:p>
          <w:p w:rsidR="00341736" w:rsidRPr="0046500C" w:rsidRDefault="00341736" w:rsidP="00341736">
            <w:pPr>
              <w:widowControl/>
              <w:ind w:leftChars="100" w:left="390" w:hangingChars="100" w:hanging="180"/>
              <w:rPr>
                <w:rFonts w:ascii="ＭＳ ゴシック" w:eastAsia="ＭＳ ゴシック" w:hAnsi="ＭＳ ゴシック" w:cs="ＭＳ Ｐゴシック"/>
                <w:color w:val="000000"/>
                <w:kern w:val="0"/>
                <w:sz w:val="18"/>
                <w:szCs w:val="18"/>
              </w:rPr>
            </w:pPr>
            <w:r w:rsidRPr="0046500C">
              <w:rPr>
                <w:rFonts w:ascii="ＭＳ ゴシック" w:eastAsia="ＭＳ ゴシック" w:hAnsi="ＭＳ ゴシック" w:cs="ＭＳ Ｐゴシック" w:hint="eastAsia"/>
                <w:color w:val="000000"/>
                <w:kern w:val="0"/>
                <w:sz w:val="18"/>
                <w:szCs w:val="18"/>
              </w:rPr>
              <w:t>ｆ うっ血性心不全（ＮＹＨＡⅢ度以上）のものげるいずれかの合併症をもつものであること</w:t>
            </w:r>
          </w:p>
          <w:p w:rsidR="00341736" w:rsidRPr="0046500C" w:rsidRDefault="00341736" w:rsidP="00341736">
            <w:pPr>
              <w:widowControl/>
              <w:ind w:left="180" w:hangingChars="100" w:hanging="180"/>
              <w:rPr>
                <w:rFonts w:ascii="ＭＳ ゴシック" w:eastAsia="ＭＳ ゴシック" w:hAnsi="ＭＳ ゴシック" w:cs="ＭＳ Ｐゴシック"/>
                <w:color w:val="000000"/>
                <w:kern w:val="0"/>
                <w:sz w:val="18"/>
                <w:szCs w:val="18"/>
              </w:rPr>
            </w:pPr>
            <w:r w:rsidRPr="0046500C">
              <w:rPr>
                <w:rFonts w:ascii="ＭＳ ゴシック" w:eastAsia="ＭＳ ゴシック" w:hAnsi="ＭＳ ゴシック" w:cs="ＭＳ Ｐゴシック" w:hint="eastAsia"/>
                <w:color w:val="000000"/>
                <w:kern w:val="0"/>
                <w:sz w:val="18"/>
                <w:szCs w:val="18"/>
              </w:rPr>
              <w:t>ホ  重篤な心機能障害、呼吸障害等により常時モニター測定を実施している状態</w:t>
            </w:r>
          </w:p>
          <w:p w:rsidR="00341736" w:rsidRPr="0046500C" w:rsidRDefault="00341736" w:rsidP="00341736">
            <w:pPr>
              <w:widowControl/>
              <w:ind w:leftChars="100" w:left="210"/>
              <w:rPr>
                <w:rFonts w:ascii="ＭＳ ゴシック" w:eastAsia="ＭＳ ゴシック" w:hAnsi="ＭＳ ゴシック" w:cs="ＭＳ Ｐゴシック"/>
                <w:color w:val="000000"/>
                <w:kern w:val="0"/>
                <w:sz w:val="18"/>
                <w:szCs w:val="18"/>
              </w:rPr>
            </w:pPr>
            <w:r w:rsidRPr="0046500C">
              <w:rPr>
                <w:rFonts w:ascii="ＭＳ ゴシック" w:eastAsia="ＭＳ ゴシック" w:hAnsi="ＭＳ ゴシック" w:cs="ＭＳ Ｐゴシック" w:hint="eastAsia"/>
                <w:color w:val="000000"/>
                <w:kern w:val="0"/>
                <w:sz w:val="18"/>
                <w:szCs w:val="18"/>
              </w:rPr>
              <w:t>※重篤な心機能障害、呼吸障害 等により常時モニター測定を実施している状態」については、 持続性心室性頻拍や心室細動等の重症不整脈発作を繰り返す状態、収縮期血圧90mmHg以下が持続する状態、又は、酸素吸入を行っても動脈血酸素飽和度90％以下の状態で常時、 心電図、血圧、動脈血酸素飽和度のいずれかを含むモニタリングを行っていること。</w:t>
            </w:r>
          </w:p>
          <w:p w:rsidR="00341736" w:rsidRPr="0046500C" w:rsidRDefault="00341736" w:rsidP="00341736">
            <w:pPr>
              <w:widowControl/>
              <w:ind w:left="180" w:hangingChars="100" w:hanging="180"/>
              <w:rPr>
                <w:rFonts w:ascii="ＭＳ ゴシック" w:eastAsia="ＭＳ ゴシック" w:hAnsi="ＭＳ ゴシック" w:cs="ＭＳ Ｐゴシック"/>
                <w:color w:val="000000"/>
                <w:kern w:val="0"/>
                <w:sz w:val="18"/>
                <w:szCs w:val="18"/>
              </w:rPr>
            </w:pPr>
            <w:r w:rsidRPr="0046500C">
              <w:rPr>
                <w:rFonts w:ascii="ＭＳ ゴシック" w:eastAsia="ＭＳ ゴシック" w:hAnsi="ＭＳ ゴシック" w:cs="ＭＳ Ｐゴシック" w:hint="eastAsia"/>
                <w:color w:val="000000"/>
                <w:kern w:val="0"/>
                <w:sz w:val="18"/>
                <w:szCs w:val="18"/>
              </w:rPr>
              <w:t>ヘ  膀胱または直腸の機能障害の程度が身体障害者福祉法施行規則（昭和二十五年</w:t>
            </w:r>
            <w:r w:rsidR="00AE38AE">
              <w:rPr>
                <w:rFonts w:ascii="ＭＳ ゴシック" w:eastAsia="ＭＳ ゴシック" w:hAnsi="ＭＳ ゴシック" w:cs="ＭＳ Ｐゴシック" w:hint="eastAsia"/>
                <w:color w:val="000000"/>
                <w:kern w:val="0"/>
                <w:sz w:val="18"/>
                <w:szCs w:val="18"/>
              </w:rPr>
              <w:t>厚生省令第十五号）別表第五号に掲げる身体障害者障害程度等級表の４</w:t>
            </w:r>
            <w:r w:rsidRPr="0046500C">
              <w:rPr>
                <w:rFonts w:ascii="ＭＳ ゴシック" w:eastAsia="ＭＳ ゴシック" w:hAnsi="ＭＳ ゴシック" w:cs="ＭＳ Ｐゴシック" w:hint="eastAsia"/>
                <w:color w:val="000000"/>
                <w:kern w:val="0"/>
                <w:sz w:val="18"/>
                <w:szCs w:val="18"/>
              </w:rPr>
              <w:t>級以上に該当し、かつ、ストーマ処置を実施している状態</w:t>
            </w:r>
          </w:p>
          <w:p w:rsidR="00341736" w:rsidRPr="0046500C" w:rsidRDefault="00341736" w:rsidP="00341736">
            <w:pPr>
              <w:widowControl/>
              <w:ind w:leftChars="100" w:left="210"/>
              <w:rPr>
                <w:rFonts w:ascii="ＭＳ ゴシック" w:eastAsia="ＭＳ ゴシック" w:hAnsi="ＭＳ ゴシック" w:cs="ＭＳ Ｐゴシック"/>
                <w:color w:val="000000"/>
                <w:kern w:val="0"/>
                <w:sz w:val="18"/>
                <w:szCs w:val="18"/>
              </w:rPr>
            </w:pPr>
            <w:r w:rsidRPr="0046500C">
              <w:rPr>
                <w:rFonts w:ascii="ＭＳ ゴシック" w:eastAsia="ＭＳ ゴシック" w:hAnsi="ＭＳ ゴシック" w:cs="ＭＳ Ｐゴシック" w:hint="eastAsia"/>
                <w:color w:val="000000"/>
                <w:kern w:val="0"/>
                <w:sz w:val="18"/>
                <w:szCs w:val="18"/>
              </w:rPr>
              <w:t>※「膀胱または直腸の機能障害の程度が身体障害者福祉法施行規則（昭和25年厚生省令第15五号）別表第五号に掲げる身体障害者障害程度等級表の４級以上に該当し、かつ、ストーマの処置を実施している状態」 については、当該利用者に対して、皮膚の炎症等に対するケアを行った場合に算定できるものであること。</w:t>
            </w:r>
          </w:p>
          <w:p w:rsidR="00341736" w:rsidRPr="0046500C" w:rsidRDefault="00341736" w:rsidP="00341736">
            <w:pPr>
              <w:widowControl/>
              <w:rPr>
                <w:rFonts w:ascii="ＭＳ ゴシック" w:eastAsia="ＭＳ ゴシック" w:hAnsi="ＭＳ ゴシック" w:cs="ＭＳ Ｐゴシック"/>
                <w:color w:val="000000"/>
                <w:kern w:val="0"/>
                <w:sz w:val="18"/>
                <w:szCs w:val="18"/>
              </w:rPr>
            </w:pPr>
            <w:r w:rsidRPr="0046500C">
              <w:rPr>
                <w:rFonts w:ascii="ＭＳ ゴシック" w:eastAsia="ＭＳ ゴシック" w:hAnsi="ＭＳ ゴシック" w:cs="ＭＳ Ｐゴシック" w:hint="eastAsia"/>
                <w:color w:val="000000"/>
                <w:kern w:val="0"/>
                <w:sz w:val="18"/>
                <w:szCs w:val="18"/>
              </w:rPr>
              <w:t>ト  経鼻胃管や胃瘻等の経腸栄養が行われている状態</w:t>
            </w:r>
          </w:p>
          <w:p w:rsidR="00341736" w:rsidRPr="0046500C" w:rsidRDefault="00341736" w:rsidP="00341736">
            <w:pPr>
              <w:widowControl/>
              <w:ind w:leftChars="100" w:left="210"/>
              <w:rPr>
                <w:rFonts w:ascii="ＭＳ ゴシック" w:eastAsia="ＭＳ ゴシック" w:hAnsi="ＭＳ ゴシック" w:cs="ＭＳ Ｐゴシック"/>
                <w:color w:val="000000"/>
                <w:kern w:val="0"/>
                <w:sz w:val="18"/>
                <w:szCs w:val="18"/>
              </w:rPr>
            </w:pPr>
            <w:r w:rsidRPr="0046500C">
              <w:rPr>
                <w:rFonts w:ascii="ＭＳ ゴシック" w:eastAsia="ＭＳ ゴシック" w:hAnsi="ＭＳ ゴシック" w:cs="ＭＳ Ｐゴシック" w:hint="eastAsia"/>
                <w:color w:val="000000"/>
                <w:kern w:val="0"/>
                <w:sz w:val="18"/>
                <w:szCs w:val="18"/>
              </w:rPr>
              <w:t>※「経鼻胃管や胃瘻等の経腸栄養が行われている状態」については、経口摂取が困難で経腸栄養以外に栄養維持が困難な利用者に対して、経腸栄養を行った場合に算定できるものであること。</w:t>
            </w:r>
          </w:p>
          <w:p w:rsidR="00341736" w:rsidRPr="0046500C" w:rsidRDefault="00341736" w:rsidP="00341736">
            <w:pPr>
              <w:widowControl/>
              <w:rPr>
                <w:rFonts w:ascii="ＭＳ ゴシック" w:eastAsia="ＭＳ ゴシック" w:hAnsi="ＭＳ ゴシック" w:cs="ＭＳ Ｐゴシック"/>
                <w:color w:val="000000"/>
                <w:kern w:val="0"/>
                <w:sz w:val="18"/>
                <w:szCs w:val="18"/>
              </w:rPr>
            </w:pPr>
            <w:r w:rsidRPr="0046500C">
              <w:rPr>
                <w:rFonts w:ascii="ＭＳ ゴシック" w:eastAsia="ＭＳ ゴシック" w:hAnsi="ＭＳ ゴシック" w:cs="ＭＳ Ｐゴシック" w:hint="eastAsia"/>
                <w:color w:val="000000"/>
                <w:kern w:val="0"/>
                <w:sz w:val="18"/>
                <w:szCs w:val="18"/>
              </w:rPr>
              <w:t>チ  褥瘡に対する治療を実施している状態</w:t>
            </w:r>
          </w:p>
          <w:p w:rsidR="00341736" w:rsidRPr="0046500C" w:rsidRDefault="00341736" w:rsidP="00341736">
            <w:pPr>
              <w:widowControl/>
              <w:ind w:leftChars="100" w:left="210"/>
              <w:rPr>
                <w:rFonts w:ascii="ＭＳ ゴシック" w:eastAsia="ＭＳ ゴシック" w:hAnsi="ＭＳ ゴシック" w:cs="ＭＳ Ｐゴシック"/>
                <w:color w:val="000000"/>
                <w:kern w:val="0"/>
                <w:sz w:val="18"/>
                <w:szCs w:val="18"/>
              </w:rPr>
            </w:pPr>
            <w:r w:rsidRPr="0046500C">
              <w:rPr>
                <w:rFonts w:ascii="ＭＳ ゴシック" w:eastAsia="ＭＳ ゴシック" w:hAnsi="ＭＳ ゴシック" w:cs="ＭＳ Ｐゴシック" w:hint="eastAsia"/>
                <w:color w:val="000000"/>
                <w:kern w:val="0"/>
                <w:sz w:val="18"/>
                <w:szCs w:val="18"/>
              </w:rPr>
              <w:t>※「褥瘡に対する治療を実施している状態」については、以下の分類で第３度以上に該当し、 かつ、当該褥瘡に対して必要な処置を行った場合に限る。</w:t>
            </w:r>
          </w:p>
          <w:p w:rsidR="00341736" w:rsidRPr="0046500C" w:rsidRDefault="00341736" w:rsidP="00341736">
            <w:pPr>
              <w:widowControl/>
              <w:ind w:leftChars="100" w:left="930" w:hangingChars="400" w:hanging="720"/>
              <w:rPr>
                <w:rFonts w:ascii="ＭＳ ゴシック" w:eastAsia="ＭＳ ゴシック" w:hAnsi="ＭＳ ゴシック" w:cs="ＭＳ Ｐゴシック"/>
                <w:color w:val="000000"/>
                <w:kern w:val="0"/>
                <w:sz w:val="18"/>
                <w:szCs w:val="18"/>
              </w:rPr>
            </w:pPr>
            <w:r w:rsidRPr="0046500C">
              <w:rPr>
                <w:rFonts w:ascii="ＭＳ ゴシック" w:eastAsia="ＭＳ ゴシック" w:hAnsi="ＭＳ ゴシック" w:cs="ＭＳ Ｐゴシック" w:hint="eastAsia"/>
                <w:color w:val="000000"/>
                <w:kern w:val="0"/>
                <w:sz w:val="18"/>
                <w:szCs w:val="18"/>
              </w:rPr>
              <w:t>第１度：皮膚の発赤が持続している部分があり、圧迫を取り除いても消失しない（皮膚の損傷はない）</w:t>
            </w:r>
          </w:p>
          <w:p w:rsidR="00341736" w:rsidRPr="0046500C" w:rsidRDefault="00341736" w:rsidP="00341736">
            <w:pPr>
              <w:widowControl/>
              <w:ind w:leftChars="100" w:left="930" w:hangingChars="400" w:hanging="720"/>
              <w:rPr>
                <w:rFonts w:ascii="ＭＳ ゴシック" w:eastAsia="ＭＳ ゴシック" w:hAnsi="ＭＳ ゴシック" w:cs="ＭＳ Ｐゴシック"/>
                <w:color w:val="000000"/>
                <w:kern w:val="0"/>
                <w:sz w:val="18"/>
                <w:szCs w:val="18"/>
              </w:rPr>
            </w:pPr>
            <w:r w:rsidRPr="0046500C">
              <w:rPr>
                <w:rFonts w:ascii="ＭＳ ゴシック" w:eastAsia="ＭＳ ゴシック" w:hAnsi="ＭＳ ゴシック" w:cs="ＭＳ Ｐゴシック" w:hint="eastAsia"/>
                <w:color w:val="000000"/>
                <w:kern w:val="0"/>
                <w:sz w:val="18"/>
                <w:szCs w:val="18"/>
              </w:rPr>
              <w:t>第２度：皮膚層の部分的喪失（びらん、水疱、浅いくぼみとして表れるもの）</w:t>
            </w:r>
          </w:p>
          <w:p w:rsidR="00341736" w:rsidRPr="0046500C" w:rsidRDefault="00341736" w:rsidP="00341736">
            <w:pPr>
              <w:widowControl/>
              <w:ind w:leftChars="100" w:left="930" w:hangingChars="400" w:hanging="720"/>
              <w:rPr>
                <w:rFonts w:ascii="ＭＳ ゴシック" w:eastAsia="ＭＳ ゴシック" w:hAnsi="ＭＳ ゴシック" w:cs="ＭＳ Ｐゴシック"/>
                <w:color w:val="000000"/>
                <w:kern w:val="0"/>
                <w:sz w:val="18"/>
                <w:szCs w:val="18"/>
              </w:rPr>
            </w:pPr>
            <w:r w:rsidRPr="0046500C">
              <w:rPr>
                <w:rFonts w:ascii="ＭＳ ゴシック" w:eastAsia="ＭＳ ゴシック" w:hAnsi="ＭＳ ゴシック" w:cs="ＭＳ Ｐゴシック" w:hint="eastAsia"/>
                <w:color w:val="000000"/>
                <w:kern w:val="0"/>
                <w:sz w:val="18"/>
                <w:szCs w:val="18"/>
              </w:rPr>
              <w:t>第３度：皮膚層がなくなり潰瘍が皮下組織にまで及ぶ。深いくぼみとして表れ、隣接組織まで及んでいることもあれば、及んでいないこともある</w:t>
            </w:r>
          </w:p>
          <w:p w:rsidR="00341736" w:rsidRPr="0046500C" w:rsidRDefault="00341736" w:rsidP="00341736">
            <w:pPr>
              <w:widowControl/>
              <w:ind w:firstLineChars="100" w:firstLine="180"/>
              <w:rPr>
                <w:rFonts w:ascii="ＭＳ ゴシック" w:eastAsia="ＭＳ ゴシック" w:hAnsi="ＭＳ ゴシック" w:cs="ＭＳ Ｐゴシック"/>
                <w:color w:val="000000"/>
                <w:kern w:val="0"/>
                <w:sz w:val="18"/>
                <w:szCs w:val="18"/>
              </w:rPr>
            </w:pPr>
            <w:r w:rsidRPr="0046500C">
              <w:rPr>
                <w:rFonts w:ascii="ＭＳ ゴシック" w:eastAsia="ＭＳ ゴシック" w:hAnsi="ＭＳ ゴシック" w:cs="ＭＳ Ｐゴシック" w:hint="eastAsia"/>
                <w:color w:val="000000"/>
                <w:kern w:val="0"/>
                <w:sz w:val="18"/>
                <w:szCs w:val="18"/>
              </w:rPr>
              <w:t>第４度：皮膚層と皮下組織が失われ、筋肉や骨が露出している</w:t>
            </w:r>
          </w:p>
          <w:p w:rsidR="00341736" w:rsidRPr="0046500C" w:rsidRDefault="00341736" w:rsidP="00341736">
            <w:pPr>
              <w:widowControl/>
              <w:rPr>
                <w:rFonts w:ascii="ＭＳ ゴシック" w:eastAsia="ＭＳ ゴシック" w:hAnsi="ＭＳ ゴシック" w:cs="ＭＳ Ｐゴシック"/>
                <w:color w:val="000000"/>
                <w:kern w:val="0"/>
                <w:sz w:val="18"/>
                <w:szCs w:val="18"/>
              </w:rPr>
            </w:pPr>
            <w:r w:rsidRPr="0046500C">
              <w:rPr>
                <w:rFonts w:ascii="ＭＳ ゴシック" w:eastAsia="ＭＳ ゴシック" w:hAnsi="ＭＳ ゴシック" w:cs="ＭＳ Ｐゴシック" w:hint="eastAsia"/>
                <w:color w:val="000000"/>
                <w:kern w:val="0"/>
                <w:sz w:val="18"/>
                <w:szCs w:val="18"/>
              </w:rPr>
              <w:t>リ  気管切開が行われている状態</w:t>
            </w:r>
          </w:p>
          <w:p w:rsidR="00341736" w:rsidRPr="0046500C" w:rsidRDefault="00341736" w:rsidP="00341736">
            <w:pPr>
              <w:widowControl/>
              <w:ind w:leftChars="100" w:left="210"/>
              <w:rPr>
                <w:rFonts w:ascii="ＭＳ ゴシック" w:eastAsia="ＭＳ ゴシック" w:hAnsi="ＭＳ ゴシック" w:cs="ＭＳ Ｐゴシック"/>
                <w:color w:val="000000"/>
                <w:kern w:val="0"/>
                <w:sz w:val="18"/>
                <w:szCs w:val="18"/>
              </w:rPr>
            </w:pPr>
            <w:r w:rsidRPr="0046500C">
              <w:rPr>
                <w:rFonts w:ascii="ＭＳ ゴシック" w:eastAsia="ＭＳ ゴシック" w:hAnsi="ＭＳ ゴシック" w:cs="ＭＳ Ｐゴシック" w:hint="eastAsia"/>
                <w:color w:val="000000"/>
                <w:kern w:val="0"/>
                <w:sz w:val="18"/>
                <w:szCs w:val="18"/>
              </w:rPr>
              <w:t>※「気管切開が行われている状態」については、気管切開が行われている利用者について、気管切開の医学的管理を行った場合に算定できるものであること。</w:t>
            </w:r>
          </w:p>
        </w:tc>
        <w:tc>
          <w:tcPr>
            <w:tcW w:w="169" w:type="pct"/>
            <w:tcBorders>
              <w:top w:val="single" w:sz="4" w:space="0" w:color="auto"/>
              <w:left w:val="single" w:sz="4" w:space="0" w:color="auto"/>
              <w:bottom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lastRenderedPageBreak/>
              <w:t>□</w:t>
            </w:r>
          </w:p>
        </w:tc>
        <w:tc>
          <w:tcPr>
            <w:tcW w:w="170" w:type="pct"/>
            <w:tcBorders>
              <w:top w:val="single" w:sz="4" w:space="0" w:color="auto"/>
              <w:left w:val="single" w:sz="4" w:space="0" w:color="auto"/>
              <w:bottom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1611C7">
        <w:trPr>
          <w:trHeight w:val="201"/>
        </w:trPr>
        <w:tc>
          <w:tcPr>
            <w:tcW w:w="699" w:type="pct"/>
            <w:tcBorders>
              <w:left w:val="single" w:sz="4" w:space="0" w:color="auto"/>
              <w:right w:val="single" w:sz="4" w:space="0" w:color="000000"/>
            </w:tcBorders>
            <w:shd w:val="clear" w:color="auto" w:fill="auto"/>
            <w:hideMark/>
          </w:tcPr>
          <w:p w:rsidR="00341736" w:rsidRPr="0046500C" w:rsidRDefault="00341736" w:rsidP="00341736">
            <w:pPr>
              <w:widowControl/>
              <w:rPr>
                <w:rFonts w:ascii="ＭＳ ゴシック" w:eastAsia="ＭＳ ゴシック" w:hAnsi="ＭＳ ゴシック" w:cs="ＭＳ Ｐゴシック"/>
                <w:color w:val="000000"/>
                <w:kern w:val="0"/>
                <w:sz w:val="18"/>
                <w:szCs w:val="18"/>
              </w:rPr>
            </w:pPr>
          </w:p>
        </w:tc>
        <w:tc>
          <w:tcPr>
            <w:tcW w:w="4301" w:type="pct"/>
            <w:gridSpan w:val="7"/>
            <w:tcBorders>
              <w:top w:val="dotted" w:sz="4" w:space="0" w:color="auto"/>
              <w:left w:val="nil"/>
              <w:bottom w:val="dotted" w:sz="4" w:space="0" w:color="auto"/>
              <w:right w:val="single" w:sz="4" w:space="0" w:color="auto"/>
            </w:tcBorders>
            <w:shd w:val="clear" w:color="auto" w:fill="auto"/>
            <w:noWrap/>
            <w:hideMark/>
          </w:tcPr>
          <w:p w:rsidR="00341736" w:rsidRPr="0046500C" w:rsidRDefault="00341736" w:rsidP="00341736">
            <w:pPr>
              <w:widowControl/>
              <w:tabs>
                <w:tab w:val="left" w:pos="130"/>
              </w:tabs>
              <w:rPr>
                <w:rFonts w:ascii="ＭＳ ゴシック" w:eastAsia="ＭＳ ゴシック" w:hAnsi="ＭＳ ゴシック" w:cs="ＭＳ Ｐゴシック"/>
                <w:color w:val="000000"/>
                <w:kern w:val="0"/>
                <w:sz w:val="18"/>
                <w:szCs w:val="18"/>
              </w:rPr>
            </w:pPr>
            <w:r w:rsidRPr="0046500C">
              <w:rPr>
                <w:rFonts w:ascii="ＭＳ ゴシック" w:eastAsia="ＭＳ ゴシック" w:hAnsi="ＭＳ ゴシック" w:cs="ＭＳ Ｐゴシック" w:hint="eastAsia"/>
                <w:color w:val="000000"/>
                <w:kern w:val="0"/>
                <w:sz w:val="18"/>
                <w:szCs w:val="18"/>
              </w:rPr>
              <w:t>当該加算の算定にあたっては、以下の事項を適切に行って</w:t>
            </w:r>
            <w:r>
              <w:rPr>
                <w:rFonts w:ascii="ＭＳ ゴシック" w:eastAsia="ＭＳ ゴシック" w:hAnsi="ＭＳ ゴシック" w:cs="ＭＳ Ｐゴシック" w:hint="eastAsia"/>
                <w:color w:val="000000"/>
                <w:kern w:val="0"/>
                <w:sz w:val="18"/>
                <w:szCs w:val="18"/>
              </w:rPr>
              <w:t>いますか</w:t>
            </w:r>
            <w:r w:rsidRPr="0046500C">
              <w:rPr>
                <w:rFonts w:ascii="ＭＳ ゴシック" w:eastAsia="ＭＳ ゴシック" w:hAnsi="ＭＳ ゴシック" w:cs="ＭＳ Ｐゴシック" w:hint="eastAsia"/>
                <w:color w:val="000000"/>
                <w:kern w:val="0"/>
                <w:sz w:val="18"/>
                <w:szCs w:val="18"/>
              </w:rPr>
              <w:t>。</w:t>
            </w:r>
          </w:p>
        </w:tc>
      </w:tr>
      <w:tr w:rsidR="00341736" w:rsidRPr="00296663" w:rsidTr="001611C7">
        <w:trPr>
          <w:trHeight w:val="235"/>
        </w:trPr>
        <w:tc>
          <w:tcPr>
            <w:tcW w:w="699" w:type="pct"/>
            <w:tcBorders>
              <w:left w:val="single" w:sz="4" w:space="0" w:color="auto"/>
              <w:right w:val="single" w:sz="4" w:space="0" w:color="000000"/>
            </w:tcBorders>
            <w:shd w:val="clear" w:color="auto" w:fill="auto"/>
          </w:tcPr>
          <w:p w:rsidR="00341736" w:rsidRPr="0046500C" w:rsidRDefault="00341736" w:rsidP="00341736">
            <w:pPr>
              <w:widowControl/>
              <w:rPr>
                <w:rFonts w:ascii="ＭＳ ゴシック" w:eastAsia="ＭＳ ゴシック" w:hAnsi="ＭＳ ゴシック" w:cs="ＭＳ Ｐゴシック"/>
                <w:color w:val="000000"/>
                <w:kern w:val="0"/>
                <w:sz w:val="18"/>
                <w:szCs w:val="18"/>
              </w:rPr>
            </w:pPr>
          </w:p>
        </w:tc>
        <w:tc>
          <w:tcPr>
            <w:tcW w:w="3454" w:type="pct"/>
            <w:gridSpan w:val="2"/>
            <w:tcBorders>
              <w:top w:val="dotted" w:sz="4" w:space="0" w:color="auto"/>
              <w:left w:val="nil"/>
              <w:bottom w:val="dotted" w:sz="4" w:space="0" w:color="auto"/>
              <w:right w:val="nil"/>
            </w:tcBorders>
            <w:shd w:val="clear" w:color="auto" w:fill="auto"/>
            <w:noWrap/>
          </w:tcPr>
          <w:p w:rsidR="00341736" w:rsidRPr="0046500C" w:rsidRDefault="00341736" w:rsidP="00341736">
            <w:pPr>
              <w:widowControl/>
              <w:rPr>
                <w:rFonts w:ascii="ＭＳ ゴシック" w:eastAsia="ＭＳ ゴシック" w:hAnsi="ＭＳ ゴシック" w:cs="ＭＳ Ｐゴシック"/>
                <w:color w:val="000000"/>
                <w:kern w:val="0"/>
                <w:sz w:val="18"/>
                <w:szCs w:val="18"/>
              </w:rPr>
            </w:pPr>
            <w:r w:rsidRPr="0046500C">
              <w:rPr>
                <w:rFonts w:ascii="ＭＳ ゴシック" w:eastAsia="ＭＳ ゴシック" w:hAnsi="ＭＳ ゴシック" w:cs="ＭＳ Ｐゴシック" w:hint="eastAsia"/>
                <w:color w:val="000000"/>
                <w:kern w:val="0"/>
                <w:sz w:val="18"/>
                <w:szCs w:val="18"/>
              </w:rPr>
              <w:t>①　当該医学的管理の内容等を診療録に記載して</w:t>
            </w:r>
            <w:r>
              <w:rPr>
                <w:rFonts w:ascii="ＭＳ ゴシック" w:eastAsia="ＭＳ ゴシック" w:hAnsi="ＭＳ ゴシック" w:cs="ＭＳ Ｐゴシック" w:hint="eastAsia"/>
                <w:color w:val="000000"/>
                <w:kern w:val="0"/>
                <w:sz w:val="18"/>
                <w:szCs w:val="18"/>
              </w:rPr>
              <w:t>いますか</w:t>
            </w:r>
            <w:r w:rsidRPr="0046500C">
              <w:rPr>
                <w:rFonts w:ascii="ＭＳ ゴシック" w:eastAsia="ＭＳ ゴシック" w:hAnsi="ＭＳ ゴシック" w:cs="ＭＳ Ｐゴシック" w:hint="eastAsia"/>
                <w:color w:val="000000"/>
                <w:kern w:val="0"/>
                <w:sz w:val="18"/>
                <w:szCs w:val="18"/>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F80B0A">
        <w:trPr>
          <w:trHeight w:val="452"/>
        </w:trPr>
        <w:tc>
          <w:tcPr>
            <w:tcW w:w="699" w:type="pct"/>
            <w:tcBorders>
              <w:left w:val="single" w:sz="4" w:space="0" w:color="auto"/>
              <w:right w:val="single" w:sz="4" w:space="0" w:color="000000"/>
            </w:tcBorders>
            <w:shd w:val="clear" w:color="auto" w:fill="auto"/>
            <w:hideMark/>
          </w:tcPr>
          <w:p w:rsidR="00341736" w:rsidRPr="0046500C" w:rsidRDefault="00341736" w:rsidP="00341736">
            <w:pPr>
              <w:widowControl/>
              <w:rPr>
                <w:rFonts w:ascii="ＭＳ ゴシック" w:eastAsia="ＭＳ ゴシック" w:hAnsi="ＭＳ ゴシック" w:cs="ＭＳ Ｐゴシック"/>
                <w:color w:val="000000"/>
                <w:kern w:val="0"/>
                <w:sz w:val="18"/>
                <w:szCs w:val="18"/>
              </w:rPr>
            </w:pPr>
          </w:p>
        </w:tc>
        <w:tc>
          <w:tcPr>
            <w:tcW w:w="3454" w:type="pct"/>
            <w:gridSpan w:val="2"/>
            <w:tcBorders>
              <w:top w:val="dotted" w:sz="4" w:space="0" w:color="auto"/>
              <w:left w:val="nil"/>
              <w:bottom w:val="dotted" w:sz="4" w:space="0" w:color="auto"/>
              <w:right w:val="nil"/>
            </w:tcBorders>
            <w:shd w:val="clear" w:color="auto" w:fill="auto"/>
            <w:noWrap/>
            <w:hideMark/>
          </w:tcPr>
          <w:p w:rsidR="00341736" w:rsidRPr="0046500C" w:rsidRDefault="00341736" w:rsidP="00341736">
            <w:pPr>
              <w:widowControl/>
              <w:rPr>
                <w:rFonts w:ascii="ＭＳ ゴシック" w:eastAsia="ＭＳ ゴシック" w:hAnsi="ＭＳ ゴシック" w:cs="ＭＳ Ｐゴシック"/>
                <w:color w:val="000000"/>
                <w:kern w:val="0"/>
                <w:sz w:val="18"/>
                <w:szCs w:val="18"/>
              </w:rPr>
            </w:pPr>
            <w:r w:rsidRPr="0046500C">
              <w:rPr>
                <w:rFonts w:ascii="ＭＳ ゴシック" w:eastAsia="ＭＳ ゴシック" w:hAnsi="ＭＳ ゴシック" w:cs="ＭＳ Ｐゴシック" w:hint="eastAsia"/>
                <w:color w:val="000000"/>
                <w:kern w:val="0"/>
                <w:sz w:val="18"/>
                <w:szCs w:val="18"/>
              </w:rPr>
              <w:t>②　重度療養管理加算を算定できる利用者は、当該状態が一定の期間や頻度で継続している者である</w:t>
            </w:r>
            <w:r>
              <w:rPr>
                <w:rFonts w:ascii="ＭＳ ゴシック" w:eastAsia="ＭＳ ゴシック" w:hAnsi="ＭＳ ゴシック" w:cs="ＭＳ Ｐゴシック" w:hint="eastAsia"/>
                <w:color w:val="000000"/>
                <w:kern w:val="0"/>
                <w:sz w:val="18"/>
                <w:szCs w:val="18"/>
              </w:rPr>
              <w:t>か</w:t>
            </w:r>
            <w:r w:rsidRPr="0046500C">
              <w:rPr>
                <w:rFonts w:ascii="ＭＳ ゴシック" w:eastAsia="ＭＳ ゴシック" w:hAnsi="ＭＳ ゴシック" w:cs="ＭＳ Ｐゴシック" w:hint="eastAsia"/>
                <w:color w:val="000000"/>
                <w:kern w:val="0"/>
                <w:sz w:val="18"/>
                <w:szCs w:val="18"/>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F80B0A">
        <w:trPr>
          <w:trHeight w:val="150"/>
        </w:trPr>
        <w:tc>
          <w:tcPr>
            <w:tcW w:w="699" w:type="pct"/>
            <w:tcBorders>
              <w:left w:val="single" w:sz="4" w:space="0" w:color="auto"/>
              <w:bottom w:val="single" w:sz="4" w:space="0" w:color="auto"/>
              <w:right w:val="single" w:sz="4" w:space="0" w:color="000000"/>
            </w:tcBorders>
            <w:shd w:val="clear" w:color="auto" w:fill="auto"/>
            <w:hideMark/>
          </w:tcPr>
          <w:p w:rsidR="00341736" w:rsidRPr="0046500C" w:rsidRDefault="00341736" w:rsidP="00341736">
            <w:pPr>
              <w:widowControl/>
              <w:rPr>
                <w:rFonts w:ascii="ＭＳ ゴシック" w:eastAsia="ＭＳ ゴシック" w:hAnsi="ＭＳ ゴシック" w:cs="ＭＳ Ｐゴシック"/>
                <w:color w:val="000000"/>
                <w:kern w:val="0"/>
                <w:sz w:val="18"/>
                <w:szCs w:val="18"/>
              </w:rPr>
            </w:pPr>
          </w:p>
        </w:tc>
        <w:tc>
          <w:tcPr>
            <w:tcW w:w="3454" w:type="pct"/>
            <w:gridSpan w:val="2"/>
            <w:tcBorders>
              <w:top w:val="dotted" w:sz="4" w:space="0" w:color="auto"/>
              <w:left w:val="nil"/>
              <w:bottom w:val="single" w:sz="4" w:space="0" w:color="auto"/>
              <w:right w:val="nil"/>
            </w:tcBorders>
            <w:shd w:val="clear" w:color="auto" w:fill="auto"/>
            <w:noWrap/>
            <w:hideMark/>
          </w:tcPr>
          <w:p w:rsidR="00341736" w:rsidRPr="0046500C" w:rsidRDefault="00AE38AE" w:rsidP="00341736">
            <w:pP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③　請求明細書の摘要欄に該当する状態を</w:t>
            </w:r>
            <w:r w:rsidRPr="00E21126">
              <w:rPr>
                <w:rFonts w:ascii="ＭＳ ゴシック" w:eastAsia="ＭＳ ゴシック" w:hAnsi="ＭＳ ゴシック" w:cs="ＭＳ Ｐゴシック" w:hint="eastAsia"/>
                <w:kern w:val="0"/>
                <w:sz w:val="18"/>
                <w:szCs w:val="18"/>
              </w:rPr>
              <w:t>記載していますか</w:t>
            </w:r>
            <w:r w:rsidR="00341736" w:rsidRPr="00E21126">
              <w:rPr>
                <w:rFonts w:ascii="ＭＳ ゴシック" w:eastAsia="ＭＳ ゴシック" w:hAnsi="ＭＳ ゴシック" w:cs="ＭＳ Ｐゴシック" w:hint="eastAsia"/>
                <w:kern w:val="0"/>
                <w:sz w:val="18"/>
                <w:szCs w:val="18"/>
              </w:rPr>
              <w:t>。なお、複</w:t>
            </w:r>
            <w:r w:rsidR="00341736">
              <w:rPr>
                <w:rFonts w:ascii="ＭＳ ゴシック" w:eastAsia="ＭＳ ゴシック" w:hAnsi="ＭＳ ゴシック" w:cs="ＭＳ Ｐゴシック" w:hint="eastAsia"/>
                <w:color w:val="000000"/>
                <w:kern w:val="0"/>
                <w:sz w:val="18"/>
                <w:szCs w:val="18"/>
              </w:rPr>
              <w:t>数の状態に該当する場合は主たる状態のみを記載していますか。</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F80B0A">
        <w:trPr>
          <w:trHeight w:val="416"/>
        </w:trPr>
        <w:tc>
          <w:tcPr>
            <w:tcW w:w="699" w:type="pct"/>
            <w:vMerge w:val="restart"/>
            <w:tcBorders>
              <w:top w:val="single" w:sz="4" w:space="0" w:color="auto"/>
              <w:left w:val="single" w:sz="4" w:space="0" w:color="auto"/>
              <w:right w:val="single" w:sz="4" w:space="0" w:color="000000"/>
            </w:tcBorders>
            <w:shd w:val="clear" w:color="auto" w:fill="auto"/>
          </w:tcPr>
          <w:p w:rsidR="00341736" w:rsidRDefault="00341736" w:rsidP="00341736">
            <w:pPr>
              <w:widowControl/>
              <w:rPr>
                <w:rFonts w:ascii="ＭＳ ゴシック" w:eastAsia="ＭＳ ゴシック" w:hAnsi="ＭＳ ゴシック" w:cs="ＭＳ Ｐゴシック"/>
                <w:color w:val="000000"/>
                <w:kern w:val="0"/>
                <w:sz w:val="18"/>
                <w:szCs w:val="18"/>
              </w:rPr>
            </w:pPr>
            <w:r w:rsidRPr="0046500C">
              <w:rPr>
                <w:rFonts w:ascii="ＭＳ ゴシック" w:eastAsia="ＭＳ ゴシック" w:hAnsi="ＭＳ ゴシック" w:cs="ＭＳ Ｐゴシック" w:hint="eastAsia"/>
                <w:color w:val="000000"/>
                <w:kern w:val="0"/>
                <w:sz w:val="18"/>
                <w:szCs w:val="18"/>
              </w:rPr>
              <w:t>10.在宅復帰・在宅療養支援機能加算</w:t>
            </w:r>
          </w:p>
          <w:p w:rsidR="00341736" w:rsidRDefault="00341736" w:rsidP="00341736">
            <w:pPr>
              <w:widowControl/>
              <w:rPr>
                <w:rFonts w:ascii="ＭＳ ゴシック" w:eastAsia="ＭＳ ゴシック" w:hAnsi="ＭＳ ゴシック" w:cs="ＭＳ Ｐゴシック"/>
                <w:kern w:val="0"/>
                <w:sz w:val="18"/>
                <w:szCs w:val="18"/>
              </w:rPr>
            </w:pPr>
            <w:r w:rsidRPr="00D21041">
              <w:rPr>
                <w:rFonts w:ascii="ＭＳ ゴシック" w:eastAsia="ＭＳ ゴシック" w:hAnsi="ＭＳ ゴシック" w:cs="ＭＳ Ｐゴシック" w:hint="eastAsia"/>
                <w:kern w:val="0"/>
                <w:sz w:val="18"/>
                <w:szCs w:val="18"/>
              </w:rPr>
              <w:t>★枚方市に届出が必要</w:t>
            </w:r>
          </w:p>
          <w:p w:rsidR="00341736" w:rsidRPr="0046500C" w:rsidRDefault="00341736" w:rsidP="00341736">
            <w:pPr>
              <w:widowControl/>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【予防も同様】</w:t>
            </w:r>
          </w:p>
        </w:tc>
        <w:tc>
          <w:tcPr>
            <w:tcW w:w="3454" w:type="pct"/>
            <w:gridSpan w:val="2"/>
            <w:tcBorders>
              <w:top w:val="dotted" w:sz="4" w:space="0" w:color="auto"/>
              <w:left w:val="nil"/>
              <w:bottom w:val="single" w:sz="4" w:space="0" w:color="auto"/>
              <w:right w:val="nil"/>
            </w:tcBorders>
            <w:shd w:val="clear" w:color="auto" w:fill="auto"/>
            <w:noWrap/>
          </w:tcPr>
          <w:p w:rsidR="00341736" w:rsidRPr="0046500C" w:rsidRDefault="00341736" w:rsidP="00341736">
            <w:pPr>
              <w:widowControl/>
              <w:jc w:val="left"/>
              <w:rPr>
                <w:rFonts w:ascii="ＭＳ ゴシック" w:eastAsia="ＭＳ ゴシック" w:hAnsi="ＭＳ ゴシック" w:cs="ＭＳ Ｐゴシック"/>
                <w:color w:val="000000"/>
                <w:kern w:val="0"/>
                <w:sz w:val="18"/>
                <w:szCs w:val="18"/>
              </w:rPr>
            </w:pPr>
            <w:r w:rsidRPr="0046500C">
              <w:rPr>
                <w:rFonts w:ascii="ＭＳ ゴシック" w:eastAsia="ＭＳ ゴシック" w:hAnsi="ＭＳ ゴシック" w:cs="ＭＳ Ｐゴシック" w:hint="eastAsia"/>
                <w:color w:val="000000"/>
                <w:kern w:val="0"/>
                <w:sz w:val="18"/>
                <w:szCs w:val="18"/>
              </w:rPr>
              <w:t>当該事業所の本体施設である介護老人保健施設における在宅復帰・在宅療養支援機能加算（Ⅰ）の基準を満たす場合、当該施設と同様に算定して</w:t>
            </w:r>
            <w:r>
              <w:rPr>
                <w:rFonts w:ascii="ＭＳ ゴシック" w:eastAsia="ＭＳ ゴシック" w:hAnsi="ＭＳ ゴシック" w:cs="ＭＳ Ｐゴシック" w:hint="eastAsia"/>
                <w:color w:val="000000"/>
                <w:kern w:val="0"/>
                <w:sz w:val="18"/>
                <w:szCs w:val="18"/>
              </w:rPr>
              <w:t>いますか</w:t>
            </w:r>
            <w:r w:rsidRPr="0046500C">
              <w:rPr>
                <w:rFonts w:ascii="ＭＳ ゴシック" w:eastAsia="ＭＳ ゴシック" w:hAnsi="ＭＳ ゴシック" w:cs="ＭＳ Ｐゴシック" w:hint="eastAsia"/>
                <w:color w:val="000000"/>
                <w:kern w:val="0"/>
                <w:sz w:val="18"/>
                <w:szCs w:val="18"/>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474"/>
        </w:trPr>
        <w:tc>
          <w:tcPr>
            <w:tcW w:w="699" w:type="pct"/>
            <w:vMerge/>
            <w:tcBorders>
              <w:left w:val="single" w:sz="4" w:space="0" w:color="auto"/>
              <w:bottom w:val="single" w:sz="4" w:space="0" w:color="auto"/>
              <w:right w:val="single" w:sz="4" w:space="0" w:color="000000"/>
            </w:tcBorders>
            <w:shd w:val="clear" w:color="auto" w:fill="auto"/>
          </w:tcPr>
          <w:p w:rsidR="00341736" w:rsidRPr="0046500C" w:rsidRDefault="00341736" w:rsidP="00341736">
            <w:pPr>
              <w:widowControl/>
              <w:rPr>
                <w:rFonts w:ascii="ＭＳ ゴシック" w:eastAsia="ＭＳ ゴシック" w:hAnsi="ＭＳ ゴシック" w:cs="ＭＳ Ｐゴシック"/>
                <w:color w:val="000000"/>
                <w:kern w:val="0"/>
                <w:sz w:val="18"/>
                <w:szCs w:val="18"/>
              </w:rPr>
            </w:pPr>
          </w:p>
        </w:tc>
        <w:tc>
          <w:tcPr>
            <w:tcW w:w="3454" w:type="pct"/>
            <w:gridSpan w:val="2"/>
            <w:tcBorders>
              <w:top w:val="dotted" w:sz="4" w:space="0" w:color="auto"/>
              <w:left w:val="nil"/>
              <w:bottom w:val="single" w:sz="4" w:space="0" w:color="auto"/>
              <w:right w:val="nil"/>
            </w:tcBorders>
            <w:shd w:val="clear" w:color="auto" w:fill="auto"/>
            <w:noWrap/>
          </w:tcPr>
          <w:p w:rsidR="00341736" w:rsidRPr="0046500C" w:rsidRDefault="00341736" w:rsidP="00341736">
            <w:pPr>
              <w:widowControl/>
              <w:jc w:val="left"/>
              <w:rPr>
                <w:rFonts w:ascii="ＭＳ ゴシック" w:eastAsia="ＭＳ ゴシック" w:hAnsi="ＭＳ ゴシック" w:cs="ＭＳ Ｐゴシック"/>
                <w:color w:val="000000"/>
                <w:kern w:val="0"/>
                <w:sz w:val="18"/>
                <w:szCs w:val="18"/>
              </w:rPr>
            </w:pPr>
            <w:r w:rsidRPr="0046500C">
              <w:rPr>
                <w:rFonts w:ascii="ＭＳ ゴシック" w:eastAsia="ＭＳ ゴシック" w:hAnsi="ＭＳ ゴシック" w:cs="ＭＳ Ｐゴシック" w:hint="eastAsia"/>
                <w:color w:val="000000"/>
                <w:kern w:val="0"/>
                <w:sz w:val="18"/>
                <w:szCs w:val="18"/>
              </w:rPr>
              <w:t>当該事業所の本体施設である介護老人保健施設における在宅復帰・在宅療養支援機能加算（Ⅱ）の基準を満たす場合、当該施設と同様に算定して</w:t>
            </w:r>
            <w:r>
              <w:rPr>
                <w:rFonts w:ascii="ＭＳ ゴシック" w:eastAsia="ＭＳ ゴシック" w:hAnsi="ＭＳ ゴシック" w:cs="ＭＳ Ｐゴシック" w:hint="eastAsia"/>
                <w:color w:val="000000"/>
                <w:kern w:val="0"/>
                <w:sz w:val="18"/>
                <w:szCs w:val="18"/>
              </w:rPr>
              <w:t>いますか</w:t>
            </w:r>
            <w:r w:rsidRPr="0046500C">
              <w:rPr>
                <w:rFonts w:ascii="ＭＳ ゴシック" w:eastAsia="ＭＳ ゴシック" w:hAnsi="ＭＳ ゴシック" w:cs="ＭＳ Ｐゴシック" w:hint="eastAsia"/>
                <w:color w:val="000000"/>
                <w:kern w:val="0"/>
                <w:sz w:val="18"/>
                <w:szCs w:val="18"/>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F80B0A">
        <w:trPr>
          <w:trHeight w:val="944"/>
        </w:trPr>
        <w:tc>
          <w:tcPr>
            <w:tcW w:w="699" w:type="pct"/>
            <w:vMerge w:val="restart"/>
            <w:tcBorders>
              <w:top w:val="single" w:sz="4" w:space="0" w:color="auto"/>
              <w:left w:val="single" w:sz="4" w:space="0" w:color="auto"/>
              <w:right w:val="single" w:sz="4" w:space="0" w:color="000000"/>
            </w:tcBorders>
            <w:shd w:val="clear" w:color="auto" w:fill="auto"/>
            <w:hideMark/>
          </w:tcPr>
          <w:p w:rsidR="00341736" w:rsidRDefault="00341736" w:rsidP="00341736">
            <w:pPr>
              <w:widowControl/>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11.送迎加算</w:t>
            </w:r>
          </w:p>
          <w:p w:rsidR="00341736" w:rsidRPr="00296663" w:rsidRDefault="00341736" w:rsidP="00341736">
            <w:pPr>
              <w:widowControl/>
              <w:rPr>
                <w:rFonts w:ascii="ＭＳ ゴシック" w:eastAsia="ＭＳ ゴシック" w:hAnsi="ＭＳ ゴシック" w:cs="ＭＳ Ｐゴシック"/>
                <w:color w:val="000000"/>
                <w:kern w:val="0"/>
                <w:sz w:val="20"/>
                <w:szCs w:val="20"/>
              </w:rPr>
            </w:pPr>
            <w:r w:rsidRPr="00D21041">
              <w:rPr>
                <w:rFonts w:ascii="ＭＳ ゴシック" w:eastAsia="ＭＳ ゴシック" w:hAnsi="ＭＳ ゴシック" w:cs="ＭＳ Ｐゴシック" w:hint="eastAsia"/>
                <w:color w:val="000000"/>
                <w:kern w:val="0"/>
                <w:sz w:val="18"/>
                <w:szCs w:val="18"/>
              </w:rPr>
              <w:t>【予防も同様】</w:t>
            </w:r>
          </w:p>
        </w:tc>
        <w:tc>
          <w:tcPr>
            <w:tcW w:w="3454" w:type="pct"/>
            <w:gridSpan w:val="2"/>
            <w:tcBorders>
              <w:top w:val="single" w:sz="4" w:space="0" w:color="auto"/>
              <w:left w:val="nil"/>
              <w:bottom w:val="single" w:sz="4" w:space="0" w:color="auto"/>
              <w:right w:val="nil"/>
            </w:tcBorders>
            <w:shd w:val="clear" w:color="auto" w:fill="auto"/>
            <w:noWrap/>
            <w:hideMark/>
          </w:tcPr>
          <w:p w:rsidR="00341736" w:rsidRPr="0046500C" w:rsidRDefault="00341736" w:rsidP="008F1125">
            <w:pPr>
              <w:widowControl/>
              <w:rPr>
                <w:rFonts w:ascii="ＭＳ ゴシック" w:eastAsia="ＭＳ ゴシック" w:hAnsi="ＭＳ ゴシック" w:cs="ＭＳ Ｐゴシック"/>
                <w:color w:val="000000"/>
                <w:kern w:val="0"/>
                <w:sz w:val="18"/>
                <w:szCs w:val="18"/>
              </w:rPr>
            </w:pPr>
            <w:r w:rsidRPr="0046500C">
              <w:rPr>
                <w:rFonts w:ascii="ＭＳ ゴシック" w:eastAsia="ＭＳ ゴシック" w:hAnsi="ＭＳ ゴシック" w:cs="ＭＳ Ｐゴシック" w:hint="eastAsia"/>
                <w:color w:val="000000"/>
                <w:kern w:val="0"/>
                <w:sz w:val="18"/>
                <w:szCs w:val="18"/>
              </w:rPr>
              <w:t>利用者の心身の状態、家族等の事情等からみて送迎を行うことが必要と認められる利用者に対して、その居宅と当該事業所との間の送迎を行う場合に、片道1回につき184単位を所定単位数に加算して</w:t>
            </w:r>
            <w:r>
              <w:rPr>
                <w:rFonts w:ascii="ＭＳ ゴシック" w:eastAsia="ＭＳ ゴシック" w:hAnsi="ＭＳ ゴシック" w:cs="ＭＳ Ｐゴシック" w:hint="eastAsia"/>
                <w:color w:val="000000"/>
                <w:kern w:val="0"/>
                <w:sz w:val="18"/>
                <w:szCs w:val="18"/>
              </w:rPr>
              <w:t>いますか</w:t>
            </w:r>
            <w:r w:rsidRPr="0046500C">
              <w:rPr>
                <w:rFonts w:ascii="ＭＳ ゴシック" w:eastAsia="ＭＳ ゴシック" w:hAnsi="ＭＳ ゴシック" w:cs="ＭＳ Ｐゴシック" w:hint="eastAsia"/>
                <w:color w:val="000000"/>
                <w:kern w:val="0"/>
                <w:sz w:val="18"/>
                <w:szCs w:val="18"/>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F80B0A">
        <w:trPr>
          <w:trHeight w:val="70"/>
        </w:trPr>
        <w:tc>
          <w:tcPr>
            <w:tcW w:w="699" w:type="pct"/>
            <w:vMerge/>
            <w:tcBorders>
              <w:left w:val="single" w:sz="4" w:space="0" w:color="auto"/>
              <w:right w:val="single" w:sz="4" w:space="0" w:color="000000"/>
            </w:tcBorders>
            <w:shd w:val="clear" w:color="auto" w:fill="auto"/>
            <w:hideMark/>
          </w:tcPr>
          <w:p w:rsidR="00341736" w:rsidRDefault="00341736" w:rsidP="00341736">
            <w:pPr>
              <w:widowControl/>
              <w:rPr>
                <w:rFonts w:ascii="ＭＳ ゴシック" w:eastAsia="ＭＳ ゴシック" w:hAnsi="ＭＳ ゴシック" w:cs="ＭＳ Ｐゴシック"/>
                <w:color w:val="000000"/>
                <w:kern w:val="0"/>
                <w:sz w:val="20"/>
                <w:szCs w:val="20"/>
              </w:rPr>
            </w:pPr>
          </w:p>
        </w:tc>
        <w:tc>
          <w:tcPr>
            <w:tcW w:w="3454" w:type="pct"/>
            <w:gridSpan w:val="2"/>
            <w:tcBorders>
              <w:top w:val="single" w:sz="4" w:space="0" w:color="auto"/>
              <w:left w:val="nil"/>
              <w:bottom w:val="single" w:sz="4" w:space="0" w:color="auto"/>
              <w:right w:val="nil"/>
            </w:tcBorders>
            <w:shd w:val="clear" w:color="auto" w:fill="auto"/>
            <w:noWrap/>
            <w:hideMark/>
          </w:tcPr>
          <w:p w:rsidR="00341736" w:rsidRPr="0046500C" w:rsidRDefault="00341736" w:rsidP="00341736">
            <w:pPr>
              <w:tabs>
                <w:tab w:val="left" w:pos="1189"/>
              </w:tabs>
              <w:ind w:left="180" w:hangingChars="100" w:hanging="180"/>
              <w:rPr>
                <w:rFonts w:ascii="ＭＳ ゴシック" w:eastAsia="ＭＳ ゴシック" w:hAnsi="ＭＳ ゴシック" w:cs="ＭＳ Ｐゴシック"/>
                <w:color w:val="000000"/>
                <w:kern w:val="0"/>
                <w:sz w:val="18"/>
                <w:szCs w:val="18"/>
              </w:rPr>
            </w:pPr>
            <w:r w:rsidRPr="0046500C">
              <w:rPr>
                <w:rFonts w:ascii="ＭＳ ゴシック" w:eastAsia="ＭＳ ゴシック" w:hAnsi="ＭＳ ゴシック" w:cs="ＭＳ Ｐゴシック" w:hint="eastAsia"/>
                <w:color w:val="000000"/>
                <w:kern w:val="0"/>
                <w:sz w:val="18"/>
                <w:szCs w:val="18"/>
              </w:rPr>
              <w:t>送迎に係る記録として、利用者、送迎者、送迎先等が明確にされて</w:t>
            </w:r>
            <w:r>
              <w:rPr>
                <w:rFonts w:ascii="ＭＳ ゴシック" w:eastAsia="ＭＳ ゴシック" w:hAnsi="ＭＳ ゴシック" w:cs="ＭＳ Ｐゴシック" w:hint="eastAsia"/>
                <w:color w:val="000000"/>
                <w:kern w:val="0"/>
                <w:sz w:val="18"/>
                <w:szCs w:val="18"/>
              </w:rPr>
              <w:t>いますか</w:t>
            </w:r>
            <w:r w:rsidRPr="0046500C">
              <w:rPr>
                <w:rFonts w:ascii="ＭＳ ゴシック" w:eastAsia="ＭＳ ゴシック" w:hAnsi="ＭＳ ゴシック" w:cs="ＭＳ Ｐゴシック" w:hint="eastAsia"/>
                <w:color w:val="000000"/>
                <w:kern w:val="0"/>
                <w:sz w:val="18"/>
                <w:szCs w:val="18"/>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218"/>
        </w:trPr>
        <w:tc>
          <w:tcPr>
            <w:tcW w:w="699" w:type="pct"/>
            <w:vMerge/>
            <w:tcBorders>
              <w:left w:val="single" w:sz="4" w:space="0" w:color="auto"/>
              <w:right w:val="single" w:sz="4" w:space="0" w:color="000000"/>
            </w:tcBorders>
            <w:shd w:val="clear" w:color="auto" w:fill="auto"/>
            <w:hideMark/>
          </w:tcPr>
          <w:p w:rsidR="00341736" w:rsidRDefault="00341736" w:rsidP="00341736">
            <w:pPr>
              <w:widowControl/>
              <w:rPr>
                <w:rFonts w:ascii="ＭＳ ゴシック" w:eastAsia="ＭＳ ゴシック" w:hAnsi="ＭＳ ゴシック" w:cs="ＭＳ Ｐゴシック"/>
                <w:color w:val="000000"/>
                <w:kern w:val="0"/>
                <w:sz w:val="20"/>
                <w:szCs w:val="20"/>
              </w:rPr>
            </w:pPr>
          </w:p>
        </w:tc>
        <w:tc>
          <w:tcPr>
            <w:tcW w:w="3454" w:type="pct"/>
            <w:gridSpan w:val="2"/>
            <w:tcBorders>
              <w:top w:val="single" w:sz="4" w:space="0" w:color="auto"/>
              <w:left w:val="nil"/>
              <w:bottom w:val="single" w:sz="4" w:space="0" w:color="auto"/>
              <w:right w:val="nil"/>
            </w:tcBorders>
            <w:shd w:val="clear" w:color="auto" w:fill="auto"/>
            <w:noWrap/>
            <w:hideMark/>
          </w:tcPr>
          <w:p w:rsidR="00341736" w:rsidRPr="0046500C" w:rsidRDefault="00341736" w:rsidP="00341736">
            <w:pPr>
              <w:rPr>
                <w:rFonts w:ascii="ＭＳ ゴシック" w:eastAsia="ＭＳ ゴシック" w:hAnsi="ＭＳ ゴシック" w:cs="ＭＳ Ｐゴシック"/>
                <w:color w:val="000000"/>
                <w:kern w:val="0"/>
                <w:sz w:val="18"/>
                <w:szCs w:val="18"/>
              </w:rPr>
            </w:pPr>
            <w:r w:rsidRPr="0046500C">
              <w:rPr>
                <w:rFonts w:ascii="ＭＳ ゴシック" w:eastAsia="ＭＳ ゴシック" w:hAnsi="ＭＳ ゴシック" w:cs="ＭＳ Ｐゴシック" w:hint="eastAsia"/>
                <w:color w:val="000000"/>
                <w:kern w:val="0"/>
                <w:sz w:val="18"/>
                <w:szCs w:val="18"/>
              </w:rPr>
              <w:t>送迎先が、利用者の都合による場合を含めて居宅以外となったときに、当該加算を算定して</w:t>
            </w:r>
            <w:r w:rsidR="008F1125">
              <w:rPr>
                <w:rFonts w:ascii="ＭＳ ゴシック" w:eastAsia="ＭＳ ゴシック" w:hAnsi="ＭＳ ゴシック" w:cs="ＭＳ Ｐゴシック" w:hint="eastAsia"/>
                <w:color w:val="000000"/>
                <w:kern w:val="0"/>
                <w:sz w:val="18"/>
                <w:szCs w:val="18"/>
              </w:rPr>
              <w:t>いません</w:t>
            </w:r>
            <w:r w:rsidRPr="0046500C">
              <w:rPr>
                <w:rFonts w:ascii="ＭＳ ゴシック" w:eastAsia="ＭＳ ゴシック" w:hAnsi="ＭＳ ゴシック" w:cs="ＭＳ Ｐゴシック" w:hint="eastAsia"/>
                <w:color w:val="000000"/>
                <w:kern w:val="0"/>
                <w:sz w:val="18"/>
                <w:szCs w:val="18"/>
              </w:rPr>
              <w:t>か。</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184"/>
        </w:trPr>
        <w:tc>
          <w:tcPr>
            <w:tcW w:w="699" w:type="pct"/>
            <w:vMerge/>
            <w:tcBorders>
              <w:left w:val="single" w:sz="4" w:space="0" w:color="auto"/>
              <w:right w:val="single" w:sz="4" w:space="0" w:color="000000"/>
            </w:tcBorders>
            <w:shd w:val="clear" w:color="auto" w:fill="auto"/>
            <w:hideMark/>
          </w:tcPr>
          <w:p w:rsidR="00341736" w:rsidRDefault="00341736" w:rsidP="00341736">
            <w:pPr>
              <w:widowControl/>
              <w:rPr>
                <w:rFonts w:ascii="ＭＳ ゴシック" w:eastAsia="ＭＳ ゴシック" w:hAnsi="ＭＳ ゴシック" w:cs="ＭＳ Ｐゴシック"/>
                <w:color w:val="000000"/>
                <w:kern w:val="0"/>
                <w:sz w:val="20"/>
                <w:szCs w:val="20"/>
              </w:rPr>
            </w:pPr>
          </w:p>
        </w:tc>
        <w:tc>
          <w:tcPr>
            <w:tcW w:w="3454" w:type="pct"/>
            <w:gridSpan w:val="2"/>
            <w:tcBorders>
              <w:top w:val="single" w:sz="4" w:space="0" w:color="auto"/>
              <w:left w:val="nil"/>
              <w:bottom w:val="single" w:sz="4" w:space="0" w:color="auto"/>
              <w:right w:val="nil"/>
            </w:tcBorders>
            <w:shd w:val="clear" w:color="auto" w:fill="auto"/>
            <w:noWrap/>
            <w:hideMark/>
          </w:tcPr>
          <w:p w:rsidR="00341736" w:rsidRPr="0046500C" w:rsidRDefault="00341736" w:rsidP="00341736">
            <w:pPr>
              <w:rPr>
                <w:rFonts w:ascii="ＭＳ ゴシック" w:eastAsia="ＭＳ ゴシック" w:hAnsi="ＭＳ ゴシック" w:cs="ＭＳ Ｐゴシック"/>
                <w:color w:val="000000"/>
                <w:kern w:val="0"/>
                <w:sz w:val="18"/>
                <w:szCs w:val="18"/>
              </w:rPr>
            </w:pPr>
            <w:r w:rsidRPr="0046500C">
              <w:rPr>
                <w:rFonts w:ascii="ＭＳ ゴシック" w:eastAsia="ＭＳ ゴシック" w:hAnsi="ＭＳ ゴシック" w:cs="ＭＳ Ｐゴシック" w:hint="eastAsia"/>
                <w:color w:val="000000"/>
                <w:kern w:val="0"/>
                <w:sz w:val="18"/>
                <w:szCs w:val="18"/>
              </w:rPr>
              <w:t>送迎の実施については、運営規程に定める実施地域の範囲内となって</w:t>
            </w:r>
            <w:r>
              <w:rPr>
                <w:rFonts w:ascii="ＭＳ ゴシック" w:eastAsia="ＭＳ ゴシック" w:hAnsi="ＭＳ ゴシック" w:cs="ＭＳ Ｐゴシック" w:hint="eastAsia"/>
                <w:color w:val="000000"/>
                <w:kern w:val="0"/>
                <w:sz w:val="18"/>
                <w:szCs w:val="18"/>
              </w:rPr>
              <w:t>いますか</w:t>
            </w:r>
            <w:r w:rsidRPr="0046500C">
              <w:rPr>
                <w:rFonts w:ascii="ＭＳ ゴシック" w:eastAsia="ＭＳ ゴシック" w:hAnsi="ＭＳ ゴシック" w:cs="ＭＳ Ｐゴシック" w:hint="eastAsia"/>
                <w:color w:val="000000"/>
                <w:kern w:val="0"/>
                <w:sz w:val="18"/>
                <w:szCs w:val="18"/>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1611C7">
        <w:trPr>
          <w:trHeight w:val="409"/>
        </w:trPr>
        <w:tc>
          <w:tcPr>
            <w:tcW w:w="699" w:type="pct"/>
            <w:vMerge/>
            <w:tcBorders>
              <w:left w:val="single" w:sz="4" w:space="0" w:color="auto"/>
              <w:bottom w:val="single" w:sz="4" w:space="0" w:color="auto"/>
              <w:right w:val="single" w:sz="4" w:space="0" w:color="000000"/>
            </w:tcBorders>
            <w:shd w:val="clear" w:color="auto" w:fill="auto"/>
            <w:hideMark/>
          </w:tcPr>
          <w:p w:rsidR="00341736" w:rsidRDefault="00341736" w:rsidP="00341736">
            <w:pPr>
              <w:widowControl/>
              <w:rPr>
                <w:rFonts w:ascii="ＭＳ ゴシック" w:eastAsia="ＭＳ ゴシック" w:hAnsi="ＭＳ ゴシック" w:cs="ＭＳ Ｐゴシック"/>
                <w:color w:val="000000"/>
                <w:kern w:val="0"/>
                <w:sz w:val="20"/>
                <w:szCs w:val="20"/>
              </w:rPr>
            </w:pPr>
          </w:p>
        </w:tc>
        <w:tc>
          <w:tcPr>
            <w:tcW w:w="3454" w:type="pct"/>
            <w:gridSpan w:val="2"/>
            <w:tcBorders>
              <w:top w:val="single" w:sz="4" w:space="0" w:color="auto"/>
              <w:left w:val="nil"/>
              <w:bottom w:val="single" w:sz="4" w:space="0" w:color="auto"/>
              <w:right w:val="single" w:sz="4" w:space="0" w:color="auto"/>
            </w:tcBorders>
            <w:shd w:val="clear" w:color="auto" w:fill="auto"/>
            <w:noWrap/>
            <w:hideMark/>
          </w:tcPr>
          <w:p w:rsidR="00341736" w:rsidRPr="0046500C" w:rsidRDefault="00341736" w:rsidP="00341736">
            <w:pPr>
              <w:rPr>
                <w:rFonts w:ascii="ＭＳ ゴシック" w:eastAsia="ＭＳ ゴシック" w:hAnsi="ＭＳ ゴシック" w:cs="ＭＳ Ｐゴシック"/>
                <w:color w:val="000000"/>
                <w:kern w:val="0"/>
                <w:sz w:val="18"/>
                <w:szCs w:val="18"/>
              </w:rPr>
            </w:pPr>
            <w:r w:rsidRPr="0046500C">
              <w:rPr>
                <w:rFonts w:ascii="ＭＳ ゴシック" w:eastAsia="ＭＳ ゴシック" w:hAnsi="ＭＳ ゴシック" w:cs="ＭＳ Ｐゴシック" w:hint="eastAsia"/>
                <w:color w:val="000000"/>
                <w:kern w:val="0"/>
                <w:sz w:val="18"/>
                <w:szCs w:val="18"/>
              </w:rPr>
              <w:t>送迎が運営規程に定める実施地域の範囲外となる場合で、別途利用料の徴収に当たっては、運営規程にその利用料を規定して</w:t>
            </w:r>
            <w:r>
              <w:rPr>
                <w:rFonts w:ascii="ＭＳ ゴシック" w:eastAsia="ＭＳ ゴシック" w:hAnsi="ＭＳ ゴシック" w:cs="ＭＳ Ｐゴシック" w:hint="eastAsia"/>
                <w:color w:val="000000"/>
                <w:kern w:val="0"/>
                <w:sz w:val="18"/>
                <w:szCs w:val="18"/>
              </w:rPr>
              <w:t>いますか</w:t>
            </w:r>
            <w:r w:rsidRPr="0046500C">
              <w:rPr>
                <w:rFonts w:ascii="ＭＳ ゴシック" w:eastAsia="ＭＳ ゴシック" w:hAnsi="ＭＳ ゴシック" w:cs="ＭＳ Ｐゴシック" w:hint="eastAsia"/>
                <w:color w:val="000000"/>
                <w:kern w:val="0"/>
                <w:sz w:val="18"/>
                <w:szCs w:val="18"/>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1611C7">
        <w:trPr>
          <w:trHeight w:val="816"/>
        </w:trPr>
        <w:tc>
          <w:tcPr>
            <w:tcW w:w="699" w:type="pct"/>
            <w:tcBorders>
              <w:left w:val="single" w:sz="4" w:space="0" w:color="auto"/>
              <w:bottom w:val="single" w:sz="4" w:space="0" w:color="auto"/>
              <w:right w:val="single" w:sz="4" w:space="0" w:color="000000"/>
            </w:tcBorders>
            <w:shd w:val="clear" w:color="auto" w:fill="auto"/>
          </w:tcPr>
          <w:p w:rsidR="00341736" w:rsidRDefault="00341736" w:rsidP="00341736">
            <w:pPr>
              <w:widowControl/>
              <w:rPr>
                <w:rFonts w:ascii="ＭＳ ゴシック" w:eastAsia="ＭＳ ゴシック" w:hAnsi="ＭＳ ゴシック" w:cs="ＭＳ Ｐゴシック"/>
                <w:color w:val="000000"/>
                <w:kern w:val="0"/>
                <w:sz w:val="18"/>
                <w:szCs w:val="20"/>
              </w:rPr>
            </w:pPr>
            <w:r w:rsidRPr="0046500C">
              <w:rPr>
                <w:rFonts w:ascii="ＭＳ ゴシック" w:eastAsia="ＭＳ ゴシック" w:hAnsi="ＭＳ ゴシック" w:cs="ＭＳ Ｐゴシック" w:hint="eastAsia"/>
                <w:color w:val="000000"/>
                <w:kern w:val="0"/>
                <w:sz w:val="18"/>
                <w:szCs w:val="20"/>
              </w:rPr>
              <w:t>12.30日を超える利用</w:t>
            </w:r>
          </w:p>
          <w:p w:rsidR="00341736" w:rsidRPr="0046500C" w:rsidRDefault="00341736" w:rsidP="00341736">
            <w:pPr>
              <w:widowControl/>
              <w:rPr>
                <w:rFonts w:ascii="ＭＳ ゴシック" w:eastAsia="ＭＳ ゴシック" w:hAnsi="ＭＳ ゴシック" w:cs="ＭＳ Ｐゴシック"/>
                <w:color w:val="000000"/>
                <w:kern w:val="0"/>
                <w:sz w:val="18"/>
                <w:szCs w:val="20"/>
              </w:rPr>
            </w:pPr>
            <w:r w:rsidRPr="00D21041">
              <w:rPr>
                <w:rFonts w:ascii="ＭＳ ゴシック" w:eastAsia="ＭＳ ゴシック" w:hAnsi="ＭＳ ゴシック" w:cs="ＭＳ Ｐゴシック" w:hint="eastAsia"/>
                <w:color w:val="000000"/>
                <w:kern w:val="0"/>
                <w:sz w:val="18"/>
                <w:szCs w:val="18"/>
              </w:rPr>
              <w:t>【予防も同様】</w:t>
            </w:r>
          </w:p>
        </w:tc>
        <w:tc>
          <w:tcPr>
            <w:tcW w:w="3454" w:type="pct"/>
            <w:gridSpan w:val="2"/>
            <w:tcBorders>
              <w:top w:val="single" w:sz="4" w:space="0" w:color="auto"/>
              <w:left w:val="nil"/>
              <w:bottom w:val="single" w:sz="4" w:space="0" w:color="auto"/>
              <w:right w:val="single" w:sz="4" w:space="0" w:color="auto"/>
            </w:tcBorders>
            <w:shd w:val="clear" w:color="auto" w:fill="auto"/>
            <w:noWrap/>
          </w:tcPr>
          <w:p w:rsidR="00341736" w:rsidRPr="00614661" w:rsidRDefault="00341736" w:rsidP="00341736">
            <w:pPr>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利用者が連続して30日を超えて指定短期入所療養介護を受けている場合においては、30日を超える日以降に受けた指定短期入所療養介護については、短期入所療養介護費を算定してい</w:t>
            </w:r>
            <w:r w:rsidR="008F1125">
              <w:rPr>
                <w:rFonts w:ascii="ＭＳ ゴシック" w:eastAsia="ＭＳ ゴシック" w:hAnsi="ＭＳ ゴシック" w:cs="ＭＳ Ｐゴシック" w:hint="eastAsia"/>
                <w:kern w:val="0"/>
                <w:sz w:val="18"/>
                <w:szCs w:val="20"/>
              </w:rPr>
              <w:t>ません</w:t>
            </w:r>
            <w:r>
              <w:rPr>
                <w:rFonts w:ascii="ＭＳ ゴシック" w:eastAsia="ＭＳ ゴシック" w:hAnsi="ＭＳ ゴシック" w:cs="ＭＳ Ｐゴシック" w:hint="eastAsia"/>
                <w:kern w:val="0"/>
                <w:sz w:val="18"/>
                <w:szCs w:val="20"/>
              </w:rPr>
              <w:t>か。</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1611C7">
        <w:trPr>
          <w:trHeight w:val="292"/>
        </w:trPr>
        <w:tc>
          <w:tcPr>
            <w:tcW w:w="699" w:type="pct"/>
            <w:vMerge w:val="restart"/>
            <w:tcBorders>
              <w:top w:val="single" w:sz="4" w:space="0" w:color="auto"/>
              <w:left w:val="single" w:sz="4" w:space="0" w:color="auto"/>
              <w:right w:val="single" w:sz="4" w:space="0" w:color="000000"/>
            </w:tcBorders>
            <w:shd w:val="clear" w:color="auto" w:fill="auto"/>
            <w:hideMark/>
          </w:tcPr>
          <w:p w:rsidR="00341736" w:rsidRDefault="00341736" w:rsidP="00341736">
            <w:pP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13.療養食加算</w:t>
            </w:r>
          </w:p>
          <w:p w:rsidR="00341736" w:rsidRDefault="00341736" w:rsidP="00341736">
            <w:pPr>
              <w:widowControl/>
              <w:jc w:val="left"/>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★枚方市に届出が必要</w:t>
            </w:r>
          </w:p>
          <w:p w:rsidR="00341736" w:rsidRPr="00CF0FBC" w:rsidRDefault="00341736" w:rsidP="00341736">
            <w:pPr>
              <w:widowControl/>
              <w:jc w:val="left"/>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【予防も同様】</w:t>
            </w:r>
          </w:p>
        </w:tc>
        <w:tc>
          <w:tcPr>
            <w:tcW w:w="4301" w:type="pct"/>
            <w:gridSpan w:val="7"/>
            <w:tcBorders>
              <w:top w:val="single" w:sz="4" w:space="0" w:color="auto"/>
              <w:left w:val="nil"/>
              <w:bottom w:val="single" w:sz="4" w:space="0" w:color="auto"/>
              <w:right w:val="single" w:sz="4" w:space="0" w:color="auto"/>
            </w:tcBorders>
            <w:shd w:val="clear" w:color="auto" w:fill="auto"/>
            <w:noWrap/>
            <w:hideMark/>
          </w:tcPr>
          <w:p w:rsidR="00341736" w:rsidRPr="005E78E1" w:rsidRDefault="00341736" w:rsidP="00341736">
            <w:pPr>
              <w:widowControl/>
              <w:rPr>
                <w:rFonts w:ascii="ＭＳ ゴシック" w:eastAsia="ＭＳ ゴシック" w:hAnsi="ＭＳ ゴシック" w:cs="ＭＳ Ｐゴシック"/>
                <w:color w:val="000000"/>
                <w:kern w:val="0"/>
                <w:sz w:val="18"/>
                <w:szCs w:val="18"/>
              </w:rPr>
            </w:pPr>
            <w:r w:rsidRPr="00796231">
              <w:rPr>
                <w:rFonts w:ascii="ＭＳ ゴシック" w:eastAsia="ＭＳ ゴシック" w:hAnsi="ＭＳ ゴシック" w:cs="ＭＳ Ｐゴシック" w:hint="eastAsia"/>
                <w:color w:val="000000"/>
                <w:kern w:val="0"/>
                <w:sz w:val="18"/>
                <w:szCs w:val="18"/>
              </w:rPr>
              <w:t>以下の基準を満たす場合に、１日につ</w:t>
            </w:r>
            <w:r w:rsidRPr="00796231">
              <w:rPr>
                <w:rFonts w:ascii="ＭＳ ゴシック" w:eastAsia="ＭＳ ゴシック" w:hAnsi="ＭＳ ゴシック" w:cs="ＭＳ Ｐゴシック" w:hint="eastAsia"/>
                <w:kern w:val="0"/>
                <w:sz w:val="18"/>
                <w:szCs w:val="18"/>
              </w:rPr>
              <w:t>き３回を限度して６</w:t>
            </w:r>
            <w:r w:rsidRPr="00796231">
              <w:rPr>
                <w:rFonts w:ascii="ＭＳ ゴシック" w:eastAsia="ＭＳ ゴシック" w:hAnsi="ＭＳ ゴシック" w:cs="ＭＳ Ｐゴシック" w:hint="eastAsia"/>
                <w:color w:val="000000"/>
                <w:kern w:val="0"/>
                <w:sz w:val="18"/>
                <w:szCs w:val="18"/>
              </w:rPr>
              <w:t>単位を算定して</w:t>
            </w:r>
            <w:r>
              <w:rPr>
                <w:rFonts w:ascii="ＭＳ ゴシック" w:eastAsia="ＭＳ ゴシック" w:hAnsi="ＭＳ ゴシック" w:cs="ＭＳ Ｐゴシック" w:hint="eastAsia"/>
                <w:color w:val="000000"/>
                <w:kern w:val="0"/>
                <w:sz w:val="18"/>
                <w:szCs w:val="18"/>
              </w:rPr>
              <w:t>いますか</w:t>
            </w:r>
            <w:r w:rsidRPr="00796231">
              <w:rPr>
                <w:rFonts w:ascii="ＭＳ ゴシック" w:eastAsia="ＭＳ ゴシック" w:hAnsi="ＭＳ ゴシック" w:cs="ＭＳ Ｐゴシック" w:hint="eastAsia"/>
                <w:color w:val="000000"/>
                <w:kern w:val="0"/>
                <w:sz w:val="18"/>
                <w:szCs w:val="18"/>
              </w:rPr>
              <w:t>。</w:t>
            </w:r>
          </w:p>
        </w:tc>
      </w:tr>
      <w:tr w:rsidR="00341736" w:rsidRPr="00296663" w:rsidTr="001611C7">
        <w:trPr>
          <w:trHeight w:val="198"/>
        </w:trPr>
        <w:tc>
          <w:tcPr>
            <w:tcW w:w="699" w:type="pct"/>
            <w:vMerge/>
            <w:tcBorders>
              <w:left w:val="single" w:sz="4" w:space="0" w:color="auto"/>
              <w:right w:val="single" w:sz="4" w:space="0" w:color="000000"/>
            </w:tcBorders>
            <w:shd w:val="clear" w:color="auto" w:fill="auto"/>
          </w:tcPr>
          <w:p w:rsidR="00341736" w:rsidRDefault="00341736" w:rsidP="00341736">
            <w:pPr>
              <w:rPr>
                <w:rFonts w:ascii="ＭＳ ゴシック" w:eastAsia="ＭＳ ゴシック" w:hAnsi="ＭＳ ゴシック" w:cs="ＭＳ Ｐゴシック"/>
                <w:color w:val="000000"/>
                <w:kern w:val="0"/>
                <w:sz w:val="20"/>
                <w:szCs w:val="20"/>
              </w:rPr>
            </w:pPr>
          </w:p>
        </w:tc>
        <w:tc>
          <w:tcPr>
            <w:tcW w:w="3454" w:type="pct"/>
            <w:gridSpan w:val="2"/>
            <w:tcBorders>
              <w:top w:val="single" w:sz="4" w:space="0" w:color="auto"/>
              <w:left w:val="nil"/>
              <w:bottom w:val="single" w:sz="4" w:space="0" w:color="auto"/>
              <w:right w:val="nil"/>
            </w:tcBorders>
            <w:shd w:val="clear" w:color="auto" w:fill="auto"/>
            <w:noWrap/>
          </w:tcPr>
          <w:p w:rsidR="00341736" w:rsidRPr="00796231" w:rsidRDefault="00341736" w:rsidP="00341736">
            <w:pPr>
              <w:widowControl/>
              <w:jc w:val="left"/>
              <w:rPr>
                <w:rFonts w:ascii="ＭＳ ゴシック" w:eastAsia="ＭＳ ゴシック" w:hAnsi="ＭＳ ゴシック" w:cs="ＭＳ Ｐゴシック"/>
                <w:color w:val="000000"/>
                <w:kern w:val="0"/>
                <w:sz w:val="18"/>
                <w:szCs w:val="18"/>
              </w:rPr>
            </w:pPr>
            <w:r w:rsidRPr="00796231">
              <w:rPr>
                <w:rFonts w:ascii="ＭＳ ゴシック" w:eastAsia="ＭＳ ゴシック" w:hAnsi="ＭＳ ゴシック" w:cs="ＭＳ Ｐゴシック" w:hint="eastAsia"/>
                <w:color w:val="000000"/>
                <w:kern w:val="0"/>
                <w:sz w:val="18"/>
                <w:szCs w:val="18"/>
              </w:rPr>
              <w:t>食事の提供が管理栄養士又は栄養士によって管理されて</w:t>
            </w:r>
            <w:r>
              <w:rPr>
                <w:rFonts w:ascii="ＭＳ ゴシック" w:eastAsia="ＭＳ ゴシック" w:hAnsi="ＭＳ ゴシック" w:cs="ＭＳ Ｐゴシック" w:hint="eastAsia"/>
                <w:color w:val="000000"/>
                <w:kern w:val="0"/>
                <w:sz w:val="18"/>
                <w:szCs w:val="18"/>
              </w:rPr>
              <w:t>いますか</w:t>
            </w:r>
            <w:r w:rsidRPr="00796231">
              <w:rPr>
                <w:rFonts w:ascii="ＭＳ ゴシック" w:eastAsia="ＭＳ ゴシック" w:hAnsi="ＭＳ ゴシック" w:cs="ＭＳ Ｐゴシック" w:hint="eastAsia"/>
                <w:color w:val="000000"/>
                <w:kern w:val="0"/>
                <w:sz w:val="18"/>
                <w:szCs w:val="18"/>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333"/>
        </w:trPr>
        <w:tc>
          <w:tcPr>
            <w:tcW w:w="699" w:type="pct"/>
            <w:vMerge/>
            <w:tcBorders>
              <w:left w:val="single" w:sz="4" w:space="0" w:color="auto"/>
              <w:right w:val="single" w:sz="4" w:space="0" w:color="000000"/>
            </w:tcBorders>
            <w:shd w:val="clear" w:color="auto" w:fill="auto"/>
          </w:tcPr>
          <w:p w:rsidR="00341736" w:rsidRDefault="00341736" w:rsidP="00341736">
            <w:pPr>
              <w:rPr>
                <w:rFonts w:ascii="ＭＳ ゴシック" w:eastAsia="ＭＳ ゴシック" w:hAnsi="ＭＳ ゴシック" w:cs="ＭＳ Ｐゴシック"/>
                <w:color w:val="000000"/>
                <w:kern w:val="0"/>
                <w:sz w:val="20"/>
                <w:szCs w:val="20"/>
              </w:rPr>
            </w:pPr>
          </w:p>
        </w:tc>
        <w:tc>
          <w:tcPr>
            <w:tcW w:w="3454" w:type="pct"/>
            <w:gridSpan w:val="2"/>
            <w:tcBorders>
              <w:top w:val="single" w:sz="4" w:space="0" w:color="auto"/>
              <w:left w:val="nil"/>
              <w:bottom w:val="single" w:sz="4" w:space="0" w:color="auto"/>
              <w:right w:val="nil"/>
            </w:tcBorders>
            <w:shd w:val="clear" w:color="auto" w:fill="auto"/>
            <w:noWrap/>
          </w:tcPr>
          <w:p w:rsidR="00341736" w:rsidRPr="00796231" w:rsidRDefault="00341736" w:rsidP="00341736">
            <w:pPr>
              <w:widowControl/>
              <w:jc w:val="left"/>
              <w:rPr>
                <w:rFonts w:ascii="ＭＳ ゴシック" w:eastAsia="ＭＳ ゴシック" w:hAnsi="ＭＳ ゴシック" w:cs="ＭＳ Ｐゴシック"/>
                <w:color w:val="000000"/>
                <w:kern w:val="0"/>
                <w:sz w:val="18"/>
                <w:szCs w:val="18"/>
              </w:rPr>
            </w:pPr>
            <w:r w:rsidRPr="00796231">
              <w:rPr>
                <w:rFonts w:ascii="ＭＳ ゴシック" w:eastAsia="ＭＳ ゴシック" w:hAnsi="ＭＳ ゴシック" w:cs="ＭＳ Ｐゴシック" w:hint="eastAsia"/>
                <w:color w:val="000000"/>
                <w:kern w:val="0"/>
                <w:sz w:val="18"/>
                <w:szCs w:val="18"/>
              </w:rPr>
              <w:t>入所者の年齢、心身の状況によって適切な栄養量および内容の食事の提供が行われて</w:t>
            </w:r>
            <w:r>
              <w:rPr>
                <w:rFonts w:ascii="ＭＳ ゴシック" w:eastAsia="ＭＳ ゴシック" w:hAnsi="ＭＳ ゴシック" w:cs="ＭＳ Ｐゴシック" w:hint="eastAsia"/>
                <w:color w:val="000000"/>
                <w:kern w:val="0"/>
                <w:sz w:val="18"/>
                <w:szCs w:val="18"/>
              </w:rPr>
              <w:t>いますか</w:t>
            </w:r>
            <w:r w:rsidRPr="00796231">
              <w:rPr>
                <w:rFonts w:ascii="ＭＳ ゴシック" w:eastAsia="ＭＳ ゴシック" w:hAnsi="ＭＳ ゴシック" w:cs="ＭＳ Ｐゴシック" w:hint="eastAsia"/>
                <w:color w:val="000000"/>
                <w:kern w:val="0"/>
                <w:sz w:val="18"/>
                <w:szCs w:val="18"/>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85"/>
        </w:trPr>
        <w:tc>
          <w:tcPr>
            <w:tcW w:w="699" w:type="pct"/>
            <w:vMerge/>
            <w:tcBorders>
              <w:left w:val="single" w:sz="4" w:space="0" w:color="auto"/>
              <w:right w:val="single" w:sz="4" w:space="0" w:color="000000"/>
            </w:tcBorders>
            <w:shd w:val="clear" w:color="auto" w:fill="auto"/>
          </w:tcPr>
          <w:p w:rsidR="00341736" w:rsidRDefault="00341736" w:rsidP="00341736">
            <w:pPr>
              <w:rPr>
                <w:rFonts w:ascii="ＭＳ ゴシック" w:eastAsia="ＭＳ ゴシック" w:hAnsi="ＭＳ ゴシック" w:cs="ＭＳ Ｐゴシック"/>
                <w:color w:val="000000"/>
                <w:kern w:val="0"/>
                <w:sz w:val="20"/>
                <w:szCs w:val="20"/>
              </w:rPr>
            </w:pPr>
          </w:p>
        </w:tc>
        <w:tc>
          <w:tcPr>
            <w:tcW w:w="3454" w:type="pct"/>
            <w:gridSpan w:val="2"/>
            <w:tcBorders>
              <w:top w:val="single" w:sz="4" w:space="0" w:color="auto"/>
              <w:left w:val="nil"/>
              <w:bottom w:val="single" w:sz="4" w:space="0" w:color="auto"/>
              <w:right w:val="nil"/>
            </w:tcBorders>
            <w:shd w:val="clear" w:color="auto" w:fill="auto"/>
            <w:noWrap/>
          </w:tcPr>
          <w:p w:rsidR="00341736" w:rsidRPr="00796231" w:rsidRDefault="00341736" w:rsidP="00341736">
            <w:pPr>
              <w:widowControl/>
              <w:jc w:val="left"/>
              <w:rPr>
                <w:rFonts w:ascii="ＭＳ ゴシック" w:eastAsia="ＭＳ ゴシック" w:hAnsi="ＭＳ ゴシック" w:cs="ＭＳ Ｐゴシック"/>
                <w:color w:val="000000"/>
                <w:kern w:val="0"/>
                <w:sz w:val="18"/>
                <w:szCs w:val="18"/>
              </w:rPr>
            </w:pPr>
            <w:r w:rsidRPr="00796231">
              <w:rPr>
                <w:rFonts w:ascii="ＭＳ ゴシック" w:eastAsia="ＭＳ ゴシック" w:hAnsi="ＭＳ ゴシック" w:cs="ＭＳ Ｐゴシック" w:hint="eastAsia"/>
                <w:color w:val="000000"/>
                <w:kern w:val="0"/>
                <w:sz w:val="18"/>
                <w:szCs w:val="18"/>
              </w:rPr>
              <w:t>入所者の病状等に応じて、主治の医師により入所者に対し、疾患治療の直接の手段として発行された食事箋に基づき、療養食を提供して</w:t>
            </w:r>
            <w:r>
              <w:rPr>
                <w:rFonts w:ascii="ＭＳ ゴシック" w:eastAsia="ＭＳ ゴシック" w:hAnsi="ＭＳ ゴシック" w:cs="ＭＳ Ｐゴシック" w:hint="eastAsia"/>
                <w:color w:val="000000"/>
                <w:kern w:val="0"/>
                <w:sz w:val="18"/>
                <w:szCs w:val="18"/>
              </w:rPr>
              <w:t>いますか</w:t>
            </w:r>
            <w:r w:rsidR="008F1125">
              <w:rPr>
                <w:rFonts w:ascii="ＭＳ ゴシック" w:eastAsia="ＭＳ ゴシック" w:hAnsi="ＭＳ ゴシック" w:cs="ＭＳ Ｐゴシック" w:hint="eastAsia"/>
                <w:color w:val="000000"/>
                <w:kern w:val="0"/>
                <w:sz w:val="18"/>
                <w:szCs w:val="18"/>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F80B0A">
        <w:trPr>
          <w:trHeight w:val="70"/>
        </w:trPr>
        <w:tc>
          <w:tcPr>
            <w:tcW w:w="699" w:type="pct"/>
            <w:tcBorders>
              <w:left w:val="single" w:sz="4" w:space="0" w:color="auto"/>
              <w:right w:val="single" w:sz="4" w:space="0" w:color="000000"/>
            </w:tcBorders>
            <w:shd w:val="clear" w:color="auto" w:fill="auto"/>
          </w:tcPr>
          <w:p w:rsidR="00341736" w:rsidRDefault="00341736" w:rsidP="00341736">
            <w:pPr>
              <w:rPr>
                <w:rFonts w:ascii="ＭＳ ゴシック" w:eastAsia="ＭＳ ゴシック" w:hAnsi="ＭＳ ゴシック" w:cs="ＭＳ Ｐゴシック"/>
                <w:color w:val="000000"/>
                <w:kern w:val="0"/>
                <w:sz w:val="20"/>
                <w:szCs w:val="20"/>
              </w:rPr>
            </w:pPr>
          </w:p>
        </w:tc>
        <w:tc>
          <w:tcPr>
            <w:tcW w:w="3454" w:type="pct"/>
            <w:gridSpan w:val="2"/>
            <w:tcBorders>
              <w:top w:val="single" w:sz="4" w:space="0" w:color="auto"/>
              <w:left w:val="nil"/>
              <w:bottom w:val="single" w:sz="4" w:space="0" w:color="auto"/>
              <w:right w:val="nil"/>
            </w:tcBorders>
            <w:shd w:val="clear" w:color="auto" w:fill="auto"/>
            <w:noWrap/>
          </w:tcPr>
          <w:p w:rsidR="00341736" w:rsidRPr="00796231" w:rsidRDefault="00341736" w:rsidP="00341736">
            <w:pPr>
              <w:widowControl/>
              <w:jc w:val="left"/>
              <w:rPr>
                <w:rFonts w:ascii="ＭＳ ゴシック" w:eastAsia="ＭＳ ゴシック" w:hAnsi="ＭＳ ゴシック" w:cs="ＭＳ Ｐゴシック"/>
                <w:color w:val="000000"/>
                <w:kern w:val="0"/>
                <w:sz w:val="18"/>
                <w:szCs w:val="18"/>
              </w:rPr>
            </w:pPr>
            <w:r w:rsidRPr="00796231">
              <w:rPr>
                <w:rFonts w:ascii="ＭＳ ゴシック" w:eastAsia="ＭＳ ゴシック" w:hAnsi="ＭＳ ゴシック" w:cs="ＭＳ Ｐゴシック" w:hint="eastAsia"/>
                <w:color w:val="000000"/>
                <w:kern w:val="0"/>
                <w:sz w:val="18"/>
                <w:szCs w:val="18"/>
              </w:rPr>
              <w:t>当該療養食に係る献立表が作成されて</w:t>
            </w:r>
            <w:r>
              <w:rPr>
                <w:rFonts w:ascii="ＭＳ ゴシック" w:eastAsia="ＭＳ ゴシック" w:hAnsi="ＭＳ ゴシック" w:cs="ＭＳ Ｐゴシック" w:hint="eastAsia"/>
                <w:color w:val="000000"/>
                <w:kern w:val="0"/>
                <w:sz w:val="18"/>
                <w:szCs w:val="18"/>
              </w:rPr>
              <w:t>いますか</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85"/>
        </w:trPr>
        <w:tc>
          <w:tcPr>
            <w:tcW w:w="699" w:type="pct"/>
            <w:tcBorders>
              <w:left w:val="single" w:sz="4" w:space="0" w:color="auto"/>
              <w:right w:val="single" w:sz="4" w:space="0" w:color="000000"/>
            </w:tcBorders>
            <w:shd w:val="clear" w:color="auto" w:fill="auto"/>
          </w:tcPr>
          <w:p w:rsidR="00341736" w:rsidRDefault="00341736" w:rsidP="00341736">
            <w:pPr>
              <w:rPr>
                <w:rFonts w:ascii="ＭＳ ゴシック" w:eastAsia="ＭＳ ゴシック" w:hAnsi="ＭＳ ゴシック" w:cs="ＭＳ Ｐゴシック"/>
                <w:color w:val="000000"/>
                <w:kern w:val="0"/>
                <w:sz w:val="20"/>
                <w:szCs w:val="20"/>
              </w:rPr>
            </w:pPr>
          </w:p>
        </w:tc>
        <w:tc>
          <w:tcPr>
            <w:tcW w:w="3454" w:type="pct"/>
            <w:gridSpan w:val="2"/>
            <w:tcBorders>
              <w:top w:val="single" w:sz="4" w:space="0" w:color="auto"/>
              <w:left w:val="nil"/>
              <w:bottom w:val="single" w:sz="4" w:space="0" w:color="auto"/>
              <w:right w:val="nil"/>
            </w:tcBorders>
            <w:shd w:val="clear" w:color="auto" w:fill="auto"/>
            <w:noWrap/>
          </w:tcPr>
          <w:p w:rsidR="00341736" w:rsidRPr="00796231" w:rsidRDefault="00341736" w:rsidP="00341736">
            <w:pPr>
              <w:widowControl/>
              <w:jc w:val="left"/>
              <w:rPr>
                <w:rFonts w:ascii="ＭＳ ゴシック" w:eastAsia="ＭＳ ゴシック" w:hAnsi="ＭＳ ゴシック" w:cs="ＭＳ Ｐゴシック"/>
                <w:color w:val="000000"/>
                <w:kern w:val="0"/>
                <w:sz w:val="18"/>
                <w:szCs w:val="18"/>
              </w:rPr>
            </w:pPr>
            <w:r w:rsidRPr="00796231">
              <w:rPr>
                <w:rFonts w:ascii="ＭＳ ゴシック" w:eastAsia="ＭＳ ゴシック" w:hAnsi="ＭＳ ゴシック" w:cs="ＭＳ Ｐゴシック" w:hint="eastAsia"/>
                <w:color w:val="000000"/>
                <w:kern w:val="0"/>
                <w:sz w:val="18"/>
                <w:szCs w:val="18"/>
              </w:rPr>
              <w:t>当該加算の対象となる療養食は、医師の発行する食事箋に基づいて提供される入所者の年齢、病状等に対応した栄養量および内容を有する治療食（糖尿病食、腎臓病食、肝臓病食、胃潰瘍食（流動食は除く。）、貧血食、膵臓病食、脂質異常症食、痛風食）及び特別な場合の検査食となって</w:t>
            </w:r>
            <w:r>
              <w:rPr>
                <w:rFonts w:ascii="ＭＳ ゴシック" w:eastAsia="ＭＳ ゴシック" w:hAnsi="ＭＳ ゴシック" w:cs="ＭＳ Ｐゴシック" w:hint="eastAsia"/>
                <w:color w:val="000000"/>
                <w:kern w:val="0"/>
                <w:sz w:val="18"/>
                <w:szCs w:val="18"/>
              </w:rPr>
              <w:t>いますか</w:t>
            </w:r>
            <w:r w:rsidRPr="00796231">
              <w:rPr>
                <w:rFonts w:ascii="ＭＳ ゴシック" w:eastAsia="ＭＳ ゴシック" w:hAnsi="ＭＳ ゴシック" w:cs="ＭＳ Ｐゴシック" w:hint="eastAsia"/>
                <w:color w:val="000000"/>
                <w:kern w:val="0"/>
                <w:sz w:val="18"/>
                <w:szCs w:val="18"/>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99"/>
        </w:trPr>
        <w:tc>
          <w:tcPr>
            <w:tcW w:w="699" w:type="pct"/>
            <w:tcBorders>
              <w:left w:val="single" w:sz="4" w:space="0" w:color="auto"/>
              <w:right w:val="single" w:sz="4" w:space="0" w:color="000000"/>
            </w:tcBorders>
            <w:shd w:val="clear" w:color="auto" w:fill="auto"/>
          </w:tcPr>
          <w:p w:rsidR="00341736" w:rsidRDefault="00341736" w:rsidP="00341736">
            <w:pPr>
              <w:rPr>
                <w:rFonts w:ascii="ＭＳ ゴシック" w:eastAsia="ＭＳ ゴシック" w:hAnsi="ＭＳ ゴシック" w:cs="ＭＳ Ｐゴシック"/>
                <w:color w:val="000000"/>
                <w:kern w:val="0"/>
                <w:sz w:val="20"/>
                <w:szCs w:val="20"/>
              </w:rPr>
            </w:pPr>
          </w:p>
        </w:tc>
        <w:tc>
          <w:tcPr>
            <w:tcW w:w="3454" w:type="pct"/>
            <w:gridSpan w:val="2"/>
            <w:tcBorders>
              <w:top w:val="single" w:sz="4" w:space="0" w:color="auto"/>
              <w:left w:val="nil"/>
              <w:bottom w:val="single" w:sz="4" w:space="0" w:color="auto"/>
              <w:right w:val="nil"/>
            </w:tcBorders>
            <w:shd w:val="clear" w:color="auto" w:fill="auto"/>
            <w:noWrap/>
          </w:tcPr>
          <w:p w:rsidR="00341736" w:rsidRPr="00796231" w:rsidRDefault="00341736" w:rsidP="00341736">
            <w:pPr>
              <w:widowControl/>
              <w:jc w:val="left"/>
              <w:rPr>
                <w:rFonts w:ascii="ＭＳ ゴシック" w:eastAsia="ＭＳ ゴシック" w:hAnsi="ＭＳ ゴシック" w:cs="ＭＳ Ｐゴシック"/>
                <w:color w:val="000000"/>
                <w:kern w:val="0"/>
                <w:sz w:val="18"/>
                <w:szCs w:val="18"/>
              </w:rPr>
            </w:pPr>
            <w:r w:rsidRPr="00796231">
              <w:rPr>
                <w:rFonts w:ascii="ＭＳ ゴシック" w:eastAsia="ＭＳ ゴシック" w:hAnsi="ＭＳ ゴシック" w:cs="ＭＳ Ｐゴシック" w:hint="eastAsia"/>
                <w:color w:val="000000"/>
                <w:kern w:val="0"/>
                <w:sz w:val="18"/>
                <w:szCs w:val="18"/>
              </w:rPr>
              <w:t>定員超過利用・人員基準欠如に該当してい</w:t>
            </w:r>
            <w:r w:rsidR="008F1125">
              <w:rPr>
                <w:rFonts w:ascii="ＭＳ ゴシック" w:eastAsia="ＭＳ ゴシック" w:hAnsi="ＭＳ ゴシック" w:cs="ＭＳ Ｐゴシック" w:hint="eastAsia"/>
                <w:color w:val="000000"/>
                <w:kern w:val="0"/>
                <w:sz w:val="18"/>
                <w:szCs w:val="18"/>
              </w:rPr>
              <w:t>ません</w:t>
            </w:r>
            <w:r w:rsidRPr="00796231">
              <w:rPr>
                <w:rFonts w:ascii="ＭＳ ゴシック" w:eastAsia="ＭＳ ゴシック" w:hAnsi="ＭＳ ゴシック" w:cs="ＭＳ Ｐゴシック" w:hint="eastAsia"/>
                <w:color w:val="000000"/>
                <w:kern w:val="0"/>
                <w:sz w:val="18"/>
                <w:szCs w:val="18"/>
              </w:rPr>
              <w:t>か。</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F80B0A">
        <w:trPr>
          <w:trHeight w:val="156"/>
        </w:trPr>
        <w:tc>
          <w:tcPr>
            <w:tcW w:w="699" w:type="pct"/>
            <w:tcBorders>
              <w:left w:val="single" w:sz="4" w:space="0" w:color="auto"/>
              <w:right w:val="single" w:sz="4" w:space="0" w:color="000000"/>
            </w:tcBorders>
            <w:shd w:val="clear" w:color="auto" w:fill="auto"/>
          </w:tcPr>
          <w:p w:rsidR="00341736" w:rsidRDefault="00341736" w:rsidP="00341736">
            <w:pPr>
              <w:rPr>
                <w:rFonts w:ascii="ＭＳ ゴシック" w:eastAsia="ＭＳ ゴシック" w:hAnsi="ＭＳ ゴシック" w:cs="ＭＳ Ｐゴシック"/>
                <w:color w:val="000000"/>
                <w:kern w:val="0"/>
                <w:sz w:val="20"/>
                <w:szCs w:val="20"/>
              </w:rPr>
            </w:pPr>
          </w:p>
        </w:tc>
        <w:tc>
          <w:tcPr>
            <w:tcW w:w="3454" w:type="pct"/>
            <w:gridSpan w:val="2"/>
            <w:tcBorders>
              <w:top w:val="single" w:sz="4" w:space="0" w:color="auto"/>
              <w:left w:val="nil"/>
              <w:bottom w:val="dotted" w:sz="4" w:space="0" w:color="auto"/>
              <w:right w:val="nil"/>
            </w:tcBorders>
            <w:shd w:val="clear" w:color="auto" w:fill="auto"/>
            <w:noWrap/>
          </w:tcPr>
          <w:p w:rsidR="00341736" w:rsidRPr="00796231" w:rsidRDefault="00341736" w:rsidP="00341736">
            <w:pPr>
              <w:widowControl/>
              <w:jc w:val="left"/>
              <w:rPr>
                <w:rFonts w:ascii="ＭＳ ゴシック" w:eastAsia="ＭＳ ゴシック" w:hAnsi="ＭＳ ゴシック" w:cs="ＭＳ Ｐゴシック"/>
                <w:color w:val="000000"/>
                <w:kern w:val="0"/>
                <w:sz w:val="18"/>
                <w:szCs w:val="20"/>
              </w:rPr>
            </w:pPr>
            <w:r w:rsidRPr="00796231">
              <w:rPr>
                <w:rFonts w:ascii="ＭＳ ゴシック" w:eastAsia="ＭＳ ゴシック" w:hAnsi="ＭＳ ゴシック" w:cs="ＭＳ Ｐゴシック" w:hint="eastAsia"/>
                <w:color w:val="000000"/>
                <w:kern w:val="0"/>
                <w:sz w:val="18"/>
                <w:szCs w:val="20"/>
              </w:rPr>
              <w:t>当該入所者に提供される治療食等については、以下の基準を満たして</w:t>
            </w:r>
            <w:r>
              <w:rPr>
                <w:rFonts w:ascii="ＭＳ ゴシック" w:eastAsia="ＭＳ ゴシック" w:hAnsi="ＭＳ ゴシック" w:cs="ＭＳ Ｐゴシック" w:hint="eastAsia"/>
                <w:color w:val="000000"/>
                <w:kern w:val="0"/>
                <w:sz w:val="18"/>
                <w:szCs w:val="20"/>
              </w:rPr>
              <w:t>いますか</w:t>
            </w:r>
            <w:r w:rsidRPr="00796231">
              <w:rPr>
                <w:rFonts w:ascii="ＭＳ ゴシック" w:eastAsia="ＭＳ ゴシック" w:hAnsi="ＭＳ ゴシック" w:cs="ＭＳ Ｐゴシック" w:hint="eastAsia"/>
                <w:color w:val="000000"/>
                <w:kern w:val="0"/>
                <w:sz w:val="18"/>
                <w:szCs w:val="20"/>
              </w:rPr>
              <w:t>。</w:t>
            </w:r>
          </w:p>
        </w:tc>
        <w:tc>
          <w:tcPr>
            <w:tcW w:w="169" w:type="pct"/>
            <w:tcBorders>
              <w:top w:val="single"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99"/>
        </w:trPr>
        <w:tc>
          <w:tcPr>
            <w:tcW w:w="699" w:type="pct"/>
            <w:tcBorders>
              <w:left w:val="single" w:sz="4" w:space="0" w:color="auto"/>
              <w:right w:val="single" w:sz="4" w:space="0" w:color="000000"/>
            </w:tcBorders>
            <w:shd w:val="clear" w:color="auto" w:fill="auto"/>
          </w:tcPr>
          <w:p w:rsidR="00341736" w:rsidRDefault="00341736" w:rsidP="00341736">
            <w:pPr>
              <w:rPr>
                <w:rFonts w:ascii="ＭＳ ゴシック" w:eastAsia="ＭＳ ゴシック" w:hAnsi="ＭＳ ゴシック" w:cs="ＭＳ Ｐゴシック"/>
                <w:color w:val="000000"/>
                <w:kern w:val="0"/>
                <w:sz w:val="20"/>
                <w:szCs w:val="20"/>
              </w:rPr>
            </w:pPr>
          </w:p>
        </w:tc>
        <w:tc>
          <w:tcPr>
            <w:tcW w:w="3454" w:type="pct"/>
            <w:gridSpan w:val="2"/>
            <w:tcBorders>
              <w:top w:val="dotted" w:sz="4" w:space="0" w:color="auto"/>
              <w:left w:val="nil"/>
              <w:bottom w:val="dotted" w:sz="4" w:space="0" w:color="auto"/>
              <w:right w:val="nil"/>
            </w:tcBorders>
            <w:shd w:val="clear" w:color="auto" w:fill="auto"/>
            <w:noWrap/>
          </w:tcPr>
          <w:p w:rsidR="00341736" w:rsidRPr="00796231" w:rsidRDefault="00341736" w:rsidP="00341736">
            <w:pPr>
              <w:widowControl/>
              <w:jc w:val="left"/>
              <w:rPr>
                <w:rFonts w:ascii="ＭＳ ゴシック" w:eastAsia="ＭＳ ゴシック" w:hAnsi="ＭＳ ゴシック" w:cs="ＭＳ Ｐゴシック"/>
                <w:color w:val="000000"/>
                <w:kern w:val="0"/>
                <w:sz w:val="18"/>
                <w:szCs w:val="20"/>
              </w:rPr>
            </w:pPr>
            <w:r w:rsidRPr="00796231">
              <w:rPr>
                <w:rFonts w:ascii="ＭＳ ゴシック" w:eastAsia="ＭＳ ゴシック" w:hAnsi="ＭＳ ゴシック" w:cs="ＭＳ Ｐゴシック" w:hint="eastAsia"/>
                <w:color w:val="000000"/>
                <w:kern w:val="0"/>
                <w:sz w:val="18"/>
                <w:szCs w:val="20"/>
              </w:rPr>
              <w:t>①　心臓疾患等に対して減塩食療法を行う場合は、腎臓病食に準じて取扱うものとして、</w:t>
            </w:r>
            <w:r w:rsidRPr="00796231">
              <w:rPr>
                <w:rFonts w:ascii="ＭＳ ゴシック" w:eastAsia="ＭＳ ゴシック" w:hAnsi="ＭＳ ゴシック" w:cs="ＭＳ Ｐゴシック" w:hint="eastAsia"/>
                <w:color w:val="000000"/>
                <w:kern w:val="0"/>
                <w:sz w:val="18"/>
                <w:szCs w:val="20"/>
                <w:u w:val="single"/>
              </w:rPr>
              <w:t>総量6.0g</w:t>
            </w:r>
            <w:r w:rsidR="00FF02BA">
              <w:rPr>
                <w:rFonts w:ascii="ＭＳ ゴシック" w:eastAsia="ＭＳ ゴシック" w:hAnsi="ＭＳ ゴシック" w:cs="ＭＳ Ｐゴシック" w:hint="eastAsia"/>
                <w:color w:val="000000"/>
                <w:kern w:val="0"/>
                <w:sz w:val="18"/>
                <w:szCs w:val="20"/>
                <w:u w:val="single"/>
              </w:rPr>
              <w:t>未満</w:t>
            </w:r>
            <w:r w:rsidRPr="00796231">
              <w:rPr>
                <w:rFonts w:ascii="ＭＳ ゴシック" w:eastAsia="ＭＳ ゴシック" w:hAnsi="ＭＳ ゴシック" w:cs="ＭＳ Ｐゴシック" w:hint="eastAsia"/>
                <w:color w:val="000000"/>
                <w:kern w:val="0"/>
                <w:sz w:val="18"/>
                <w:szCs w:val="20"/>
              </w:rPr>
              <w:t>の減塩食となって</w:t>
            </w:r>
            <w:r>
              <w:rPr>
                <w:rFonts w:ascii="ＭＳ ゴシック" w:eastAsia="ＭＳ ゴシック" w:hAnsi="ＭＳ ゴシック" w:cs="ＭＳ Ｐゴシック" w:hint="eastAsia"/>
                <w:color w:val="000000"/>
                <w:kern w:val="0"/>
                <w:sz w:val="18"/>
                <w:szCs w:val="20"/>
              </w:rPr>
              <w:t>いますか</w:t>
            </w:r>
            <w:r w:rsidRPr="00796231">
              <w:rPr>
                <w:rFonts w:ascii="ＭＳ ゴシック" w:eastAsia="ＭＳ ゴシック" w:hAnsi="ＭＳ ゴシック" w:cs="ＭＳ Ｐゴシック" w:hint="eastAsia"/>
                <w:color w:val="000000"/>
                <w:kern w:val="0"/>
                <w:sz w:val="18"/>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99"/>
        </w:trPr>
        <w:tc>
          <w:tcPr>
            <w:tcW w:w="699" w:type="pct"/>
            <w:tcBorders>
              <w:left w:val="single" w:sz="4" w:space="0" w:color="auto"/>
              <w:right w:val="single" w:sz="4" w:space="0" w:color="000000"/>
            </w:tcBorders>
            <w:shd w:val="clear" w:color="auto" w:fill="auto"/>
          </w:tcPr>
          <w:p w:rsidR="00341736" w:rsidRDefault="00341736" w:rsidP="00341736">
            <w:pPr>
              <w:rPr>
                <w:rFonts w:ascii="ＭＳ ゴシック" w:eastAsia="ＭＳ ゴシック" w:hAnsi="ＭＳ ゴシック" w:cs="ＭＳ Ｐゴシック"/>
                <w:color w:val="000000"/>
                <w:kern w:val="0"/>
                <w:sz w:val="20"/>
                <w:szCs w:val="20"/>
              </w:rPr>
            </w:pPr>
          </w:p>
        </w:tc>
        <w:tc>
          <w:tcPr>
            <w:tcW w:w="3454" w:type="pct"/>
            <w:gridSpan w:val="2"/>
            <w:tcBorders>
              <w:top w:val="dotted" w:sz="4" w:space="0" w:color="auto"/>
              <w:left w:val="nil"/>
              <w:bottom w:val="dotted" w:sz="4" w:space="0" w:color="auto"/>
              <w:right w:val="nil"/>
            </w:tcBorders>
            <w:shd w:val="clear" w:color="auto" w:fill="auto"/>
            <w:noWrap/>
          </w:tcPr>
          <w:p w:rsidR="00341736" w:rsidRPr="00796231" w:rsidRDefault="00341736" w:rsidP="00341736">
            <w:pPr>
              <w:widowControl/>
              <w:jc w:val="left"/>
              <w:rPr>
                <w:rFonts w:ascii="ＭＳ ゴシック" w:eastAsia="ＭＳ ゴシック" w:hAnsi="ＭＳ ゴシック" w:cs="ＭＳ Ｐゴシック"/>
                <w:color w:val="000000"/>
                <w:kern w:val="0"/>
                <w:sz w:val="18"/>
                <w:szCs w:val="20"/>
              </w:rPr>
            </w:pPr>
            <w:r w:rsidRPr="00796231">
              <w:rPr>
                <w:rFonts w:ascii="ＭＳ ゴシック" w:eastAsia="ＭＳ ゴシック" w:hAnsi="ＭＳ ゴシック" w:cs="ＭＳ Ｐゴシック" w:hint="eastAsia"/>
                <w:color w:val="000000"/>
                <w:kern w:val="0"/>
                <w:sz w:val="18"/>
                <w:szCs w:val="20"/>
              </w:rPr>
              <w:t>②　高血圧症に対して減塩食療法を行う場合は対象としてい</w:t>
            </w:r>
            <w:r w:rsidR="008F1125">
              <w:rPr>
                <w:rFonts w:ascii="ＭＳ ゴシック" w:eastAsia="ＭＳ ゴシック" w:hAnsi="ＭＳ ゴシック" w:cs="ＭＳ Ｐゴシック" w:hint="eastAsia"/>
                <w:color w:val="000000"/>
                <w:kern w:val="0"/>
                <w:sz w:val="18"/>
                <w:szCs w:val="20"/>
              </w:rPr>
              <w:t>ません</w:t>
            </w:r>
            <w:r w:rsidRPr="00796231">
              <w:rPr>
                <w:rFonts w:ascii="ＭＳ ゴシック" w:eastAsia="ＭＳ ゴシック" w:hAnsi="ＭＳ ゴシック" w:cs="ＭＳ Ｐゴシック" w:hint="eastAsia"/>
                <w:color w:val="000000"/>
                <w:kern w:val="0"/>
                <w:sz w:val="18"/>
                <w:szCs w:val="20"/>
              </w:rPr>
              <w:t>か。</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99"/>
        </w:trPr>
        <w:tc>
          <w:tcPr>
            <w:tcW w:w="699" w:type="pct"/>
            <w:tcBorders>
              <w:left w:val="single" w:sz="4" w:space="0" w:color="auto"/>
              <w:right w:val="single" w:sz="4" w:space="0" w:color="000000"/>
            </w:tcBorders>
            <w:shd w:val="clear" w:color="auto" w:fill="auto"/>
          </w:tcPr>
          <w:p w:rsidR="00341736" w:rsidRDefault="00341736" w:rsidP="00341736">
            <w:pPr>
              <w:rPr>
                <w:rFonts w:ascii="ＭＳ ゴシック" w:eastAsia="ＭＳ ゴシック" w:hAnsi="ＭＳ ゴシック" w:cs="ＭＳ Ｐゴシック"/>
                <w:color w:val="000000"/>
                <w:kern w:val="0"/>
                <w:sz w:val="20"/>
                <w:szCs w:val="20"/>
              </w:rPr>
            </w:pPr>
          </w:p>
        </w:tc>
        <w:tc>
          <w:tcPr>
            <w:tcW w:w="3454" w:type="pct"/>
            <w:gridSpan w:val="2"/>
            <w:tcBorders>
              <w:top w:val="dotted" w:sz="4" w:space="0" w:color="auto"/>
              <w:left w:val="nil"/>
              <w:bottom w:val="dotted" w:sz="4" w:space="0" w:color="auto"/>
              <w:right w:val="nil"/>
            </w:tcBorders>
            <w:shd w:val="clear" w:color="auto" w:fill="auto"/>
            <w:noWrap/>
          </w:tcPr>
          <w:p w:rsidR="00341736" w:rsidRPr="00796231" w:rsidRDefault="00341736" w:rsidP="00341736">
            <w:pPr>
              <w:widowControl/>
              <w:jc w:val="left"/>
              <w:rPr>
                <w:rFonts w:ascii="ＭＳ ゴシック" w:eastAsia="ＭＳ ゴシック" w:hAnsi="ＭＳ ゴシック" w:cs="ＭＳ Ｐゴシック"/>
                <w:color w:val="000000"/>
                <w:kern w:val="0"/>
                <w:sz w:val="18"/>
                <w:szCs w:val="20"/>
              </w:rPr>
            </w:pPr>
            <w:r w:rsidRPr="00796231">
              <w:rPr>
                <w:rFonts w:ascii="ＭＳ ゴシック" w:eastAsia="ＭＳ ゴシック" w:hAnsi="ＭＳ ゴシック" w:cs="ＭＳ Ｐゴシック" w:hint="eastAsia"/>
                <w:color w:val="000000"/>
                <w:kern w:val="0"/>
                <w:sz w:val="18"/>
                <w:szCs w:val="20"/>
              </w:rPr>
              <w:t>③　肝臓病食については、肝庇護食、肝炎食、肝硬変食、閉鎖性黄疸食（胆石症及び胆嚢炎による閉鎖性黄疸の場合を含む）等となって</w:t>
            </w:r>
            <w:r>
              <w:rPr>
                <w:rFonts w:ascii="ＭＳ ゴシック" w:eastAsia="ＭＳ ゴシック" w:hAnsi="ＭＳ ゴシック" w:cs="ＭＳ Ｐゴシック" w:hint="eastAsia"/>
                <w:color w:val="000000"/>
                <w:kern w:val="0"/>
                <w:sz w:val="18"/>
                <w:szCs w:val="20"/>
              </w:rPr>
              <w:t>いますか</w:t>
            </w:r>
            <w:r w:rsidRPr="00796231">
              <w:rPr>
                <w:rFonts w:ascii="ＭＳ ゴシック" w:eastAsia="ＭＳ ゴシック" w:hAnsi="ＭＳ ゴシック" w:cs="ＭＳ Ｐゴシック" w:hint="eastAsia"/>
                <w:color w:val="000000"/>
                <w:kern w:val="0"/>
                <w:sz w:val="18"/>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F80B0A">
        <w:trPr>
          <w:trHeight w:val="641"/>
        </w:trPr>
        <w:tc>
          <w:tcPr>
            <w:tcW w:w="699" w:type="pct"/>
            <w:tcBorders>
              <w:left w:val="single" w:sz="4" w:space="0" w:color="auto"/>
              <w:right w:val="single" w:sz="4" w:space="0" w:color="000000"/>
            </w:tcBorders>
            <w:shd w:val="clear" w:color="auto" w:fill="auto"/>
          </w:tcPr>
          <w:p w:rsidR="00341736" w:rsidRDefault="00341736" w:rsidP="00341736">
            <w:pPr>
              <w:rPr>
                <w:rFonts w:ascii="ＭＳ ゴシック" w:eastAsia="ＭＳ ゴシック" w:hAnsi="ＭＳ ゴシック" w:cs="ＭＳ Ｐゴシック"/>
                <w:color w:val="000000"/>
                <w:kern w:val="0"/>
                <w:sz w:val="20"/>
                <w:szCs w:val="20"/>
              </w:rPr>
            </w:pPr>
          </w:p>
        </w:tc>
        <w:tc>
          <w:tcPr>
            <w:tcW w:w="3454" w:type="pct"/>
            <w:gridSpan w:val="2"/>
            <w:tcBorders>
              <w:top w:val="dotted" w:sz="4" w:space="0" w:color="auto"/>
              <w:left w:val="nil"/>
              <w:bottom w:val="dotted" w:sz="4" w:space="0" w:color="auto"/>
              <w:right w:val="nil"/>
            </w:tcBorders>
            <w:shd w:val="clear" w:color="auto" w:fill="auto"/>
            <w:noWrap/>
          </w:tcPr>
          <w:p w:rsidR="00341736" w:rsidRPr="00796231" w:rsidRDefault="00341736" w:rsidP="00341736">
            <w:pPr>
              <w:widowControl/>
              <w:jc w:val="left"/>
              <w:rPr>
                <w:rFonts w:ascii="ＭＳ ゴシック" w:eastAsia="ＭＳ ゴシック" w:hAnsi="ＭＳ ゴシック" w:cs="ＭＳ Ｐゴシック"/>
                <w:color w:val="000000"/>
                <w:kern w:val="0"/>
                <w:sz w:val="18"/>
                <w:szCs w:val="20"/>
              </w:rPr>
            </w:pPr>
            <w:r w:rsidRPr="00796231">
              <w:rPr>
                <w:rFonts w:ascii="ＭＳ ゴシック" w:eastAsia="ＭＳ ゴシック" w:hAnsi="ＭＳ ゴシック" w:cs="ＭＳ Ｐゴシック" w:hint="eastAsia"/>
                <w:color w:val="000000"/>
                <w:kern w:val="0"/>
                <w:sz w:val="18"/>
                <w:szCs w:val="20"/>
              </w:rPr>
              <w:t>④　胃潰瘍食については、手術前後に与える高カロリー食は対象としていないが、侵襲の大きな消化管手術の術後において胃潰瘍食に準ずる食事を提供する場合は対象として</w:t>
            </w:r>
            <w:r>
              <w:rPr>
                <w:rFonts w:ascii="ＭＳ ゴシック" w:eastAsia="ＭＳ ゴシック" w:hAnsi="ＭＳ ゴシック" w:cs="ＭＳ Ｐゴシック" w:hint="eastAsia"/>
                <w:color w:val="000000"/>
                <w:kern w:val="0"/>
                <w:sz w:val="18"/>
                <w:szCs w:val="20"/>
              </w:rPr>
              <w:t>いますか</w:t>
            </w:r>
            <w:r w:rsidRPr="00796231">
              <w:rPr>
                <w:rFonts w:ascii="ＭＳ ゴシック" w:eastAsia="ＭＳ ゴシック" w:hAnsi="ＭＳ ゴシック" w:cs="ＭＳ Ｐゴシック" w:hint="eastAsia"/>
                <w:color w:val="000000"/>
                <w:kern w:val="0"/>
                <w:sz w:val="18"/>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99"/>
        </w:trPr>
        <w:tc>
          <w:tcPr>
            <w:tcW w:w="699" w:type="pct"/>
            <w:tcBorders>
              <w:left w:val="single" w:sz="4" w:space="0" w:color="auto"/>
              <w:right w:val="single" w:sz="4" w:space="0" w:color="000000"/>
            </w:tcBorders>
            <w:shd w:val="clear" w:color="auto" w:fill="auto"/>
          </w:tcPr>
          <w:p w:rsidR="00341736" w:rsidRDefault="00341736" w:rsidP="00341736">
            <w:pPr>
              <w:rPr>
                <w:rFonts w:ascii="ＭＳ ゴシック" w:eastAsia="ＭＳ ゴシック" w:hAnsi="ＭＳ ゴシック" w:cs="ＭＳ Ｐゴシック"/>
                <w:color w:val="000000"/>
                <w:kern w:val="0"/>
                <w:sz w:val="20"/>
                <w:szCs w:val="20"/>
              </w:rPr>
            </w:pPr>
          </w:p>
        </w:tc>
        <w:tc>
          <w:tcPr>
            <w:tcW w:w="3454" w:type="pct"/>
            <w:gridSpan w:val="2"/>
            <w:tcBorders>
              <w:top w:val="dotted" w:sz="4" w:space="0" w:color="auto"/>
              <w:left w:val="nil"/>
              <w:bottom w:val="dotted" w:sz="4" w:space="0" w:color="auto"/>
              <w:right w:val="nil"/>
            </w:tcBorders>
            <w:shd w:val="clear" w:color="auto" w:fill="auto"/>
            <w:noWrap/>
          </w:tcPr>
          <w:p w:rsidR="00341736" w:rsidRPr="00796231" w:rsidRDefault="00341736" w:rsidP="00341736">
            <w:pPr>
              <w:widowControl/>
              <w:jc w:val="left"/>
              <w:rPr>
                <w:rFonts w:ascii="ＭＳ ゴシック" w:eastAsia="ＭＳ ゴシック" w:hAnsi="ＭＳ ゴシック" w:cs="ＭＳ Ｐゴシック"/>
                <w:color w:val="000000"/>
                <w:kern w:val="0"/>
                <w:sz w:val="18"/>
                <w:szCs w:val="20"/>
              </w:rPr>
            </w:pPr>
            <w:r w:rsidRPr="00796231">
              <w:rPr>
                <w:rFonts w:ascii="ＭＳ ゴシック" w:eastAsia="ＭＳ ゴシック" w:hAnsi="ＭＳ ゴシック" w:cs="ＭＳ Ｐゴシック" w:hint="eastAsia"/>
                <w:color w:val="000000"/>
                <w:kern w:val="0"/>
                <w:sz w:val="18"/>
                <w:szCs w:val="20"/>
              </w:rPr>
              <w:t>⑤　十二指腸潰瘍の場合も胃潰瘍食として取扱って</w:t>
            </w:r>
            <w:r>
              <w:rPr>
                <w:rFonts w:ascii="ＭＳ ゴシック" w:eastAsia="ＭＳ ゴシック" w:hAnsi="ＭＳ ゴシック" w:cs="ＭＳ Ｐゴシック" w:hint="eastAsia"/>
                <w:color w:val="000000"/>
                <w:kern w:val="0"/>
                <w:sz w:val="18"/>
                <w:szCs w:val="20"/>
              </w:rPr>
              <w:t>いますか</w:t>
            </w:r>
            <w:r w:rsidRPr="00796231">
              <w:rPr>
                <w:rFonts w:ascii="ＭＳ ゴシック" w:eastAsia="ＭＳ ゴシック" w:hAnsi="ＭＳ ゴシック" w:cs="ＭＳ Ｐゴシック" w:hint="eastAsia"/>
                <w:color w:val="000000"/>
                <w:kern w:val="0"/>
                <w:sz w:val="18"/>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99"/>
        </w:trPr>
        <w:tc>
          <w:tcPr>
            <w:tcW w:w="699" w:type="pct"/>
            <w:tcBorders>
              <w:left w:val="single" w:sz="4" w:space="0" w:color="auto"/>
              <w:right w:val="single" w:sz="4" w:space="0" w:color="000000"/>
            </w:tcBorders>
            <w:shd w:val="clear" w:color="auto" w:fill="auto"/>
          </w:tcPr>
          <w:p w:rsidR="00341736" w:rsidRDefault="00341736" w:rsidP="00341736">
            <w:pPr>
              <w:rPr>
                <w:rFonts w:ascii="ＭＳ ゴシック" w:eastAsia="ＭＳ ゴシック" w:hAnsi="ＭＳ ゴシック" w:cs="ＭＳ Ｐゴシック"/>
                <w:color w:val="000000"/>
                <w:kern w:val="0"/>
                <w:sz w:val="20"/>
                <w:szCs w:val="20"/>
              </w:rPr>
            </w:pPr>
          </w:p>
        </w:tc>
        <w:tc>
          <w:tcPr>
            <w:tcW w:w="3454" w:type="pct"/>
            <w:gridSpan w:val="2"/>
            <w:tcBorders>
              <w:top w:val="dotted" w:sz="4" w:space="0" w:color="auto"/>
              <w:left w:val="nil"/>
              <w:bottom w:val="dotted" w:sz="4" w:space="0" w:color="auto"/>
              <w:right w:val="nil"/>
            </w:tcBorders>
            <w:shd w:val="clear" w:color="auto" w:fill="auto"/>
            <w:noWrap/>
          </w:tcPr>
          <w:p w:rsidR="00341736" w:rsidRPr="00796231" w:rsidRDefault="00341736" w:rsidP="00341736">
            <w:pPr>
              <w:widowControl/>
              <w:jc w:val="left"/>
              <w:rPr>
                <w:rFonts w:ascii="ＭＳ ゴシック" w:eastAsia="ＭＳ ゴシック" w:hAnsi="ＭＳ ゴシック" w:cs="ＭＳ Ｐゴシック"/>
                <w:color w:val="000000"/>
                <w:kern w:val="0"/>
                <w:sz w:val="18"/>
                <w:szCs w:val="20"/>
              </w:rPr>
            </w:pPr>
            <w:r w:rsidRPr="00796231">
              <w:rPr>
                <w:rFonts w:ascii="ＭＳ ゴシック" w:eastAsia="ＭＳ ゴシック" w:hAnsi="ＭＳ ゴシック" w:cs="ＭＳ Ｐゴシック" w:hint="eastAsia"/>
                <w:color w:val="000000"/>
                <w:kern w:val="0"/>
                <w:sz w:val="18"/>
                <w:szCs w:val="20"/>
              </w:rPr>
              <w:t>⑥　クローン病、潰瘍性大腸炎等により腸管の機能が低下している入所者に対する低残さ食についても対象として</w:t>
            </w:r>
            <w:r>
              <w:rPr>
                <w:rFonts w:ascii="ＭＳ ゴシック" w:eastAsia="ＭＳ ゴシック" w:hAnsi="ＭＳ ゴシック" w:cs="ＭＳ Ｐゴシック" w:hint="eastAsia"/>
                <w:color w:val="000000"/>
                <w:kern w:val="0"/>
                <w:sz w:val="18"/>
                <w:szCs w:val="20"/>
              </w:rPr>
              <w:t>いますか</w:t>
            </w:r>
            <w:r w:rsidRPr="00796231">
              <w:rPr>
                <w:rFonts w:ascii="ＭＳ ゴシック" w:eastAsia="ＭＳ ゴシック" w:hAnsi="ＭＳ ゴシック" w:cs="ＭＳ Ｐゴシック" w:hint="eastAsia"/>
                <w:color w:val="000000"/>
                <w:kern w:val="0"/>
                <w:sz w:val="18"/>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99"/>
        </w:trPr>
        <w:tc>
          <w:tcPr>
            <w:tcW w:w="699" w:type="pct"/>
            <w:tcBorders>
              <w:left w:val="single" w:sz="4" w:space="0" w:color="auto"/>
              <w:right w:val="single" w:sz="4" w:space="0" w:color="000000"/>
            </w:tcBorders>
            <w:shd w:val="clear" w:color="auto" w:fill="auto"/>
          </w:tcPr>
          <w:p w:rsidR="00341736" w:rsidRDefault="00341736" w:rsidP="00341736">
            <w:pPr>
              <w:rPr>
                <w:rFonts w:ascii="ＭＳ ゴシック" w:eastAsia="ＭＳ ゴシック" w:hAnsi="ＭＳ ゴシック" w:cs="ＭＳ Ｐゴシック"/>
                <w:color w:val="000000"/>
                <w:kern w:val="0"/>
                <w:sz w:val="20"/>
                <w:szCs w:val="20"/>
              </w:rPr>
            </w:pPr>
          </w:p>
        </w:tc>
        <w:tc>
          <w:tcPr>
            <w:tcW w:w="3454" w:type="pct"/>
            <w:gridSpan w:val="2"/>
            <w:tcBorders>
              <w:top w:val="dotted" w:sz="4" w:space="0" w:color="auto"/>
              <w:left w:val="nil"/>
              <w:bottom w:val="dotted" w:sz="4" w:space="0" w:color="auto"/>
              <w:right w:val="nil"/>
            </w:tcBorders>
            <w:shd w:val="clear" w:color="auto" w:fill="auto"/>
            <w:noWrap/>
          </w:tcPr>
          <w:p w:rsidR="00341736" w:rsidRPr="00796231" w:rsidRDefault="00341736" w:rsidP="00341736">
            <w:pPr>
              <w:widowControl/>
              <w:jc w:val="left"/>
              <w:rPr>
                <w:rFonts w:ascii="ＭＳ ゴシック" w:eastAsia="ＭＳ ゴシック" w:hAnsi="ＭＳ ゴシック" w:cs="ＭＳ Ｐゴシック"/>
                <w:color w:val="000000"/>
                <w:kern w:val="0"/>
                <w:sz w:val="18"/>
                <w:szCs w:val="20"/>
              </w:rPr>
            </w:pPr>
            <w:r w:rsidRPr="00796231">
              <w:rPr>
                <w:rFonts w:ascii="ＭＳ ゴシック" w:eastAsia="ＭＳ ゴシック" w:hAnsi="ＭＳ ゴシック" w:cs="ＭＳ Ｐゴシック" w:hint="eastAsia"/>
                <w:color w:val="000000"/>
                <w:kern w:val="0"/>
                <w:sz w:val="18"/>
                <w:szCs w:val="20"/>
              </w:rPr>
              <w:t>⑦　貧血食の対象となる入所者は、血中ヘモグロビン濃度が10g/dl以下であり、</w:t>
            </w:r>
            <w:r w:rsidRPr="00796231">
              <w:rPr>
                <w:rFonts w:ascii="ＭＳ ゴシック" w:eastAsia="ＭＳ ゴシック" w:hAnsi="ＭＳ ゴシック" w:cs="ＭＳ Ｐゴシック" w:hint="eastAsia"/>
                <w:color w:val="000000"/>
                <w:kern w:val="0"/>
                <w:sz w:val="18"/>
                <w:szCs w:val="20"/>
                <w:u w:val="single"/>
              </w:rPr>
              <w:t>その原因が鉄分の欠乏に由来して</w:t>
            </w:r>
            <w:r>
              <w:rPr>
                <w:rFonts w:ascii="ＭＳ ゴシック" w:eastAsia="ＭＳ ゴシック" w:hAnsi="ＭＳ ゴシック" w:cs="ＭＳ Ｐゴシック" w:hint="eastAsia"/>
                <w:color w:val="000000"/>
                <w:kern w:val="0"/>
                <w:sz w:val="18"/>
                <w:szCs w:val="20"/>
                <w:u w:val="single"/>
              </w:rPr>
              <w:t>いますか</w:t>
            </w:r>
            <w:r w:rsidRPr="00796231">
              <w:rPr>
                <w:rFonts w:ascii="ＭＳ ゴシック" w:eastAsia="ＭＳ ゴシック" w:hAnsi="ＭＳ ゴシック" w:cs="ＭＳ Ｐゴシック" w:hint="eastAsia"/>
                <w:color w:val="000000"/>
                <w:kern w:val="0"/>
                <w:sz w:val="18"/>
                <w:szCs w:val="20"/>
                <w:u w:val="single"/>
              </w:rPr>
              <w:t>。（※）※医師が認める者</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99"/>
        </w:trPr>
        <w:tc>
          <w:tcPr>
            <w:tcW w:w="699" w:type="pct"/>
            <w:tcBorders>
              <w:left w:val="single" w:sz="4" w:space="0" w:color="auto"/>
              <w:right w:val="single" w:sz="4" w:space="0" w:color="000000"/>
            </w:tcBorders>
            <w:shd w:val="clear" w:color="auto" w:fill="auto"/>
          </w:tcPr>
          <w:p w:rsidR="00341736" w:rsidRDefault="00341736" w:rsidP="00341736">
            <w:pPr>
              <w:rPr>
                <w:rFonts w:ascii="ＭＳ ゴシック" w:eastAsia="ＭＳ ゴシック" w:hAnsi="ＭＳ ゴシック" w:cs="ＭＳ Ｐゴシック"/>
                <w:color w:val="000000"/>
                <w:kern w:val="0"/>
                <w:sz w:val="20"/>
                <w:szCs w:val="20"/>
              </w:rPr>
            </w:pPr>
          </w:p>
        </w:tc>
        <w:tc>
          <w:tcPr>
            <w:tcW w:w="3454" w:type="pct"/>
            <w:gridSpan w:val="2"/>
            <w:tcBorders>
              <w:top w:val="dotted" w:sz="4" w:space="0" w:color="auto"/>
              <w:left w:val="nil"/>
              <w:bottom w:val="dotted" w:sz="4" w:space="0" w:color="auto"/>
              <w:right w:val="nil"/>
            </w:tcBorders>
            <w:shd w:val="clear" w:color="auto" w:fill="auto"/>
            <w:noWrap/>
          </w:tcPr>
          <w:p w:rsidR="00341736" w:rsidRPr="00796231" w:rsidRDefault="00341736" w:rsidP="00341736">
            <w:pPr>
              <w:widowControl/>
              <w:jc w:val="left"/>
              <w:rPr>
                <w:rFonts w:ascii="ＭＳ ゴシック" w:eastAsia="ＭＳ ゴシック" w:hAnsi="ＭＳ ゴシック" w:cs="ＭＳ Ｐゴシック"/>
                <w:color w:val="000000"/>
                <w:kern w:val="0"/>
                <w:sz w:val="18"/>
                <w:szCs w:val="20"/>
              </w:rPr>
            </w:pPr>
            <w:r w:rsidRPr="00796231">
              <w:rPr>
                <w:rFonts w:ascii="ＭＳ ゴシック" w:eastAsia="ＭＳ ゴシック" w:hAnsi="ＭＳ ゴシック" w:cs="ＭＳ Ｐゴシック" w:hint="eastAsia"/>
                <w:color w:val="000000"/>
                <w:kern w:val="0"/>
                <w:sz w:val="18"/>
                <w:szCs w:val="20"/>
              </w:rPr>
              <w:t>⑧　高度肥満症（肥満度が+70%以上又はＢＭＩが35以上）に対して食事療法を行う場合に、脂質異常症食に準じて取扱って</w:t>
            </w:r>
            <w:r>
              <w:rPr>
                <w:rFonts w:ascii="ＭＳ ゴシック" w:eastAsia="ＭＳ ゴシック" w:hAnsi="ＭＳ ゴシック" w:cs="ＭＳ Ｐゴシック" w:hint="eastAsia"/>
                <w:color w:val="000000"/>
                <w:kern w:val="0"/>
                <w:sz w:val="18"/>
                <w:szCs w:val="20"/>
              </w:rPr>
              <w:t>いますか</w:t>
            </w:r>
            <w:r w:rsidRPr="00796231">
              <w:rPr>
                <w:rFonts w:ascii="ＭＳ ゴシック" w:eastAsia="ＭＳ ゴシック" w:hAnsi="ＭＳ ゴシック" w:cs="ＭＳ Ｐゴシック" w:hint="eastAsia"/>
                <w:color w:val="000000"/>
                <w:kern w:val="0"/>
                <w:sz w:val="18"/>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85"/>
        </w:trPr>
        <w:tc>
          <w:tcPr>
            <w:tcW w:w="699" w:type="pct"/>
            <w:tcBorders>
              <w:left w:val="single" w:sz="4" w:space="0" w:color="auto"/>
              <w:right w:val="single" w:sz="4" w:space="0" w:color="000000"/>
            </w:tcBorders>
            <w:shd w:val="clear" w:color="auto" w:fill="auto"/>
          </w:tcPr>
          <w:p w:rsidR="00341736" w:rsidRDefault="00341736" w:rsidP="00341736">
            <w:pPr>
              <w:rPr>
                <w:rFonts w:ascii="ＭＳ ゴシック" w:eastAsia="ＭＳ ゴシック" w:hAnsi="ＭＳ ゴシック" w:cs="ＭＳ Ｐゴシック"/>
                <w:color w:val="000000"/>
                <w:kern w:val="0"/>
                <w:sz w:val="20"/>
                <w:szCs w:val="20"/>
              </w:rPr>
            </w:pPr>
          </w:p>
        </w:tc>
        <w:tc>
          <w:tcPr>
            <w:tcW w:w="3454" w:type="pct"/>
            <w:gridSpan w:val="2"/>
            <w:tcBorders>
              <w:top w:val="dotted" w:sz="4" w:space="0" w:color="auto"/>
              <w:left w:val="nil"/>
              <w:bottom w:val="dotted" w:sz="4" w:space="0" w:color="auto"/>
              <w:right w:val="nil"/>
            </w:tcBorders>
            <w:shd w:val="clear" w:color="auto" w:fill="auto"/>
            <w:noWrap/>
          </w:tcPr>
          <w:p w:rsidR="00341736" w:rsidRPr="00796231" w:rsidRDefault="00341736" w:rsidP="00341736">
            <w:pPr>
              <w:widowControl/>
              <w:jc w:val="left"/>
              <w:rPr>
                <w:rFonts w:ascii="ＭＳ ゴシック" w:eastAsia="ＭＳ ゴシック" w:hAnsi="ＭＳ ゴシック" w:cs="ＭＳ Ｐゴシック"/>
                <w:color w:val="000000"/>
                <w:kern w:val="0"/>
                <w:sz w:val="18"/>
                <w:szCs w:val="20"/>
              </w:rPr>
            </w:pPr>
            <w:r w:rsidRPr="00796231">
              <w:rPr>
                <w:rFonts w:ascii="ＭＳ ゴシック" w:eastAsia="ＭＳ ゴシック" w:hAnsi="ＭＳ ゴシック" w:cs="ＭＳ Ｐゴシック" w:hint="eastAsia"/>
                <w:color w:val="000000"/>
                <w:kern w:val="0"/>
                <w:sz w:val="18"/>
                <w:szCs w:val="20"/>
              </w:rPr>
              <w:t>⑨　特別な場合の検査食は潜血食としている他、大腸Ｘ線検査・大腸内視鏡検査のために特に残さの少ない調理済食品を使用した場合として</w:t>
            </w:r>
            <w:r>
              <w:rPr>
                <w:rFonts w:ascii="ＭＳ ゴシック" w:eastAsia="ＭＳ ゴシック" w:hAnsi="ＭＳ ゴシック" w:cs="ＭＳ Ｐゴシック" w:hint="eastAsia"/>
                <w:color w:val="000000"/>
                <w:kern w:val="0"/>
                <w:sz w:val="18"/>
                <w:szCs w:val="20"/>
              </w:rPr>
              <w:t>いますか</w:t>
            </w:r>
            <w:r w:rsidRPr="00796231">
              <w:rPr>
                <w:rFonts w:ascii="ＭＳ ゴシック" w:eastAsia="ＭＳ ゴシック" w:hAnsi="ＭＳ ゴシック" w:cs="ＭＳ Ｐゴシック" w:hint="eastAsia"/>
                <w:color w:val="000000"/>
                <w:kern w:val="0"/>
                <w:sz w:val="18"/>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85"/>
        </w:trPr>
        <w:tc>
          <w:tcPr>
            <w:tcW w:w="699" w:type="pct"/>
            <w:tcBorders>
              <w:left w:val="single" w:sz="4" w:space="0" w:color="auto"/>
              <w:right w:val="single" w:sz="4" w:space="0" w:color="000000"/>
            </w:tcBorders>
            <w:shd w:val="clear" w:color="auto" w:fill="auto"/>
          </w:tcPr>
          <w:p w:rsidR="00341736" w:rsidRDefault="00341736" w:rsidP="00341736">
            <w:pPr>
              <w:rPr>
                <w:rFonts w:ascii="ＭＳ ゴシック" w:eastAsia="ＭＳ ゴシック" w:hAnsi="ＭＳ ゴシック" w:cs="ＭＳ Ｐゴシック"/>
                <w:color w:val="000000"/>
                <w:kern w:val="0"/>
                <w:sz w:val="20"/>
                <w:szCs w:val="20"/>
              </w:rPr>
            </w:pPr>
          </w:p>
        </w:tc>
        <w:tc>
          <w:tcPr>
            <w:tcW w:w="3454" w:type="pct"/>
            <w:gridSpan w:val="2"/>
            <w:tcBorders>
              <w:top w:val="dotted" w:sz="4" w:space="0" w:color="auto"/>
              <w:left w:val="nil"/>
              <w:right w:val="nil"/>
            </w:tcBorders>
            <w:shd w:val="clear" w:color="auto" w:fill="auto"/>
            <w:noWrap/>
          </w:tcPr>
          <w:p w:rsidR="00341736" w:rsidRPr="00796231" w:rsidRDefault="00341736" w:rsidP="00341736">
            <w:pPr>
              <w:widowControl/>
              <w:jc w:val="left"/>
              <w:rPr>
                <w:rFonts w:ascii="ＭＳ ゴシック" w:eastAsia="ＭＳ ゴシック" w:hAnsi="ＭＳ ゴシック" w:cs="ＭＳ Ｐゴシック"/>
                <w:color w:val="000000"/>
                <w:kern w:val="0"/>
                <w:sz w:val="18"/>
                <w:szCs w:val="20"/>
              </w:rPr>
            </w:pPr>
            <w:r w:rsidRPr="00796231">
              <w:rPr>
                <w:rFonts w:ascii="ＭＳ ゴシック" w:eastAsia="ＭＳ ゴシック" w:hAnsi="ＭＳ ゴシック" w:cs="ＭＳ Ｐゴシック" w:hint="eastAsia"/>
                <w:color w:val="000000"/>
                <w:kern w:val="0"/>
                <w:sz w:val="18"/>
                <w:szCs w:val="20"/>
              </w:rPr>
              <w:t>⑩　脂質異常症食の対象となる入所者は、空腹時定常状態におけるLDL-コレステロール値が140㎎／dl 以上である者又はHDL-コレステロール値が40㎎／dl 未満若しくは血清中性脂肪値が150㎎／dl 以上となって</w:t>
            </w:r>
            <w:r>
              <w:rPr>
                <w:rFonts w:ascii="ＭＳ ゴシック" w:eastAsia="ＭＳ ゴシック" w:hAnsi="ＭＳ ゴシック" w:cs="ＭＳ Ｐゴシック" w:hint="eastAsia"/>
                <w:color w:val="000000"/>
                <w:kern w:val="0"/>
                <w:sz w:val="18"/>
                <w:szCs w:val="20"/>
              </w:rPr>
              <w:t>いますか</w:t>
            </w:r>
            <w:r w:rsidRPr="00796231">
              <w:rPr>
                <w:rFonts w:ascii="ＭＳ ゴシック" w:eastAsia="ＭＳ ゴシック" w:hAnsi="ＭＳ ゴシック" w:cs="ＭＳ Ｐゴシック" w:hint="eastAsia"/>
                <w:color w:val="000000"/>
                <w:kern w:val="0"/>
                <w:sz w:val="18"/>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606E9A">
        <w:trPr>
          <w:trHeight w:val="70"/>
        </w:trPr>
        <w:tc>
          <w:tcPr>
            <w:tcW w:w="699" w:type="pct"/>
            <w:tcBorders>
              <w:left w:val="single" w:sz="4" w:space="0" w:color="auto"/>
              <w:bottom w:val="single" w:sz="4" w:space="0" w:color="auto"/>
              <w:right w:val="single" w:sz="4" w:space="0" w:color="000000"/>
            </w:tcBorders>
            <w:shd w:val="clear" w:color="auto" w:fill="auto"/>
          </w:tcPr>
          <w:p w:rsidR="00341736" w:rsidRDefault="00341736" w:rsidP="00341736">
            <w:pPr>
              <w:rPr>
                <w:rFonts w:ascii="ＭＳ ゴシック" w:eastAsia="ＭＳ ゴシック" w:hAnsi="ＭＳ ゴシック" w:cs="ＭＳ Ｐゴシック"/>
                <w:color w:val="000000"/>
                <w:kern w:val="0"/>
                <w:sz w:val="20"/>
                <w:szCs w:val="20"/>
              </w:rPr>
            </w:pPr>
          </w:p>
        </w:tc>
        <w:tc>
          <w:tcPr>
            <w:tcW w:w="3454" w:type="pct"/>
            <w:gridSpan w:val="2"/>
            <w:tcBorders>
              <w:left w:val="nil"/>
              <w:bottom w:val="single" w:sz="4" w:space="0" w:color="auto"/>
              <w:right w:val="nil"/>
            </w:tcBorders>
            <w:shd w:val="clear" w:color="auto" w:fill="auto"/>
            <w:noWrap/>
          </w:tcPr>
          <w:p w:rsidR="00341736" w:rsidRPr="00817034" w:rsidRDefault="00341736" w:rsidP="00341736">
            <w:pPr>
              <w:widowControl/>
              <w:jc w:val="left"/>
              <w:rPr>
                <w:rFonts w:ascii="ＭＳ ゴシック" w:eastAsia="ＭＳ ゴシック" w:hAnsi="ＭＳ ゴシック" w:cs="ＭＳ Ｐゴシック"/>
                <w:color w:val="000000"/>
                <w:kern w:val="0"/>
                <w:sz w:val="20"/>
                <w:szCs w:val="20"/>
              </w:rPr>
            </w:pPr>
            <w:r w:rsidRPr="00796231">
              <w:rPr>
                <w:rFonts w:ascii="ＭＳ ゴシック" w:eastAsia="ＭＳ ゴシック" w:hAnsi="ＭＳ ゴシック" w:cs="ＭＳ Ｐゴシック" w:hint="eastAsia"/>
                <w:color w:val="000000"/>
                <w:kern w:val="0"/>
                <w:sz w:val="18"/>
                <w:szCs w:val="20"/>
              </w:rPr>
              <w:t>※薬物療法や食事療法により、血液検査の数値が改善された場合でも医師が疾病治療の直接手段として脂質異常症食にかかる食事箋の発行の必要性を認めなくなるまで算定できる。</w:t>
            </w:r>
          </w:p>
        </w:tc>
        <w:tc>
          <w:tcPr>
            <w:tcW w:w="169" w:type="pct"/>
            <w:tcBorders>
              <w:top w:val="dotted" w:sz="4" w:space="0" w:color="auto"/>
              <w:left w:val="single" w:sz="4" w:space="0" w:color="auto"/>
              <w:bottom w:val="single" w:sz="4" w:space="0" w:color="auto"/>
              <w:right w:val="single" w:sz="4" w:space="0" w:color="auto"/>
            </w:tcBorders>
            <w:shd w:val="clear" w:color="auto" w:fill="BFBFBF" w:themeFill="background1" w:themeFillShade="BF"/>
            <w:vAlign w:val="center"/>
          </w:tcPr>
          <w:p w:rsidR="00341736" w:rsidRDefault="00341736" w:rsidP="00341736">
            <w:pPr>
              <w:jc w:val="center"/>
            </w:pPr>
          </w:p>
        </w:tc>
        <w:tc>
          <w:tcPr>
            <w:tcW w:w="170" w:type="pct"/>
            <w:tcBorders>
              <w:top w:val="dotted" w:sz="4" w:space="0" w:color="auto"/>
              <w:left w:val="single" w:sz="4" w:space="0" w:color="auto"/>
              <w:bottom w:val="single" w:sz="4" w:space="0" w:color="auto"/>
              <w:right w:val="single" w:sz="4" w:space="0" w:color="auto"/>
            </w:tcBorders>
            <w:shd w:val="clear" w:color="auto" w:fill="BFBFBF" w:themeFill="background1" w:themeFillShade="BF"/>
            <w:vAlign w:val="center"/>
          </w:tcPr>
          <w:p w:rsidR="00341736" w:rsidRDefault="00341736" w:rsidP="00341736">
            <w:pPr>
              <w:jc w:val="center"/>
            </w:pPr>
          </w:p>
        </w:tc>
        <w:tc>
          <w:tcPr>
            <w:tcW w:w="170" w:type="pct"/>
            <w:tcBorders>
              <w:top w:val="dotted" w:sz="4" w:space="0" w:color="auto"/>
              <w:left w:val="single" w:sz="4" w:space="0" w:color="auto"/>
              <w:bottom w:val="single" w:sz="4" w:space="0" w:color="auto"/>
              <w:right w:val="single" w:sz="4" w:space="0" w:color="auto"/>
            </w:tcBorders>
            <w:shd w:val="clear" w:color="auto" w:fill="BFBFBF" w:themeFill="background1" w:themeFillShade="BF"/>
            <w:vAlign w:val="center"/>
          </w:tcPr>
          <w:p w:rsidR="00341736" w:rsidRDefault="00341736" w:rsidP="00341736">
            <w:pPr>
              <w:jc w:val="center"/>
            </w:pPr>
          </w:p>
        </w:tc>
        <w:tc>
          <w:tcPr>
            <w:tcW w:w="170" w:type="pct"/>
            <w:tcBorders>
              <w:top w:val="dotted" w:sz="4" w:space="0" w:color="auto"/>
              <w:left w:val="single" w:sz="4" w:space="0" w:color="auto"/>
              <w:bottom w:val="single" w:sz="4" w:space="0" w:color="auto"/>
              <w:right w:val="single" w:sz="4" w:space="0" w:color="auto"/>
            </w:tcBorders>
            <w:shd w:val="clear" w:color="auto" w:fill="BFBFBF" w:themeFill="background1" w:themeFillShade="BF"/>
            <w:vAlign w:val="center"/>
          </w:tcPr>
          <w:p w:rsidR="00341736" w:rsidRDefault="00341736" w:rsidP="00341736">
            <w:pPr>
              <w:jc w:val="center"/>
            </w:pPr>
          </w:p>
        </w:tc>
        <w:tc>
          <w:tcPr>
            <w:tcW w:w="168" w:type="pct"/>
            <w:tcBorders>
              <w:top w:val="dotted" w:sz="4" w:space="0" w:color="auto"/>
              <w:left w:val="single" w:sz="4" w:space="0" w:color="auto"/>
              <w:bottom w:val="single" w:sz="4" w:space="0" w:color="auto"/>
              <w:right w:val="single" w:sz="4" w:space="0" w:color="auto"/>
            </w:tcBorders>
            <w:shd w:val="clear" w:color="auto" w:fill="BFBFBF" w:themeFill="background1" w:themeFillShade="BF"/>
            <w:vAlign w:val="center"/>
          </w:tcPr>
          <w:p w:rsidR="00341736" w:rsidRDefault="00341736" w:rsidP="00341736">
            <w:pPr>
              <w:jc w:val="center"/>
            </w:pPr>
          </w:p>
        </w:tc>
      </w:tr>
      <w:tr w:rsidR="00341736" w:rsidRPr="00296663" w:rsidTr="00606E9A">
        <w:trPr>
          <w:trHeight w:val="70"/>
        </w:trPr>
        <w:tc>
          <w:tcPr>
            <w:tcW w:w="699" w:type="pct"/>
            <w:tcBorders>
              <w:left w:val="single" w:sz="4" w:space="0" w:color="auto"/>
              <w:bottom w:val="single" w:sz="4" w:space="0" w:color="auto"/>
              <w:right w:val="single" w:sz="4" w:space="0" w:color="000000"/>
            </w:tcBorders>
            <w:shd w:val="clear" w:color="auto" w:fill="auto"/>
          </w:tcPr>
          <w:p w:rsidR="00341736" w:rsidRPr="00614661" w:rsidRDefault="00341736" w:rsidP="00341736">
            <w:pPr>
              <w:rPr>
                <w:rFonts w:ascii="ＭＳ ゴシック" w:eastAsia="ＭＳ ゴシック" w:hAnsi="ＭＳ ゴシック" w:cs="ＭＳ Ｐゴシック"/>
                <w:color w:val="000000"/>
                <w:kern w:val="0"/>
                <w:sz w:val="18"/>
                <w:szCs w:val="18"/>
              </w:rPr>
            </w:pPr>
            <w:r w:rsidRPr="00614661">
              <w:rPr>
                <w:rFonts w:ascii="ＭＳ ゴシック" w:eastAsia="ＭＳ ゴシック" w:hAnsi="ＭＳ ゴシック" w:cs="ＭＳ Ｐゴシック" w:hint="eastAsia"/>
                <w:color w:val="000000"/>
                <w:kern w:val="0"/>
                <w:sz w:val="18"/>
                <w:szCs w:val="18"/>
              </w:rPr>
              <w:t>14.認知症専門ケア加算</w:t>
            </w:r>
          </w:p>
          <w:p w:rsidR="00341736" w:rsidRDefault="00341736" w:rsidP="00341736">
            <w:pPr>
              <w:rPr>
                <w:rFonts w:ascii="ＭＳ ゴシック" w:eastAsia="ＭＳ ゴシック" w:hAnsi="ＭＳ ゴシック" w:cs="ＭＳ Ｐゴシック"/>
                <w:color w:val="000000"/>
                <w:kern w:val="0"/>
                <w:sz w:val="18"/>
                <w:szCs w:val="18"/>
              </w:rPr>
            </w:pPr>
            <w:r w:rsidRPr="00614661">
              <w:rPr>
                <w:rFonts w:ascii="ＭＳ ゴシック" w:eastAsia="ＭＳ ゴシック" w:hAnsi="ＭＳ ゴシック" w:cs="ＭＳ Ｐゴシック" w:hint="eastAsia"/>
                <w:color w:val="000000"/>
                <w:kern w:val="0"/>
                <w:sz w:val="18"/>
                <w:szCs w:val="18"/>
              </w:rPr>
              <w:t>★枚方市に届出が必要</w:t>
            </w:r>
          </w:p>
          <w:p w:rsidR="00341736" w:rsidRPr="00614661" w:rsidRDefault="00341736" w:rsidP="00341736">
            <w:pPr>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【予防も同様】</w:t>
            </w:r>
          </w:p>
        </w:tc>
        <w:tc>
          <w:tcPr>
            <w:tcW w:w="3454" w:type="pct"/>
            <w:gridSpan w:val="2"/>
            <w:tcBorders>
              <w:left w:val="nil"/>
              <w:bottom w:val="single" w:sz="4" w:space="0" w:color="auto"/>
              <w:right w:val="nil"/>
            </w:tcBorders>
            <w:shd w:val="clear" w:color="auto" w:fill="auto"/>
            <w:noWrap/>
          </w:tcPr>
          <w:p w:rsidR="00341736" w:rsidRPr="00614661" w:rsidRDefault="00341736" w:rsidP="00341736">
            <w:pPr>
              <w:widowControl/>
              <w:jc w:val="left"/>
              <w:rPr>
                <w:rFonts w:ascii="ＭＳ ゴシック" w:eastAsia="ＭＳ ゴシック" w:hAnsi="ＭＳ ゴシック" w:cs="ＭＳ Ｐゴシック"/>
                <w:color w:val="000000"/>
                <w:kern w:val="0"/>
                <w:sz w:val="18"/>
                <w:szCs w:val="18"/>
              </w:rPr>
            </w:pPr>
            <w:r w:rsidRPr="00614661">
              <w:rPr>
                <w:rFonts w:ascii="ＭＳ ゴシック" w:eastAsia="ＭＳ ゴシック" w:hAnsi="ＭＳ ゴシック" w:cs="ＭＳ Ｐゴシック" w:hint="eastAsia"/>
                <w:color w:val="000000"/>
                <w:kern w:val="0"/>
                <w:sz w:val="18"/>
                <w:szCs w:val="18"/>
              </w:rPr>
              <w:t>当該事業所の本体施設である介護老人保健施設における認知症専門ケア加算の基準を満たす場合に、当該施設と同様に算定して</w:t>
            </w:r>
            <w:r>
              <w:rPr>
                <w:rFonts w:ascii="ＭＳ ゴシック" w:eastAsia="ＭＳ ゴシック" w:hAnsi="ＭＳ ゴシック" w:cs="ＭＳ Ｐゴシック" w:hint="eastAsia"/>
                <w:color w:val="000000"/>
                <w:kern w:val="0"/>
                <w:sz w:val="18"/>
                <w:szCs w:val="18"/>
              </w:rPr>
              <w:t>いますか</w:t>
            </w:r>
            <w:r w:rsidRPr="00614661">
              <w:rPr>
                <w:rFonts w:ascii="ＭＳ ゴシック" w:eastAsia="ＭＳ ゴシック" w:hAnsi="ＭＳ ゴシック" w:cs="ＭＳ Ｐゴシック" w:hint="eastAsia"/>
                <w:color w:val="000000"/>
                <w:kern w:val="0"/>
                <w:sz w:val="18"/>
                <w:szCs w:val="18"/>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F80B0A">
        <w:trPr>
          <w:trHeight w:val="735"/>
        </w:trPr>
        <w:tc>
          <w:tcPr>
            <w:tcW w:w="699" w:type="pct"/>
            <w:tcBorders>
              <w:top w:val="single" w:sz="4" w:space="0" w:color="auto"/>
              <w:left w:val="single" w:sz="4" w:space="0" w:color="auto"/>
              <w:bottom w:val="dotted" w:sz="4" w:space="0" w:color="auto"/>
              <w:right w:val="single" w:sz="4" w:space="0" w:color="000000"/>
            </w:tcBorders>
            <w:shd w:val="clear" w:color="auto" w:fill="auto"/>
            <w:hideMark/>
          </w:tcPr>
          <w:p w:rsidR="00341736" w:rsidRPr="00614661" w:rsidRDefault="00341736" w:rsidP="00341736">
            <w:pP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15</w:t>
            </w:r>
            <w:r w:rsidRPr="00614661">
              <w:rPr>
                <w:rFonts w:ascii="ＭＳ ゴシック" w:eastAsia="ＭＳ ゴシック" w:hAnsi="ＭＳ ゴシック" w:cs="ＭＳ Ｐゴシック" w:hint="eastAsia"/>
                <w:color w:val="000000"/>
                <w:kern w:val="0"/>
                <w:sz w:val="18"/>
                <w:szCs w:val="18"/>
              </w:rPr>
              <w:t>.緊急時施設療養費</w:t>
            </w:r>
          </w:p>
        </w:tc>
        <w:tc>
          <w:tcPr>
            <w:tcW w:w="3454" w:type="pct"/>
            <w:gridSpan w:val="2"/>
            <w:tcBorders>
              <w:top w:val="single" w:sz="4" w:space="0" w:color="auto"/>
              <w:left w:val="nil"/>
              <w:bottom w:val="single" w:sz="4" w:space="0" w:color="auto"/>
              <w:right w:val="nil"/>
            </w:tcBorders>
            <w:shd w:val="clear" w:color="auto" w:fill="auto"/>
            <w:noWrap/>
            <w:hideMark/>
          </w:tcPr>
          <w:p w:rsidR="00341736" w:rsidRPr="00614661" w:rsidRDefault="00341736" w:rsidP="00341736">
            <w:pPr>
              <w:rPr>
                <w:rFonts w:ascii="ＭＳ ゴシック" w:eastAsia="ＭＳ ゴシック" w:hAnsi="ＭＳ ゴシック" w:cs="ＭＳ Ｐゴシック"/>
                <w:color w:val="000000"/>
                <w:kern w:val="0"/>
                <w:sz w:val="18"/>
                <w:szCs w:val="18"/>
              </w:rPr>
            </w:pPr>
            <w:r w:rsidRPr="00614661">
              <w:rPr>
                <w:rFonts w:ascii="ＭＳ ゴシック" w:eastAsia="ＭＳ ゴシック" w:hAnsi="ＭＳ ゴシック" w:cs="ＭＳ Ｐゴシック" w:hint="eastAsia"/>
                <w:color w:val="000000"/>
                <w:kern w:val="0"/>
                <w:sz w:val="18"/>
                <w:szCs w:val="18"/>
              </w:rPr>
              <w:t>当該事業所の本体施設である介護老人保健施設における当該療養費の基準を満たす場合に、当該施設と同様に算定して</w:t>
            </w:r>
            <w:r>
              <w:rPr>
                <w:rFonts w:ascii="ＭＳ ゴシック" w:eastAsia="ＭＳ ゴシック" w:hAnsi="ＭＳ ゴシック" w:cs="ＭＳ Ｐゴシック" w:hint="eastAsia"/>
                <w:color w:val="000000"/>
                <w:kern w:val="0"/>
                <w:sz w:val="18"/>
                <w:szCs w:val="18"/>
              </w:rPr>
              <w:t>いますか</w:t>
            </w:r>
            <w:r w:rsidRPr="00614661">
              <w:rPr>
                <w:rFonts w:ascii="ＭＳ ゴシック" w:eastAsia="ＭＳ ゴシック" w:hAnsi="ＭＳ ゴシック" w:cs="ＭＳ Ｐゴシック" w:hint="eastAsia"/>
                <w:color w:val="000000"/>
                <w:kern w:val="0"/>
                <w:sz w:val="18"/>
                <w:szCs w:val="18"/>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184"/>
        </w:trPr>
        <w:tc>
          <w:tcPr>
            <w:tcW w:w="699" w:type="pct"/>
            <w:tcBorders>
              <w:top w:val="dotted" w:sz="4" w:space="0" w:color="auto"/>
              <w:left w:val="single" w:sz="4" w:space="0" w:color="auto"/>
              <w:bottom w:val="single" w:sz="4" w:space="0" w:color="000000"/>
              <w:right w:val="single" w:sz="4" w:space="0" w:color="000000"/>
            </w:tcBorders>
            <w:shd w:val="clear" w:color="auto" w:fill="auto"/>
            <w:hideMark/>
          </w:tcPr>
          <w:p w:rsidR="00341736" w:rsidRDefault="00341736" w:rsidP="00341736">
            <w:pPr>
              <w:rPr>
                <w:rFonts w:ascii="ＭＳ ゴシック" w:eastAsia="ＭＳ ゴシック" w:hAnsi="ＭＳ ゴシック" w:cs="ＭＳ Ｐゴシック"/>
                <w:color w:val="000000"/>
                <w:kern w:val="0"/>
                <w:sz w:val="18"/>
                <w:szCs w:val="18"/>
              </w:rPr>
            </w:pPr>
            <w:r w:rsidRPr="00614661">
              <w:rPr>
                <w:rFonts w:ascii="ＭＳ ゴシック" w:eastAsia="ＭＳ ゴシック" w:hAnsi="ＭＳ ゴシック" w:cs="ＭＳ Ｐゴシック" w:hint="eastAsia"/>
                <w:color w:val="000000"/>
                <w:kern w:val="0"/>
                <w:sz w:val="18"/>
                <w:szCs w:val="18"/>
              </w:rPr>
              <w:t>【特定治療】</w:t>
            </w:r>
          </w:p>
          <w:p w:rsidR="00341736" w:rsidRPr="00614661" w:rsidRDefault="00341736" w:rsidP="00341736">
            <w:pP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【予防も同様】</w:t>
            </w:r>
          </w:p>
        </w:tc>
        <w:tc>
          <w:tcPr>
            <w:tcW w:w="3454" w:type="pct"/>
            <w:gridSpan w:val="2"/>
            <w:tcBorders>
              <w:top w:val="single" w:sz="4" w:space="0" w:color="auto"/>
              <w:left w:val="nil"/>
              <w:bottom w:val="single" w:sz="4" w:space="0" w:color="auto"/>
              <w:right w:val="nil"/>
            </w:tcBorders>
            <w:shd w:val="clear" w:color="auto" w:fill="auto"/>
            <w:noWrap/>
            <w:hideMark/>
          </w:tcPr>
          <w:p w:rsidR="00341736" w:rsidRPr="00614661" w:rsidRDefault="00341736" w:rsidP="00341736">
            <w:pPr>
              <w:rPr>
                <w:rFonts w:ascii="ＭＳ ゴシック" w:eastAsia="ＭＳ ゴシック" w:hAnsi="ＭＳ ゴシック" w:cs="ＭＳ Ｐゴシック"/>
                <w:color w:val="000000"/>
                <w:kern w:val="0"/>
                <w:sz w:val="18"/>
                <w:szCs w:val="18"/>
              </w:rPr>
            </w:pPr>
            <w:r w:rsidRPr="00614661">
              <w:rPr>
                <w:rFonts w:ascii="ＭＳ ゴシック" w:eastAsia="ＭＳ ゴシック" w:hAnsi="ＭＳ ゴシック" w:cs="ＭＳ Ｐゴシック" w:hint="eastAsia"/>
                <w:color w:val="000000"/>
                <w:kern w:val="0"/>
                <w:sz w:val="18"/>
                <w:szCs w:val="18"/>
              </w:rPr>
              <w:t>当該事業所の本体施設である介護老人保健施設における当該療養費の基準を満たす場合に、当該施設と同様に算定して</w:t>
            </w:r>
            <w:r>
              <w:rPr>
                <w:rFonts w:ascii="ＭＳ ゴシック" w:eastAsia="ＭＳ ゴシック" w:hAnsi="ＭＳ ゴシック" w:cs="ＭＳ Ｐゴシック" w:hint="eastAsia"/>
                <w:color w:val="000000"/>
                <w:kern w:val="0"/>
                <w:sz w:val="18"/>
                <w:szCs w:val="18"/>
              </w:rPr>
              <w:t>いますか</w:t>
            </w:r>
            <w:r w:rsidRPr="00614661">
              <w:rPr>
                <w:rFonts w:ascii="ＭＳ ゴシック" w:eastAsia="ＭＳ ゴシック" w:hAnsi="ＭＳ ゴシック" w:cs="ＭＳ Ｐゴシック" w:hint="eastAsia"/>
                <w:color w:val="000000"/>
                <w:kern w:val="0"/>
                <w:sz w:val="18"/>
                <w:szCs w:val="18"/>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AA0331">
        <w:trPr>
          <w:trHeight w:val="372"/>
        </w:trPr>
        <w:tc>
          <w:tcPr>
            <w:tcW w:w="699" w:type="pct"/>
            <w:vMerge w:val="restart"/>
            <w:tcBorders>
              <w:top w:val="single" w:sz="4" w:space="0" w:color="000000"/>
              <w:left w:val="single" w:sz="4" w:space="0" w:color="auto"/>
              <w:right w:val="single" w:sz="4" w:space="0" w:color="000000"/>
            </w:tcBorders>
            <w:shd w:val="clear" w:color="auto" w:fill="auto"/>
            <w:hideMark/>
          </w:tcPr>
          <w:p w:rsidR="00341736" w:rsidRPr="00614661" w:rsidRDefault="00341736" w:rsidP="00341736">
            <w:pPr>
              <w:widowControl/>
              <w:rPr>
                <w:rFonts w:ascii="ＭＳ ゴシック" w:eastAsia="ＭＳ ゴシック" w:hAnsi="ＭＳ ゴシック" w:cs="ＭＳ Ｐゴシック"/>
                <w:color w:val="000000"/>
                <w:kern w:val="0"/>
                <w:sz w:val="18"/>
                <w:szCs w:val="18"/>
              </w:rPr>
            </w:pPr>
            <w:r w:rsidRPr="00614661">
              <w:rPr>
                <w:rFonts w:ascii="ＭＳ ゴシック" w:eastAsia="ＭＳ ゴシック" w:hAnsi="ＭＳ ゴシック" w:cs="ＭＳ Ｐゴシック" w:hint="eastAsia"/>
                <w:color w:val="000000"/>
                <w:kern w:val="0"/>
                <w:sz w:val="18"/>
                <w:szCs w:val="18"/>
              </w:rPr>
              <w:t>16.サービス提供体制強化加算</w:t>
            </w:r>
          </w:p>
          <w:p w:rsidR="00341736" w:rsidRDefault="00341736" w:rsidP="00341736">
            <w:pPr>
              <w:widowControl/>
              <w:rPr>
                <w:rFonts w:ascii="ＭＳ ゴシック" w:eastAsia="ＭＳ ゴシック" w:hAnsi="ＭＳ ゴシック" w:cs="ＭＳ Ｐゴシック"/>
                <w:color w:val="000000"/>
                <w:kern w:val="0"/>
                <w:sz w:val="18"/>
                <w:szCs w:val="18"/>
              </w:rPr>
            </w:pPr>
            <w:r w:rsidRPr="00614661">
              <w:rPr>
                <w:rFonts w:ascii="ＭＳ ゴシック" w:eastAsia="ＭＳ ゴシック" w:hAnsi="ＭＳ ゴシック" w:cs="ＭＳ Ｐゴシック" w:hint="eastAsia"/>
                <w:color w:val="000000"/>
                <w:kern w:val="0"/>
                <w:sz w:val="18"/>
                <w:szCs w:val="18"/>
              </w:rPr>
              <w:t>★枚方市に届出が必要</w:t>
            </w:r>
          </w:p>
          <w:p w:rsidR="00341736" w:rsidRPr="00296663" w:rsidRDefault="00341736" w:rsidP="00341736">
            <w:pPr>
              <w:widowControl/>
              <w:rPr>
                <w:rFonts w:ascii="ＭＳ ゴシック" w:eastAsia="ＭＳ ゴシック" w:hAnsi="ＭＳ ゴシック" w:cs="ＭＳ Ｐゴシック"/>
                <w:color w:val="000000"/>
                <w:kern w:val="0"/>
                <w:sz w:val="20"/>
                <w:szCs w:val="20"/>
              </w:rPr>
            </w:pPr>
            <w:r w:rsidRPr="00D21041">
              <w:rPr>
                <w:rFonts w:ascii="ＭＳ ゴシック" w:eastAsia="ＭＳ ゴシック" w:hAnsi="ＭＳ ゴシック" w:cs="ＭＳ Ｐゴシック" w:hint="eastAsia"/>
                <w:color w:val="000000"/>
                <w:kern w:val="0"/>
                <w:sz w:val="18"/>
                <w:szCs w:val="18"/>
              </w:rPr>
              <w:t>【予防も同様】</w:t>
            </w:r>
          </w:p>
        </w:tc>
        <w:tc>
          <w:tcPr>
            <w:tcW w:w="4301" w:type="pct"/>
            <w:gridSpan w:val="7"/>
            <w:tcBorders>
              <w:top w:val="single" w:sz="4" w:space="0" w:color="auto"/>
              <w:left w:val="nil"/>
              <w:bottom w:val="single" w:sz="4" w:space="0" w:color="auto"/>
              <w:right w:val="single" w:sz="4" w:space="0" w:color="auto"/>
            </w:tcBorders>
            <w:shd w:val="clear" w:color="auto" w:fill="auto"/>
            <w:noWrap/>
            <w:hideMark/>
          </w:tcPr>
          <w:p w:rsidR="00341736" w:rsidRPr="00AA0331" w:rsidRDefault="00341736" w:rsidP="00341736">
            <w:pPr>
              <w:widowControl/>
              <w:jc w:val="left"/>
              <w:rPr>
                <w:rFonts w:ascii="ＭＳ ゴシック" w:eastAsia="ＭＳ ゴシック" w:hAnsi="ＭＳ ゴシック" w:cs="ＭＳ Ｐゴシック"/>
                <w:kern w:val="0"/>
                <w:sz w:val="18"/>
                <w:szCs w:val="18"/>
              </w:rPr>
            </w:pPr>
            <w:r w:rsidRPr="00AA0331">
              <w:rPr>
                <w:rFonts w:ascii="ＭＳ ゴシック" w:eastAsia="ＭＳ ゴシック" w:hAnsi="ＭＳ ゴシック" w:cs="ＭＳ Ｐゴシック" w:hint="eastAsia"/>
                <w:kern w:val="0"/>
                <w:sz w:val="18"/>
                <w:szCs w:val="18"/>
              </w:rPr>
              <w:t>●　サービス提供体制強化加算（Ⅰ）イ</w:t>
            </w:r>
          </w:p>
          <w:p w:rsidR="00341736" w:rsidRPr="00AA0331" w:rsidRDefault="00341736" w:rsidP="00341736">
            <w:pPr>
              <w:widowControl/>
              <w:rPr>
                <w:rFonts w:ascii="ＭＳ ゴシック" w:eastAsia="ＭＳ ゴシック" w:hAnsi="ＭＳ ゴシック" w:cs="ＭＳ Ｐゴシック"/>
                <w:color w:val="000000"/>
                <w:kern w:val="0"/>
                <w:sz w:val="18"/>
                <w:szCs w:val="18"/>
              </w:rPr>
            </w:pPr>
            <w:r w:rsidRPr="00AA0331">
              <w:rPr>
                <w:rFonts w:ascii="ＭＳ ゴシック" w:eastAsia="ＭＳ ゴシック" w:hAnsi="ＭＳ ゴシック" w:cs="ＭＳ Ｐゴシック" w:hint="eastAsia"/>
                <w:kern w:val="0"/>
                <w:sz w:val="18"/>
                <w:szCs w:val="18"/>
              </w:rPr>
              <w:t>下記基準に適合し、届け出ている場合、１日につき</w:t>
            </w:r>
            <w:r w:rsidR="00AE38AE">
              <w:rPr>
                <w:rFonts w:ascii="ＭＳ ゴシック" w:eastAsia="ＭＳ ゴシック" w:hAnsi="ＭＳ ゴシック" w:cs="ＭＳ Ｐゴシック" w:hint="eastAsia"/>
                <w:kern w:val="0"/>
                <w:sz w:val="18"/>
                <w:szCs w:val="18"/>
              </w:rPr>
              <w:t>18</w:t>
            </w:r>
            <w:r w:rsidRPr="00AA0331">
              <w:rPr>
                <w:rFonts w:ascii="ＭＳ ゴシック" w:eastAsia="ＭＳ ゴシック" w:hAnsi="ＭＳ ゴシック" w:cs="ＭＳ Ｐゴシック" w:hint="eastAsia"/>
                <w:kern w:val="0"/>
                <w:sz w:val="18"/>
                <w:szCs w:val="18"/>
              </w:rPr>
              <w:t>単位を算定して</w:t>
            </w:r>
            <w:r>
              <w:rPr>
                <w:rFonts w:ascii="ＭＳ ゴシック" w:eastAsia="ＭＳ ゴシック" w:hAnsi="ＭＳ ゴシック" w:cs="ＭＳ Ｐゴシック" w:hint="eastAsia"/>
                <w:kern w:val="0"/>
                <w:sz w:val="18"/>
                <w:szCs w:val="18"/>
              </w:rPr>
              <w:t>いますか</w:t>
            </w:r>
            <w:r w:rsidRPr="00AA0331">
              <w:rPr>
                <w:rFonts w:ascii="ＭＳ ゴシック" w:eastAsia="ＭＳ ゴシック" w:hAnsi="ＭＳ ゴシック" w:cs="ＭＳ Ｐゴシック" w:hint="eastAsia"/>
                <w:kern w:val="0"/>
                <w:sz w:val="18"/>
                <w:szCs w:val="18"/>
              </w:rPr>
              <w:t>。</w:t>
            </w:r>
          </w:p>
        </w:tc>
      </w:tr>
      <w:tr w:rsidR="00341736" w:rsidRPr="00296663" w:rsidTr="008F1125">
        <w:trPr>
          <w:trHeight w:val="372"/>
        </w:trPr>
        <w:tc>
          <w:tcPr>
            <w:tcW w:w="699" w:type="pct"/>
            <w:vMerge/>
            <w:tcBorders>
              <w:left w:val="single" w:sz="4" w:space="0" w:color="auto"/>
              <w:right w:val="single" w:sz="4" w:space="0" w:color="000000"/>
            </w:tcBorders>
            <w:shd w:val="clear" w:color="auto" w:fill="auto"/>
            <w:hideMark/>
          </w:tcPr>
          <w:p w:rsidR="00341736" w:rsidRPr="00296663" w:rsidRDefault="00341736" w:rsidP="00341736">
            <w:pPr>
              <w:widowControl/>
              <w:rPr>
                <w:rFonts w:ascii="ＭＳ ゴシック" w:eastAsia="ＭＳ ゴシック" w:hAnsi="ＭＳ ゴシック" w:cs="ＭＳ Ｐゴシック"/>
                <w:color w:val="000000"/>
                <w:kern w:val="0"/>
                <w:sz w:val="20"/>
                <w:szCs w:val="20"/>
              </w:rPr>
            </w:pPr>
          </w:p>
        </w:tc>
        <w:tc>
          <w:tcPr>
            <w:tcW w:w="100" w:type="pct"/>
            <w:tcBorders>
              <w:top w:val="single" w:sz="4" w:space="0" w:color="auto"/>
              <w:left w:val="nil"/>
              <w:right w:val="single" w:sz="4" w:space="0" w:color="auto"/>
            </w:tcBorders>
            <w:shd w:val="clear" w:color="auto" w:fill="auto"/>
            <w:noWrap/>
            <w:hideMark/>
          </w:tcPr>
          <w:p w:rsidR="00341736" w:rsidRPr="00296663" w:rsidRDefault="00341736" w:rsidP="00341736">
            <w:pPr>
              <w:widowControl/>
              <w:ind w:left="200" w:hangingChars="100" w:hanging="200"/>
              <w:rPr>
                <w:rFonts w:ascii="ＭＳ ゴシック" w:eastAsia="ＭＳ ゴシック" w:hAnsi="ＭＳ ゴシック" w:cs="ＭＳ Ｐゴシック"/>
                <w:color w:val="000000"/>
                <w:kern w:val="0"/>
                <w:sz w:val="20"/>
                <w:szCs w:val="20"/>
              </w:rPr>
            </w:pPr>
          </w:p>
        </w:tc>
        <w:tc>
          <w:tcPr>
            <w:tcW w:w="3354" w:type="pct"/>
            <w:tcBorders>
              <w:top w:val="single" w:sz="4" w:space="0" w:color="auto"/>
              <w:left w:val="single" w:sz="4" w:space="0" w:color="auto"/>
              <w:bottom w:val="single" w:sz="4" w:space="0" w:color="auto"/>
              <w:right w:val="nil"/>
            </w:tcBorders>
            <w:shd w:val="clear" w:color="auto" w:fill="auto"/>
          </w:tcPr>
          <w:p w:rsidR="00341736" w:rsidRPr="00AA0331" w:rsidRDefault="00341736" w:rsidP="00341736">
            <w:pPr>
              <w:widowControl/>
              <w:rPr>
                <w:rFonts w:ascii="ＭＳ ゴシック" w:eastAsia="ＭＳ ゴシック" w:hAnsi="ＭＳ ゴシック" w:cs="ＭＳ Ｐゴシック"/>
                <w:color w:val="000000"/>
                <w:kern w:val="0"/>
                <w:sz w:val="18"/>
                <w:szCs w:val="18"/>
              </w:rPr>
            </w:pPr>
            <w:r w:rsidRPr="00AA0331">
              <w:rPr>
                <w:rFonts w:ascii="ＭＳ ゴシック" w:eastAsia="ＭＳ ゴシック" w:hAnsi="ＭＳ ゴシック" w:cs="ＭＳ Ｐゴシック" w:hint="eastAsia"/>
                <w:color w:val="000000"/>
                <w:kern w:val="0"/>
                <w:sz w:val="18"/>
                <w:szCs w:val="18"/>
              </w:rPr>
              <w:t>①　介護職員の総数のうち、介護福祉士の占める割合が100分の60以上で</w:t>
            </w:r>
            <w:r w:rsidR="008F1125">
              <w:rPr>
                <w:rFonts w:ascii="ＭＳ ゴシック" w:eastAsia="ＭＳ ゴシック" w:hAnsi="ＭＳ ゴシック" w:cs="ＭＳ Ｐゴシック" w:hint="eastAsia"/>
                <w:color w:val="000000"/>
                <w:kern w:val="0"/>
                <w:sz w:val="18"/>
                <w:szCs w:val="18"/>
              </w:rPr>
              <w:t>すか</w:t>
            </w:r>
            <w:r w:rsidRPr="00AA0331">
              <w:rPr>
                <w:rFonts w:ascii="ＭＳ ゴシック" w:eastAsia="ＭＳ ゴシック" w:hAnsi="ＭＳ ゴシック" w:cs="ＭＳ Ｐゴシック" w:hint="eastAsia"/>
                <w:color w:val="000000"/>
                <w:kern w:val="0"/>
                <w:sz w:val="18"/>
                <w:szCs w:val="18"/>
              </w:rPr>
              <w:t>。</w:t>
            </w:r>
          </w:p>
          <w:p w:rsidR="00341736" w:rsidRPr="00AA0331" w:rsidRDefault="00341736" w:rsidP="00341736">
            <w:pPr>
              <w:widowControl/>
              <w:ind w:left="180" w:hangingChars="100" w:hanging="180"/>
              <w:rPr>
                <w:rFonts w:ascii="ＭＳ ゴシック" w:eastAsia="ＭＳ ゴシック" w:hAnsi="ＭＳ ゴシック" w:cs="ＭＳ Ｐゴシック"/>
                <w:color w:val="000000"/>
                <w:kern w:val="0"/>
                <w:sz w:val="18"/>
                <w:szCs w:val="18"/>
              </w:rPr>
            </w:pPr>
            <w:r w:rsidRPr="00AA0331">
              <w:rPr>
                <w:rFonts w:ascii="ＭＳ ゴシック" w:eastAsia="ＭＳ ゴシック" w:hAnsi="ＭＳ ゴシック" w:cs="ＭＳ Ｐゴシック" w:hint="eastAsia"/>
                <w:color w:val="000000"/>
                <w:kern w:val="0"/>
                <w:sz w:val="18"/>
                <w:szCs w:val="18"/>
              </w:rPr>
              <w:t>※介護職員に係る常勤換算にあっては、入所者への介護業務（計画作成等介護を行うに当たって必要な業務は含まれるが、請求事務等介護に関わらない業務を除く。）に従事している時間を用いても差し支えない。</w:t>
            </w:r>
          </w:p>
          <w:p w:rsidR="00341736" w:rsidRPr="00AA0331" w:rsidRDefault="00341736" w:rsidP="00341736">
            <w:pPr>
              <w:widowControl/>
              <w:ind w:left="180" w:hangingChars="100" w:hanging="180"/>
              <w:rPr>
                <w:rFonts w:ascii="ＭＳ ゴシック" w:eastAsia="ＭＳ ゴシック" w:hAnsi="ＭＳ ゴシック" w:cs="ＭＳ Ｐゴシック"/>
                <w:color w:val="000000"/>
                <w:kern w:val="0"/>
                <w:sz w:val="18"/>
                <w:szCs w:val="18"/>
              </w:rPr>
            </w:pPr>
            <w:r w:rsidRPr="00AA0331">
              <w:rPr>
                <w:rFonts w:ascii="ＭＳ ゴシック" w:eastAsia="ＭＳ ゴシック" w:hAnsi="ＭＳ ゴシック" w:cs="ＭＳ Ｐゴシック" w:hint="eastAsia"/>
                <w:color w:val="000000"/>
                <w:kern w:val="0"/>
                <w:sz w:val="18"/>
                <w:szCs w:val="18"/>
              </w:rPr>
              <w:t>※介護福祉士については、各月の前月の末日時点で資格を取得している者を対象とする。介護福祉士等の取扱いについては、登録証明書の交付まで求めるものではなく、例えば平成21年３月31日に介護福祉士国家試験の合格又は養成校の卒業を確認し、翌月以降に登録をした者については、平成21年４月において介護福祉士として含めることができる。</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372"/>
        </w:trPr>
        <w:tc>
          <w:tcPr>
            <w:tcW w:w="699" w:type="pct"/>
            <w:tcBorders>
              <w:left w:val="single" w:sz="4" w:space="0" w:color="auto"/>
              <w:right w:val="single" w:sz="4" w:space="0" w:color="000000"/>
            </w:tcBorders>
            <w:shd w:val="clear" w:color="auto" w:fill="auto"/>
            <w:hideMark/>
          </w:tcPr>
          <w:p w:rsidR="00341736" w:rsidRPr="00296663" w:rsidRDefault="00341736" w:rsidP="00341736">
            <w:pPr>
              <w:widowControl/>
              <w:rPr>
                <w:rFonts w:ascii="ＭＳ ゴシック" w:eastAsia="ＭＳ ゴシック" w:hAnsi="ＭＳ ゴシック" w:cs="ＭＳ Ｐゴシック"/>
                <w:color w:val="000000"/>
                <w:kern w:val="0"/>
                <w:sz w:val="20"/>
                <w:szCs w:val="20"/>
              </w:rPr>
            </w:pPr>
          </w:p>
        </w:tc>
        <w:tc>
          <w:tcPr>
            <w:tcW w:w="100" w:type="pct"/>
            <w:tcBorders>
              <w:left w:val="nil"/>
              <w:right w:val="single" w:sz="4" w:space="0" w:color="auto"/>
            </w:tcBorders>
            <w:shd w:val="clear" w:color="auto" w:fill="auto"/>
            <w:noWrap/>
            <w:hideMark/>
          </w:tcPr>
          <w:p w:rsidR="00341736" w:rsidRPr="00296663" w:rsidRDefault="00341736" w:rsidP="00341736">
            <w:pPr>
              <w:widowControl/>
              <w:ind w:left="200" w:hangingChars="100" w:hanging="200"/>
              <w:rPr>
                <w:rFonts w:ascii="ＭＳ ゴシック" w:eastAsia="ＭＳ ゴシック" w:hAnsi="ＭＳ ゴシック" w:cs="ＭＳ Ｐゴシック"/>
                <w:color w:val="000000"/>
                <w:kern w:val="0"/>
                <w:sz w:val="20"/>
                <w:szCs w:val="20"/>
              </w:rPr>
            </w:pPr>
          </w:p>
        </w:tc>
        <w:tc>
          <w:tcPr>
            <w:tcW w:w="3354" w:type="pct"/>
            <w:tcBorders>
              <w:top w:val="single" w:sz="4" w:space="0" w:color="auto"/>
              <w:left w:val="single" w:sz="4" w:space="0" w:color="auto"/>
              <w:bottom w:val="dotted" w:sz="4" w:space="0" w:color="auto"/>
              <w:right w:val="nil"/>
            </w:tcBorders>
            <w:shd w:val="clear" w:color="auto" w:fill="auto"/>
          </w:tcPr>
          <w:p w:rsidR="00341736" w:rsidRPr="00AA0331" w:rsidRDefault="00341736" w:rsidP="00341736">
            <w:pPr>
              <w:widowControl/>
              <w:rPr>
                <w:rFonts w:ascii="ＭＳ ゴシック" w:eastAsia="ＭＳ ゴシック" w:hAnsi="ＭＳ ゴシック" w:cs="ＭＳ Ｐゴシック"/>
                <w:color w:val="000000"/>
                <w:kern w:val="0"/>
                <w:sz w:val="18"/>
                <w:szCs w:val="18"/>
              </w:rPr>
            </w:pPr>
            <w:r w:rsidRPr="00AA0331">
              <w:rPr>
                <w:rFonts w:ascii="ＭＳ ゴシック" w:eastAsia="ＭＳ ゴシック" w:hAnsi="ＭＳ ゴシック" w:cs="ＭＳ Ｐゴシック" w:hint="eastAsia"/>
                <w:color w:val="000000"/>
                <w:kern w:val="0"/>
                <w:sz w:val="18"/>
                <w:szCs w:val="18"/>
              </w:rPr>
              <w:t>②　職員の割合の算出に当たっては、常勤換算方法により算出した前年度（３月を除く。）の平均を用い、その割合について記録して</w:t>
            </w:r>
            <w:r>
              <w:rPr>
                <w:rFonts w:ascii="ＭＳ ゴシック" w:eastAsia="ＭＳ ゴシック" w:hAnsi="ＭＳ ゴシック" w:cs="ＭＳ Ｐゴシック" w:hint="eastAsia"/>
                <w:color w:val="000000"/>
                <w:kern w:val="0"/>
                <w:sz w:val="18"/>
                <w:szCs w:val="18"/>
              </w:rPr>
              <w:t>いますか</w:t>
            </w:r>
            <w:r w:rsidRPr="00AA0331">
              <w:rPr>
                <w:rFonts w:ascii="ＭＳ ゴシック" w:eastAsia="ＭＳ ゴシック" w:hAnsi="ＭＳ ゴシック" w:cs="ＭＳ Ｐゴシック" w:hint="eastAsia"/>
                <w:color w:val="000000"/>
                <w:kern w:val="0"/>
                <w:sz w:val="18"/>
                <w:szCs w:val="18"/>
              </w:rPr>
              <w:t>。</w:t>
            </w:r>
          </w:p>
        </w:tc>
        <w:tc>
          <w:tcPr>
            <w:tcW w:w="169" w:type="pct"/>
            <w:tcBorders>
              <w:top w:val="single"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372"/>
        </w:trPr>
        <w:tc>
          <w:tcPr>
            <w:tcW w:w="699" w:type="pct"/>
            <w:tcBorders>
              <w:left w:val="single" w:sz="4" w:space="0" w:color="auto"/>
              <w:right w:val="single" w:sz="4" w:space="0" w:color="000000"/>
            </w:tcBorders>
            <w:shd w:val="clear" w:color="auto" w:fill="auto"/>
          </w:tcPr>
          <w:p w:rsidR="00341736" w:rsidRPr="00296663" w:rsidRDefault="00341736" w:rsidP="00341736">
            <w:pPr>
              <w:widowControl/>
              <w:rPr>
                <w:rFonts w:ascii="ＭＳ ゴシック" w:eastAsia="ＭＳ ゴシック" w:hAnsi="ＭＳ ゴシック" w:cs="ＭＳ Ｐゴシック"/>
                <w:color w:val="000000"/>
                <w:kern w:val="0"/>
                <w:sz w:val="20"/>
                <w:szCs w:val="20"/>
              </w:rPr>
            </w:pPr>
          </w:p>
        </w:tc>
        <w:tc>
          <w:tcPr>
            <w:tcW w:w="100" w:type="pct"/>
            <w:tcBorders>
              <w:left w:val="nil"/>
              <w:right w:val="single" w:sz="4" w:space="0" w:color="auto"/>
            </w:tcBorders>
            <w:shd w:val="clear" w:color="auto" w:fill="auto"/>
            <w:noWrap/>
          </w:tcPr>
          <w:p w:rsidR="00341736" w:rsidRPr="00296663" w:rsidRDefault="00341736" w:rsidP="00341736">
            <w:pPr>
              <w:widowControl/>
              <w:ind w:left="200" w:hangingChars="100" w:hanging="200"/>
              <w:rPr>
                <w:rFonts w:ascii="ＭＳ ゴシック" w:eastAsia="ＭＳ ゴシック" w:hAnsi="ＭＳ ゴシック" w:cs="ＭＳ Ｐゴシック"/>
                <w:color w:val="000000"/>
                <w:kern w:val="0"/>
                <w:sz w:val="20"/>
                <w:szCs w:val="20"/>
              </w:rPr>
            </w:pPr>
          </w:p>
        </w:tc>
        <w:tc>
          <w:tcPr>
            <w:tcW w:w="3354" w:type="pct"/>
            <w:tcBorders>
              <w:top w:val="dotted" w:sz="4" w:space="0" w:color="auto"/>
              <w:left w:val="single" w:sz="4" w:space="0" w:color="auto"/>
              <w:bottom w:val="single" w:sz="4" w:space="0" w:color="auto"/>
              <w:right w:val="nil"/>
            </w:tcBorders>
            <w:shd w:val="clear" w:color="auto" w:fill="auto"/>
          </w:tcPr>
          <w:p w:rsidR="00341736" w:rsidRPr="00AA0331" w:rsidRDefault="00341736" w:rsidP="00341736">
            <w:pPr>
              <w:widowControl/>
              <w:rPr>
                <w:rFonts w:ascii="ＭＳ ゴシック" w:eastAsia="ＭＳ ゴシック" w:hAnsi="ＭＳ ゴシック" w:cs="ＭＳ Ｐゴシック"/>
                <w:color w:val="000000"/>
                <w:kern w:val="0"/>
                <w:sz w:val="18"/>
                <w:szCs w:val="18"/>
              </w:rPr>
            </w:pPr>
            <w:r w:rsidRPr="00AA0331">
              <w:rPr>
                <w:rFonts w:ascii="ＭＳ ゴシック" w:eastAsia="ＭＳ ゴシック" w:hAnsi="ＭＳ ゴシック" w:cs="ＭＳ Ｐゴシック" w:hint="eastAsia"/>
                <w:color w:val="000000"/>
                <w:kern w:val="0"/>
                <w:sz w:val="18"/>
                <w:szCs w:val="18"/>
              </w:rPr>
              <w:t>前年度</w:t>
            </w:r>
            <w:r w:rsidR="00AE38AE">
              <w:rPr>
                <w:rFonts w:ascii="ＭＳ ゴシック" w:eastAsia="ＭＳ ゴシック" w:hAnsi="ＭＳ ゴシック" w:cs="ＭＳ Ｐゴシック" w:hint="eastAsia"/>
                <w:color w:val="000000"/>
                <w:kern w:val="0"/>
                <w:sz w:val="18"/>
                <w:szCs w:val="18"/>
              </w:rPr>
              <w:t>の実績が６</w:t>
            </w:r>
            <w:r w:rsidRPr="00AA0331">
              <w:rPr>
                <w:rFonts w:ascii="ＭＳ ゴシック" w:eastAsia="ＭＳ ゴシック" w:hAnsi="ＭＳ ゴシック" w:cs="ＭＳ Ｐゴシック" w:hint="eastAsia"/>
                <w:color w:val="000000"/>
                <w:kern w:val="0"/>
                <w:sz w:val="18"/>
                <w:szCs w:val="18"/>
              </w:rPr>
              <w:t>月に満たない事業所（新た</w:t>
            </w:r>
            <w:r w:rsidR="00AE38AE">
              <w:rPr>
                <w:rFonts w:ascii="ＭＳ ゴシック" w:eastAsia="ＭＳ ゴシック" w:hAnsi="ＭＳ ゴシック" w:cs="ＭＳ Ｐゴシック" w:hint="eastAsia"/>
                <w:color w:val="000000"/>
                <w:kern w:val="0"/>
                <w:sz w:val="18"/>
                <w:szCs w:val="18"/>
              </w:rPr>
              <w:t>に事業を開始し、又は再開した事業所を含む。）についてのみ、直近３</w:t>
            </w:r>
            <w:r w:rsidRPr="00AA0331">
              <w:rPr>
                <w:rFonts w:ascii="ＭＳ ゴシック" w:eastAsia="ＭＳ ゴシック" w:hAnsi="ＭＳ ゴシック" w:cs="ＭＳ Ｐゴシック" w:hint="eastAsia"/>
                <w:color w:val="000000"/>
                <w:kern w:val="0"/>
                <w:sz w:val="18"/>
                <w:szCs w:val="18"/>
              </w:rPr>
              <w:t>月の割合について、常勤換算方法により算出した平均を用い、その割合について毎月記録し、継続的に所定の割合を維持して</w:t>
            </w:r>
            <w:r>
              <w:rPr>
                <w:rFonts w:ascii="ＭＳ ゴシック" w:eastAsia="ＭＳ ゴシック" w:hAnsi="ＭＳ ゴシック" w:cs="ＭＳ Ｐゴシック" w:hint="eastAsia"/>
                <w:color w:val="000000"/>
                <w:kern w:val="0"/>
                <w:sz w:val="18"/>
                <w:szCs w:val="18"/>
              </w:rPr>
              <w:t>いますか</w:t>
            </w:r>
            <w:r w:rsidRPr="00AA0331">
              <w:rPr>
                <w:rFonts w:ascii="ＭＳ ゴシック" w:eastAsia="ＭＳ ゴシック" w:hAnsi="ＭＳ ゴシック" w:cs="ＭＳ Ｐゴシック" w:hint="eastAsia"/>
                <w:color w:val="000000"/>
                <w:kern w:val="0"/>
                <w:sz w:val="18"/>
                <w:szCs w:val="18"/>
              </w:rPr>
              <w:t>。</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372"/>
        </w:trPr>
        <w:tc>
          <w:tcPr>
            <w:tcW w:w="699" w:type="pct"/>
            <w:tcBorders>
              <w:left w:val="single" w:sz="4" w:space="0" w:color="auto"/>
              <w:right w:val="single" w:sz="4" w:space="0" w:color="000000"/>
            </w:tcBorders>
            <w:shd w:val="clear" w:color="auto" w:fill="auto"/>
          </w:tcPr>
          <w:p w:rsidR="00341736" w:rsidRPr="00296663" w:rsidRDefault="00341736" w:rsidP="00341736">
            <w:pPr>
              <w:widowControl/>
              <w:rPr>
                <w:rFonts w:ascii="ＭＳ ゴシック" w:eastAsia="ＭＳ ゴシック" w:hAnsi="ＭＳ ゴシック" w:cs="ＭＳ Ｐゴシック"/>
                <w:color w:val="000000"/>
                <w:kern w:val="0"/>
                <w:sz w:val="20"/>
                <w:szCs w:val="20"/>
              </w:rPr>
            </w:pPr>
          </w:p>
        </w:tc>
        <w:tc>
          <w:tcPr>
            <w:tcW w:w="100" w:type="pct"/>
            <w:tcBorders>
              <w:left w:val="nil"/>
              <w:bottom w:val="single" w:sz="4" w:space="0" w:color="000000"/>
              <w:right w:val="single" w:sz="4" w:space="0" w:color="auto"/>
            </w:tcBorders>
            <w:shd w:val="clear" w:color="auto" w:fill="auto"/>
            <w:noWrap/>
          </w:tcPr>
          <w:p w:rsidR="00341736" w:rsidRPr="00296663" w:rsidRDefault="00341736" w:rsidP="00341736">
            <w:pPr>
              <w:widowControl/>
              <w:ind w:left="200" w:hangingChars="100" w:hanging="200"/>
              <w:rPr>
                <w:rFonts w:ascii="ＭＳ ゴシック" w:eastAsia="ＭＳ ゴシック" w:hAnsi="ＭＳ ゴシック" w:cs="ＭＳ Ｐゴシック"/>
                <w:color w:val="000000"/>
                <w:kern w:val="0"/>
                <w:sz w:val="20"/>
                <w:szCs w:val="20"/>
              </w:rPr>
            </w:pPr>
          </w:p>
        </w:tc>
        <w:tc>
          <w:tcPr>
            <w:tcW w:w="3354" w:type="pct"/>
            <w:tcBorders>
              <w:top w:val="single" w:sz="4" w:space="0" w:color="auto"/>
              <w:left w:val="single" w:sz="4" w:space="0" w:color="auto"/>
              <w:bottom w:val="single" w:sz="4" w:space="0" w:color="000000"/>
              <w:right w:val="nil"/>
            </w:tcBorders>
            <w:shd w:val="clear" w:color="auto" w:fill="auto"/>
          </w:tcPr>
          <w:p w:rsidR="00341736" w:rsidRPr="00AA0331" w:rsidRDefault="00341736" w:rsidP="00341736">
            <w:pPr>
              <w:widowControl/>
              <w:ind w:left="180" w:hangingChars="100" w:hanging="180"/>
              <w:rPr>
                <w:rFonts w:ascii="ＭＳ ゴシック" w:eastAsia="ＭＳ ゴシック" w:hAnsi="ＭＳ ゴシック" w:cs="ＭＳ Ｐゴシック"/>
                <w:color w:val="000000"/>
                <w:kern w:val="0"/>
                <w:sz w:val="18"/>
                <w:szCs w:val="18"/>
              </w:rPr>
            </w:pPr>
            <w:r w:rsidRPr="00AA0331">
              <w:rPr>
                <w:rFonts w:ascii="ＭＳ ゴシック" w:eastAsia="ＭＳ ゴシック" w:hAnsi="ＭＳ ゴシック" w:cs="ＭＳ Ｐゴシック" w:hint="eastAsia"/>
                <w:color w:val="000000"/>
                <w:kern w:val="0"/>
                <w:sz w:val="18"/>
                <w:szCs w:val="18"/>
              </w:rPr>
              <w:t>③　定員超過利用、人員基準欠如に該当してい</w:t>
            </w:r>
            <w:r w:rsidR="008F1125">
              <w:rPr>
                <w:rFonts w:ascii="ＭＳ ゴシック" w:eastAsia="ＭＳ ゴシック" w:hAnsi="ＭＳ ゴシック" w:cs="ＭＳ Ｐゴシック" w:hint="eastAsia"/>
                <w:color w:val="000000"/>
                <w:kern w:val="0"/>
                <w:sz w:val="18"/>
                <w:szCs w:val="18"/>
              </w:rPr>
              <w:t>ません</w:t>
            </w:r>
            <w:r w:rsidRPr="00AA0331">
              <w:rPr>
                <w:rFonts w:ascii="ＭＳ ゴシック" w:eastAsia="ＭＳ ゴシック" w:hAnsi="ＭＳ ゴシック" w:cs="ＭＳ Ｐゴシック" w:hint="eastAsia"/>
                <w:color w:val="000000"/>
                <w:kern w:val="0"/>
                <w:sz w:val="18"/>
                <w:szCs w:val="18"/>
              </w:rPr>
              <w:t>か。</w:t>
            </w:r>
          </w:p>
        </w:tc>
        <w:tc>
          <w:tcPr>
            <w:tcW w:w="169" w:type="pct"/>
            <w:tcBorders>
              <w:top w:val="single" w:sz="4" w:space="0" w:color="auto"/>
              <w:left w:val="single" w:sz="4" w:space="0" w:color="auto"/>
              <w:bottom w:val="single" w:sz="4" w:space="0" w:color="000000"/>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000000"/>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000000"/>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000000"/>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000000"/>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AA0331">
        <w:trPr>
          <w:trHeight w:val="372"/>
        </w:trPr>
        <w:tc>
          <w:tcPr>
            <w:tcW w:w="699" w:type="pct"/>
            <w:tcBorders>
              <w:left w:val="single" w:sz="4" w:space="0" w:color="auto"/>
              <w:right w:val="single" w:sz="4" w:space="0" w:color="000000"/>
            </w:tcBorders>
            <w:shd w:val="clear" w:color="auto" w:fill="auto"/>
          </w:tcPr>
          <w:p w:rsidR="00341736" w:rsidRPr="00296663" w:rsidRDefault="00341736" w:rsidP="00341736">
            <w:pPr>
              <w:widowControl/>
              <w:rPr>
                <w:rFonts w:ascii="ＭＳ ゴシック" w:eastAsia="ＭＳ ゴシック" w:hAnsi="ＭＳ ゴシック" w:cs="ＭＳ Ｐゴシック"/>
                <w:color w:val="000000"/>
                <w:kern w:val="0"/>
                <w:sz w:val="20"/>
                <w:szCs w:val="20"/>
              </w:rPr>
            </w:pPr>
          </w:p>
        </w:tc>
        <w:tc>
          <w:tcPr>
            <w:tcW w:w="4301" w:type="pct"/>
            <w:gridSpan w:val="7"/>
            <w:tcBorders>
              <w:top w:val="single" w:sz="4" w:space="0" w:color="000000"/>
              <w:left w:val="nil"/>
              <w:right w:val="single" w:sz="4" w:space="0" w:color="auto"/>
            </w:tcBorders>
            <w:shd w:val="clear" w:color="auto" w:fill="auto"/>
            <w:noWrap/>
          </w:tcPr>
          <w:p w:rsidR="00341736" w:rsidRPr="005D6D84" w:rsidRDefault="00341736" w:rsidP="00341736">
            <w:pPr>
              <w:widowControl/>
              <w:rPr>
                <w:rFonts w:ascii="ＭＳ ゴシック" w:eastAsia="ＭＳ ゴシック" w:hAnsi="ＭＳ ゴシック" w:cs="ＭＳ Ｐゴシック"/>
                <w:kern w:val="0"/>
                <w:sz w:val="18"/>
                <w:szCs w:val="20"/>
              </w:rPr>
            </w:pPr>
            <w:r w:rsidRPr="005D6D84">
              <w:rPr>
                <w:rFonts w:ascii="ＭＳ ゴシック" w:eastAsia="ＭＳ ゴシック" w:hAnsi="ＭＳ ゴシック" w:cs="ＭＳ Ｐゴシック" w:hint="eastAsia"/>
                <w:kern w:val="0"/>
                <w:sz w:val="18"/>
                <w:szCs w:val="20"/>
              </w:rPr>
              <w:t>●</w:t>
            </w:r>
            <w:r>
              <w:rPr>
                <w:rFonts w:ascii="ＭＳ ゴシック" w:eastAsia="ＭＳ ゴシック" w:hAnsi="ＭＳ ゴシック" w:cs="ＭＳ Ｐゴシック" w:hint="eastAsia"/>
                <w:kern w:val="0"/>
                <w:sz w:val="18"/>
                <w:szCs w:val="20"/>
              </w:rPr>
              <w:t xml:space="preserve">　</w:t>
            </w:r>
            <w:r w:rsidRPr="005D6D84">
              <w:rPr>
                <w:rFonts w:ascii="ＭＳ ゴシック" w:eastAsia="ＭＳ ゴシック" w:hAnsi="ＭＳ ゴシック" w:cs="ＭＳ Ｐゴシック" w:hint="eastAsia"/>
                <w:kern w:val="0"/>
                <w:sz w:val="18"/>
                <w:szCs w:val="20"/>
              </w:rPr>
              <w:t>サービス提供体制強化加算（Ⅰ）ロ</w:t>
            </w:r>
          </w:p>
          <w:p w:rsidR="00341736" w:rsidRDefault="00341736" w:rsidP="00341736">
            <w:pPr>
              <w:widowControl/>
              <w:rPr>
                <w:rFonts w:ascii="ＭＳ ゴシック" w:eastAsia="ＭＳ ゴシック" w:hAnsi="ＭＳ ゴシック" w:cs="ＭＳ Ｐゴシック"/>
                <w:color w:val="000000"/>
                <w:kern w:val="0"/>
                <w:sz w:val="20"/>
                <w:szCs w:val="20"/>
              </w:rPr>
            </w:pPr>
            <w:r w:rsidRPr="005D6D84">
              <w:rPr>
                <w:rFonts w:ascii="ＭＳ ゴシック" w:eastAsia="ＭＳ ゴシック" w:hAnsi="ＭＳ ゴシック" w:cs="ＭＳ Ｐゴシック" w:hint="eastAsia"/>
                <w:kern w:val="0"/>
                <w:sz w:val="18"/>
                <w:szCs w:val="20"/>
              </w:rPr>
              <w:t>下記基準に適合し、届け出ている場合、１日につき12単位を算定して</w:t>
            </w:r>
            <w:r>
              <w:rPr>
                <w:rFonts w:ascii="ＭＳ ゴシック" w:eastAsia="ＭＳ ゴシック" w:hAnsi="ＭＳ ゴシック" w:cs="ＭＳ Ｐゴシック" w:hint="eastAsia"/>
                <w:kern w:val="0"/>
                <w:sz w:val="18"/>
                <w:szCs w:val="20"/>
              </w:rPr>
              <w:t>いますか</w:t>
            </w:r>
            <w:r w:rsidRPr="005D6D84">
              <w:rPr>
                <w:rFonts w:ascii="ＭＳ ゴシック" w:eastAsia="ＭＳ ゴシック" w:hAnsi="ＭＳ ゴシック" w:cs="ＭＳ Ｐゴシック" w:hint="eastAsia"/>
                <w:kern w:val="0"/>
                <w:sz w:val="18"/>
                <w:szCs w:val="20"/>
              </w:rPr>
              <w:t>。</w:t>
            </w:r>
          </w:p>
        </w:tc>
      </w:tr>
      <w:tr w:rsidR="00341736" w:rsidRPr="00296663" w:rsidTr="008F1125">
        <w:trPr>
          <w:trHeight w:val="372"/>
        </w:trPr>
        <w:tc>
          <w:tcPr>
            <w:tcW w:w="699" w:type="pct"/>
            <w:tcBorders>
              <w:left w:val="single" w:sz="4" w:space="0" w:color="auto"/>
              <w:right w:val="single" w:sz="4" w:space="0" w:color="000000"/>
            </w:tcBorders>
            <w:shd w:val="clear" w:color="auto" w:fill="auto"/>
          </w:tcPr>
          <w:p w:rsidR="00341736" w:rsidRPr="00296663" w:rsidRDefault="00341736" w:rsidP="00341736">
            <w:pPr>
              <w:widowControl/>
              <w:rPr>
                <w:rFonts w:ascii="ＭＳ ゴシック" w:eastAsia="ＭＳ ゴシック" w:hAnsi="ＭＳ ゴシック" w:cs="ＭＳ Ｐゴシック"/>
                <w:color w:val="000000"/>
                <w:kern w:val="0"/>
                <w:sz w:val="20"/>
                <w:szCs w:val="20"/>
              </w:rPr>
            </w:pPr>
          </w:p>
        </w:tc>
        <w:tc>
          <w:tcPr>
            <w:tcW w:w="100" w:type="pct"/>
            <w:tcBorders>
              <w:left w:val="nil"/>
              <w:right w:val="single" w:sz="4" w:space="0" w:color="auto"/>
            </w:tcBorders>
            <w:shd w:val="clear" w:color="auto" w:fill="auto"/>
            <w:noWrap/>
          </w:tcPr>
          <w:p w:rsidR="00341736" w:rsidRPr="00296663" w:rsidRDefault="00341736" w:rsidP="00341736">
            <w:pPr>
              <w:widowControl/>
              <w:ind w:left="200" w:hangingChars="100" w:hanging="200"/>
              <w:rPr>
                <w:rFonts w:ascii="ＭＳ ゴシック" w:eastAsia="ＭＳ ゴシック" w:hAnsi="ＭＳ ゴシック" w:cs="ＭＳ Ｐゴシック"/>
                <w:color w:val="000000"/>
                <w:kern w:val="0"/>
                <w:sz w:val="20"/>
                <w:szCs w:val="20"/>
              </w:rPr>
            </w:pPr>
          </w:p>
        </w:tc>
        <w:tc>
          <w:tcPr>
            <w:tcW w:w="3354" w:type="pct"/>
            <w:tcBorders>
              <w:top w:val="single" w:sz="4" w:space="0" w:color="auto"/>
              <w:left w:val="single" w:sz="4" w:space="0" w:color="auto"/>
              <w:bottom w:val="single" w:sz="4" w:space="0" w:color="auto"/>
              <w:right w:val="nil"/>
            </w:tcBorders>
            <w:shd w:val="clear" w:color="auto" w:fill="auto"/>
          </w:tcPr>
          <w:p w:rsidR="00341736" w:rsidRDefault="00341736" w:rsidP="00341736">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①</w:t>
            </w:r>
            <w:r w:rsidRPr="005D6D84">
              <w:rPr>
                <w:rFonts w:ascii="ＭＳ ゴシック" w:eastAsia="ＭＳ ゴシック" w:hAnsi="ＭＳ ゴシック" w:cs="ＭＳ Ｐゴシック" w:hint="eastAsia"/>
                <w:color w:val="000000"/>
                <w:kern w:val="0"/>
                <w:sz w:val="18"/>
                <w:szCs w:val="20"/>
              </w:rPr>
              <w:t xml:space="preserve">　介護職員の総数のうち、介護福祉士の占める割合が100分の50以上で</w:t>
            </w:r>
            <w:r w:rsidR="008F1125">
              <w:rPr>
                <w:rFonts w:ascii="ＭＳ ゴシック" w:eastAsia="ＭＳ ゴシック" w:hAnsi="ＭＳ ゴシック" w:cs="ＭＳ Ｐゴシック" w:hint="eastAsia"/>
                <w:color w:val="000000"/>
                <w:kern w:val="0"/>
                <w:sz w:val="18"/>
                <w:szCs w:val="20"/>
              </w:rPr>
              <w:t>す</w:t>
            </w:r>
            <w:r>
              <w:rPr>
                <w:rFonts w:ascii="ＭＳ ゴシック" w:eastAsia="ＭＳ ゴシック" w:hAnsi="ＭＳ ゴシック" w:cs="ＭＳ Ｐゴシック" w:hint="eastAsia"/>
                <w:color w:val="000000"/>
                <w:kern w:val="0"/>
                <w:sz w:val="18"/>
                <w:szCs w:val="20"/>
              </w:rPr>
              <w:t>か</w:t>
            </w:r>
            <w:r w:rsidRPr="005D6D84">
              <w:rPr>
                <w:rFonts w:ascii="ＭＳ ゴシック" w:eastAsia="ＭＳ ゴシック" w:hAnsi="ＭＳ ゴシック" w:cs="ＭＳ Ｐゴシック" w:hint="eastAsia"/>
                <w:color w:val="000000"/>
                <w:kern w:val="0"/>
                <w:sz w:val="18"/>
                <w:szCs w:val="20"/>
              </w:rPr>
              <w:t>。</w:t>
            </w:r>
          </w:p>
          <w:p w:rsidR="00341736" w:rsidRDefault="00341736" w:rsidP="00341736">
            <w:pPr>
              <w:widowControl/>
              <w:rPr>
                <w:rFonts w:ascii="ＭＳ ゴシック" w:eastAsia="ＭＳ ゴシック" w:hAnsi="ＭＳ ゴシック" w:cs="ＭＳ Ｐゴシック"/>
                <w:color w:val="000000"/>
                <w:kern w:val="0"/>
                <w:sz w:val="18"/>
                <w:szCs w:val="20"/>
              </w:rPr>
            </w:pPr>
            <w:r w:rsidRPr="005D6D84">
              <w:rPr>
                <w:rFonts w:ascii="ＭＳ ゴシック" w:eastAsia="ＭＳ ゴシック" w:hAnsi="ＭＳ ゴシック" w:cs="ＭＳ Ｐゴシック" w:hint="eastAsia"/>
                <w:color w:val="000000"/>
                <w:kern w:val="0"/>
                <w:sz w:val="18"/>
                <w:szCs w:val="20"/>
              </w:rPr>
              <w:lastRenderedPageBreak/>
              <w:t>※介護職員に係る常勤換算にあっては、利用者・入所者への介護業務（計画作成等介護を行うに当たって必要な業務は含まれるが、請求事務等介護に関わらない業務を除く。）に従事している時間を用いても差し支えない。</w:t>
            </w:r>
          </w:p>
          <w:p w:rsidR="00341736" w:rsidRPr="005D6D84" w:rsidRDefault="00341736" w:rsidP="00341736">
            <w:pPr>
              <w:widowControl/>
              <w:rPr>
                <w:rFonts w:ascii="ＭＳ ゴシック" w:eastAsia="ＭＳ ゴシック" w:hAnsi="ＭＳ ゴシック" w:cs="ＭＳ Ｐゴシック"/>
                <w:color w:val="000000"/>
                <w:kern w:val="0"/>
                <w:sz w:val="18"/>
                <w:szCs w:val="20"/>
              </w:rPr>
            </w:pPr>
            <w:r w:rsidRPr="005D6D84">
              <w:rPr>
                <w:rFonts w:ascii="ＭＳ ゴシック" w:eastAsia="ＭＳ ゴシック" w:hAnsi="ＭＳ ゴシック" w:cs="ＭＳ Ｐゴシック" w:hint="eastAsia"/>
                <w:color w:val="000000"/>
                <w:kern w:val="0"/>
                <w:sz w:val="18"/>
                <w:szCs w:val="20"/>
              </w:rPr>
              <w:t>※介護福祉士については、各月の前月の末日時点で資格を取得している者とすること。介護福祉士等の取扱いについては、登録証明書の交付まで求めるものではなく、例えば介護福祉士については、平成21年３月31日に介護福祉士国家試験の合格又は養成校の卒業を確認し、翌月以降に登録をした者については、平成21年４月において介護福祉士として含めることができる。</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lastRenderedPageBreak/>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372"/>
        </w:trPr>
        <w:tc>
          <w:tcPr>
            <w:tcW w:w="699" w:type="pct"/>
            <w:tcBorders>
              <w:left w:val="single" w:sz="4" w:space="0" w:color="auto"/>
              <w:right w:val="single" w:sz="4" w:space="0" w:color="000000"/>
            </w:tcBorders>
            <w:shd w:val="clear" w:color="auto" w:fill="auto"/>
          </w:tcPr>
          <w:p w:rsidR="00341736" w:rsidRPr="00296663" w:rsidRDefault="00341736" w:rsidP="00341736">
            <w:pPr>
              <w:widowControl/>
              <w:rPr>
                <w:rFonts w:ascii="ＭＳ ゴシック" w:eastAsia="ＭＳ ゴシック" w:hAnsi="ＭＳ ゴシック" w:cs="ＭＳ Ｐゴシック"/>
                <w:color w:val="000000"/>
                <w:kern w:val="0"/>
                <w:sz w:val="20"/>
                <w:szCs w:val="20"/>
              </w:rPr>
            </w:pPr>
          </w:p>
        </w:tc>
        <w:tc>
          <w:tcPr>
            <w:tcW w:w="100" w:type="pct"/>
            <w:tcBorders>
              <w:left w:val="nil"/>
              <w:right w:val="single" w:sz="4" w:space="0" w:color="auto"/>
            </w:tcBorders>
            <w:shd w:val="clear" w:color="auto" w:fill="auto"/>
            <w:noWrap/>
          </w:tcPr>
          <w:p w:rsidR="00341736" w:rsidRPr="00296663" w:rsidRDefault="00341736" w:rsidP="00341736">
            <w:pPr>
              <w:widowControl/>
              <w:ind w:left="200" w:hangingChars="100" w:hanging="200"/>
              <w:rPr>
                <w:rFonts w:ascii="ＭＳ ゴシック" w:eastAsia="ＭＳ ゴシック" w:hAnsi="ＭＳ ゴシック" w:cs="ＭＳ Ｐゴシック"/>
                <w:color w:val="000000"/>
                <w:kern w:val="0"/>
                <w:sz w:val="20"/>
                <w:szCs w:val="20"/>
              </w:rPr>
            </w:pPr>
          </w:p>
        </w:tc>
        <w:tc>
          <w:tcPr>
            <w:tcW w:w="3354" w:type="pct"/>
            <w:tcBorders>
              <w:top w:val="single" w:sz="4" w:space="0" w:color="auto"/>
              <w:left w:val="single" w:sz="4" w:space="0" w:color="auto"/>
              <w:bottom w:val="dotted" w:sz="4" w:space="0" w:color="auto"/>
              <w:right w:val="nil"/>
            </w:tcBorders>
            <w:shd w:val="clear" w:color="auto" w:fill="auto"/>
          </w:tcPr>
          <w:p w:rsidR="00341736" w:rsidRPr="005D6D84" w:rsidRDefault="00341736" w:rsidP="00341736">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②</w:t>
            </w:r>
            <w:r w:rsidRPr="005D6D84">
              <w:rPr>
                <w:rFonts w:ascii="ＭＳ ゴシック" w:eastAsia="ＭＳ ゴシック" w:hAnsi="ＭＳ ゴシック" w:cs="ＭＳ Ｐゴシック" w:hint="eastAsia"/>
                <w:color w:val="000000"/>
                <w:kern w:val="0"/>
                <w:sz w:val="18"/>
                <w:szCs w:val="20"/>
              </w:rPr>
              <w:t xml:space="preserve">　職員の割合の算出に当たっては、常勤換算方法により算出した前年度（３月を除く。）の平均を用い、その割合について記録して</w:t>
            </w:r>
            <w:r>
              <w:rPr>
                <w:rFonts w:ascii="ＭＳ ゴシック" w:eastAsia="ＭＳ ゴシック" w:hAnsi="ＭＳ ゴシック" w:cs="ＭＳ Ｐゴシック" w:hint="eastAsia"/>
                <w:color w:val="000000"/>
                <w:kern w:val="0"/>
                <w:sz w:val="18"/>
                <w:szCs w:val="20"/>
              </w:rPr>
              <w:t>いますか</w:t>
            </w:r>
            <w:r w:rsidRPr="005D6D84">
              <w:rPr>
                <w:rFonts w:ascii="ＭＳ ゴシック" w:eastAsia="ＭＳ ゴシック" w:hAnsi="ＭＳ ゴシック" w:cs="ＭＳ Ｐゴシック" w:hint="eastAsia"/>
                <w:color w:val="000000"/>
                <w:kern w:val="0"/>
                <w:sz w:val="18"/>
                <w:szCs w:val="20"/>
              </w:rPr>
              <w:t>。</w:t>
            </w:r>
            <w:bookmarkStart w:id="0" w:name="_GoBack"/>
            <w:bookmarkEnd w:id="0"/>
          </w:p>
        </w:tc>
        <w:tc>
          <w:tcPr>
            <w:tcW w:w="169" w:type="pct"/>
            <w:tcBorders>
              <w:top w:val="single"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372"/>
        </w:trPr>
        <w:tc>
          <w:tcPr>
            <w:tcW w:w="699" w:type="pct"/>
            <w:tcBorders>
              <w:left w:val="single" w:sz="4" w:space="0" w:color="auto"/>
              <w:right w:val="single" w:sz="4" w:space="0" w:color="000000"/>
            </w:tcBorders>
            <w:shd w:val="clear" w:color="auto" w:fill="auto"/>
          </w:tcPr>
          <w:p w:rsidR="00341736" w:rsidRPr="00296663" w:rsidRDefault="00341736" w:rsidP="00341736">
            <w:pPr>
              <w:widowControl/>
              <w:rPr>
                <w:rFonts w:ascii="ＭＳ ゴシック" w:eastAsia="ＭＳ ゴシック" w:hAnsi="ＭＳ ゴシック" w:cs="ＭＳ Ｐゴシック"/>
                <w:color w:val="000000"/>
                <w:kern w:val="0"/>
                <w:sz w:val="20"/>
                <w:szCs w:val="20"/>
              </w:rPr>
            </w:pPr>
          </w:p>
        </w:tc>
        <w:tc>
          <w:tcPr>
            <w:tcW w:w="100" w:type="pct"/>
            <w:tcBorders>
              <w:left w:val="nil"/>
              <w:right w:val="single" w:sz="4" w:space="0" w:color="auto"/>
            </w:tcBorders>
            <w:shd w:val="clear" w:color="auto" w:fill="auto"/>
            <w:noWrap/>
          </w:tcPr>
          <w:p w:rsidR="00341736" w:rsidRPr="00296663" w:rsidRDefault="00341736" w:rsidP="00341736">
            <w:pPr>
              <w:widowControl/>
              <w:ind w:left="200" w:hangingChars="100" w:hanging="200"/>
              <w:rPr>
                <w:rFonts w:ascii="ＭＳ ゴシック" w:eastAsia="ＭＳ ゴシック" w:hAnsi="ＭＳ ゴシック" w:cs="ＭＳ Ｐゴシック"/>
                <w:color w:val="000000"/>
                <w:kern w:val="0"/>
                <w:sz w:val="20"/>
                <w:szCs w:val="20"/>
              </w:rPr>
            </w:pPr>
          </w:p>
        </w:tc>
        <w:tc>
          <w:tcPr>
            <w:tcW w:w="3354" w:type="pct"/>
            <w:tcBorders>
              <w:top w:val="dotted" w:sz="4" w:space="0" w:color="auto"/>
              <w:left w:val="single" w:sz="4" w:space="0" w:color="auto"/>
              <w:bottom w:val="single" w:sz="4" w:space="0" w:color="auto"/>
              <w:right w:val="nil"/>
            </w:tcBorders>
            <w:shd w:val="clear" w:color="auto" w:fill="auto"/>
          </w:tcPr>
          <w:p w:rsidR="00341736" w:rsidRPr="005D6D84" w:rsidRDefault="00AE38AE" w:rsidP="00341736">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前年度の実績が６</w:t>
            </w:r>
            <w:r w:rsidR="00341736" w:rsidRPr="005D6D84">
              <w:rPr>
                <w:rFonts w:ascii="ＭＳ ゴシック" w:eastAsia="ＭＳ ゴシック" w:hAnsi="ＭＳ ゴシック" w:cs="ＭＳ Ｐゴシック" w:hint="eastAsia"/>
                <w:color w:val="000000"/>
                <w:kern w:val="0"/>
                <w:sz w:val="18"/>
                <w:szCs w:val="20"/>
              </w:rPr>
              <w:t>月に満たない事業所（新た</w:t>
            </w:r>
            <w:r>
              <w:rPr>
                <w:rFonts w:ascii="ＭＳ ゴシック" w:eastAsia="ＭＳ ゴシック" w:hAnsi="ＭＳ ゴシック" w:cs="ＭＳ Ｐゴシック" w:hint="eastAsia"/>
                <w:color w:val="000000"/>
                <w:kern w:val="0"/>
                <w:sz w:val="18"/>
                <w:szCs w:val="20"/>
              </w:rPr>
              <w:t>に事業を開始し、又は再開した事業所を含む。）についてのみ、直近３</w:t>
            </w:r>
            <w:r w:rsidR="00341736" w:rsidRPr="005D6D84">
              <w:rPr>
                <w:rFonts w:ascii="ＭＳ ゴシック" w:eastAsia="ＭＳ ゴシック" w:hAnsi="ＭＳ ゴシック" w:cs="ＭＳ Ｐゴシック" w:hint="eastAsia"/>
                <w:color w:val="000000"/>
                <w:kern w:val="0"/>
                <w:sz w:val="18"/>
                <w:szCs w:val="20"/>
              </w:rPr>
              <w:t>月の割合について、常勤換算方法により算出した平均を用い、その割合について毎月記録し、継続的に所定の割合を維持して</w:t>
            </w:r>
            <w:r w:rsidR="00341736">
              <w:rPr>
                <w:rFonts w:ascii="ＭＳ ゴシック" w:eastAsia="ＭＳ ゴシック" w:hAnsi="ＭＳ ゴシック" w:cs="ＭＳ Ｐゴシック" w:hint="eastAsia"/>
                <w:color w:val="000000"/>
                <w:kern w:val="0"/>
                <w:sz w:val="18"/>
                <w:szCs w:val="20"/>
              </w:rPr>
              <w:t>いますか</w:t>
            </w:r>
            <w:r w:rsidR="00341736" w:rsidRPr="005D6D84">
              <w:rPr>
                <w:rFonts w:ascii="ＭＳ ゴシック" w:eastAsia="ＭＳ ゴシック" w:hAnsi="ＭＳ ゴシック" w:cs="ＭＳ Ｐゴシック" w:hint="eastAsia"/>
                <w:color w:val="000000"/>
                <w:kern w:val="0"/>
                <w:sz w:val="18"/>
                <w:szCs w:val="20"/>
              </w:rPr>
              <w:t>。</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F80B0A">
        <w:trPr>
          <w:trHeight w:val="139"/>
        </w:trPr>
        <w:tc>
          <w:tcPr>
            <w:tcW w:w="699" w:type="pct"/>
            <w:tcBorders>
              <w:left w:val="single" w:sz="4" w:space="0" w:color="auto"/>
              <w:right w:val="single" w:sz="4" w:space="0" w:color="000000"/>
            </w:tcBorders>
            <w:shd w:val="clear" w:color="auto" w:fill="auto"/>
          </w:tcPr>
          <w:p w:rsidR="00341736" w:rsidRPr="00296663" w:rsidRDefault="00341736" w:rsidP="00341736">
            <w:pPr>
              <w:widowControl/>
              <w:rPr>
                <w:rFonts w:ascii="ＭＳ ゴシック" w:eastAsia="ＭＳ ゴシック" w:hAnsi="ＭＳ ゴシック" w:cs="ＭＳ Ｐゴシック"/>
                <w:color w:val="000000"/>
                <w:kern w:val="0"/>
                <w:sz w:val="20"/>
                <w:szCs w:val="20"/>
              </w:rPr>
            </w:pPr>
          </w:p>
        </w:tc>
        <w:tc>
          <w:tcPr>
            <w:tcW w:w="100" w:type="pct"/>
            <w:tcBorders>
              <w:left w:val="nil"/>
              <w:bottom w:val="single" w:sz="4" w:space="0" w:color="auto"/>
              <w:right w:val="single" w:sz="4" w:space="0" w:color="auto"/>
            </w:tcBorders>
            <w:shd w:val="clear" w:color="auto" w:fill="auto"/>
            <w:noWrap/>
          </w:tcPr>
          <w:p w:rsidR="00341736" w:rsidRPr="00296663" w:rsidRDefault="00341736" w:rsidP="00341736">
            <w:pPr>
              <w:widowControl/>
              <w:ind w:left="200" w:hangingChars="100" w:hanging="200"/>
              <w:rPr>
                <w:rFonts w:ascii="ＭＳ ゴシック" w:eastAsia="ＭＳ ゴシック" w:hAnsi="ＭＳ ゴシック" w:cs="ＭＳ Ｐゴシック"/>
                <w:color w:val="000000"/>
                <w:kern w:val="0"/>
                <w:sz w:val="20"/>
                <w:szCs w:val="20"/>
              </w:rPr>
            </w:pPr>
          </w:p>
        </w:tc>
        <w:tc>
          <w:tcPr>
            <w:tcW w:w="3354" w:type="pct"/>
            <w:tcBorders>
              <w:top w:val="single" w:sz="4" w:space="0" w:color="auto"/>
              <w:left w:val="single" w:sz="4" w:space="0" w:color="auto"/>
              <w:bottom w:val="single" w:sz="4" w:space="0" w:color="auto"/>
              <w:right w:val="nil"/>
            </w:tcBorders>
            <w:shd w:val="clear" w:color="auto" w:fill="auto"/>
          </w:tcPr>
          <w:p w:rsidR="00341736" w:rsidRPr="005D6D84" w:rsidRDefault="00341736" w:rsidP="00341736">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③</w:t>
            </w:r>
            <w:r w:rsidRPr="005D6D84">
              <w:rPr>
                <w:rFonts w:ascii="ＭＳ ゴシック" w:eastAsia="ＭＳ ゴシック" w:hAnsi="ＭＳ ゴシック" w:cs="ＭＳ Ｐゴシック" w:hint="eastAsia"/>
                <w:color w:val="000000"/>
                <w:kern w:val="0"/>
                <w:sz w:val="18"/>
                <w:szCs w:val="20"/>
              </w:rPr>
              <w:t xml:space="preserve">　</w:t>
            </w:r>
            <w:r w:rsidRPr="00796231">
              <w:rPr>
                <w:rFonts w:ascii="ＭＳ ゴシック" w:eastAsia="ＭＳ ゴシック" w:hAnsi="ＭＳ ゴシック" w:cs="ＭＳ Ｐゴシック" w:hint="eastAsia"/>
                <w:color w:val="000000"/>
                <w:kern w:val="0"/>
                <w:sz w:val="18"/>
                <w:szCs w:val="18"/>
              </w:rPr>
              <w:t xml:space="preserve"> 定員超過利用・人員基準欠如に該当してい</w:t>
            </w:r>
            <w:r w:rsidR="008F1125">
              <w:rPr>
                <w:rFonts w:ascii="ＭＳ ゴシック" w:eastAsia="ＭＳ ゴシック" w:hAnsi="ＭＳ ゴシック" w:cs="ＭＳ Ｐゴシック" w:hint="eastAsia"/>
                <w:color w:val="000000"/>
                <w:kern w:val="0"/>
                <w:sz w:val="18"/>
                <w:szCs w:val="18"/>
              </w:rPr>
              <w:t>ません</w:t>
            </w:r>
            <w:r w:rsidRPr="00796231">
              <w:rPr>
                <w:rFonts w:ascii="ＭＳ ゴシック" w:eastAsia="ＭＳ ゴシック" w:hAnsi="ＭＳ ゴシック" w:cs="ＭＳ Ｐゴシック" w:hint="eastAsia"/>
                <w:color w:val="000000"/>
                <w:kern w:val="0"/>
                <w:sz w:val="18"/>
                <w:szCs w:val="18"/>
              </w:rPr>
              <w:t>か。</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AA0331">
        <w:trPr>
          <w:trHeight w:val="372"/>
        </w:trPr>
        <w:tc>
          <w:tcPr>
            <w:tcW w:w="699" w:type="pct"/>
            <w:tcBorders>
              <w:left w:val="single" w:sz="4" w:space="0" w:color="auto"/>
              <w:right w:val="single" w:sz="4" w:space="0" w:color="000000"/>
            </w:tcBorders>
            <w:shd w:val="clear" w:color="auto" w:fill="auto"/>
          </w:tcPr>
          <w:p w:rsidR="00341736" w:rsidRPr="00296663" w:rsidRDefault="00341736" w:rsidP="00341736">
            <w:pPr>
              <w:widowControl/>
              <w:rPr>
                <w:rFonts w:ascii="ＭＳ ゴシック" w:eastAsia="ＭＳ ゴシック" w:hAnsi="ＭＳ ゴシック" w:cs="ＭＳ Ｐゴシック"/>
                <w:color w:val="000000"/>
                <w:kern w:val="0"/>
                <w:sz w:val="20"/>
                <w:szCs w:val="20"/>
              </w:rPr>
            </w:pPr>
          </w:p>
        </w:tc>
        <w:tc>
          <w:tcPr>
            <w:tcW w:w="4301" w:type="pct"/>
            <w:gridSpan w:val="7"/>
            <w:tcBorders>
              <w:top w:val="single" w:sz="4" w:space="0" w:color="auto"/>
              <w:left w:val="nil"/>
              <w:right w:val="single" w:sz="4" w:space="0" w:color="auto"/>
            </w:tcBorders>
            <w:shd w:val="clear" w:color="auto" w:fill="auto"/>
            <w:noWrap/>
          </w:tcPr>
          <w:p w:rsidR="00341736" w:rsidRPr="005D6D84" w:rsidRDefault="00341736" w:rsidP="00341736">
            <w:pPr>
              <w:widowControl/>
              <w:rPr>
                <w:rFonts w:ascii="ＭＳ ゴシック" w:eastAsia="ＭＳ ゴシック" w:hAnsi="ＭＳ ゴシック" w:cs="ＭＳ Ｐゴシック"/>
                <w:color w:val="000000"/>
                <w:kern w:val="0"/>
                <w:sz w:val="18"/>
                <w:szCs w:val="20"/>
              </w:rPr>
            </w:pPr>
            <w:r w:rsidRPr="005D6D84">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rPr>
              <w:t xml:space="preserve">　</w:t>
            </w:r>
            <w:r w:rsidRPr="005D6D84">
              <w:rPr>
                <w:rFonts w:ascii="ＭＳ ゴシック" w:eastAsia="ＭＳ ゴシック" w:hAnsi="ＭＳ ゴシック" w:cs="ＭＳ Ｐゴシック" w:hint="eastAsia"/>
                <w:color w:val="000000"/>
                <w:kern w:val="0"/>
                <w:sz w:val="18"/>
                <w:szCs w:val="20"/>
              </w:rPr>
              <w:t>サービス提供体制強化加算（Ⅱ）</w:t>
            </w:r>
          </w:p>
          <w:p w:rsidR="00341736" w:rsidRDefault="00341736" w:rsidP="00341736">
            <w:pPr>
              <w:widowControl/>
              <w:rPr>
                <w:rFonts w:ascii="ＭＳ ゴシック" w:eastAsia="ＭＳ ゴシック" w:hAnsi="ＭＳ ゴシック" w:cs="ＭＳ Ｐゴシック"/>
                <w:color w:val="000000"/>
                <w:kern w:val="0"/>
                <w:sz w:val="20"/>
                <w:szCs w:val="20"/>
              </w:rPr>
            </w:pPr>
            <w:r w:rsidRPr="005D6D84">
              <w:rPr>
                <w:rFonts w:ascii="ＭＳ ゴシック" w:eastAsia="ＭＳ ゴシック" w:hAnsi="ＭＳ ゴシック" w:cs="ＭＳ Ｐゴシック" w:hint="eastAsia"/>
                <w:color w:val="000000"/>
                <w:kern w:val="0"/>
                <w:sz w:val="18"/>
                <w:szCs w:val="20"/>
              </w:rPr>
              <w:t>下記基準に適合し、届け出ている場合、１日につき６単位を算定して</w:t>
            </w:r>
            <w:r>
              <w:rPr>
                <w:rFonts w:ascii="ＭＳ ゴシック" w:eastAsia="ＭＳ ゴシック" w:hAnsi="ＭＳ ゴシック" w:cs="ＭＳ Ｐゴシック" w:hint="eastAsia"/>
                <w:color w:val="000000"/>
                <w:kern w:val="0"/>
                <w:sz w:val="18"/>
                <w:szCs w:val="20"/>
              </w:rPr>
              <w:t>いますか</w:t>
            </w:r>
            <w:r w:rsidRPr="005D6D84">
              <w:rPr>
                <w:rFonts w:ascii="ＭＳ ゴシック" w:eastAsia="ＭＳ ゴシック" w:hAnsi="ＭＳ ゴシック" w:cs="ＭＳ Ｐゴシック" w:hint="eastAsia"/>
                <w:color w:val="000000"/>
                <w:kern w:val="0"/>
                <w:sz w:val="18"/>
                <w:szCs w:val="20"/>
              </w:rPr>
              <w:t>。</w:t>
            </w:r>
          </w:p>
        </w:tc>
      </w:tr>
      <w:tr w:rsidR="00341736" w:rsidRPr="00296663" w:rsidTr="008F1125">
        <w:trPr>
          <w:trHeight w:val="372"/>
        </w:trPr>
        <w:tc>
          <w:tcPr>
            <w:tcW w:w="699" w:type="pct"/>
            <w:tcBorders>
              <w:left w:val="single" w:sz="4" w:space="0" w:color="auto"/>
              <w:right w:val="single" w:sz="4" w:space="0" w:color="000000"/>
            </w:tcBorders>
            <w:shd w:val="clear" w:color="auto" w:fill="auto"/>
          </w:tcPr>
          <w:p w:rsidR="00341736" w:rsidRPr="00296663" w:rsidRDefault="00341736" w:rsidP="00341736">
            <w:pPr>
              <w:widowControl/>
              <w:rPr>
                <w:rFonts w:ascii="ＭＳ ゴシック" w:eastAsia="ＭＳ ゴシック" w:hAnsi="ＭＳ ゴシック" w:cs="ＭＳ Ｐゴシック"/>
                <w:color w:val="000000"/>
                <w:kern w:val="0"/>
                <w:sz w:val="20"/>
                <w:szCs w:val="20"/>
              </w:rPr>
            </w:pPr>
          </w:p>
        </w:tc>
        <w:tc>
          <w:tcPr>
            <w:tcW w:w="100" w:type="pct"/>
            <w:tcBorders>
              <w:left w:val="nil"/>
              <w:right w:val="single" w:sz="4" w:space="0" w:color="auto"/>
            </w:tcBorders>
            <w:shd w:val="clear" w:color="auto" w:fill="auto"/>
            <w:noWrap/>
          </w:tcPr>
          <w:p w:rsidR="00341736" w:rsidRPr="00296663" w:rsidRDefault="00341736" w:rsidP="00341736">
            <w:pPr>
              <w:widowControl/>
              <w:ind w:left="200" w:hangingChars="100" w:hanging="200"/>
              <w:rPr>
                <w:rFonts w:ascii="ＭＳ ゴシック" w:eastAsia="ＭＳ ゴシック" w:hAnsi="ＭＳ ゴシック" w:cs="ＭＳ Ｐゴシック"/>
                <w:color w:val="000000"/>
                <w:kern w:val="0"/>
                <w:sz w:val="20"/>
                <w:szCs w:val="20"/>
              </w:rPr>
            </w:pPr>
          </w:p>
        </w:tc>
        <w:tc>
          <w:tcPr>
            <w:tcW w:w="3354" w:type="pct"/>
            <w:tcBorders>
              <w:top w:val="single" w:sz="4" w:space="0" w:color="auto"/>
              <w:left w:val="single" w:sz="4" w:space="0" w:color="auto"/>
              <w:bottom w:val="single" w:sz="4" w:space="0" w:color="auto"/>
              <w:right w:val="nil"/>
            </w:tcBorders>
            <w:shd w:val="clear" w:color="auto" w:fill="auto"/>
          </w:tcPr>
          <w:p w:rsidR="00341736" w:rsidRDefault="00341736" w:rsidP="00341736">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①</w:t>
            </w:r>
            <w:r w:rsidRPr="005D6D84">
              <w:rPr>
                <w:rFonts w:ascii="ＭＳ ゴシック" w:eastAsia="ＭＳ ゴシック" w:hAnsi="ＭＳ ゴシック" w:cs="ＭＳ Ｐゴシック" w:hint="eastAsia"/>
                <w:color w:val="000000"/>
                <w:kern w:val="0"/>
                <w:sz w:val="18"/>
                <w:szCs w:val="20"/>
              </w:rPr>
              <w:t xml:space="preserve">　看護・介護職員の総数のうち、常勤職員の占める割合が100分の75</w:t>
            </w:r>
            <w:r>
              <w:rPr>
                <w:rFonts w:ascii="ＭＳ ゴシック" w:eastAsia="ＭＳ ゴシック" w:hAnsi="ＭＳ ゴシック" w:cs="ＭＳ Ｐゴシック" w:hint="eastAsia"/>
                <w:color w:val="000000"/>
                <w:kern w:val="0"/>
                <w:sz w:val="18"/>
                <w:szCs w:val="20"/>
              </w:rPr>
              <w:t>以上で</w:t>
            </w:r>
            <w:r w:rsidR="008F1125">
              <w:rPr>
                <w:rFonts w:ascii="ＭＳ ゴシック" w:eastAsia="ＭＳ ゴシック" w:hAnsi="ＭＳ ゴシック" w:cs="ＭＳ Ｐゴシック" w:hint="eastAsia"/>
                <w:color w:val="000000"/>
                <w:kern w:val="0"/>
                <w:sz w:val="18"/>
                <w:szCs w:val="20"/>
              </w:rPr>
              <w:t>す</w:t>
            </w:r>
            <w:r>
              <w:rPr>
                <w:rFonts w:ascii="ＭＳ ゴシック" w:eastAsia="ＭＳ ゴシック" w:hAnsi="ＭＳ ゴシック" w:cs="ＭＳ Ｐゴシック" w:hint="eastAsia"/>
                <w:color w:val="000000"/>
                <w:kern w:val="0"/>
                <w:sz w:val="18"/>
                <w:szCs w:val="20"/>
              </w:rPr>
              <w:t>か</w:t>
            </w:r>
            <w:r w:rsidRPr="005D6D84">
              <w:rPr>
                <w:rFonts w:ascii="ＭＳ ゴシック" w:eastAsia="ＭＳ ゴシック" w:hAnsi="ＭＳ ゴシック" w:cs="ＭＳ Ｐゴシック" w:hint="eastAsia"/>
                <w:color w:val="000000"/>
                <w:kern w:val="0"/>
                <w:sz w:val="18"/>
                <w:szCs w:val="20"/>
              </w:rPr>
              <w:t>。</w:t>
            </w:r>
          </w:p>
          <w:p w:rsidR="00341736" w:rsidRPr="005D6D84" w:rsidRDefault="00341736" w:rsidP="00341736">
            <w:pPr>
              <w:widowControl/>
              <w:rPr>
                <w:rFonts w:ascii="ＭＳ ゴシック" w:eastAsia="ＭＳ ゴシック" w:hAnsi="ＭＳ ゴシック" w:cs="ＭＳ Ｐゴシック"/>
                <w:color w:val="000000"/>
                <w:kern w:val="0"/>
                <w:sz w:val="18"/>
                <w:szCs w:val="20"/>
              </w:rPr>
            </w:pPr>
            <w:r w:rsidRPr="005D6D84">
              <w:rPr>
                <w:rFonts w:ascii="ＭＳ ゴシック" w:eastAsia="ＭＳ ゴシック" w:hAnsi="ＭＳ ゴシック" w:cs="ＭＳ Ｐゴシック" w:hint="eastAsia"/>
                <w:color w:val="000000"/>
                <w:kern w:val="0"/>
                <w:sz w:val="18"/>
                <w:szCs w:val="20"/>
              </w:rPr>
              <w:t>※介護職員に係る常勤換算にあっては、利用者・入所者への介護業務（計画作成等介護を行うに当たって必要な業務は含まれるが、請求事務等介護に関わらない業務を除く。）に従事している時間を用いても差し支えない。</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8F1125">
        <w:trPr>
          <w:trHeight w:val="372"/>
        </w:trPr>
        <w:tc>
          <w:tcPr>
            <w:tcW w:w="699" w:type="pct"/>
            <w:tcBorders>
              <w:left w:val="single" w:sz="4" w:space="0" w:color="auto"/>
              <w:right w:val="single" w:sz="4" w:space="0" w:color="000000"/>
            </w:tcBorders>
            <w:shd w:val="clear" w:color="auto" w:fill="auto"/>
          </w:tcPr>
          <w:p w:rsidR="00341736" w:rsidRPr="00296663" w:rsidRDefault="00341736" w:rsidP="00341736">
            <w:pPr>
              <w:widowControl/>
              <w:rPr>
                <w:rFonts w:ascii="ＭＳ ゴシック" w:eastAsia="ＭＳ ゴシック" w:hAnsi="ＭＳ ゴシック" w:cs="ＭＳ Ｐゴシック"/>
                <w:color w:val="000000"/>
                <w:kern w:val="0"/>
                <w:sz w:val="20"/>
                <w:szCs w:val="20"/>
              </w:rPr>
            </w:pPr>
          </w:p>
        </w:tc>
        <w:tc>
          <w:tcPr>
            <w:tcW w:w="100" w:type="pct"/>
            <w:tcBorders>
              <w:left w:val="nil"/>
              <w:right w:val="single" w:sz="4" w:space="0" w:color="auto"/>
            </w:tcBorders>
            <w:shd w:val="clear" w:color="auto" w:fill="auto"/>
            <w:noWrap/>
          </w:tcPr>
          <w:p w:rsidR="00341736" w:rsidRPr="00296663" w:rsidRDefault="00341736" w:rsidP="00341736">
            <w:pPr>
              <w:widowControl/>
              <w:ind w:left="200" w:hangingChars="100" w:hanging="200"/>
              <w:rPr>
                <w:rFonts w:ascii="ＭＳ ゴシック" w:eastAsia="ＭＳ ゴシック" w:hAnsi="ＭＳ ゴシック" w:cs="ＭＳ Ｐゴシック"/>
                <w:color w:val="000000"/>
                <w:kern w:val="0"/>
                <w:sz w:val="20"/>
                <w:szCs w:val="20"/>
              </w:rPr>
            </w:pPr>
          </w:p>
        </w:tc>
        <w:tc>
          <w:tcPr>
            <w:tcW w:w="3354" w:type="pct"/>
            <w:tcBorders>
              <w:top w:val="single" w:sz="4" w:space="0" w:color="auto"/>
              <w:left w:val="single" w:sz="4" w:space="0" w:color="auto"/>
              <w:bottom w:val="dotted" w:sz="4" w:space="0" w:color="auto"/>
              <w:right w:val="nil"/>
            </w:tcBorders>
            <w:shd w:val="clear" w:color="auto" w:fill="auto"/>
          </w:tcPr>
          <w:p w:rsidR="00341736" w:rsidRPr="005D6D84" w:rsidRDefault="00341736" w:rsidP="00341736">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②</w:t>
            </w:r>
            <w:r w:rsidRPr="005D6D84">
              <w:rPr>
                <w:rFonts w:ascii="ＭＳ ゴシック" w:eastAsia="ＭＳ ゴシック" w:hAnsi="ＭＳ ゴシック" w:cs="ＭＳ Ｐゴシック" w:hint="eastAsia"/>
                <w:color w:val="000000"/>
                <w:kern w:val="0"/>
                <w:sz w:val="18"/>
                <w:szCs w:val="20"/>
              </w:rPr>
              <w:t xml:space="preserve">　職員の割合の算出に当たっては、常勤換算方法により算出した前年度（３月を除く。）の平均を用い、その割合について記録して</w:t>
            </w:r>
            <w:r>
              <w:rPr>
                <w:rFonts w:ascii="ＭＳ ゴシック" w:eastAsia="ＭＳ ゴシック" w:hAnsi="ＭＳ ゴシック" w:cs="ＭＳ Ｐゴシック" w:hint="eastAsia"/>
                <w:color w:val="000000"/>
                <w:kern w:val="0"/>
                <w:sz w:val="18"/>
                <w:szCs w:val="20"/>
              </w:rPr>
              <w:t>いますか</w:t>
            </w:r>
            <w:r w:rsidRPr="005D6D84">
              <w:rPr>
                <w:rFonts w:ascii="ＭＳ ゴシック" w:eastAsia="ＭＳ ゴシック" w:hAnsi="ＭＳ ゴシック" w:cs="ＭＳ Ｐゴシック" w:hint="eastAsia"/>
                <w:color w:val="000000"/>
                <w:kern w:val="0"/>
                <w:sz w:val="18"/>
                <w:szCs w:val="20"/>
              </w:rPr>
              <w:t>。</w:t>
            </w:r>
          </w:p>
        </w:tc>
        <w:tc>
          <w:tcPr>
            <w:tcW w:w="169" w:type="pct"/>
            <w:tcBorders>
              <w:top w:val="single"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1611C7">
        <w:trPr>
          <w:trHeight w:val="372"/>
        </w:trPr>
        <w:tc>
          <w:tcPr>
            <w:tcW w:w="699" w:type="pct"/>
            <w:tcBorders>
              <w:left w:val="single" w:sz="4" w:space="0" w:color="auto"/>
              <w:right w:val="single" w:sz="4" w:space="0" w:color="000000"/>
            </w:tcBorders>
            <w:shd w:val="clear" w:color="auto" w:fill="auto"/>
          </w:tcPr>
          <w:p w:rsidR="00341736" w:rsidRPr="00296663" w:rsidRDefault="00341736" w:rsidP="00341736">
            <w:pPr>
              <w:widowControl/>
              <w:rPr>
                <w:rFonts w:ascii="ＭＳ ゴシック" w:eastAsia="ＭＳ ゴシック" w:hAnsi="ＭＳ ゴシック" w:cs="ＭＳ Ｐゴシック"/>
                <w:color w:val="000000"/>
                <w:kern w:val="0"/>
                <w:sz w:val="20"/>
                <w:szCs w:val="20"/>
              </w:rPr>
            </w:pPr>
          </w:p>
        </w:tc>
        <w:tc>
          <w:tcPr>
            <w:tcW w:w="100" w:type="pct"/>
            <w:tcBorders>
              <w:left w:val="nil"/>
              <w:right w:val="single" w:sz="4" w:space="0" w:color="auto"/>
            </w:tcBorders>
            <w:shd w:val="clear" w:color="auto" w:fill="auto"/>
            <w:noWrap/>
          </w:tcPr>
          <w:p w:rsidR="00341736" w:rsidRPr="00296663" w:rsidRDefault="00341736" w:rsidP="00341736">
            <w:pPr>
              <w:widowControl/>
              <w:ind w:left="200" w:hangingChars="100" w:hanging="200"/>
              <w:rPr>
                <w:rFonts w:ascii="ＭＳ ゴシック" w:eastAsia="ＭＳ ゴシック" w:hAnsi="ＭＳ ゴシック" w:cs="ＭＳ Ｐゴシック"/>
                <w:color w:val="000000"/>
                <w:kern w:val="0"/>
                <w:sz w:val="20"/>
                <w:szCs w:val="20"/>
              </w:rPr>
            </w:pPr>
          </w:p>
        </w:tc>
        <w:tc>
          <w:tcPr>
            <w:tcW w:w="3354" w:type="pct"/>
            <w:tcBorders>
              <w:top w:val="dotted" w:sz="4" w:space="0" w:color="auto"/>
              <w:left w:val="single" w:sz="4" w:space="0" w:color="auto"/>
              <w:bottom w:val="single" w:sz="4" w:space="0" w:color="auto"/>
              <w:right w:val="nil"/>
            </w:tcBorders>
            <w:shd w:val="clear" w:color="auto" w:fill="auto"/>
          </w:tcPr>
          <w:p w:rsidR="00341736" w:rsidRPr="005D6D84" w:rsidRDefault="00AE38AE" w:rsidP="00341736">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前年度の実績が６</w:t>
            </w:r>
            <w:r w:rsidR="00341736" w:rsidRPr="005D6D84">
              <w:rPr>
                <w:rFonts w:ascii="ＭＳ ゴシック" w:eastAsia="ＭＳ ゴシック" w:hAnsi="ＭＳ ゴシック" w:cs="ＭＳ Ｐゴシック" w:hint="eastAsia"/>
                <w:color w:val="000000"/>
                <w:kern w:val="0"/>
                <w:sz w:val="18"/>
                <w:szCs w:val="20"/>
              </w:rPr>
              <w:t>月に満たない事業所（新た</w:t>
            </w:r>
            <w:r>
              <w:rPr>
                <w:rFonts w:ascii="ＭＳ ゴシック" w:eastAsia="ＭＳ ゴシック" w:hAnsi="ＭＳ ゴシック" w:cs="ＭＳ Ｐゴシック" w:hint="eastAsia"/>
                <w:color w:val="000000"/>
                <w:kern w:val="0"/>
                <w:sz w:val="18"/>
                <w:szCs w:val="20"/>
              </w:rPr>
              <w:t>に事業を開始し、又は再開した事業所を含む。）についてのみ、直近３</w:t>
            </w:r>
            <w:r w:rsidR="00341736" w:rsidRPr="005D6D84">
              <w:rPr>
                <w:rFonts w:ascii="ＭＳ ゴシック" w:eastAsia="ＭＳ ゴシック" w:hAnsi="ＭＳ ゴシック" w:cs="ＭＳ Ｐゴシック" w:hint="eastAsia"/>
                <w:color w:val="000000"/>
                <w:kern w:val="0"/>
                <w:sz w:val="18"/>
                <w:szCs w:val="20"/>
              </w:rPr>
              <w:t>月の割合について、常勤換算方法により算出した平均を用い、その割合について毎月記録し、継続的に所定の割合を維持して</w:t>
            </w:r>
            <w:r w:rsidR="00341736">
              <w:rPr>
                <w:rFonts w:ascii="ＭＳ ゴシック" w:eastAsia="ＭＳ ゴシック" w:hAnsi="ＭＳ ゴシック" w:cs="ＭＳ Ｐゴシック" w:hint="eastAsia"/>
                <w:color w:val="000000"/>
                <w:kern w:val="0"/>
                <w:sz w:val="18"/>
                <w:szCs w:val="20"/>
              </w:rPr>
              <w:t>いますか</w:t>
            </w:r>
            <w:r w:rsidR="00341736" w:rsidRPr="005D6D84">
              <w:rPr>
                <w:rFonts w:ascii="ＭＳ ゴシック" w:eastAsia="ＭＳ ゴシック" w:hAnsi="ＭＳ ゴシック" w:cs="ＭＳ Ｐゴシック" w:hint="eastAsia"/>
                <w:color w:val="000000"/>
                <w:kern w:val="0"/>
                <w:sz w:val="18"/>
                <w:szCs w:val="20"/>
              </w:rPr>
              <w:t>。</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1611C7">
        <w:trPr>
          <w:trHeight w:val="286"/>
        </w:trPr>
        <w:tc>
          <w:tcPr>
            <w:tcW w:w="699" w:type="pct"/>
            <w:tcBorders>
              <w:left w:val="single" w:sz="4" w:space="0" w:color="auto"/>
              <w:right w:val="single" w:sz="4" w:space="0" w:color="000000"/>
            </w:tcBorders>
            <w:shd w:val="clear" w:color="auto" w:fill="auto"/>
          </w:tcPr>
          <w:p w:rsidR="00341736" w:rsidRPr="00296663" w:rsidRDefault="00341736" w:rsidP="00341736">
            <w:pPr>
              <w:widowControl/>
              <w:rPr>
                <w:rFonts w:ascii="ＭＳ ゴシック" w:eastAsia="ＭＳ ゴシック" w:hAnsi="ＭＳ ゴシック" w:cs="ＭＳ Ｐゴシック"/>
                <w:color w:val="000000"/>
                <w:kern w:val="0"/>
                <w:sz w:val="20"/>
                <w:szCs w:val="20"/>
              </w:rPr>
            </w:pPr>
          </w:p>
        </w:tc>
        <w:tc>
          <w:tcPr>
            <w:tcW w:w="100" w:type="pct"/>
            <w:tcBorders>
              <w:left w:val="nil"/>
              <w:bottom w:val="single" w:sz="4" w:space="0" w:color="auto"/>
              <w:right w:val="single" w:sz="4" w:space="0" w:color="auto"/>
            </w:tcBorders>
            <w:shd w:val="clear" w:color="auto" w:fill="auto"/>
            <w:noWrap/>
          </w:tcPr>
          <w:p w:rsidR="00341736" w:rsidRPr="00296663" w:rsidRDefault="00341736" w:rsidP="00341736">
            <w:pPr>
              <w:widowControl/>
              <w:ind w:left="200" w:hangingChars="100" w:hanging="200"/>
              <w:rPr>
                <w:rFonts w:ascii="ＭＳ ゴシック" w:eastAsia="ＭＳ ゴシック" w:hAnsi="ＭＳ ゴシック" w:cs="ＭＳ Ｐゴシック"/>
                <w:color w:val="000000"/>
                <w:kern w:val="0"/>
                <w:sz w:val="20"/>
                <w:szCs w:val="20"/>
              </w:rPr>
            </w:pPr>
          </w:p>
        </w:tc>
        <w:tc>
          <w:tcPr>
            <w:tcW w:w="3354" w:type="pct"/>
            <w:tcBorders>
              <w:top w:val="single" w:sz="4" w:space="0" w:color="auto"/>
              <w:left w:val="single" w:sz="4" w:space="0" w:color="auto"/>
              <w:bottom w:val="single" w:sz="4" w:space="0" w:color="auto"/>
              <w:right w:val="nil"/>
            </w:tcBorders>
            <w:shd w:val="clear" w:color="auto" w:fill="auto"/>
          </w:tcPr>
          <w:p w:rsidR="00341736" w:rsidRPr="005D6D84" w:rsidRDefault="00341736" w:rsidP="00341736">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③</w:t>
            </w:r>
            <w:r w:rsidRPr="005D6D84">
              <w:rPr>
                <w:rFonts w:ascii="ＭＳ ゴシック" w:eastAsia="ＭＳ ゴシック" w:hAnsi="ＭＳ ゴシック" w:cs="ＭＳ Ｐゴシック" w:hint="eastAsia"/>
                <w:color w:val="000000"/>
                <w:kern w:val="0"/>
                <w:sz w:val="18"/>
                <w:szCs w:val="20"/>
              </w:rPr>
              <w:t xml:space="preserve">　</w:t>
            </w:r>
            <w:r w:rsidRPr="00796231">
              <w:rPr>
                <w:rFonts w:ascii="ＭＳ ゴシック" w:eastAsia="ＭＳ ゴシック" w:hAnsi="ＭＳ ゴシック" w:cs="ＭＳ Ｐゴシック" w:hint="eastAsia"/>
                <w:color w:val="000000"/>
                <w:kern w:val="0"/>
                <w:sz w:val="18"/>
                <w:szCs w:val="18"/>
              </w:rPr>
              <w:t xml:space="preserve"> 定員超過利用・人員基準欠如に該当してい</w:t>
            </w:r>
            <w:r w:rsidR="008F1125">
              <w:rPr>
                <w:rFonts w:ascii="ＭＳ ゴシック" w:eastAsia="ＭＳ ゴシック" w:hAnsi="ＭＳ ゴシック" w:cs="ＭＳ Ｐゴシック" w:hint="eastAsia"/>
                <w:color w:val="000000"/>
                <w:kern w:val="0"/>
                <w:sz w:val="18"/>
                <w:szCs w:val="18"/>
              </w:rPr>
              <w:t>ませんか</w:t>
            </w:r>
            <w:r w:rsidRPr="00796231">
              <w:rPr>
                <w:rFonts w:ascii="ＭＳ ゴシック" w:eastAsia="ＭＳ ゴシック" w:hAnsi="ＭＳ ゴシック" w:cs="ＭＳ Ｐゴシック" w:hint="eastAsia"/>
                <w:color w:val="000000"/>
                <w:kern w:val="0"/>
                <w:sz w:val="18"/>
                <w:szCs w:val="18"/>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2F2F64">
        <w:trPr>
          <w:trHeight w:val="366"/>
        </w:trPr>
        <w:tc>
          <w:tcPr>
            <w:tcW w:w="699" w:type="pct"/>
            <w:tcBorders>
              <w:left w:val="single" w:sz="4" w:space="0" w:color="auto"/>
              <w:right w:val="single" w:sz="4" w:space="0" w:color="000000"/>
            </w:tcBorders>
            <w:shd w:val="clear" w:color="auto" w:fill="auto"/>
          </w:tcPr>
          <w:p w:rsidR="00341736" w:rsidRPr="00296663" w:rsidRDefault="00341736" w:rsidP="00341736">
            <w:pPr>
              <w:widowControl/>
              <w:rPr>
                <w:rFonts w:ascii="ＭＳ ゴシック" w:eastAsia="ＭＳ ゴシック" w:hAnsi="ＭＳ ゴシック" w:cs="ＭＳ Ｐゴシック"/>
                <w:color w:val="000000"/>
                <w:kern w:val="0"/>
                <w:sz w:val="20"/>
                <w:szCs w:val="20"/>
              </w:rPr>
            </w:pPr>
          </w:p>
        </w:tc>
        <w:tc>
          <w:tcPr>
            <w:tcW w:w="4301" w:type="pct"/>
            <w:gridSpan w:val="7"/>
            <w:tcBorders>
              <w:top w:val="single" w:sz="4" w:space="0" w:color="auto"/>
              <w:left w:val="nil"/>
              <w:right w:val="single" w:sz="4" w:space="0" w:color="auto"/>
            </w:tcBorders>
            <w:shd w:val="clear" w:color="auto" w:fill="auto"/>
            <w:noWrap/>
          </w:tcPr>
          <w:p w:rsidR="00341736" w:rsidRPr="005D6D84" w:rsidRDefault="00341736" w:rsidP="00341736">
            <w:pPr>
              <w:widowControl/>
              <w:rPr>
                <w:rFonts w:ascii="ＭＳ ゴシック" w:eastAsia="ＭＳ ゴシック" w:hAnsi="ＭＳ ゴシック" w:cs="ＭＳ Ｐゴシック"/>
                <w:color w:val="000000"/>
                <w:kern w:val="0"/>
                <w:sz w:val="18"/>
                <w:szCs w:val="20"/>
              </w:rPr>
            </w:pPr>
            <w:r w:rsidRPr="005D6D84">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rPr>
              <w:t xml:space="preserve">　</w:t>
            </w:r>
            <w:r w:rsidRPr="005D6D84">
              <w:rPr>
                <w:rFonts w:ascii="ＭＳ ゴシック" w:eastAsia="ＭＳ ゴシック" w:hAnsi="ＭＳ ゴシック" w:cs="ＭＳ Ｐゴシック" w:hint="eastAsia"/>
                <w:color w:val="000000"/>
                <w:kern w:val="0"/>
                <w:sz w:val="18"/>
                <w:szCs w:val="20"/>
              </w:rPr>
              <w:t>サービス提供体制強化加算（Ⅲ）</w:t>
            </w:r>
          </w:p>
          <w:p w:rsidR="00341736" w:rsidRDefault="00341736" w:rsidP="00341736">
            <w:pPr>
              <w:widowControl/>
              <w:rPr>
                <w:rFonts w:ascii="ＭＳ ゴシック" w:eastAsia="ＭＳ ゴシック" w:hAnsi="ＭＳ ゴシック" w:cs="ＭＳ Ｐゴシック"/>
                <w:color w:val="000000"/>
                <w:kern w:val="0"/>
                <w:sz w:val="20"/>
                <w:szCs w:val="20"/>
              </w:rPr>
            </w:pPr>
            <w:r w:rsidRPr="005D6D84">
              <w:rPr>
                <w:rFonts w:ascii="ＭＳ ゴシック" w:eastAsia="ＭＳ ゴシック" w:hAnsi="ＭＳ ゴシック" w:cs="ＭＳ Ｐゴシック" w:hint="eastAsia"/>
                <w:color w:val="000000"/>
                <w:kern w:val="0"/>
                <w:sz w:val="18"/>
                <w:szCs w:val="20"/>
              </w:rPr>
              <w:t>下記基準に適合し、届け出ている場合、１日につき６単位を算定して</w:t>
            </w:r>
            <w:r>
              <w:rPr>
                <w:rFonts w:ascii="ＭＳ ゴシック" w:eastAsia="ＭＳ ゴシック" w:hAnsi="ＭＳ ゴシック" w:cs="ＭＳ Ｐゴシック" w:hint="eastAsia"/>
                <w:color w:val="000000"/>
                <w:kern w:val="0"/>
                <w:sz w:val="18"/>
                <w:szCs w:val="20"/>
              </w:rPr>
              <w:t>いますか</w:t>
            </w:r>
            <w:r w:rsidRPr="005D6D84">
              <w:rPr>
                <w:rFonts w:ascii="ＭＳ ゴシック" w:eastAsia="ＭＳ ゴシック" w:hAnsi="ＭＳ ゴシック" w:cs="ＭＳ Ｐゴシック" w:hint="eastAsia"/>
                <w:color w:val="000000"/>
                <w:kern w:val="0"/>
                <w:sz w:val="18"/>
                <w:szCs w:val="20"/>
              </w:rPr>
              <w:t>。</w:t>
            </w:r>
          </w:p>
        </w:tc>
      </w:tr>
      <w:tr w:rsidR="00341736" w:rsidRPr="00296663" w:rsidTr="00606E9A">
        <w:trPr>
          <w:trHeight w:val="3170"/>
        </w:trPr>
        <w:tc>
          <w:tcPr>
            <w:tcW w:w="699" w:type="pct"/>
            <w:tcBorders>
              <w:left w:val="single" w:sz="4" w:space="0" w:color="auto"/>
              <w:right w:val="single" w:sz="4" w:space="0" w:color="000000"/>
            </w:tcBorders>
            <w:shd w:val="clear" w:color="auto" w:fill="auto"/>
          </w:tcPr>
          <w:p w:rsidR="00341736" w:rsidRPr="00296663" w:rsidRDefault="00341736" w:rsidP="00341736">
            <w:pPr>
              <w:widowControl/>
              <w:rPr>
                <w:rFonts w:ascii="ＭＳ ゴシック" w:eastAsia="ＭＳ ゴシック" w:hAnsi="ＭＳ ゴシック" w:cs="ＭＳ Ｐゴシック"/>
                <w:color w:val="000000"/>
                <w:kern w:val="0"/>
                <w:sz w:val="20"/>
                <w:szCs w:val="20"/>
              </w:rPr>
            </w:pPr>
          </w:p>
        </w:tc>
        <w:tc>
          <w:tcPr>
            <w:tcW w:w="100" w:type="pct"/>
            <w:tcBorders>
              <w:left w:val="nil"/>
              <w:right w:val="single" w:sz="4" w:space="0" w:color="auto"/>
            </w:tcBorders>
            <w:shd w:val="clear" w:color="auto" w:fill="auto"/>
            <w:noWrap/>
          </w:tcPr>
          <w:p w:rsidR="00341736" w:rsidRPr="00296663" w:rsidRDefault="00341736" w:rsidP="00341736">
            <w:pPr>
              <w:widowControl/>
              <w:ind w:left="200" w:hangingChars="100" w:hanging="200"/>
              <w:rPr>
                <w:rFonts w:ascii="ＭＳ ゴシック" w:eastAsia="ＭＳ ゴシック" w:hAnsi="ＭＳ ゴシック" w:cs="ＭＳ Ｐゴシック"/>
                <w:color w:val="000000"/>
                <w:kern w:val="0"/>
                <w:sz w:val="20"/>
                <w:szCs w:val="20"/>
              </w:rPr>
            </w:pPr>
          </w:p>
        </w:tc>
        <w:tc>
          <w:tcPr>
            <w:tcW w:w="3354" w:type="pct"/>
            <w:tcBorders>
              <w:top w:val="single" w:sz="4" w:space="0" w:color="auto"/>
              <w:left w:val="single" w:sz="4" w:space="0" w:color="auto"/>
              <w:bottom w:val="single" w:sz="4" w:space="0" w:color="auto"/>
              <w:right w:val="nil"/>
            </w:tcBorders>
            <w:shd w:val="clear" w:color="auto" w:fill="auto"/>
          </w:tcPr>
          <w:p w:rsidR="00341736" w:rsidRDefault="00341736" w:rsidP="00341736">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①</w:t>
            </w:r>
            <w:r w:rsidRPr="005D6D84">
              <w:rPr>
                <w:rFonts w:ascii="ＭＳ ゴシック" w:eastAsia="ＭＳ ゴシック" w:hAnsi="ＭＳ ゴシック" w:cs="ＭＳ Ｐゴシック" w:hint="eastAsia"/>
                <w:color w:val="000000"/>
                <w:kern w:val="0"/>
                <w:sz w:val="18"/>
                <w:szCs w:val="20"/>
              </w:rPr>
              <w:t xml:space="preserve">　指定</w:t>
            </w:r>
            <w:r>
              <w:rPr>
                <w:rFonts w:ascii="ＭＳ ゴシック" w:eastAsia="ＭＳ ゴシック" w:hAnsi="ＭＳ ゴシック" w:cs="ＭＳ Ｐゴシック" w:hint="eastAsia"/>
                <w:color w:val="000000"/>
                <w:kern w:val="0"/>
                <w:sz w:val="18"/>
                <w:szCs w:val="20"/>
              </w:rPr>
              <w:t>短期入所生活介護の</w:t>
            </w:r>
            <w:r w:rsidRPr="005D6D84">
              <w:rPr>
                <w:rFonts w:ascii="ＭＳ ゴシック" w:eastAsia="ＭＳ ゴシック" w:hAnsi="ＭＳ ゴシック" w:cs="ＭＳ Ｐゴシック" w:hint="eastAsia"/>
                <w:color w:val="000000"/>
                <w:kern w:val="0"/>
                <w:sz w:val="18"/>
                <w:szCs w:val="20"/>
              </w:rPr>
              <w:t>サービスを入所者に直接提供する職員の総数のうち、勤続年数３年以上の者の占める割合が100分の30以上で</w:t>
            </w:r>
            <w:r w:rsidR="008F1125">
              <w:rPr>
                <w:rFonts w:ascii="ＭＳ ゴシック" w:eastAsia="ＭＳ ゴシック" w:hAnsi="ＭＳ ゴシック" w:cs="ＭＳ Ｐゴシック" w:hint="eastAsia"/>
                <w:color w:val="000000"/>
                <w:kern w:val="0"/>
                <w:sz w:val="18"/>
                <w:szCs w:val="20"/>
              </w:rPr>
              <w:t>す</w:t>
            </w:r>
            <w:r>
              <w:rPr>
                <w:rFonts w:ascii="ＭＳ ゴシック" w:eastAsia="ＭＳ ゴシック" w:hAnsi="ＭＳ ゴシック" w:cs="ＭＳ Ｐゴシック" w:hint="eastAsia"/>
                <w:color w:val="000000"/>
                <w:kern w:val="0"/>
                <w:sz w:val="18"/>
                <w:szCs w:val="20"/>
              </w:rPr>
              <w:t>か</w:t>
            </w:r>
            <w:r w:rsidRPr="005D6D84">
              <w:rPr>
                <w:rFonts w:ascii="ＭＳ ゴシック" w:eastAsia="ＭＳ ゴシック" w:hAnsi="ＭＳ ゴシック" w:cs="ＭＳ Ｐゴシック" w:hint="eastAsia"/>
                <w:color w:val="000000"/>
                <w:kern w:val="0"/>
                <w:sz w:val="18"/>
                <w:szCs w:val="20"/>
              </w:rPr>
              <w:t>。</w:t>
            </w:r>
          </w:p>
          <w:p w:rsidR="00341736" w:rsidRDefault="00341736" w:rsidP="00341736">
            <w:pPr>
              <w:widowControl/>
              <w:rPr>
                <w:rFonts w:ascii="ＭＳ ゴシック" w:eastAsia="ＭＳ ゴシック" w:hAnsi="ＭＳ ゴシック" w:cs="ＭＳ Ｐゴシック"/>
                <w:color w:val="000000"/>
                <w:kern w:val="0"/>
                <w:sz w:val="18"/>
                <w:szCs w:val="20"/>
              </w:rPr>
            </w:pPr>
            <w:r w:rsidRPr="005D6D84">
              <w:rPr>
                <w:rFonts w:ascii="ＭＳ ゴシック" w:eastAsia="ＭＳ ゴシック" w:hAnsi="ＭＳ ゴシック" w:cs="ＭＳ Ｐゴシック" w:hint="eastAsia"/>
                <w:color w:val="000000"/>
                <w:kern w:val="0"/>
                <w:sz w:val="18"/>
                <w:szCs w:val="20"/>
              </w:rPr>
              <w:t>※指定</w:t>
            </w:r>
            <w:r>
              <w:rPr>
                <w:rFonts w:ascii="ＭＳ ゴシック" w:eastAsia="ＭＳ ゴシック" w:hAnsi="ＭＳ ゴシック" w:cs="ＭＳ Ｐゴシック" w:hint="eastAsia"/>
                <w:color w:val="000000"/>
                <w:kern w:val="0"/>
                <w:sz w:val="18"/>
                <w:szCs w:val="20"/>
              </w:rPr>
              <w:t>短期入所生活介護の</w:t>
            </w:r>
            <w:r w:rsidRPr="005D6D84">
              <w:rPr>
                <w:rFonts w:ascii="ＭＳ ゴシック" w:eastAsia="ＭＳ ゴシック" w:hAnsi="ＭＳ ゴシック" w:cs="ＭＳ Ｐゴシック" w:hint="eastAsia"/>
                <w:color w:val="000000"/>
                <w:kern w:val="0"/>
                <w:sz w:val="18"/>
                <w:szCs w:val="20"/>
              </w:rPr>
              <w:t>サービスを入所者に直接提供する職員とは、生活相談員、介護職員、看護職員又は機能訓練指導員として勤務を行う職員を指すものとする。</w:t>
            </w:r>
          </w:p>
          <w:p w:rsidR="00341736" w:rsidRDefault="00341736" w:rsidP="00341736">
            <w:pPr>
              <w:widowControl/>
              <w:rPr>
                <w:rFonts w:ascii="ＭＳ ゴシック" w:eastAsia="ＭＳ ゴシック" w:hAnsi="ＭＳ ゴシック" w:cs="ＭＳ Ｐゴシック"/>
                <w:color w:val="000000"/>
                <w:kern w:val="0"/>
                <w:sz w:val="18"/>
                <w:szCs w:val="20"/>
              </w:rPr>
            </w:pPr>
            <w:r w:rsidRPr="005D6D84">
              <w:rPr>
                <w:rFonts w:ascii="ＭＳ ゴシック" w:eastAsia="ＭＳ ゴシック" w:hAnsi="ＭＳ ゴシック" w:cs="ＭＳ Ｐゴシック" w:hint="eastAsia"/>
                <w:color w:val="000000"/>
                <w:kern w:val="0"/>
                <w:sz w:val="18"/>
                <w:szCs w:val="20"/>
              </w:rPr>
              <w:t>※勤続年数とは、各月の前月の末日時点における勤続年数をいうものとする。</w:t>
            </w:r>
          </w:p>
          <w:p w:rsidR="00341736" w:rsidRDefault="00341736" w:rsidP="00341736">
            <w:pPr>
              <w:widowControl/>
              <w:rPr>
                <w:rFonts w:ascii="ＭＳ ゴシック" w:eastAsia="ＭＳ ゴシック" w:hAnsi="ＭＳ ゴシック" w:cs="ＭＳ Ｐゴシック"/>
                <w:color w:val="000000"/>
                <w:kern w:val="0"/>
                <w:sz w:val="18"/>
                <w:szCs w:val="20"/>
              </w:rPr>
            </w:pPr>
            <w:r w:rsidRPr="005D6D84">
              <w:rPr>
                <w:rFonts w:ascii="ＭＳ ゴシック" w:eastAsia="ＭＳ ゴシック" w:hAnsi="ＭＳ ゴシック" w:cs="ＭＳ Ｐゴシック" w:hint="eastAsia"/>
                <w:color w:val="000000"/>
                <w:kern w:val="0"/>
                <w:sz w:val="18"/>
                <w:szCs w:val="20"/>
              </w:rPr>
              <w:t>※勤続年数の算定に当たっては、当該事業所における勤務年数に加え、同一法人の経営する他の介護サービス事業所、病院、社会福祉施設等においてサービスを利用者に直接提供する職員として勤務した年数を含めることができるものとする</w:t>
            </w:r>
            <w:r>
              <w:rPr>
                <w:rFonts w:ascii="ＭＳ ゴシック" w:eastAsia="ＭＳ ゴシック" w:hAnsi="ＭＳ ゴシック" w:cs="ＭＳ Ｐゴシック" w:hint="eastAsia"/>
                <w:color w:val="000000"/>
                <w:kern w:val="0"/>
                <w:sz w:val="18"/>
                <w:szCs w:val="20"/>
              </w:rPr>
              <w:t>。</w:t>
            </w:r>
          </w:p>
          <w:p w:rsidR="00341736" w:rsidRPr="005D6D84" w:rsidRDefault="00341736" w:rsidP="00341736">
            <w:pPr>
              <w:widowControl/>
              <w:rPr>
                <w:rFonts w:ascii="ＭＳ ゴシック" w:eastAsia="ＭＳ ゴシック" w:hAnsi="ＭＳ ゴシック" w:cs="ＭＳ Ｐゴシック"/>
                <w:color w:val="000000"/>
                <w:kern w:val="0"/>
                <w:sz w:val="18"/>
                <w:szCs w:val="20"/>
              </w:rPr>
            </w:pPr>
            <w:r w:rsidRPr="005D6D84">
              <w:rPr>
                <w:rFonts w:ascii="ＭＳ ゴシック" w:eastAsia="ＭＳ ゴシック" w:hAnsi="ＭＳ ゴシック" w:cs="ＭＳ Ｐゴシック" w:hint="eastAsia"/>
                <w:color w:val="000000"/>
                <w:kern w:val="0"/>
                <w:sz w:val="18"/>
                <w:szCs w:val="20"/>
              </w:rPr>
              <w:t>また、事業所の合併又は別法人による事業の承継の場合であって、当該施設・事業所の職員に変更がないなど、事業所が実質的に継続して運営していると認められる場合には、勤続年数を通算することができる。ただし、グループ法人については、たとえ理事長等が同じであったとしても、通算はできない。</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2F2F64">
        <w:trPr>
          <w:trHeight w:val="268"/>
        </w:trPr>
        <w:tc>
          <w:tcPr>
            <w:tcW w:w="699" w:type="pct"/>
            <w:tcBorders>
              <w:left w:val="single" w:sz="4" w:space="0" w:color="auto"/>
              <w:right w:val="single" w:sz="4" w:space="0" w:color="000000"/>
            </w:tcBorders>
            <w:shd w:val="clear" w:color="auto" w:fill="auto"/>
          </w:tcPr>
          <w:p w:rsidR="00341736" w:rsidRPr="00296663" w:rsidRDefault="00341736" w:rsidP="00341736">
            <w:pPr>
              <w:widowControl/>
              <w:rPr>
                <w:rFonts w:ascii="ＭＳ ゴシック" w:eastAsia="ＭＳ ゴシック" w:hAnsi="ＭＳ ゴシック" w:cs="ＭＳ Ｐゴシック"/>
                <w:color w:val="000000"/>
                <w:kern w:val="0"/>
                <w:sz w:val="20"/>
                <w:szCs w:val="20"/>
              </w:rPr>
            </w:pPr>
          </w:p>
        </w:tc>
        <w:tc>
          <w:tcPr>
            <w:tcW w:w="100" w:type="pct"/>
            <w:tcBorders>
              <w:left w:val="nil"/>
              <w:right w:val="single" w:sz="4" w:space="0" w:color="auto"/>
            </w:tcBorders>
            <w:shd w:val="clear" w:color="auto" w:fill="auto"/>
            <w:noWrap/>
          </w:tcPr>
          <w:p w:rsidR="00341736" w:rsidRPr="00296663" w:rsidRDefault="00341736" w:rsidP="00341736">
            <w:pPr>
              <w:widowControl/>
              <w:ind w:left="200" w:hangingChars="100" w:hanging="200"/>
              <w:rPr>
                <w:rFonts w:ascii="ＭＳ ゴシック" w:eastAsia="ＭＳ ゴシック" w:hAnsi="ＭＳ ゴシック" w:cs="ＭＳ Ｐゴシック"/>
                <w:color w:val="000000"/>
                <w:kern w:val="0"/>
                <w:sz w:val="20"/>
                <w:szCs w:val="20"/>
              </w:rPr>
            </w:pPr>
          </w:p>
        </w:tc>
        <w:tc>
          <w:tcPr>
            <w:tcW w:w="3354" w:type="pct"/>
            <w:tcBorders>
              <w:top w:val="single" w:sz="4" w:space="0" w:color="auto"/>
              <w:left w:val="single" w:sz="4" w:space="0" w:color="auto"/>
              <w:bottom w:val="dotted" w:sz="4" w:space="0" w:color="auto"/>
              <w:right w:val="nil"/>
            </w:tcBorders>
            <w:shd w:val="clear" w:color="auto" w:fill="auto"/>
          </w:tcPr>
          <w:p w:rsidR="00341736" w:rsidRPr="005D6D84" w:rsidRDefault="00341736" w:rsidP="00341736">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②</w:t>
            </w:r>
            <w:r w:rsidRPr="005D6D84">
              <w:rPr>
                <w:rFonts w:ascii="ＭＳ ゴシック" w:eastAsia="ＭＳ ゴシック" w:hAnsi="ＭＳ ゴシック" w:cs="ＭＳ Ｐゴシック" w:hint="eastAsia"/>
                <w:color w:val="000000"/>
                <w:kern w:val="0"/>
                <w:sz w:val="18"/>
                <w:szCs w:val="20"/>
              </w:rPr>
              <w:t xml:space="preserve">　職員の割合の算出に当たっては、常勤換算方法により算出した前年度（３月を除く。）の平均を用い、その割合について記録して</w:t>
            </w:r>
            <w:r>
              <w:rPr>
                <w:rFonts w:ascii="ＭＳ ゴシック" w:eastAsia="ＭＳ ゴシック" w:hAnsi="ＭＳ ゴシック" w:cs="ＭＳ Ｐゴシック" w:hint="eastAsia"/>
                <w:color w:val="000000"/>
                <w:kern w:val="0"/>
                <w:sz w:val="18"/>
                <w:szCs w:val="20"/>
              </w:rPr>
              <w:t>いますか</w:t>
            </w:r>
            <w:r w:rsidRPr="005D6D84">
              <w:rPr>
                <w:rFonts w:ascii="ＭＳ ゴシック" w:eastAsia="ＭＳ ゴシック" w:hAnsi="ＭＳ ゴシック" w:cs="ＭＳ Ｐゴシック" w:hint="eastAsia"/>
                <w:color w:val="000000"/>
                <w:kern w:val="0"/>
                <w:sz w:val="18"/>
                <w:szCs w:val="20"/>
              </w:rPr>
              <w:t>。</w:t>
            </w:r>
          </w:p>
        </w:tc>
        <w:tc>
          <w:tcPr>
            <w:tcW w:w="169" w:type="pct"/>
            <w:tcBorders>
              <w:top w:val="single"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dotted"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F80B0A">
        <w:trPr>
          <w:trHeight w:val="516"/>
        </w:trPr>
        <w:tc>
          <w:tcPr>
            <w:tcW w:w="699" w:type="pct"/>
            <w:tcBorders>
              <w:left w:val="single" w:sz="4" w:space="0" w:color="auto"/>
              <w:right w:val="single" w:sz="4" w:space="0" w:color="000000"/>
            </w:tcBorders>
            <w:shd w:val="clear" w:color="auto" w:fill="auto"/>
          </w:tcPr>
          <w:p w:rsidR="00341736" w:rsidRPr="00296663" w:rsidRDefault="00341736" w:rsidP="00341736">
            <w:pPr>
              <w:widowControl/>
              <w:rPr>
                <w:rFonts w:ascii="ＭＳ ゴシック" w:eastAsia="ＭＳ ゴシック" w:hAnsi="ＭＳ ゴシック" w:cs="ＭＳ Ｐゴシック"/>
                <w:color w:val="000000"/>
                <w:kern w:val="0"/>
                <w:sz w:val="20"/>
                <w:szCs w:val="20"/>
              </w:rPr>
            </w:pPr>
          </w:p>
        </w:tc>
        <w:tc>
          <w:tcPr>
            <w:tcW w:w="100" w:type="pct"/>
            <w:tcBorders>
              <w:left w:val="nil"/>
              <w:right w:val="single" w:sz="4" w:space="0" w:color="auto"/>
            </w:tcBorders>
            <w:shd w:val="clear" w:color="auto" w:fill="auto"/>
            <w:noWrap/>
          </w:tcPr>
          <w:p w:rsidR="00341736" w:rsidRPr="00296663" w:rsidRDefault="00341736" w:rsidP="00341736">
            <w:pPr>
              <w:widowControl/>
              <w:ind w:left="200" w:hangingChars="100" w:hanging="200"/>
              <w:rPr>
                <w:rFonts w:ascii="ＭＳ ゴシック" w:eastAsia="ＭＳ ゴシック" w:hAnsi="ＭＳ ゴシック" w:cs="ＭＳ Ｐゴシック"/>
                <w:color w:val="000000"/>
                <w:kern w:val="0"/>
                <w:sz w:val="20"/>
                <w:szCs w:val="20"/>
              </w:rPr>
            </w:pPr>
          </w:p>
        </w:tc>
        <w:tc>
          <w:tcPr>
            <w:tcW w:w="3354" w:type="pct"/>
            <w:tcBorders>
              <w:top w:val="dotted" w:sz="4" w:space="0" w:color="auto"/>
              <w:left w:val="single" w:sz="4" w:space="0" w:color="auto"/>
              <w:bottom w:val="single" w:sz="4" w:space="0" w:color="auto"/>
              <w:right w:val="nil"/>
            </w:tcBorders>
            <w:shd w:val="clear" w:color="auto" w:fill="auto"/>
          </w:tcPr>
          <w:p w:rsidR="00341736" w:rsidRPr="005D6D84" w:rsidRDefault="00AE38AE" w:rsidP="00341736">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前年度の実績が６</w:t>
            </w:r>
            <w:r w:rsidR="00341736" w:rsidRPr="005D6D84">
              <w:rPr>
                <w:rFonts w:ascii="ＭＳ ゴシック" w:eastAsia="ＭＳ ゴシック" w:hAnsi="ＭＳ ゴシック" w:cs="ＭＳ Ｐゴシック" w:hint="eastAsia"/>
                <w:color w:val="000000"/>
                <w:kern w:val="0"/>
                <w:sz w:val="18"/>
                <w:szCs w:val="20"/>
              </w:rPr>
              <w:t>月に満たない事業所（新た</w:t>
            </w:r>
            <w:r>
              <w:rPr>
                <w:rFonts w:ascii="ＭＳ ゴシック" w:eastAsia="ＭＳ ゴシック" w:hAnsi="ＭＳ ゴシック" w:cs="ＭＳ Ｐゴシック" w:hint="eastAsia"/>
                <w:color w:val="000000"/>
                <w:kern w:val="0"/>
                <w:sz w:val="18"/>
                <w:szCs w:val="20"/>
              </w:rPr>
              <w:t>に事業を開始し、又は再開した事業所を含む。）についてのみ、直近３</w:t>
            </w:r>
            <w:r w:rsidR="00341736" w:rsidRPr="005D6D84">
              <w:rPr>
                <w:rFonts w:ascii="ＭＳ ゴシック" w:eastAsia="ＭＳ ゴシック" w:hAnsi="ＭＳ ゴシック" w:cs="ＭＳ Ｐゴシック" w:hint="eastAsia"/>
                <w:color w:val="000000"/>
                <w:kern w:val="0"/>
                <w:sz w:val="18"/>
                <w:szCs w:val="20"/>
              </w:rPr>
              <w:t>月の割合について、常勤換算方法により算出した平均を用い、その割合について毎月記録し、継続的に所定の割合を維持して</w:t>
            </w:r>
            <w:r w:rsidR="00341736">
              <w:rPr>
                <w:rFonts w:ascii="ＭＳ ゴシック" w:eastAsia="ＭＳ ゴシック" w:hAnsi="ＭＳ ゴシック" w:cs="ＭＳ Ｐゴシック" w:hint="eastAsia"/>
                <w:color w:val="000000"/>
                <w:kern w:val="0"/>
                <w:sz w:val="18"/>
                <w:szCs w:val="20"/>
              </w:rPr>
              <w:t>いますか</w:t>
            </w:r>
            <w:r w:rsidR="00341736" w:rsidRPr="005D6D84">
              <w:rPr>
                <w:rFonts w:ascii="ＭＳ ゴシック" w:eastAsia="ＭＳ ゴシック" w:hAnsi="ＭＳ ゴシック" w:cs="ＭＳ Ｐゴシック" w:hint="eastAsia"/>
                <w:color w:val="000000"/>
                <w:kern w:val="0"/>
                <w:sz w:val="18"/>
                <w:szCs w:val="20"/>
              </w:rPr>
              <w:t>。</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341736" w:rsidRPr="00296663" w:rsidTr="00606E9A">
        <w:trPr>
          <w:trHeight w:val="70"/>
        </w:trPr>
        <w:tc>
          <w:tcPr>
            <w:tcW w:w="699" w:type="pct"/>
            <w:tcBorders>
              <w:left w:val="single" w:sz="4" w:space="0" w:color="auto"/>
              <w:right w:val="single" w:sz="4" w:space="0" w:color="000000"/>
            </w:tcBorders>
            <w:shd w:val="clear" w:color="auto" w:fill="auto"/>
          </w:tcPr>
          <w:p w:rsidR="00341736" w:rsidRPr="00296663" w:rsidRDefault="00341736" w:rsidP="00341736">
            <w:pPr>
              <w:widowControl/>
              <w:rPr>
                <w:rFonts w:ascii="ＭＳ ゴシック" w:eastAsia="ＭＳ ゴシック" w:hAnsi="ＭＳ ゴシック" w:cs="ＭＳ Ｐゴシック"/>
                <w:color w:val="000000"/>
                <w:kern w:val="0"/>
                <w:sz w:val="20"/>
                <w:szCs w:val="20"/>
              </w:rPr>
            </w:pPr>
          </w:p>
        </w:tc>
        <w:tc>
          <w:tcPr>
            <w:tcW w:w="100" w:type="pct"/>
            <w:tcBorders>
              <w:left w:val="nil"/>
              <w:bottom w:val="single" w:sz="4" w:space="0" w:color="auto"/>
              <w:right w:val="single" w:sz="4" w:space="0" w:color="auto"/>
            </w:tcBorders>
            <w:shd w:val="clear" w:color="auto" w:fill="auto"/>
            <w:noWrap/>
          </w:tcPr>
          <w:p w:rsidR="00341736" w:rsidRPr="00296663" w:rsidRDefault="00341736" w:rsidP="00341736">
            <w:pPr>
              <w:widowControl/>
              <w:ind w:left="200" w:hangingChars="100" w:hanging="200"/>
              <w:rPr>
                <w:rFonts w:ascii="ＭＳ ゴシック" w:eastAsia="ＭＳ ゴシック" w:hAnsi="ＭＳ ゴシック" w:cs="ＭＳ Ｐゴシック"/>
                <w:color w:val="000000"/>
                <w:kern w:val="0"/>
                <w:sz w:val="20"/>
                <w:szCs w:val="20"/>
              </w:rPr>
            </w:pPr>
          </w:p>
        </w:tc>
        <w:tc>
          <w:tcPr>
            <w:tcW w:w="3354" w:type="pct"/>
            <w:tcBorders>
              <w:top w:val="single" w:sz="4" w:space="0" w:color="auto"/>
              <w:left w:val="single" w:sz="4" w:space="0" w:color="auto"/>
              <w:bottom w:val="single" w:sz="4" w:space="0" w:color="auto"/>
              <w:right w:val="nil"/>
            </w:tcBorders>
            <w:shd w:val="clear" w:color="auto" w:fill="auto"/>
          </w:tcPr>
          <w:p w:rsidR="00341736" w:rsidRPr="005D6D84" w:rsidRDefault="00341736" w:rsidP="00341736">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 xml:space="preserve">③　</w:t>
            </w:r>
            <w:r w:rsidRPr="00796231">
              <w:rPr>
                <w:rFonts w:ascii="ＭＳ ゴシック" w:eastAsia="ＭＳ ゴシック" w:hAnsi="ＭＳ ゴシック" w:cs="ＭＳ Ｐゴシック" w:hint="eastAsia"/>
                <w:color w:val="000000"/>
                <w:kern w:val="0"/>
                <w:sz w:val="18"/>
                <w:szCs w:val="18"/>
              </w:rPr>
              <w:t xml:space="preserve"> 定員超過利用・人員基準欠如に該当してい</w:t>
            </w:r>
            <w:r w:rsidR="008F1125">
              <w:rPr>
                <w:rFonts w:ascii="ＭＳ ゴシック" w:eastAsia="ＭＳ ゴシック" w:hAnsi="ＭＳ ゴシック" w:cs="ＭＳ Ｐゴシック" w:hint="eastAsia"/>
                <w:color w:val="000000"/>
                <w:kern w:val="0"/>
                <w:sz w:val="18"/>
                <w:szCs w:val="18"/>
              </w:rPr>
              <w:t>ません</w:t>
            </w:r>
            <w:r w:rsidRPr="00796231">
              <w:rPr>
                <w:rFonts w:ascii="ＭＳ ゴシック" w:eastAsia="ＭＳ ゴシック" w:hAnsi="ＭＳ ゴシック" w:cs="ＭＳ Ｐゴシック" w:hint="eastAsia"/>
                <w:color w:val="000000"/>
                <w:kern w:val="0"/>
                <w:sz w:val="18"/>
                <w:szCs w:val="18"/>
              </w:rPr>
              <w:t>か。</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341736" w:rsidRDefault="00341736" w:rsidP="00341736">
            <w:pPr>
              <w:jc w:val="center"/>
            </w:pPr>
            <w:r w:rsidRPr="003D2E80">
              <w:rPr>
                <w:rFonts w:ascii="ＭＳ ゴシック" w:eastAsia="ＭＳ ゴシック" w:hAnsi="ＭＳ ゴシック" w:cs="ＭＳ Ｐゴシック" w:hint="eastAsia"/>
                <w:color w:val="000000"/>
                <w:kern w:val="0"/>
                <w:sz w:val="20"/>
                <w:szCs w:val="20"/>
              </w:rPr>
              <w:t>□</w:t>
            </w:r>
          </w:p>
        </w:tc>
      </w:tr>
      <w:tr w:rsidR="008F1125" w:rsidRPr="00296663" w:rsidTr="002F2F64">
        <w:trPr>
          <w:trHeight w:val="484"/>
        </w:trPr>
        <w:tc>
          <w:tcPr>
            <w:tcW w:w="699" w:type="pct"/>
            <w:tcBorders>
              <w:top w:val="single" w:sz="4" w:space="0" w:color="000000"/>
              <w:left w:val="single" w:sz="4" w:space="0" w:color="auto"/>
              <w:bottom w:val="single" w:sz="4" w:space="0" w:color="000000"/>
              <w:right w:val="single" w:sz="4" w:space="0" w:color="000000"/>
            </w:tcBorders>
            <w:shd w:val="clear" w:color="auto" w:fill="auto"/>
            <w:hideMark/>
          </w:tcPr>
          <w:p w:rsidR="008F1125" w:rsidRDefault="008F1125" w:rsidP="008F1125">
            <w:pPr>
              <w:widowControl/>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14</w:t>
            </w:r>
            <w:r w:rsidRPr="00396514">
              <w:rPr>
                <w:rFonts w:ascii="ＭＳ ゴシック" w:eastAsia="ＭＳ ゴシック" w:hAnsi="ＭＳ ゴシック" w:cs="ＭＳ Ｐゴシック" w:hint="eastAsia"/>
                <w:color w:val="000000"/>
                <w:kern w:val="0"/>
                <w:sz w:val="20"/>
                <w:szCs w:val="20"/>
              </w:rPr>
              <w:t>.介護職員処遇改善加算</w:t>
            </w:r>
          </w:p>
          <w:p w:rsidR="008F1125" w:rsidRPr="00D21041" w:rsidRDefault="008F1125" w:rsidP="008F1125">
            <w:pPr>
              <w:widowControl/>
              <w:jc w:val="left"/>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★枚方市に届出が必要</w:t>
            </w:r>
          </w:p>
          <w:p w:rsidR="008F1125" w:rsidRPr="00296663" w:rsidRDefault="008F1125" w:rsidP="008F1125">
            <w:pPr>
              <w:widowControl/>
              <w:rPr>
                <w:rFonts w:ascii="ＭＳ ゴシック" w:eastAsia="ＭＳ ゴシック" w:hAnsi="ＭＳ ゴシック" w:cs="ＭＳ Ｐゴシック"/>
                <w:color w:val="000000"/>
                <w:kern w:val="0"/>
                <w:sz w:val="20"/>
                <w:szCs w:val="20"/>
              </w:rPr>
            </w:pPr>
            <w:r w:rsidRPr="00D21041">
              <w:rPr>
                <w:rFonts w:ascii="ＭＳ ゴシック" w:eastAsia="ＭＳ ゴシック" w:hAnsi="ＭＳ ゴシック" w:cs="ＭＳ Ｐゴシック" w:hint="eastAsia"/>
                <w:color w:val="000000"/>
                <w:kern w:val="0"/>
                <w:sz w:val="18"/>
                <w:szCs w:val="18"/>
              </w:rPr>
              <w:t>【予防も同様】</w:t>
            </w:r>
          </w:p>
        </w:tc>
        <w:tc>
          <w:tcPr>
            <w:tcW w:w="3454" w:type="pct"/>
            <w:gridSpan w:val="2"/>
            <w:tcBorders>
              <w:top w:val="single" w:sz="4" w:space="0" w:color="auto"/>
              <w:left w:val="nil"/>
              <w:bottom w:val="single" w:sz="4" w:space="0" w:color="auto"/>
              <w:right w:val="single" w:sz="4" w:space="0" w:color="auto"/>
            </w:tcBorders>
            <w:shd w:val="clear" w:color="auto" w:fill="auto"/>
            <w:noWrap/>
            <w:hideMark/>
          </w:tcPr>
          <w:p w:rsidR="008F1125" w:rsidRPr="00296663" w:rsidRDefault="008F1125" w:rsidP="008F1125">
            <w:pPr>
              <w:widowControl/>
              <w:rPr>
                <w:rFonts w:ascii="ＭＳ ゴシック" w:eastAsia="ＭＳ ゴシック" w:hAnsi="ＭＳ ゴシック" w:cs="ＭＳ Ｐゴシック"/>
                <w:color w:val="000000"/>
                <w:kern w:val="0"/>
                <w:sz w:val="20"/>
                <w:szCs w:val="20"/>
              </w:rPr>
            </w:pPr>
            <w:r w:rsidRPr="008F1125">
              <w:rPr>
                <w:rFonts w:ascii="ＭＳ ゴシック" w:eastAsia="ＭＳ ゴシック" w:hAnsi="ＭＳ ゴシック" w:cs="ＭＳ Ｐゴシック" w:hint="eastAsia"/>
                <w:color w:val="000000"/>
                <w:kern w:val="0"/>
                <w:sz w:val="18"/>
                <w:szCs w:val="20"/>
              </w:rPr>
              <w:t>当該事業所の本体施設である介護老人保健施設における介護職員処遇改善加算と同様に算定していますか</w:t>
            </w: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8F1125" w:rsidRDefault="008F1125" w:rsidP="008F1125">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F1125" w:rsidRDefault="008F1125" w:rsidP="008F1125">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F1125" w:rsidRDefault="008F1125" w:rsidP="008F1125">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F1125" w:rsidRDefault="008F1125" w:rsidP="008F1125">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8F1125" w:rsidRDefault="008F1125" w:rsidP="008F1125">
            <w:pPr>
              <w:jc w:val="center"/>
            </w:pPr>
            <w:r w:rsidRPr="003D2E80">
              <w:rPr>
                <w:rFonts w:ascii="ＭＳ ゴシック" w:eastAsia="ＭＳ ゴシック" w:hAnsi="ＭＳ ゴシック" w:cs="ＭＳ Ｐゴシック" w:hint="eastAsia"/>
                <w:color w:val="000000"/>
                <w:kern w:val="0"/>
                <w:sz w:val="20"/>
                <w:szCs w:val="20"/>
              </w:rPr>
              <w:t>□</w:t>
            </w:r>
          </w:p>
        </w:tc>
      </w:tr>
      <w:tr w:rsidR="00B32C71" w:rsidRPr="00296663" w:rsidTr="00F80B0A">
        <w:trPr>
          <w:trHeight w:val="1516"/>
        </w:trPr>
        <w:tc>
          <w:tcPr>
            <w:tcW w:w="699" w:type="pct"/>
            <w:tcBorders>
              <w:top w:val="single" w:sz="4" w:space="0" w:color="000000"/>
              <w:left w:val="single" w:sz="4" w:space="0" w:color="auto"/>
              <w:bottom w:val="single" w:sz="4" w:space="0" w:color="auto"/>
              <w:right w:val="single" w:sz="4" w:space="0" w:color="000000"/>
            </w:tcBorders>
            <w:shd w:val="clear" w:color="auto" w:fill="auto"/>
          </w:tcPr>
          <w:p w:rsidR="00B32C71" w:rsidRDefault="00B32C71" w:rsidP="00B32C71">
            <w:pPr>
              <w:widowControl/>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15</w:t>
            </w:r>
            <w:r w:rsidRPr="00396514">
              <w:rPr>
                <w:rFonts w:ascii="ＭＳ ゴシック" w:eastAsia="ＭＳ ゴシック" w:hAnsi="ＭＳ ゴシック" w:cs="ＭＳ Ｐゴシック" w:hint="eastAsia"/>
                <w:color w:val="000000"/>
                <w:kern w:val="0"/>
                <w:sz w:val="20"/>
                <w:szCs w:val="20"/>
              </w:rPr>
              <w:t>.介護職員</w:t>
            </w:r>
            <w:r>
              <w:rPr>
                <w:rFonts w:ascii="ＭＳ ゴシック" w:eastAsia="ＭＳ ゴシック" w:hAnsi="ＭＳ ゴシック" w:cs="ＭＳ Ｐゴシック" w:hint="eastAsia"/>
                <w:color w:val="000000"/>
                <w:kern w:val="0"/>
                <w:sz w:val="20"/>
                <w:szCs w:val="20"/>
              </w:rPr>
              <w:t>等特定</w:t>
            </w:r>
            <w:r w:rsidRPr="00396514">
              <w:rPr>
                <w:rFonts w:ascii="ＭＳ ゴシック" w:eastAsia="ＭＳ ゴシック" w:hAnsi="ＭＳ ゴシック" w:cs="ＭＳ Ｐゴシック" w:hint="eastAsia"/>
                <w:color w:val="000000"/>
                <w:kern w:val="0"/>
                <w:sz w:val="20"/>
                <w:szCs w:val="20"/>
              </w:rPr>
              <w:t>処遇改善加算</w:t>
            </w:r>
          </w:p>
          <w:p w:rsidR="00B32C71" w:rsidRPr="00D21041" w:rsidRDefault="00B32C71" w:rsidP="00B32C71">
            <w:pPr>
              <w:widowControl/>
              <w:jc w:val="left"/>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★枚方市に届出が必要</w:t>
            </w:r>
          </w:p>
          <w:p w:rsidR="00B32C71" w:rsidRPr="00296663" w:rsidRDefault="00B32C71" w:rsidP="00B32C71">
            <w:pPr>
              <w:widowControl/>
              <w:rPr>
                <w:rFonts w:ascii="ＭＳ ゴシック" w:eastAsia="ＭＳ ゴシック" w:hAnsi="ＭＳ ゴシック" w:cs="ＭＳ Ｐゴシック"/>
                <w:color w:val="000000"/>
                <w:kern w:val="0"/>
                <w:sz w:val="20"/>
                <w:szCs w:val="20"/>
              </w:rPr>
            </w:pPr>
            <w:r w:rsidRPr="00D21041">
              <w:rPr>
                <w:rFonts w:ascii="ＭＳ ゴシック" w:eastAsia="ＭＳ ゴシック" w:hAnsi="ＭＳ ゴシック" w:cs="ＭＳ Ｐゴシック" w:hint="eastAsia"/>
                <w:color w:val="000000"/>
                <w:kern w:val="0"/>
                <w:sz w:val="18"/>
                <w:szCs w:val="18"/>
              </w:rPr>
              <w:t>【予防も同様】</w:t>
            </w:r>
          </w:p>
        </w:tc>
        <w:tc>
          <w:tcPr>
            <w:tcW w:w="3454" w:type="pct"/>
            <w:gridSpan w:val="2"/>
            <w:tcBorders>
              <w:top w:val="single" w:sz="4" w:space="0" w:color="auto"/>
              <w:left w:val="nil"/>
              <w:bottom w:val="single" w:sz="4" w:space="0" w:color="auto"/>
              <w:right w:val="single" w:sz="4" w:space="0" w:color="auto"/>
            </w:tcBorders>
            <w:shd w:val="clear" w:color="auto" w:fill="auto"/>
            <w:noWrap/>
          </w:tcPr>
          <w:p w:rsidR="00B32C71" w:rsidRPr="00296663" w:rsidRDefault="00B32C71" w:rsidP="00B32C71">
            <w:pPr>
              <w:widowControl/>
              <w:rPr>
                <w:rFonts w:ascii="ＭＳ ゴシック" w:eastAsia="ＭＳ ゴシック" w:hAnsi="ＭＳ ゴシック" w:cs="ＭＳ Ｐゴシック"/>
                <w:color w:val="000000"/>
                <w:kern w:val="0"/>
                <w:sz w:val="20"/>
                <w:szCs w:val="20"/>
              </w:rPr>
            </w:pPr>
            <w:r w:rsidRPr="008F1125">
              <w:rPr>
                <w:rFonts w:ascii="ＭＳ ゴシック" w:eastAsia="ＭＳ ゴシック" w:hAnsi="ＭＳ ゴシック" w:cs="ＭＳ Ｐゴシック" w:hint="eastAsia"/>
                <w:color w:val="000000"/>
                <w:kern w:val="0"/>
                <w:sz w:val="18"/>
                <w:szCs w:val="20"/>
              </w:rPr>
              <w:t>当該事業所の本体施設である介護老人保健施設における介護職員</w:t>
            </w:r>
            <w:r>
              <w:rPr>
                <w:rFonts w:ascii="ＭＳ ゴシック" w:eastAsia="ＭＳ ゴシック" w:hAnsi="ＭＳ ゴシック" w:cs="ＭＳ Ｐゴシック" w:hint="eastAsia"/>
                <w:color w:val="000000"/>
                <w:kern w:val="0"/>
                <w:sz w:val="18"/>
                <w:szCs w:val="20"/>
              </w:rPr>
              <w:t>等特定</w:t>
            </w:r>
            <w:r w:rsidRPr="008F1125">
              <w:rPr>
                <w:rFonts w:ascii="ＭＳ ゴシック" w:eastAsia="ＭＳ ゴシック" w:hAnsi="ＭＳ ゴシック" w:cs="ＭＳ Ｐゴシック" w:hint="eastAsia"/>
                <w:color w:val="000000"/>
                <w:kern w:val="0"/>
                <w:sz w:val="18"/>
                <w:szCs w:val="20"/>
              </w:rPr>
              <w:t>処遇改善加算と同様に算定していますか</w:t>
            </w: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B32C71" w:rsidRDefault="00B32C71" w:rsidP="00B32C71">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B32C71" w:rsidRDefault="00B32C71" w:rsidP="00B32C71">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B32C71" w:rsidRDefault="00B32C71" w:rsidP="00B32C71">
            <w:pPr>
              <w:jc w:val="center"/>
            </w:pPr>
            <w:r w:rsidRPr="003D2E80">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B32C71" w:rsidRDefault="00B32C71" w:rsidP="00B32C71">
            <w:pPr>
              <w:jc w:val="center"/>
            </w:pPr>
            <w:r w:rsidRPr="003D2E80">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B32C71" w:rsidRDefault="00B32C71" w:rsidP="00B32C71">
            <w:pPr>
              <w:jc w:val="center"/>
            </w:pPr>
            <w:r w:rsidRPr="003D2E80">
              <w:rPr>
                <w:rFonts w:ascii="ＭＳ ゴシック" w:eastAsia="ＭＳ ゴシック" w:hAnsi="ＭＳ ゴシック" w:cs="ＭＳ Ｐゴシック" w:hint="eastAsia"/>
                <w:color w:val="000000"/>
                <w:kern w:val="0"/>
                <w:sz w:val="20"/>
                <w:szCs w:val="20"/>
              </w:rPr>
              <w:t>□</w:t>
            </w:r>
          </w:p>
        </w:tc>
      </w:tr>
    </w:tbl>
    <w:p w:rsidR="00606E9A" w:rsidRDefault="00606E9A" w:rsidP="00606E9A">
      <w:pPr>
        <w:rPr>
          <w:rFonts w:asciiTheme="majorEastAsia" w:eastAsiaTheme="majorEastAsia" w:hAnsiTheme="majorEastAsia"/>
        </w:rPr>
      </w:pPr>
    </w:p>
    <w:sectPr w:rsidR="00606E9A" w:rsidSect="006013B2">
      <w:footerReference w:type="default" r:id="rId8"/>
      <w:pgSz w:w="11906" w:h="16838"/>
      <w:pgMar w:top="720" w:right="720" w:bottom="720" w:left="720" w:header="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770" w:rsidRDefault="00974770" w:rsidP="00E33F35">
      <w:r>
        <w:separator/>
      </w:r>
    </w:p>
  </w:endnote>
  <w:endnote w:type="continuationSeparator" w:id="0">
    <w:p w:rsidR="00974770" w:rsidRDefault="00974770" w:rsidP="00E3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3684"/>
      <w:docPartObj>
        <w:docPartGallery w:val="Page Numbers (Bottom of Page)"/>
        <w:docPartUnique/>
      </w:docPartObj>
    </w:sdtPr>
    <w:sdtEndPr/>
    <w:sdtContent>
      <w:p w:rsidR="00974770" w:rsidRDefault="00974770">
        <w:pPr>
          <w:pStyle w:val="a5"/>
          <w:jc w:val="center"/>
        </w:pPr>
        <w:r>
          <w:fldChar w:fldCharType="begin"/>
        </w:r>
        <w:r>
          <w:instrText xml:space="preserve"> PAGE   \* MERGEFORMAT </w:instrText>
        </w:r>
        <w:r>
          <w:fldChar w:fldCharType="separate"/>
        </w:r>
        <w:r w:rsidR="0051721E" w:rsidRPr="0051721E">
          <w:rPr>
            <w:noProof/>
            <w:lang w:val="ja-JP"/>
          </w:rPr>
          <w:t>85</w:t>
        </w:r>
        <w:r>
          <w:rPr>
            <w:noProof/>
            <w:lang w:val="ja-JP"/>
          </w:rPr>
          <w:fldChar w:fldCharType="end"/>
        </w:r>
      </w:p>
    </w:sdtContent>
  </w:sdt>
  <w:p w:rsidR="00974770" w:rsidRDefault="009747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770" w:rsidRDefault="00974770" w:rsidP="00E33F35">
      <w:r>
        <w:separator/>
      </w:r>
    </w:p>
  </w:footnote>
  <w:footnote w:type="continuationSeparator" w:id="0">
    <w:p w:rsidR="00974770" w:rsidRDefault="00974770" w:rsidP="00E33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3A5E"/>
    <w:multiLevelType w:val="hybridMultilevel"/>
    <w:tmpl w:val="70282978"/>
    <w:lvl w:ilvl="0" w:tplc="26420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4C7D53"/>
    <w:multiLevelType w:val="hybridMultilevel"/>
    <w:tmpl w:val="F7A03A2A"/>
    <w:lvl w:ilvl="0" w:tplc="8EC237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C44050"/>
    <w:multiLevelType w:val="hybridMultilevel"/>
    <w:tmpl w:val="7D9EB5E8"/>
    <w:lvl w:ilvl="0" w:tplc="F7702E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D10BF2"/>
    <w:multiLevelType w:val="hybridMultilevel"/>
    <w:tmpl w:val="85CEAE28"/>
    <w:lvl w:ilvl="0" w:tplc="2BCA4B5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34457E0C"/>
    <w:multiLevelType w:val="hybridMultilevel"/>
    <w:tmpl w:val="41A6D926"/>
    <w:lvl w:ilvl="0" w:tplc="5532CE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2330A8"/>
    <w:multiLevelType w:val="hybridMultilevel"/>
    <w:tmpl w:val="BB0C745C"/>
    <w:lvl w:ilvl="0" w:tplc="2ED2A5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F2103F"/>
    <w:multiLevelType w:val="hybridMultilevel"/>
    <w:tmpl w:val="BC6E5F4A"/>
    <w:lvl w:ilvl="0" w:tplc="3F480186">
      <w:start w:val="4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4FC01D5"/>
    <w:multiLevelType w:val="hybridMultilevel"/>
    <w:tmpl w:val="14F8C02E"/>
    <w:lvl w:ilvl="0" w:tplc="20D0197C">
      <w:start w:val="3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DA43338"/>
    <w:multiLevelType w:val="hybridMultilevel"/>
    <w:tmpl w:val="DDC45328"/>
    <w:lvl w:ilvl="0" w:tplc="625CE5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05F64E1"/>
    <w:multiLevelType w:val="hybridMultilevel"/>
    <w:tmpl w:val="1F4ABE8E"/>
    <w:lvl w:ilvl="0" w:tplc="C43EFDBE">
      <w:start w:val="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B585756"/>
    <w:multiLevelType w:val="hybridMultilevel"/>
    <w:tmpl w:val="E9B4593C"/>
    <w:lvl w:ilvl="0" w:tplc="7FE4B248">
      <w:start w:val="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67408D9"/>
    <w:multiLevelType w:val="hybridMultilevel"/>
    <w:tmpl w:val="C7165240"/>
    <w:lvl w:ilvl="0" w:tplc="BAFE2138">
      <w:start w:val="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7"/>
  </w:num>
  <w:num w:numId="3">
    <w:abstractNumId w:val="4"/>
  </w:num>
  <w:num w:numId="4">
    <w:abstractNumId w:val="2"/>
  </w:num>
  <w:num w:numId="5">
    <w:abstractNumId w:val="0"/>
  </w:num>
  <w:num w:numId="6">
    <w:abstractNumId w:val="5"/>
  </w:num>
  <w:num w:numId="7">
    <w:abstractNumId w:val="1"/>
  </w:num>
  <w:num w:numId="8">
    <w:abstractNumId w:val="3"/>
  </w:num>
  <w:num w:numId="9">
    <w:abstractNumId w:val="9"/>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C8"/>
    <w:rsid w:val="00000D9D"/>
    <w:rsid w:val="000010F9"/>
    <w:rsid w:val="00003042"/>
    <w:rsid w:val="0000311F"/>
    <w:rsid w:val="0000646E"/>
    <w:rsid w:val="0001040F"/>
    <w:rsid w:val="000127A7"/>
    <w:rsid w:val="000132E3"/>
    <w:rsid w:val="00016BF1"/>
    <w:rsid w:val="00022968"/>
    <w:rsid w:val="00024339"/>
    <w:rsid w:val="00026A6C"/>
    <w:rsid w:val="00027E52"/>
    <w:rsid w:val="00032024"/>
    <w:rsid w:val="00032146"/>
    <w:rsid w:val="00034F0D"/>
    <w:rsid w:val="00040B39"/>
    <w:rsid w:val="000469DA"/>
    <w:rsid w:val="00052C72"/>
    <w:rsid w:val="00052CDC"/>
    <w:rsid w:val="0005454C"/>
    <w:rsid w:val="000555FA"/>
    <w:rsid w:val="00055BCB"/>
    <w:rsid w:val="00056B50"/>
    <w:rsid w:val="000576CD"/>
    <w:rsid w:val="000646FE"/>
    <w:rsid w:val="00070071"/>
    <w:rsid w:val="00071867"/>
    <w:rsid w:val="00073178"/>
    <w:rsid w:val="0007450E"/>
    <w:rsid w:val="000753FA"/>
    <w:rsid w:val="00075CFA"/>
    <w:rsid w:val="00076911"/>
    <w:rsid w:val="00080284"/>
    <w:rsid w:val="00081DDB"/>
    <w:rsid w:val="00081E49"/>
    <w:rsid w:val="0008220B"/>
    <w:rsid w:val="000827CD"/>
    <w:rsid w:val="00085F35"/>
    <w:rsid w:val="00086785"/>
    <w:rsid w:val="0009445E"/>
    <w:rsid w:val="000A72FC"/>
    <w:rsid w:val="000A744E"/>
    <w:rsid w:val="000A7E09"/>
    <w:rsid w:val="000A7FE4"/>
    <w:rsid w:val="000B0247"/>
    <w:rsid w:val="000B19EA"/>
    <w:rsid w:val="000B417D"/>
    <w:rsid w:val="000B653A"/>
    <w:rsid w:val="000C09C0"/>
    <w:rsid w:val="000C2580"/>
    <w:rsid w:val="000C65A7"/>
    <w:rsid w:val="000D1DBB"/>
    <w:rsid w:val="000D2C75"/>
    <w:rsid w:val="000D45A2"/>
    <w:rsid w:val="000D4D88"/>
    <w:rsid w:val="000D65B0"/>
    <w:rsid w:val="000E0052"/>
    <w:rsid w:val="000E058B"/>
    <w:rsid w:val="000E3330"/>
    <w:rsid w:val="000E490A"/>
    <w:rsid w:val="000E7208"/>
    <w:rsid w:val="000F21AA"/>
    <w:rsid w:val="000F2EF3"/>
    <w:rsid w:val="000F42E5"/>
    <w:rsid w:val="000F6303"/>
    <w:rsid w:val="000F75C9"/>
    <w:rsid w:val="000F7DA4"/>
    <w:rsid w:val="00104553"/>
    <w:rsid w:val="00115571"/>
    <w:rsid w:val="00116318"/>
    <w:rsid w:val="00117CA9"/>
    <w:rsid w:val="0012108C"/>
    <w:rsid w:val="0012428F"/>
    <w:rsid w:val="00125E16"/>
    <w:rsid w:val="001260D3"/>
    <w:rsid w:val="0012661E"/>
    <w:rsid w:val="00127FB6"/>
    <w:rsid w:val="001320AC"/>
    <w:rsid w:val="001340BF"/>
    <w:rsid w:val="00135DF3"/>
    <w:rsid w:val="001371C0"/>
    <w:rsid w:val="001373DE"/>
    <w:rsid w:val="00137927"/>
    <w:rsid w:val="00140D9A"/>
    <w:rsid w:val="00146286"/>
    <w:rsid w:val="00146372"/>
    <w:rsid w:val="00147E67"/>
    <w:rsid w:val="00147E78"/>
    <w:rsid w:val="00151223"/>
    <w:rsid w:val="001544D6"/>
    <w:rsid w:val="001559C6"/>
    <w:rsid w:val="00155A5E"/>
    <w:rsid w:val="00155E59"/>
    <w:rsid w:val="001579EA"/>
    <w:rsid w:val="00160351"/>
    <w:rsid w:val="00160AEF"/>
    <w:rsid w:val="001611C7"/>
    <w:rsid w:val="00162BF2"/>
    <w:rsid w:val="00162F3C"/>
    <w:rsid w:val="00163CB7"/>
    <w:rsid w:val="00170801"/>
    <w:rsid w:val="00171D94"/>
    <w:rsid w:val="001736B2"/>
    <w:rsid w:val="0017772F"/>
    <w:rsid w:val="00180096"/>
    <w:rsid w:val="00181D17"/>
    <w:rsid w:val="00181D80"/>
    <w:rsid w:val="0018461C"/>
    <w:rsid w:val="001876C8"/>
    <w:rsid w:val="001876F9"/>
    <w:rsid w:val="00190F21"/>
    <w:rsid w:val="00191461"/>
    <w:rsid w:val="00191AFA"/>
    <w:rsid w:val="00191EAD"/>
    <w:rsid w:val="00192B31"/>
    <w:rsid w:val="00192C51"/>
    <w:rsid w:val="00194CA8"/>
    <w:rsid w:val="00195B8B"/>
    <w:rsid w:val="00197708"/>
    <w:rsid w:val="001A2F99"/>
    <w:rsid w:val="001B0671"/>
    <w:rsid w:val="001B0D7C"/>
    <w:rsid w:val="001B284B"/>
    <w:rsid w:val="001B29B5"/>
    <w:rsid w:val="001B62AF"/>
    <w:rsid w:val="001B7E9C"/>
    <w:rsid w:val="001C15D4"/>
    <w:rsid w:val="001C1F84"/>
    <w:rsid w:val="001C49E7"/>
    <w:rsid w:val="001D04C4"/>
    <w:rsid w:val="001D166C"/>
    <w:rsid w:val="001D4245"/>
    <w:rsid w:val="001D5944"/>
    <w:rsid w:val="001D604C"/>
    <w:rsid w:val="001D6D4E"/>
    <w:rsid w:val="001E0A86"/>
    <w:rsid w:val="001E1551"/>
    <w:rsid w:val="001E35A7"/>
    <w:rsid w:val="001E73B9"/>
    <w:rsid w:val="001F664D"/>
    <w:rsid w:val="001F6B8D"/>
    <w:rsid w:val="001F6D6B"/>
    <w:rsid w:val="002000B5"/>
    <w:rsid w:val="00200CBB"/>
    <w:rsid w:val="0020302C"/>
    <w:rsid w:val="00203622"/>
    <w:rsid w:val="00204DF8"/>
    <w:rsid w:val="0021015E"/>
    <w:rsid w:val="00210A6F"/>
    <w:rsid w:val="00212815"/>
    <w:rsid w:val="0021510A"/>
    <w:rsid w:val="00216FD0"/>
    <w:rsid w:val="00217AA0"/>
    <w:rsid w:val="00220330"/>
    <w:rsid w:val="00220D96"/>
    <w:rsid w:val="00221400"/>
    <w:rsid w:val="00221A97"/>
    <w:rsid w:val="0022245E"/>
    <w:rsid w:val="00223DC7"/>
    <w:rsid w:val="00226FC0"/>
    <w:rsid w:val="00227587"/>
    <w:rsid w:val="002304E9"/>
    <w:rsid w:val="0023108D"/>
    <w:rsid w:val="002321DF"/>
    <w:rsid w:val="0023327B"/>
    <w:rsid w:val="00237987"/>
    <w:rsid w:val="00237E33"/>
    <w:rsid w:val="00240B4D"/>
    <w:rsid w:val="0024171C"/>
    <w:rsid w:val="002427EF"/>
    <w:rsid w:val="002449D7"/>
    <w:rsid w:val="002540E9"/>
    <w:rsid w:val="00255F8F"/>
    <w:rsid w:val="00262953"/>
    <w:rsid w:val="00262C58"/>
    <w:rsid w:val="002672D3"/>
    <w:rsid w:val="002673E6"/>
    <w:rsid w:val="00267FDB"/>
    <w:rsid w:val="00273FE0"/>
    <w:rsid w:val="002748C6"/>
    <w:rsid w:val="00276782"/>
    <w:rsid w:val="00276BF7"/>
    <w:rsid w:val="00277983"/>
    <w:rsid w:val="00280644"/>
    <w:rsid w:val="00285187"/>
    <w:rsid w:val="00292121"/>
    <w:rsid w:val="002939D7"/>
    <w:rsid w:val="002944B6"/>
    <w:rsid w:val="00296663"/>
    <w:rsid w:val="00297273"/>
    <w:rsid w:val="002973B3"/>
    <w:rsid w:val="002A0785"/>
    <w:rsid w:val="002A1CAD"/>
    <w:rsid w:val="002A5CA3"/>
    <w:rsid w:val="002A604B"/>
    <w:rsid w:val="002A7E58"/>
    <w:rsid w:val="002B0453"/>
    <w:rsid w:val="002B0F62"/>
    <w:rsid w:val="002B36A7"/>
    <w:rsid w:val="002B3923"/>
    <w:rsid w:val="002B59D0"/>
    <w:rsid w:val="002C012C"/>
    <w:rsid w:val="002C0EB9"/>
    <w:rsid w:val="002C17CE"/>
    <w:rsid w:val="002C1ED0"/>
    <w:rsid w:val="002C31E9"/>
    <w:rsid w:val="002C38CF"/>
    <w:rsid w:val="002C46F7"/>
    <w:rsid w:val="002C6488"/>
    <w:rsid w:val="002C6F69"/>
    <w:rsid w:val="002D4D7B"/>
    <w:rsid w:val="002D5A48"/>
    <w:rsid w:val="002F01BC"/>
    <w:rsid w:val="002F1462"/>
    <w:rsid w:val="002F15BA"/>
    <w:rsid w:val="002F2172"/>
    <w:rsid w:val="002F2922"/>
    <w:rsid w:val="002F2F64"/>
    <w:rsid w:val="002F683F"/>
    <w:rsid w:val="00311C6F"/>
    <w:rsid w:val="00313032"/>
    <w:rsid w:val="003131A3"/>
    <w:rsid w:val="00313CE9"/>
    <w:rsid w:val="00314F5A"/>
    <w:rsid w:val="00326A71"/>
    <w:rsid w:val="0032727E"/>
    <w:rsid w:val="003272C9"/>
    <w:rsid w:val="00330EF1"/>
    <w:rsid w:val="003328C7"/>
    <w:rsid w:val="00332D7B"/>
    <w:rsid w:val="0033641F"/>
    <w:rsid w:val="00336CE9"/>
    <w:rsid w:val="00336D00"/>
    <w:rsid w:val="00337DED"/>
    <w:rsid w:val="00341736"/>
    <w:rsid w:val="00342783"/>
    <w:rsid w:val="00342AAE"/>
    <w:rsid w:val="0034534C"/>
    <w:rsid w:val="003469FA"/>
    <w:rsid w:val="00353CE6"/>
    <w:rsid w:val="00355B2A"/>
    <w:rsid w:val="00356B78"/>
    <w:rsid w:val="00356CF3"/>
    <w:rsid w:val="003600F1"/>
    <w:rsid w:val="0036163F"/>
    <w:rsid w:val="00361E73"/>
    <w:rsid w:val="00362DD8"/>
    <w:rsid w:val="00363AA8"/>
    <w:rsid w:val="00365486"/>
    <w:rsid w:val="00372681"/>
    <w:rsid w:val="0037661A"/>
    <w:rsid w:val="003806FD"/>
    <w:rsid w:val="003815BC"/>
    <w:rsid w:val="00383D27"/>
    <w:rsid w:val="00384F1A"/>
    <w:rsid w:val="003949C8"/>
    <w:rsid w:val="00395E73"/>
    <w:rsid w:val="00396514"/>
    <w:rsid w:val="00396906"/>
    <w:rsid w:val="003A2AAD"/>
    <w:rsid w:val="003A2B92"/>
    <w:rsid w:val="003A321D"/>
    <w:rsid w:val="003A5E9B"/>
    <w:rsid w:val="003A5F03"/>
    <w:rsid w:val="003B0606"/>
    <w:rsid w:val="003B54A6"/>
    <w:rsid w:val="003B5E5B"/>
    <w:rsid w:val="003B647A"/>
    <w:rsid w:val="003C07B5"/>
    <w:rsid w:val="003C77CF"/>
    <w:rsid w:val="003D0717"/>
    <w:rsid w:val="003D12DC"/>
    <w:rsid w:val="003D187D"/>
    <w:rsid w:val="003D1A86"/>
    <w:rsid w:val="003D4FB0"/>
    <w:rsid w:val="003D5B09"/>
    <w:rsid w:val="003D6B3A"/>
    <w:rsid w:val="003D74A0"/>
    <w:rsid w:val="003E0C30"/>
    <w:rsid w:val="003E3E64"/>
    <w:rsid w:val="003E3FC5"/>
    <w:rsid w:val="003E4811"/>
    <w:rsid w:val="003E4F3C"/>
    <w:rsid w:val="003E4F49"/>
    <w:rsid w:val="003E4FAC"/>
    <w:rsid w:val="003E764C"/>
    <w:rsid w:val="003F0A43"/>
    <w:rsid w:val="003F3D9B"/>
    <w:rsid w:val="003F7D78"/>
    <w:rsid w:val="004013C2"/>
    <w:rsid w:val="004017A5"/>
    <w:rsid w:val="00401DFF"/>
    <w:rsid w:val="0040238D"/>
    <w:rsid w:val="00402DEF"/>
    <w:rsid w:val="00403603"/>
    <w:rsid w:val="0040437F"/>
    <w:rsid w:val="0040464D"/>
    <w:rsid w:val="00410846"/>
    <w:rsid w:val="0041118A"/>
    <w:rsid w:val="0041145F"/>
    <w:rsid w:val="00411C52"/>
    <w:rsid w:val="00412C4F"/>
    <w:rsid w:val="00412E4F"/>
    <w:rsid w:val="004137DF"/>
    <w:rsid w:val="00416510"/>
    <w:rsid w:val="00421F5D"/>
    <w:rsid w:val="00423637"/>
    <w:rsid w:val="00424435"/>
    <w:rsid w:val="00426A19"/>
    <w:rsid w:val="00426FC8"/>
    <w:rsid w:val="00430391"/>
    <w:rsid w:val="00430893"/>
    <w:rsid w:val="00430A9D"/>
    <w:rsid w:val="0043116E"/>
    <w:rsid w:val="00431BE1"/>
    <w:rsid w:val="00433F86"/>
    <w:rsid w:val="004348BF"/>
    <w:rsid w:val="00435022"/>
    <w:rsid w:val="00435A2F"/>
    <w:rsid w:val="00437574"/>
    <w:rsid w:val="004436EF"/>
    <w:rsid w:val="0044429C"/>
    <w:rsid w:val="0044560F"/>
    <w:rsid w:val="00450FC8"/>
    <w:rsid w:val="0045240C"/>
    <w:rsid w:val="0045607E"/>
    <w:rsid w:val="0046334D"/>
    <w:rsid w:val="00463818"/>
    <w:rsid w:val="0046500C"/>
    <w:rsid w:val="00467D92"/>
    <w:rsid w:val="004722F7"/>
    <w:rsid w:val="00472E9A"/>
    <w:rsid w:val="0047302B"/>
    <w:rsid w:val="0047359A"/>
    <w:rsid w:val="00474222"/>
    <w:rsid w:val="00474735"/>
    <w:rsid w:val="00474F82"/>
    <w:rsid w:val="00475C70"/>
    <w:rsid w:val="00476920"/>
    <w:rsid w:val="004777D3"/>
    <w:rsid w:val="004811B8"/>
    <w:rsid w:val="004812F8"/>
    <w:rsid w:val="0048392B"/>
    <w:rsid w:val="004842E7"/>
    <w:rsid w:val="004845C8"/>
    <w:rsid w:val="00486E40"/>
    <w:rsid w:val="0049169B"/>
    <w:rsid w:val="004945DF"/>
    <w:rsid w:val="004958A5"/>
    <w:rsid w:val="00497001"/>
    <w:rsid w:val="004A23D4"/>
    <w:rsid w:val="004A41CC"/>
    <w:rsid w:val="004A5F13"/>
    <w:rsid w:val="004A5FBA"/>
    <w:rsid w:val="004B015C"/>
    <w:rsid w:val="004C072F"/>
    <w:rsid w:val="004C0BFA"/>
    <w:rsid w:val="004C0EE5"/>
    <w:rsid w:val="004C5E7F"/>
    <w:rsid w:val="004C6146"/>
    <w:rsid w:val="004C6F4B"/>
    <w:rsid w:val="004D256E"/>
    <w:rsid w:val="004D3C0E"/>
    <w:rsid w:val="004D6BFF"/>
    <w:rsid w:val="004D7D2D"/>
    <w:rsid w:val="004E05FC"/>
    <w:rsid w:val="004E1273"/>
    <w:rsid w:val="004E1B44"/>
    <w:rsid w:val="004E2C8D"/>
    <w:rsid w:val="004E3CFC"/>
    <w:rsid w:val="004E6F64"/>
    <w:rsid w:val="004F1877"/>
    <w:rsid w:val="004F3D14"/>
    <w:rsid w:val="004F4A00"/>
    <w:rsid w:val="004F4AA4"/>
    <w:rsid w:val="00503B92"/>
    <w:rsid w:val="005042B9"/>
    <w:rsid w:val="0050554A"/>
    <w:rsid w:val="005150AC"/>
    <w:rsid w:val="00516059"/>
    <w:rsid w:val="005163EF"/>
    <w:rsid w:val="0051721E"/>
    <w:rsid w:val="00522930"/>
    <w:rsid w:val="0052310B"/>
    <w:rsid w:val="00523301"/>
    <w:rsid w:val="005237E8"/>
    <w:rsid w:val="00524AD8"/>
    <w:rsid w:val="005268F3"/>
    <w:rsid w:val="005269B9"/>
    <w:rsid w:val="0053233C"/>
    <w:rsid w:val="0053528C"/>
    <w:rsid w:val="00535F7A"/>
    <w:rsid w:val="00537F42"/>
    <w:rsid w:val="00541174"/>
    <w:rsid w:val="00542C25"/>
    <w:rsid w:val="00543741"/>
    <w:rsid w:val="00543F9D"/>
    <w:rsid w:val="00554643"/>
    <w:rsid w:val="00555E4A"/>
    <w:rsid w:val="0055731E"/>
    <w:rsid w:val="00557636"/>
    <w:rsid w:val="00561E6D"/>
    <w:rsid w:val="00562EBF"/>
    <w:rsid w:val="005661A3"/>
    <w:rsid w:val="005663F5"/>
    <w:rsid w:val="005726A2"/>
    <w:rsid w:val="00572958"/>
    <w:rsid w:val="00572CEF"/>
    <w:rsid w:val="005767C6"/>
    <w:rsid w:val="00577253"/>
    <w:rsid w:val="005822CD"/>
    <w:rsid w:val="005840F9"/>
    <w:rsid w:val="00584DA7"/>
    <w:rsid w:val="00584F89"/>
    <w:rsid w:val="005867F8"/>
    <w:rsid w:val="005873FE"/>
    <w:rsid w:val="00587431"/>
    <w:rsid w:val="00587968"/>
    <w:rsid w:val="005910BF"/>
    <w:rsid w:val="0059182F"/>
    <w:rsid w:val="00593676"/>
    <w:rsid w:val="0059417E"/>
    <w:rsid w:val="0059520A"/>
    <w:rsid w:val="0059673C"/>
    <w:rsid w:val="005A0950"/>
    <w:rsid w:val="005A1CFD"/>
    <w:rsid w:val="005A25EF"/>
    <w:rsid w:val="005A29ED"/>
    <w:rsid w:val="005A431B"/>
    <w:rsid w:val="005A4BE6"/>
    <w:rsid w:val="005A721F"/>
    <w:rsid w:val="005B1070"/>
    <w:rsid w:val="005B1856"/>
    <w:rsid w:val="005B28A6"/>
    <w:rsid w:val="005B2E26"/>
    <w:rsid w:val="005B3388"/>
    <w:rsid w:val="005C0B1C"/>
    <w:rsid w:val="005C1ECA"/>
    <w:rsid w:val="005C36AA"/>
    <w:rsid w:val="005C4A8F"/>
    <w:rsid w:val="005C5182"/>
    <w:rsid w:val="005C5C58"/>
    <w:rsid w:val="005C6DEB"/>
    <w:rsid w:val="005C7D34"/>
    <w:rsid w:val="005D11AD"/>
    <w:rsid w:val="005D318F"/>
    <w:rsid w:val="005E3379"/>
    <w:rsid w:val="005E4629"/>
    <w:rsid w:val="005E6951"/>
    <w:rsid w:val="005E7A39"/>
    <w:rsid w:val="005F07BF"/>
    <w:rsid w:val="005F0948"/>
    <w:rsid w:val="005F2DB8"/>
    <w:rsid w:val="005F3111"/>
    <w:rsid w:val="005F3DCF"/>
    <w:rsid w:val="005F4322"/>
    <w:rsid w:val="00600680"/>
    <w:rsid w:val="006013B2"/>
    <w:rsid w:val="00603531"/>
    <w:rsid w:val="006069C4"/>
    <w:rsid w:val="00606E9A"/>
    <w:rsid w:val="00607AA5"/>
    <w:rsid w:val="0061099F"/>
    <w:rsid w:val="006118D2"/>
    <w:rsid w:val="00611E87"/>
    <w:rsid w:val="00612BEA"/>
    <w:rsid w:val="00613ACB"/>
    <w:rsid w:val="00614661"/>
    <w:rsid w:val="0061489C"/>
    <w:rsid w:val="00615E7A"/>
    <w:rsid w:val="006162C1"/>
    <w:rsid w:val="006168AF"/>
    <w:rsid w:val="00617089"/>
    <w:rsid w:val="00621385"/>
    <w:rsid w:val="0062155A"/>
    <w:rsid w:val="006218E1"/>
    <w:rsid w:val="00621AD0"/>
    <w:rsid w:val="00624C6C"/>
    <w:rsid w:val="006252F3"/>
    <w:rsid w:val="00625DAA"/>
    <w:rsid w:val="0063116F"/>
    <w:rsid w:val="006314A0"/>
    <w:rsid w:val="00631B00"/>
    <w:rsid w:val="006331CB"/>
    <w:rsid w:val="0063408A"/>
    <w:rsid w:val="00634B9F"/>
    <w:rsid w:val="00642999"/>
    <w:rsid w:val="00642EB9"/>
    <w:rsid w:val="00644A71"/>
    <w:rsid w:val="006459FA"/>
    <w:rsid w:val="006461B9"/>
    <w:rsid w:val="00652162"/>
    <w:rsid w:val="006530E2"/>
    <w:rsid w:val="00654C6F"/>
    <w:rsid w:val="006557BD"/>
    <w:rsid w:val="006652E9"/>
    <w:rsid w:val="00666E71"/>
    <w:rsid w:val="00672248"/>
    <w:rsid w:val="006755A7"/>
    <w:rsid w:val="006773F1"/>
    <w:rsid w:val="00677750"/>
    <w:rsid w:val="0067798C"/>
    <w:rsid w:val="006779A5"/>
    <w:rsid w:val="006811B6"/>
    <w:rsid w:val="00681279"/>
    <w:rsid w:val="00684172"/>
    <w:rsid w:val="006842F4"/>
    <w:rsid w:val="00687539"/>
    <w:rsid w:val="006903CA"/>
    <w:rsid w:val="00691564"/>
    <w:rsid w:val="006934F8"/>
    <w:rsid w:val="006965E5"/>
    <w:rsid w:val="006A12EE"/>
    <w:rsid w:val="006A1D76"/>
    <w:rsid w:val="006A304C"/>
    <w:rsid w:val="006A3100"/>
    <w:rsid w:val="006A4441"/>
    <w:rsid w:val="006A5452"/>
    <w:rsid w:val="006A7C4F"/>
    <w:rsid w:val="006B27FF"/>
    <w:rsid w:val="006B441F"/>
    <w:rsid w:val="006B7482"/>
    <w:rsid w:val="006B7632"/>
    <w:rsid w:val="006B7AE9"/>
    <w:rsid w:val="006C0600"/>
    <w:rsid w:val="006C106B"/>
    <w:rsid w:val="006C59EC"/>
    <w:rsid w:val="006D052E"/>
    <w:rsid w:val="006D2F86"/>
    <w:rsid w:val="006D380E"/>
    <w:rsid w:val="006D42AA"/>
    <w:rsid w:val="006E304C"/>
    <w:rsid w:val="006E3628"/>
    <w:rsid w:val="006F3BB9"/>
    <w:rsid w:val="006F411C"/>
    <w:rsid w:val="006F6556"/>
    <w:rsid w:val="00701667"/>
    <w:rsid w:val="007041C4"/>
    <w:rsid w:val="00706BA0"/>
    <w:rsid w:val="00707FC4"/>
    <w:rsid w:val="007112EA"/>
    <w:rsid w:val="00711687"/>
    <w:rsid w:val="00712A36"/>
    <w:rsid w:val="00715457"/>
    <w:rsid w:val="00717E75"/>
    <w:rsid w:val="00720254"/>
    <w:rsid w:val="007203B1"/>
    <w:rsid w:val="00720FFB"/>
    <w:rsid w:val="00721246"/>
    <w:rsid w:val="0072436D"/>
    <w:rsid w:val="00725E34"/>
    <w:rsid w:val="00727FE2"/>
    <w:rsid w:val="007317A7"/>
    <w:rsid w:val="00731F85"/>
    <w:rsid w:val="0073237B"/>
    <w:rsid w:val="00733039"/>
    <w:rsid w:val="0073786A"/>
    <w:rsid w:val="00737CCF"/>
    <w:rsid w:val="00740F1D"/>
    <w:rsid w:val="00744F3C"/>
    <w:rsid w:val="00746614"/>
    <w:rsid w:val="00746BB7"/>
    <w:rsid w:val="007504E2"/>
    <w:rsid w:val="00751F4C"/>
    <w:rsid w:val="00756A76"/>
    <w:rsid w:val="00756FB1"/>
    <w:rsid w:val="00763C3C"/>
    <w:rsid w:val="0077141E"/>
    <w:rsid w:val="007715A7"/>
    <w:rsid w:val="007740AA"/>
    <w:rsid w:val="00774A80"/>
    <w:rsid w:val="00774D75"/>
    <w:rsid w:val="007807CE"/>
    <w:rsid w:val="00783C15"/>
    <w:rsid w:val="00785A22"/>
    <w:rsid w:val="007860CF"/>
    <w:rsid w:val="00786DB3"/>
    <w:rsid w:val="00786FE1"/>
    <w:rsid w:val="00787D15"/>
    <w:rsid w:val="00791764"/>
    <w:rsid w:val="00794EF1"/>
    <w:rsid w:val="00797782"/>
    <w:rsid w:val="00797AAC"/>
    <w:rsid w:val="007A3B05"/>
    <w:rsid w:val="007A3BDC"/>
    <w:rsid w:val="007A4F53"/>
    <w:rsid w:val="007A6B49"/>
    <w:rsid w:val="007A7682"/>
    <w:rsid w:val="007B1FBA"/>
    <w:rsid w:val="007B2086"/>
    <w:rsid w:val="007B26F1"/>
    <w:rsid w:val="007B446E"/>
    <w:rsid w:val="007B5343"/>
    <w:rsid w:val="007C06AA"/>
    <w:rsid w:val="007C2C2A"/>
    <w:rsid w:val="007C2D1B"/>
    <w:rsid w:val="007C306F"/>
    <w:rsid w:val="007D05C9"/>
    <w:rsid w:val="007D0D43"/>
    <w:rsid w:val="007D3DF6"/>
    <w:rsid w:val="007D4219"/>
    <w:rsid w:val="007D5149"/>
    <w:rsid w:val="007D51AC"/>
    <w:rsid w:val="007D5FE3"/>
    <w:rsid w:val="007E2DAE"/>
    <w:rsid w:val="007E3E70"/>
    <w:rsid w:val="007E47FC"/>
    <w:rsid w:val="007F069C"/>
    <w:rsid w:val="007F0732"/>
    <w:rsid w:val="007F094E"/>
    <w:rsid w:val="007F311B"/>
    <w:rsid w:val="007F35CC"/>
    <w:rsid w:val="007F3C0B"/>
    <w:rsid w:val="007F4158"/>
    <w:rsid w:val="007F5BAC"/>
    <w:rsid w:val="007F65CA"/>
    <w:rsid w:val="007F68E2"/>
    <w:rsid w:val="007F77BB"/>
    <w:rsid w:val="007F7DA2"/>
    <w:rsid w:val="008007FD"/>
    <w:rsid w:val="00800D2D"/>
    <w:rsid w:val="008019B0"/>
    <w:rsid w:val="00802039"/>
    <w:rsid w:val="0080219F"/>
    <w:rsid w:val="0080481E"/>
    <w:rsid w:val="008073C7"/>
    <w:rsid w:val="00810352"/>
    <w:rsid w:val="008125BB"/>
    <w:rsid w:val="00816C75"/>
    <w:rsid w:val="00816E86"/>
    <w:rsid w:val="00817034"/>
    <w:rsid w:val="00821302"/>
    <w:rsid w:val="00823385"/>
    <w:rsid w:val="0082369C"/>
    <w:rsid w:val="0082384F"/>
    <w:rsid w:val="00824C42"/>
    <w:rsid w:val="00825A21"/>
    <w:rsid w:val="00830F07"/>
    <w:rsid w:val="00831521"/>
    <w:rsid w:val="00832A88"/>
    <w:rsid w:val="00834961"/>
    <w:rsid w:val="00835795"/>
    <w:rsid w:val="0084132F"/>
    <w:rsid w:val="008416B1"/>
    <w:rsid w:val="00841BC3"/>
    <w:rsid w:val="0084256C"/>
    <w:rsid w:val="00846588"/>
    <w:rsid w:val="00846E69"/>
    <w:rsid w:val="00850074"/>
    <w:rsid w:val="00851824"/>
    <w:rsid w:val="00852BB0"/>
    <w:rsid w:val="008549AF"/>
    <w:rsid w:val="008555B9"/>
    <w:rsid w:val="00855B2E"/>
    <w:rsid w:val="00857D66"/>
    <w:rsid w:val="00861ADA"/>
    <w:rsid w:val="008648D2"/>
    <w:rsid w:val="0086515B"/>
    <w:rsid w:val="008668F5"/>
    <w:rsid w:val="00871A0F"/>
    <w:rsid w:val="00871BE5"/>
    <w:rsid w:val="008729B9"/>
    <w:rsid w:val="00877792"/>
    <w:rsid w:val="00882F18"/>
    <w:rsid w:val="008836E6"/>
    <w:rsid w:val="00890E77"/>
    <w:rsid w:val="00891099"/>
    <w:rsid w:val="00893505"/>
    <w:rsid w:val="008978B9"/>
    <w:rsid w:val="008A2E16"/>
    <w:rsid w:val="008A36E9"/>
    <w:rsid w:val="008A60C5"/>
    <w:rsid w:val="008A7FED"/>
    <w:rsid w:val="008B0DB0"/>
    <w:rsid w:val="008B174A"/>
    <w:rsid w:val="008B2EF6"/>
    <w:rsid w:val="008B61B5"/>
    <w:rsid w:val="008B69A6"/>
    <w:rsid w:val="008B6BCB"/>
    <w:rsid w:val="008B7628"/>
    <w:rsid w:val="008B7B5E"/>
    <w:rsid w:val="008C0113"/>
    <w:rsid w:val="008C023E"/>
    <w:rsid w:val="008C1A3E"/>
    <w:rsid w:val="008C305E"/>
    <w:rsid w:val="008C31D8"/>
    <w:rsid w:val="008C372A"/>
    <w:rsid w:val="008C42B1"/>
    <w:rsid w:val="008C69FA"/>
    <w:rsid w:val="008D2368"/>
    <w:rsid w:val="008D4C27"/>
    <w:rsid w:val="008D519F"/>
    <w:rsid w:val="008D538B"/>
    <w:rsid w:val="008D66F9"/>
    <w:rsid w:val="008D6E9D"/>
    <w:rsid w:val="008E1E52"/>
    <w:rsid w:val="008E2168"/>
    <w:rsid w:val="008E5083"/>
    <w:rsid w:val="008E60FC"/>
    <w:rsid w:val="008E6252"/>
    <w:rsid w:val="008E6871"/>
    <w:rsid w:val="008E6B96"/>
    <w:rsid w:val="008F1125"/>
    <w:rsid w:val="008F1148"/>
    <w:rsid w:val="008F1B64"/>
    <w:rsid w:val="008F1C05"/>
    <w:rsid w:val="008F264D"/>
    <w:rsid w:val="008F4925"/>
    <w:rsid w:val="008F6CB2"/>
    <w:rsid w:val="008F6F5F"/>
    <w:rsid w:val="008F7A97"/>
    <w:rsid w:val="00902875"/>
    <w:rsid w:val="009035A3"/>
    <w:rsid w:val="00903C37"/>
    <w:rsid w:val="00903E5E"/>
    <w:rsid w:val="0090681F"/>
    <w:rsid w:val="009071F6"/>
    <w:rsid w:val="009103B0"/>
    <w:rsid w:val="0091332C"/>
    <w:rsid w:val="0091686A"/>
    <w:rsid w:val="00917C64"/>
    <w:rsid w:val="00921EF9"/>
    <w:rsid w:val="009269E7"/>
    <w:rsid w:val="00926D5C"/>
    <w:rsid w:val="009305A3"/>
    <w:rsid w:val="009318D1"/>
    <w:rsid w:val="00931B5A"/>
    <w:rsid w:val="00934056"/>
    <w:rsid w:val="00934C16"/>
    <w:rsid w:val="00934E0F"/>
    <w:rsid w:val="0094263B"/>
    <w:rsid w:val="009428E6"/>
    <w:rsid w:val="0094352F"/>
    <w:rsid w:val="009439EF"/>
    <w:rsid w:val="00945CA9"/>
    <w:rsid w:val="009464CD"/>
    <w:rsid w:val="0094697C"/>
    <w:rsid w:val="00946B19"/>
    <w:rsid w:val="0095256F"/>
    <w:rsid w:val="00954FF9"/>
    <w:rsid w:val="00960075"/>
    <w:rsid w:val="00960BBF"/>
    <w:rsid w:val="00961888"/>
    <w:rsid w:val="00962D70"/>
    <w:rsid w:val="00964A09"/>
    <w:rsid w:val="00964D07"/>
    <w:rsid w:val="00966340"/>
    <w:rsid w:val="00966801"/>
    <w:rsid w:val="009674D3"/>
    <w:rsid w:val="00967EED"/>
    <w:rsid w:val="009719EA"/>
    <w:rsid w:val="00972B68"/>
    <w:rsid w:val="009734F4"/>
    <w:rsid w:val="009739ED"/>
    <w:rsid w:val="00973C70"/>
    <w:rsid w:val="00973FC3"/>
    <w:rsid w:val="00974770"/>
    <w:rsid w:val="0097490E"/>
    <w:rsid w:val="00976951"/>
    <w:rsid w:val="00977372"/>
    <w:rsid w:val="00977780"/>
    <w:rsid w:val="00977A59"/>
    <w:rsid w:val="00977D70"/>
    <w:rsid w:val="00982DB2"/>
    <w:rsid w:val="0098314E"/>
    <w:rsid w:val="00983476"/>
    <w:rsid w:val="00984D69"/>
    <w:rsid w:val="0098500A"/>
    <w:rsid w:val="009852A8"/>
    <w:rsid w:val="00985D7D"/>
    <w:rsid w:val="00986417"/>
    <w:rsid w:val="00992F15"/>
    <w:rsid w:val="009935DE"/>
    <w:rsid w:val="00995835"/>
    <w:rsid w:val="00996FFF"/>
    <w:rsid w:val="00997CFD"/>
    <w:rsid w:val="009A3AA4"/>
    <w:rsid w:val="009A4CB7"/>
    <w:rsid w:val="009A64BF"/>
    <w:rsid w:val="009A7ABD"/>
    <w:rsid w:val="009B1706"/>
    <w:rsid w:val="009B31D7"/>
    <w:rsid w:val="009B3F32"/>
    <w:rsid w:val="009B45D3"/>
    <w:rsid w:val="009B5B29"/>
    <w:rsid w:val="009B6289"/>
    <w:rsid w:val="009B635B"/>
    <w:rsid w:val="009B6A54"/>
    <w:rsid w:val="009B72AD"/>
    <w:rsid w:val="009C1C0E"/>
    <w:rsid w:val="009C1D7B"/>
    <w:rsid w:val="009C2A29"/>
    <w:rsid w:val="009C3D72"/>
    <w:rsid w:val="009C5904"/>
    <w:rsid w:val="009C6692"/>
    <w:rsid w:val="009D02BA"/>
    <w:rsid w:val="009D27BB"/>
    <w:rsid w:val="009D3C0D"/>
    <w:rsid w:val="009D5146"/>
    <w:rsid w:val="009D69AB"/>
    <w:rsid w:val="009D6E36"/>
    <w:rsid w:val="009E2D98"/>
    <w:rsid w:val="009E33BD"/>
    <w:rsid w:val="009F59D3"/>
    <w:rsid w:val="009F6BDD"/>
    <w:rsid w:val="009F769C"/>
    <w:rsid w:val="00A00295"/>
    <w:rsid w:val="00A02632"/>
    <w:rsid w:val="00A063F5"/>
    <w:rsid w:val="00A07827"/>
    <w:rsid w:val="00A23F7B"/>
    <w:rsid w:val="00A24174"/>
    <w:rsid w:val="00A25F2B"/>
    <w:rsid w:val="00A278AB"/>
    <w:rsid w:val="00A278B2"/>
    <w:rsid w:val="00A35C81"/>
    <w:rsid w:val="00A413F5"/>
    <w:rsid w:val="00A41A30"/>
    <w:rsid w:val="00A43C41"/>
    <w:rsid w:val="00A44E52"/>
    <w:rsid w:val="00A519A1"/>
    <w:rsid w:val="00A52558"/>
    <w:rsid w:val="00A527B5"/>
    <w:rsid w:val="00A5289D"/>
    <w:rsid w:val="00A56B35"/>
    <w:rsid w:val="00A57155"/>
    <w:rsid w:val="00A57FC8"/>
    <w:rsid w:val="00A60261"/>
    <w:rsid w:val="00A6363E"/>
    <w:rsid w:val="00A657B5"/>
    <w:rsid w:val="00A6615E"/>
    <w:rsid w:val="00A67362"/>
    <w:rsid w:val="00A71068"/>
    <w:rsid w:val="00A71700"/>
    <w:rsid w:val="00A7206E"/>
    <w:rsid w:val="00A72E79"/>
    <w:rsid w:val="00A74501"/>
    <w:rsid w:val="00A756E2"/>
    <w:rsid w:val="00A76E85"/>
    <w:rsid w:val="00A8011A"/>
    <w:rsid w:val="00A81F9C"/>
    <w:rsid w:val="00A82A4E"/>
    <w:rsid w:val="00A845C9"/>
    <w:rsid w:val="00A855EA"/>
    <w:rsid w:val="00A86B3D"/>
    <w:rsid w:val="00A86E79"/>
    <w:rsid w:val="00A928EB"/>
    <w:rsid w:val="00A92B2D"/>
    <w:rsid w:val="00A92EC6"/>
    <w:rsid w:val="00A9622B"/>
    <w:rsid w:val="00A96753"/>
    <w:rsid w:val="00A96B61"/>
    <w:rsid w:val="00A9768C"/>
    <w:rsid w:val="00AA0075"/>
    <w:rsid w:val="00AA0331"/>
    <w:rsid w:val="00AA059C"/>
    <w:rsid w:val="00AA1A9B"/>
    <w:rsid w:val="00AA2557"/>
    <w:rsid w:val="00AA3C72"/>
    <w:rsid w:val="00AA4767"/>
    <w:rsid w:val="00AA75A2"/>
    <w:rsid w:val="00AB1B3C"/>
    <w:rsid w:val="00AB30FF"/>
    <w:rsid w:val="00AC143A"/>
    <w:rsid w:val="00AC1BB2"/>
    <w:rsid w:val="00AC20BC"/>
    <w:rsid w:val="00AC49EA"/>
    <w:rsid w:val="00AC7822"/>
    <w:rsid w:val="00AD1EEA"/>
    <w:rsid w:val="00AD3151"/>
    <w:rsid w:val="00AD3BEB"/>
    <w:rsid w:val="00AE0895"/>
    <w:rsid w:val="00AE1761"/>
    <w:rsid w:val="00AE2D34"/>
    <w:rsid w:val="00AE38AE"/>
    <w:rsid w:val="00AE66CA"/>
    <w:rsid w:val="00AF2164"/>
    <w:rsid w:val="00AF476F"/>
    <w:rsid w:val="00AF5019"/>
    <w:rsid w:val="00AF58DF"/>
    <w:rsid w:val="00AF70DA"/>
    <w:rsid w:val="00AF7391"/>
    <w:rsid w:val="00B02B3A"/>
    <w:rsid w:val="00B045AA"/>
    <w:rsid w:val="00B04A69"/>
    <w:rsid w:val="00B068E5"/>
    <w:rsid w:val="00B10FD2"/>
    <w:rsid w:val="00B110AA"/>
    <w:rsid w:val="00B139AA"/>
    <w:rsid w:val="00B139D2"/>
    <w:rsid w:val="00B158F1"/>
    <w:rsid w:val="00B17E53"/>
    <w:rsid w:val="00B17FFD"/>
    <w:rsid w:val="00B22FFD"/>
    <w:rsid w:val="00B248D8"/>
    <w:rsid w:val="00B249B4"/>
    <w:rsid w:val="00B2700D"/>
    <w:rsid w:val="00B3044E"/>
    <w:rsid w:val="00B3145F"/>
    <w:rsid w:val="00B327EA"/>
    <w:rsid w:val="00B32C71"/>
    <w:rsid w:val="00B33364"/>
    <w:rsid w:val="00B370AE"/>
    <w:rsid w:val="00B41585"/>
    <w:rsid w:val="00B4178F"/>
    <w:rsid w:val="00B41D76"/>
    <w:rsid w:val="00B42205"/>
    <w:rsid w:val="00B45ADE"/>
    <w:rsid w:val="00B4617D"/>
    <w:rsid w:val="00B4649E"/>
    <w:rsid w:val="00B501FC"/>
    <w:rsid w:val="00B51265"/>
    <w:rsid w:val="00B5137B"/>
    <w:rsid w:val="00B533FD"/>
    <w:rsid w:val="00B53C6B"/>
    <w:rsid w:val="00B578F1"/>
    <w:rsid w:val="00B57C84"/>
    <w:rsid w:val="00B6010D"/>
    <w:rsid w:val="00B60A1A"/>
    <w:rsid w:val="00B60B86"/>
    <w:rsid w:val="00B6491A"/>
    <w:rsid w:val="00B678B7"/>
    <w:rsid w:val="00B71C2E"/>
    <w:rsid w:val="00B72004"/>
    <w:rsid w:val="00B7253C"/>
    <w:rsid w:val="00B7258D"/>
    <w:rsid w:val="00B738A9"/>
    <w:rsid w:val="00B74213"/>
    <w:rsid w:val="00B7604A"/>
    <w:rsid w:val="00B82B0B"/>
    <w:rsid w:val="00B905D3"/>
    <w:rsid w:val="00B9539F"/>
    <w:rsid w:val="00B9554D"/>
    <w:rsid w:val="00B95C0A"/>
    <w:rsid w:val="00BA00B7"/>
    <w:rsid w:val="00BA235A"/>
    <w:rsid w:val="00BA29C1"/>
    <w:rsid w:val="00BA395B"/>
    <w:rsid w:val="00BB0217"/>
    <w:rsid w:val="00BB60F0"/>
    <w:rsid w:val="00BB73B8"/>
    <w:rsid w:val="00BB76DA"/>
    <w:rsid w:val="00BC01BE"/>
    <w:rsid w:val="00BC121A"/>
    <w:rsid w:val="00BC56EC"/>
    <w:rsid w:val="00BC610A"/>
    <w:rsid w:val="00BC6540"/>
    <w:rsid w:val="00BD2A71"/>
    <w:rsid w:val="00BD4A01"/>
    <w:rsid w:val="00BD7AD9"/>
    <w:rsid w:val="00BE3A84"/>
    <w:rsid w:val="00BE7604"/>
    <w:rsid w:val="00BE76B6"/>
    <w:rsid w:val="00C02BF5"/>
    <w:rsid w:val="00C046AC"/>
    <w:rsid w:val="00C06784"/>
    <w:rsid w:val="00C11447"/>
    <w:rsid w:val="00C145E6"/>
    <w:rsid w:val="00C14859"/>
    <w:rsid w:val="00C16DEC"/>
    <w:rsid w:val="00C212B4"/>
    <w:rsid w:val="00C22946"/>
    <w:rsid w:val="00C23660"/>
    <w:rsid w:val="00C2395C"/>
    <w:rsid w:val="00C24B9A"/>
    <w:rsid w:val="00C26429"/>
    <w:rsid w:val="00C30EF7"/>
    <w:rsid w:val="00C339AC"/>
    <w:rsid w:val="00C34CBF"/>
    <w:rsid w:val="00C35EF4"/>
    <w:rsid w:val="00C35EFE"/>
    <w:rsid w:val="00C36D3D"/>
    <w:rsid w:val="00C41E44"/>
    <w:rsid w:val="00C44886"/>
    <w:rsid w:val="00C448BD"/>
    <w:rsid w:val="00C463FF"/>
    <w:rsid w:val="00C4645E"/>
    <w:rsid w:val="00C47129"/>
    <w:rsid w:val="00C4778D"/>
    <w:rsid w:val="00C50292"/>
    <w:rsid w:val="00C51F70"/>
    <w:rsid w:val="00C5208D"/>
    <w:rsid w:val="00C6011D"/>
    <w:rsid w:val="00C61FFB"/>
    <w:rsid w:val="00C62949"/>
    <w:rsid w:val="00C62FF6"/>
    <w:rsid w:val="00C674AE"/>
    <w:rsid w:val="00C720D9"/>
    <w:rsid w:val="00C73E26"/>
    <w:rsid w:val="00C75D97"/>
    <w:rsid w:val="00C83E66"/>
    <w:rsid w:val="00C84CE7"/>
    <w:rsid w:val="00C85680"/>
    <w:rsid w:val="00C85A8C"/>
    <w:rsid w:val="00C8660E"/>
    <w:rsid w:val="00C91D1F"/>
    <w:rsid w:val="00C92567"/>
    <w:rsid w:val="00C9377C"/>
    <w:rsid w:val="00C93AB4"/>
    <w:rsid w:val="00C94D67"/>
    <w:rsid w:val="00C95387"/>
    <w:rsid w:val="00C95F8B"/>
    <w:rsid w:val="00CA1458"/>
    <w:rsid w:val="00CA306B"/>
    <w:rsid w:val="00CA7C06"/>
    <w:rsid w:val="00CB2C80"/>
    <w:rsid w:val="00CB2CE6"/>
    <w:rsid w:val="00CB34AC"/>
    <w:rsid w:val="00CB5508"/>
    <w:rsid w:val="00CB6639"/>
    <w:rsid w:val="00CB74DD"/>
    <w:rsid w:val="00CB77D9"/>
    <w:rsid w:val="00CC01BA"/>
    <w:rsid w:val="00CC5CD4"/>
    <w:rsid w:val="00CC6800"/>
    <w:rsid w:val="00CC7734"/>
    <w:rsid w:val="00CD20A9"/>
    <w:rsid w:val="00CD2411"/>
    <w:rsid w:val="00CD437B"/>
    <w:rsid w:val="00CD43A1"/>
    <w:rsid w:val="00CE1DB8"/>
    <w:rsid w:val="00CE566D"/>
    <w:rsid w:val="00CE628B"/>
    <w:rsid w:val="00CE7E76"/>
    <w:rsid w:val="00CF0FBC"/>
    <w:rsid w:val="00CF4FFD"/>
    <w:rsid w:val="00D0503A"/>
    <w:rsid w:val="00D11A18"/>
    <w:rsid w:val="00D15ED1"/>
    <w:rsid w:val="00D16133"/>
    <w:rsid w:val="00D172C6"/>
    <w:rsid w:val="00D17A52"/>
    <w:rsid w:val="00D17FD1"/>
    <w:rsid w:val="00D208C9"/>
    <w:rsid w:val="00D26C53"/>
    <w:rsid w:val="00D26CE9"/>
    <w:rsid w:val="00D3312A"/>
    <w:rsid w:val="00D34A78"/>
    <w:rsid w:val="00D377EC"/>
    <w:rsid w:val="00D37B08"/>
    <w:rsid w:val="00D41D5B"/>
    <w:rsid w:val="00D42AC3"/>
    <w:rsid w:val="00D4525F"/>
    <w:rsid w:val="00D468BF"/>
    <w:rsid w:val="00D50691"/>
    <w:rsid w:val="00D52804"/>
    <w:rsid w:val="00D550B9"/>
    <w:rsid w:val="00D560C9"/>
    <w:rsid w:val="00D567D1"/>
    <w:rsid w:val="00D61DAA"/>
    <w:rsid w:val="00D65E0E"/>
    <w:rsid w:val="00D66C5D"/>
    <w:rsid w:val="00D6754A"/>
    <w:rsid w:val="00D67976"/>
    <w:rsid w:val="00D70032"/>
    <w:rsid w:val="00D714E6"/>
    <w:rsid w:val="00D734DD"/>
    <w:rsid w:val="00D74DE5"/>
    <w:rsid w:val="00D7540F"/>
    <w:rsid w:val="00D80941"/>
    <w:rsid w:val="00D8136C"/>
    <w:rsid w:val="00D81AE7"/>
    <w:rsid w:val="00D81E96"/>
    <w:rsid w:val="00D83871"/>
    <w:rsid w:val="00D8561B"/>
    <w:rsid w:val="00D914D4"/>
    <w:rsid w:val="00D928B1"/>
    <w:rsid w:val="00D93FFC"/>
    <w:rsid w:val="00D95B2E"/>
    <w:rsid w:val="00D96140"/>
    <w:rsid w:val="00D970FC"/>
    <w:rsid w:val="00DA084F"/>
    <w:rsid w:val="00DA196F"/>
    <w:rsid w:val="00DA26D6"/>
    <w:rsid w:val="00DA2A74"/>
    <w:rsid w:val="00DA58BD"/>
    <w:rsid w:val="00DA5E68"/>
    <w:rsid w:val="00DB09CF"/>
    <w:rsid w:val="00DB0E21"/>
    <w:rsid w:val="00DB459A"/>
    <w:rsid w:val="00DB638E"/>
    <w:rsid w:val="00DB6F39"/>
    <w:rsid w:val="00DB715D"/>
    <w:rsid w:val="00DC0DE0"/>
    <w:rsid w:val="00DC1F9B"/>
    <w:rsid w:val="00DC39FF"/>
    <w:rsid w:val="00DC3F1F"/>
    <w:rsid w:val="00DD00AC"/>
    <w:rsid w:val="00DD143B"/>
    <w:rsid w:val="00DD1E47"/>
    <w:rsid w:val="00DD52DB"/>
    <w:rsid w:val="00DE019C"/>
    <w:rsid w:val="00DE1929"/>
    <w:rsid w:val="00DE45F6"/>
    <w:rsid w:val="00DE7B57"/>
    <w:rsid w:val="00DE7E98"/>
    <w:rsid w:val="00DF20EB"/>
    <w:rsid w:val="00DF259E"/>
    <w:rsid w:val="00DF4E08"/>
    <w:rsid w:val="00DF63A8"/>
    <w:rsid w:val="00DF7112"/>
    <w:rsid w:val="00E01CEB"/>
    <w:rsid w:val="00E02626"/>
    <w:rsid w:val="00E0666C"/>
    <w:rsid w:val="00E076DB"/>
    <w:rsid w:val="00E07759"/>
    <w:rsid w:val="00E100B5"/>
    <w:rsid w:val="00E10534"/>
    <w:rsid w:val="00E13EC8"/>
    <w:rsid w:val="00E1618B"/>
    <w:rsid w:val="00E20AF8"/>
    <w:rsid w:val="00E21126"/>
    <w:rsid w:val="00E2258A"/>
    <w:rsid w:val="00E269D1"/>
    <w:rsid w:val="00E26C0A"/>
    <w:rsid w:val="00E327AB"/>
    <w:rsid w:val="00E33F35"/>
    <w:rsid w:val="00E36DE5"/>
    <w:rsid w:val="00E37FCC"/>
    <w:rsid w:val="00E41590"/>
    <w:rsid w:val="00E433A2"/>
    <w:rsid w:val="00E446D9"/>
    <w:rsid w:val="00E4482D"/>
    <w:rsid w:val="00E4755C"/>
    <w:rsid w:val="00E51D8C"/>
    <w:rsid w:val="00E53986"/>
    <w:rsid w:val="00E53ECF"/>
    <w:rsid w:val="00E545DF"/>
    <w:rsid w:val="00E55381"/>
    <w:rsid w:val="00E5585C"/>
    <w:rsid w:val="00E60106"/>
    <w:rsid w:val="00E62055"/>
    <w:rsid w:val="00E62C23"/>
    <w:rsid w:val="00E63302"/>
    <w:rsid w:val="00E6366A"/>
    <w:rsid w:val="00E67DC6"/>
    <w:rsid w:val="00E7320E"/>
    <w:rsid w:val="00E7468C"/>
    <w:rsid w:val="00E77958"/>
    <w:rsid w:val="00E831F8"/>
    <w:rsid w:val="00E85ED9"/>
    <w:rsid w:val="00E862CC"/>
    <w:rsid w:val="00E86721"/>
    <w:rsid w:val="00E86D90"/>
    <w:rsid w:val="00E87364"/>
    <w:rsid w:val="00E9002F"/>
    <w:rsid w:val="00E91CEC"/>
    <w:rsid w:val="00E9473B"/>
    <w:rsid w:val="00E96826"/>
    <w:rsid w:val="00EA0993"/>
    <w:rsid w:val="00EA0BDE"/>
    <w:rsid w:val="00EA0C48"/>
    <w:rsid w:val="00EA1C73"/>
    <w:rsid w:val="00EA2469"/>
    <w:rsid w:val="00EA2F9F"/>
    <w:rsid w:val="00EA32EF"/>
    <w:rsid w:val="00EA4ED1"/>
    <w:rsid w:val="00EA563B"/>
    <w:rsid w:val="00EB0563"/>
    <w:rsid w:val="00EB21CB"/>
    <w:rsid w:val="00EB24FA"/>
    <w:rsid w:val="00EB3911"/>
    <w:rsid w:val="00EB4094"/>
    <w:rsid w:val="00EB53C4"/>
    <w:rsid w:val="00EC25C4"/>
    <w:rsid w:val="00EC407C"/>
    <w:rsid w:val="00EC4E54"/>
    <w:rsid w:val="00EC6BCC"/>
    <w:rsid w:val="00ED0B53"/>
    <w:rsid w:val="00ED28EF"/>
    <w:rsid w:val="00ED47C8"/>
    <w:rsid w:val="00ED5A6A"/>
    <w:rsid w:val="00ED68C8"/>
    <w:rsid w:val="00ED753B"/>
    <w:rsid w:val="00EE484A"/>
    <w:rsid w:val="00EE66D9"/>
    <w:rsid w:val="00EF059F"/>
    <w:rsid w:val="00EF12D0"/>
    <w:rsid w:val="00EF14E0"/>
    <w:rsid w:val="00EF4E9E"/>
    <w:rsid w:val="00EF5773"/>
    <w:rsid w:val="00EF585B"/>
    <w:rsid w:val="00EF6E5E"/>
    <w:rsid w:val="00F0197F"/>
    <w:rsid w:val="00F05D5B"/>
    <w:rsid w:val="00F114EE"/>
    <w:rsid w:val="00F12A1E"/>
    <w:rsid w:val="00F15BB4"/>
    <w:rsid w:val="00F165CF"/>
    <w:rsid w:val="00F2132F"/>
    <w:rsid w:val="00F21753"/>
    <w:rsid w:val="00F22D3C"/>
    <w:rsid w:val="00F26268"/>
    <w:rsid w:val="00F30459"/>
    <w:rsid w:val="00F3213D"/>
    <w:rsid w:val="00F345A3"/>
    <w:rsid w:val="00F3533B"/>
    <w:rsid w:val="00F4191A"/>
    <w:rsid w:val="00F41AF1"/>
    <w:rsid w:val="00F44F03"/>
    <w:rsid w:val="00F4557A"/>
    <w:rsid w:val="00F46701"/>
    <w:rsid w:val="00F51151"/>
    <w:rsid w:val="00F527E9"/>
    <w:rsid w:val="00F5475A"/>
    <w:rsid w:val="00F57453"/>
    <w:rsid w:val="00F62765"/>
    <w:rsid w:val="00F67821"/>
    <w:rsid w:val="00F70C88"/>
    <w:rsid w:val="00F70CD3"/>
    <w:rsid w:val="00F766F6"/>
    <w:rsid w:val="00F8010D"/>
    <w:rsid w:val="00F80B0A"/>
    <w:rsid w:val="00F82442"/>
    <w:rsid w:val="00F83130"/>
    <w:rsid w:val="00F85634"/>
    <w:rsid w:val="00F8603D"/>
    <w:rsid w:val="00F94154"/>
    <w:rsid w:val="00F975B9"/>
    <w:rsid w:val="00F97F06"/>
    <w:rsid w:val="00FA0EED"/>
    <w:rsid w:val="00FA0F26"/>
    <w:rsid w:val="00FA14C7"/>
    <w:rsid w:val="00FA3B0B"/>
    <w:rsid w:val="00FA3D6B"/>
    <w:rsid w:val="00FA54E9"/>
    <w:rsid w:val="00FB01B1"/>
    <w:rsid w:val="00FB077B"/>
    <w:rsid w:val="00FB2B4D"/>
    <w:rsid w:val="00FB51B4"/>
    <w:rsid w:val="00FB739A"/>
    <w:rsid w:val="00FB765B"/>
    <w:rsid w:val="00FC0508"/>
    <w:rsid w:val="00FC3932"/>
    <w:rsid w:val="00FC41D7"/>
    <w:rsid w:val="00FC5818"/>
    <w:rsid w:val="00FC6864"/>
    <w:rsid w:val="00FD3FB2"/>
    <w:rsid w:val="00FD40FC"/>
    <w:rsid w:val="00FD6140"/>
    <w:rsid w:val="00FD6A72"/>
    <w:rsid w:val="00FD6F0D"/>
    <w:rsid w:val="00FE14D7"/>
    <w:rsid w:val="00FE3AA2"/>
    <w:rsid w:val="00FE4643"/>
    <w:rsid w:val="00FE5FED"/>
    <w:rsid w:val="00FE7767"/>
    <w:rsid w:val="00FF029A"/>
    <w:rsid w:val="00FF02BA"/>
    <w:rsid w:val="00FF1788"/>
    <w:rsid w:val="00FF21CE"/>
    <w:rsid w:val="00FF3485"/>
    <w:rsid w:val="00FF374F"/>
    <w:rsid w:val="00FF5FBB"/>
    <w:rsid w:val="00FF63DC"/>
    <w:rsid w:val="00FF6A4E"/>
    <w:rsid w:val="00FF7346"/>
    <w:rsid w:val="00FF76C0"/>
    <w:rsid w:val="00FF7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4A0B0004-24F6-4BE9-91AC-C466A00C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3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F35"/>
    <w:pPr>
      <w:tabs>
        <w:tab w:val="center" w:pos="4252"/>
        <w:tab w:val="right" w:pos="8504"/>
      </w:tabs>
      <w:snapToGrid w:val="0"/>
    </w:pPr>
  </w:style>
  <w:style w:type="character" w:customStyle="1" w:styleId="a4">
    <w:name w:val="ヘッダー (文字)"/>
    <w:basedOn w:val="a0"/>
    <w:link w:val="a3"/>
    <w:uiPriority w:val="99"/>
    <w:rsid w:val="00E33F35"/>
  </w:style>
  <w:style w:type="paragraph" w:styleId="a5">
    <w:name w:val="footer"/>
    <w:basedOn w:val="a"/>
    <w:link w:val="a6"/>
    <w:uiPriority w:val="99"/>
    <w:unhideWhenUsed/>
    <w:rsid w:val="00E33F35"/>
    <w:pPr>
      <w:tabs>
        <w:tab w:val="center" w:pos="4252"/>
        <w:tab w:val="right" w:pos="8504"/>
      </w:tabs>
      <w:snapToGrid w:val="0"/>
    </w:pPr>
  </w:style>
  <w:style w:type="character" w:customStyle="1" w:styleId="a6">
    <w:name w:val="フッター (文字)"/>
    <w:basedOn w:val="a0"/>
    <w:link w:val="a5"/>
    <w:uiPriority w:val="99"/>
    <w:rsid w:val="00E33F35"/>
  </w:style>
  <w:style w:type="paragraph" w:styleId="a7">
    <w:name w:val="List Paragraph"/>
    <w:basedOn w:val="a"/>
    <w:uiPriority w:val="34"/>
    <w:qFormat/>
    <w:rsid w:val="001340BF"/>
    <w:pPr>
      <w:ind w:leftChars="400" w:left="840"/>
    </w:pPr>
  </w:style>
  <w:style w:type="paragraph" w:styleId="a8">
    <w:name w:val="Balloon Text"/>
    <w:basedOn w:val="a"/>
    <w:link w:val="a9"/>
    <w:uiPriority w:val="99"/>
    <w:semiHidden/>
    <w:unhideWhenUsed/>
    <w:rsid w:val="00EF14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14E0"/>
    <w:rPr>
      <w:rFonts w:asciiTheme="majorHAnsi" w:eastAsiaTheme="majorEastAsia" w:hAnsiTheme="majorHAnsi" w:cstheme="majorBidi"/>
      <w:sz w:val="18"/>
      <w:szCs w:val="18"/>
    </w:rPr>
  </w:style>
  <w:style w:type="paragraph" w:styleId="aa">
    <w:name w:val="No Spacing"/>
    <w:uiPriority w:val="1"/>
    <w:qFormat/>
    <w:rsid w:val="008A2E1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0120">
      <w:bodyDiv w:val="1"/>
      <w:marLeft w:val="0"/>
      <w:marRight w:val="0"/>
      <w:marTop w:val="0"/>
      <w:marBottom w:val="0"/>
      <w:divBdr>
        <w:top w:val="none" w:sz="0" w:space="0" w:color="auto"/>
        <w:left w:val="none" w:sz="0" w:space="0" w:color="auto"/>
        <w:bottom w:val="none" w:sz="0" w:space="0" w:color="auto"/>
        <w:right w:val="none" w:sz="0" w:space="0" w:color="auto"/>
      </w:divBdr>
    </w:div>
    <w:div w:id="42145866">
      <w:bodyDiv w:val="1"/>
      <w:marLeft w:val="0"/>
      <w:marRight w:val="0"/>
      <w:marTop w:val="0"/>
      <w:marBottom w:val="0"/>
      <w:divBdr>
        <w:top w:val="none" w:sz="0" w:space="0" w:color="auto"/>
        <w:left w:val="none" w:sz="0" w:space="0" w:color="auto"/>
        <w:bottom w:val="none" w:sz="0" w:space="0" w:color="auto"/>
        <w:right w:val="none" w:sz="0" w:space="0" w:color="auto"/>
      </w:divBdr>
    </w:div>
    <w:div w:id="45761932">
      <w:bodyDiv w:val="1"/>
      <w:marLeft w:val="0"/>
      <w:marRight w:val="0"/>
      <w:marTop w:val="0"/>
      <w:marBottom w:val="0"/>
      <w:divBdr>
        <w:top w:val="none" w:sz="0" w:space="0" w:color="auto"/>
        <w:left w:val="none" w:sz="0" w:space="0" w:color="auto"/>
        <w:bottom w:val="none" w:sz="0" w:space="0" w:color="auto"/>
        <w:right w:val="none" w:sz="0" w:space="0" w:color="auto"/>
      </w:divBdr>
    </w:div>
    <w:div w:id="48234681">
      <w:bodyDiv w:val="1"/>
      <w:marLeft w:val="0"/>
      <w:marRight w:val="0"/>
      <w:marTop w:val="0"/>
      <w:marBottom w:val="0"/>
      <w:divBdr>
        <w:top w:val="none" w:sz="0" w:space="0" w:color="auto"/>
        <w:left w:val="none" w:sz="0" w:space="0" w:color="auto"/>
        <w:bottom w:val="none" w:sz="0" w:space="0" w:color="auto"/>
        <w:right w:val="none" w:sz="0" w:space="0" w:color="auto"/>
      </w:divBdr>
    </w:div>
    <w:div w:id="54285001">
      <w:bodyDiv w:val="1"/>
      <w:marLeft w:val="0"/>
      <w:marRight w:val="0"/>
      <w:marTop w:val="0"/>
      <w:marBottom w:val="0"/>
      <w:divBdr>
        <w:top w:val="none" w:sz="0" w:space="0" w:color="auto"/>
        <w:left w:val="none" w:sz="0" w:space="0" w:color="auto"/>
        <w:bottom w:val="none" w:sz="0" w:space="0" w:color="auto"/>
        <w:right w:val="none" w:sz="0" w:space="0" w:color="auto"/>
      </w:divBdr>
    </w:div>
    <w:div w:id="79060493">
      <w:bodyDiv w:val="1"/>
      <w:marLeft w:val="0"/>
      <w:marRight w:val="0"/>
      <w:marTop w:val="0"/>
      <w:marBottom w:val="0"/>
      <w:divBdr>
        <w:top w:val="none" w:sz="0" w:space="0" w:color="auto"/>
        <w:left w:val="none" w:sz="0" w:space="0" w:color="auto"/>
        <w:bottom w:val="none" w:sz="0" w:space="0" w:color="auto"/>
        <w:right w:val="none" w:sz="0" w:space="0" w:color="auto"/>
      </w:divBdr>
    </w:div>
    <w:div w:id="91123581">
      <w:bodyDiv w:val="1"/>
      <w:marLeft w:val="0"/>
      <w:marRight w:val="0"/>
      <w:marTop w:val="0"/>
      <w:marBottom w:val="0"/>
      <w:divBdr>
        <w:top w:val="none" w:sz="0" w:space="0" w:color="auto"/>
        <w:left w:val="none" w:sz="0" w:space="0" w:color="auto"/>
        <w:bottom w:val="none" w:sz="0" w:space="0" w:color="auto"/>
        <w:right w:val="none" w:sz="0" w:space="0" w:color="auto"/>
      </w:divBdr>
    </w:div>
    <w:div w:id="108355152">
      <w:bodyDiv w:val="1"/>
      <w:marLeft w:val="0"/>
      <w:marRight w:val="0"/>
      <w:marTop w:val="0"/>
      <w:marBottom w:val="0"/>
      <w:divBdr>
        <w:top w:val="none" w:sz="0" w:space="0" w:color="auto"/>
        <w:left w:val="none" w:sz="0" w:space="0" w:color="auto"/>
        <w:bottom w:val="none" w:sz="0" w:space="0" w:color="auto"/>
        <w:right w:val="none" w:sz="0" w:space="0" w:color="auto"/>
      </w:divBdr>
    </w:div>
    <w:div w:id="109052245">
      <w:bodyDiv w:val="1"/>
      <w:marLeft w:val="0"/>
      <w:marRight w:val="0"/>
      <w:marTop w:val="0"/>
      <w:marBottom w:val="0"/>
      <w:divBdr>
        <w:top w:val="none" w:sz="0" w:space="0" w:color="auto"/>
        <w:left w:val="none" w:sz="0" w:space="0" w:color="auto"/>
        <w:bottom w:val="none" w:sz="0" w:space="0" w:color="auto"/>
        <w:right w:val="none" w:sz="0" w:space="0" w:color="auto"/>
      </w:divBdr>
    </w:div>
    <w:div w:id="138692989">
      <w:bodyDiv w:val="1"/>
      <w:marLeft w:val="0"/>
      <w:marRight w:val="0"/>
      <w:marTop w:val="0"/>
      <w:marBottom w:val="0"/>
      <w:divBdr>
        <w:top w:val="none" w:sz="0" w:space="0" w:color="auto"/>
        <w:left w:val="none" w:sz="0" w:space="0" w:color="auto"/>
        <w:bottom w:val="none" w:sz="0" w:space="0" w:color="auto"/>
        <w:right w:val="none" w:sz="0" w:space="0" w:color="auto"/>
      </w:divBdr>
    </w:div>
    <w:div w:id="189146801">
      <w:bodyDiv w:val="1"/>
      <w:marLeft w:val="0"/>
      <w:marRight w:val="0"/>
      <w:marTop w:val="0"/>
      <w:marBottom w:val="0"/>
      <w:divBdr>
        <w:top w:val="none" w:sz="0" w:space="0" w:color="auto"/>
        <w:left w:val="none" w:sz="0" w:space="0" w:color="auto"/>
        <w:bottom w:val="none" w:sz="0" w:space="0" w:color="auto"/>
        <w:right w:val="none" w:sz="0" w:space="0" w:color="auto"/>
      </w:divBdr>
    </w:div>
    <w:div w:id="189339253">
      <w:bodyDiv w:val="1"/>
      <w:marLeft w:val="0"/>
      <w:marRight w:val="0"/>
      <w:marTop w:val="0"/>
      <w:marBottom w:val="0"/>
      <w:divBdr>
        <w:top w:val="none" w:sz="0" w:space="0" w:color="auto"/>
        <w:left w:val="none" w:sz="0" w:space="0" w:color="auto"/>
        <w:bottom w:val="none" w:sz="0" w:space="0" w:color="auto"/>
        <w:right w:val="none" w:sz="0" w:space="0" w:color="auto"/>
      </w:divBdr>
    </w:div>
    <w:div w:id="190144394">
      <w:bodyDiv w:val="1"/>
      <w:marLeft w:val="0"/>
      <w:marRight w:val="0"/>
      <w:marTop w:val="0"/>
      <w:marBottom w:val="0"/>
      <w:divBdr>
        <w:top w:val="none" w:sz="0" w:space="0" w:color="auto"/>
        <w:left w:val="none" w:sz="0" w:space="0" w:color="auto"/>
        <w:bottom w:val="none" w:sz="0" w:space="0" w:color="auto"/>
        <w:right w:val="none" w:sz="0" w:space="0" w:color="auto"/>
      </w:divBdr>
    </w:div>
    <w:div w:id="224880471">
      <w:bodyDiv w:val="1"/>
      <w:marLeft w:val="0"/>
      <w:marRight w:val="0"/>
      <w:marTop w:val="0"/>
      <w:marBottom w:val="0"/>
      <w:divBdr>
        <w:top w:val="none" w:sz="0" w:space="0" w:color="auto"/>
        <w:left w:val="none" w:sz="0" w:space="0" w:color="auto"/>
        <w:bottom w:val="none" w:sz="0" w:space="0" w:color="auto"/>
        <w:right w:val="none" w:sz="0" w:space="0" w:color="auto"/>
      </w:divBdr>
    </w:div>
    <w:div w:id="254215687">
      <w:bodyDiv w:val="1"/>
      <w:marLeft w:val="0"/>
      <w:marRight w:val="0"/>
      <w:marTop w:val="0"/>
      <w:marBottom w:val="0"/>
      <w:divBdr>
        <w:top w:val="none" w:sz="0" w:space="0" w:color="auto"/>
        <w:left w:val="none" w:sz="0" w:space="0" w:color="auto"/>
        <w:bottom w:val="none" w:sz="0" w:space="0" w:color="auto"/>
        <w:right w:val="none" w:sz="0" w:space="0" w:color="auto"/>
      </w:divBdr>
    </w:div>
    <w:div w:id="258804496">
      <w:bodyDiv w:val="1"/>
      <w:marLeft w:val="0"/>
      <w:marRight w:val="0"/>
      <w:marTop w:val="0"/>
      <w:marBottom w:val="0"/>
      <w:divBdr>
        <w:top w:val="none" w:sz="0" w:space="0" w:color="auto"/>
        <w:left w:val="none" w:sz="0" w:space="0" w:color="auto"/>
        <w:bottom w:val="none" w:sz="0" w:space="0" w:color="auto"/>
        <w:right w:val="none" w:sz="0" w:space="0" w:color="auto"/>
      </w:divBdr>
    </w:div>
    <w:div w:id="313606467">
      <w:bodyDiv w:val="1"/>
      <w:marLeft w:val="0"/>
      <w:marRight w:val="0"/>
      <w:marTop w:val="0"/>
      <w:marBottom w:val="0"/>
      <w:divBdr>
        <w:top w:val="none" w:sz="0" w:space="0" w:color="auto"/>
        <w:left w:val="none" w:sz="0" w:space="0" w:color="auto"/>
        <w:bottom w:val="none" w:sz="0" w:space="0" w:color="auto"/>
        <w:right w:val="none" w:sz="0" w:space="0" w:color="auto"/>
      </w:divBdr>
    </w:div>
    <w:div w:id="376583659">
      <w:bodyDiv w:val="1"/>
      <w:marLeft w:val="0"/>
      <w:marRight w:val="0"/>
      <w:marTop w:val="0"/>
      <w:marBottom w:val="0"/>
      <w:divBdr>
        <w:top w:val="none" w:sz="0" w:space="0" w:color="auto"/>
        <w:left w:val="none" w:sz="0" w:space="0" w:color="auto"/>
        <w:bottom w:val="none" w:sz="0" w:space="0" w:color="auto"/>
        <w:right w:val="none" w:sz="0" w:space="0" w:color="auto"/>
      </w:divBdr>
    </w:div>
    <w:div w:id="379674630">
      <w:bodyDiv w:val="1"/>
      <w:marLeft w:val="0"/>
      <w:marRight w:val="0"/>
      <w:marTop w:val="0"/>
      <w:marBottom w:val="0"/>
      <w:divBdr>
        <w:top w:val="none" w:sz="0" w:space="0" w:color="auto"/>
        <w:left w:val="none" w:sz="0" w:space="0" w:color="auto"/>
        <w:bottom w:val="none" w:sz="0" w:space="0" w:color="auto"/>
        <w:right w:val="none" w:sz="0" w:space="0" w:color="auto"/>
      </w:divBdr>
    </w:div>
    <w:div w:id="393698040">
      <w:bodyDiv w:val="1"/>
      <w:marLeft w:val="0"/>
      <w:marRight w:val="0"/>
      <w:marTop w:val="0"/>
      <w:marBottom w:val="0"/>
      <w:divBdr>
        <w:top w:val="none" w:sz="0" w:space="0" w:color="auto"/>
        <w:left w:val="none" w:sz="0" w:space="0" w:color="auto"/>
        <w:bottom w:val="none" w:sz="0" w:space="0" w:color="auto"/>
        <w:right w:val="none" w:sz="0" w:space="0" w:color="auto"/>
      </w:divBdr>
    </w:div>
    <w:div w:id="402992815">
      <w:bodyDiv w:val="1"/>
      <w:marLeft w:val="0"/>
      <w:marRight w:val="0"/>
      <w:marTop w:val="0"/>
      <w:marBottom w:val="0"/>
      <w:divBdr>
        <w:top w:val="none" w:sz="0" w:space="0" w:color="auto"/>
        <w:left w:val="none" w:sz="0" w:space="0" w:color="auto"/>
        <w:bottom w:val="none" w:sz="0" w:space="0" w:color="auto"/>
        <w:right w:val="none" w:sz="0" w:space="0" w:color="auto"/>
      </w:divBdr>
    </w:div>
    <w:div w:id="429815774">
      <w:bodyDiv w:val="1"/>
      <w:marLeft w:val="0"/>
      <w:marRight w:val="0"/>
      <w:marTop w:val="0"/>
      <w:marBottom w:val="0"/>
      <w:divBdr>
        <w:top w:val="none" w:sz="0" w:space="0" w:color="auto"/>
        <w:left w:val="none" w:sz="0" w:space="0" w:color="auto"/>
        <w:bottom w:val="none" w:sz="0" w:space="0" w:color="auto"/>
        <w:right w:val="none" w:sz="0" w:space="0" w:color="auto"/>
      </w:divBdr>
    </w:div>
    <w:div w:id="455370540">
      <w:bodyDiv w:val="1"/>
      <w:marLeft w:val="0"/>
      <w:marRight w:val="0"/>
      <w:marTop w:val="0"/>
      <w:marBottom w:val="0"/>
      <w:divBdr>
        <w:top w:val="none" w:sz="0" w:space="0" w:color="auto"/>
        <w:left w:val="none" w:sz="0" w:space="0" w:color="auto"/>
        <w:bottom w:val="none" w:sz="0" w:space="0" w:color="auto"/>
        <w:right w:val="none" w:sz="0" w:space="0" w:color="auto"/>
      </w:divBdr>
    </w:div>
    <w:div w:id="457375789">
      <w:bodyDiv w:val="1"/>
      <w:marLeft w:val="0"/>
      <w:marRight w:val="0"/>
      <w:marTop w:val="0"/>
      <w:marBottom w:val="0"/>
      <w:divBdr>
        <w:top w:val="none" w:sz="0" w:space="0" w:color="auto"/>
        <w:left w:val="none" w:sz="0" w:space="0" w:color="auto"/>
        <w:bottom w:val="none" w:sz="0" w:space="0" w:color="auto"/>
        <w:right w:val="none" w:sz="0" w:space="0" w:color="auto"/>
      </w:divBdr>
    </w:div>
    <w:div w:id="459030043">
      <w:bodyDiv w:val="1"/>
      <w:marLeft w:val="0"/>
      <w:marRight w:val="0"/>
      <w:marTop w:val="0"/>
      <w:marBottom w:val="0"/>
      <w:divBdr>
        <w:top w:val="none" w:sz="0" w:space="0" w:color="auto"/>
        <w:left w:val="none" w:sz="0" w:space="0" w:color="auto"/>
        <w:bottom w:val="none" w:sz="0" w:space="0" w:color="auto"/>
        <w:right w:val="none" w:sz="0" w:space="0" w:color="auto"/>
      </w:divBdr>
    </w:div>
    <w:div w:id="484053417">
      <w:bodyDiv w:val="1"/>
      <w:marLeft w:val="0"/>
      <w:marRight w:val="0"/>
      <w:marTop w:val="0"/>
      <w:marBottom w:val="0"/>
      <w:divBdr>
        <w:top w:val="none" w:sz="0" w:space="0" w:color="auto"/>
        <w:left w:val="none" w:sz="0" w:space="0" w:color="auto"/>
        <w:bottom w:val="none" w:sz="0" w:space="0" w:color="auto"/>
        <w:right w:val="none" w:sz="0" w:space="0" w:color="auto"/>
      </w:divBdr>
    </w:div>
    <w:div w:id="491066614">
      <w:bodyDiv w:val="1"/>
      <w:marLeft w:val="0"/>
      <w:marRight w:val="0"/>
      <w:marTop w:val="0"/>
      <w:marBottom w:val="0"/>
      <w:divBdr>
        <w:top w:val="none" w:sz="0" w:space="0" w:color="auto"/>
        <w:left w:val="none" w:sz="0" w:space="0" w:color="auto"/>
        <w:bottom w:val="none" w:sz="0" w:space="0" w:color="auto"/>
        <w:right w:val="none" w:sz="0" w:space="0" w:color="auto"/>
      </w:divBdr>
    </w:div>
    <w:div w:id="493496225">
      <w:bodyDiv w:val="1"/>
      <w:marLeft w:val="0"/>
      <w:marRight w:val="0"/>
      <w:marTop w:val="0"/>
      <w:marBottom w:val="0"/>
      <w:divBdr>
        <w:top w:val="none" w:sz="0" w:space="0" w:color="auto"/>
        <w:left w:val="none" w:sz="0" w:space="0" w:color="auto"/>
        <w:bottom w:val="none" w:sz="0" w:space="0" w:color="auto"/>
        <w:right w:val="none" w:sz="0" w:space="0" w:color="auto"/>
      </w:divBdr>
    </w:div>
    <w:div w:id="516895971">
      <w:bodyDiv w:val="1"/>
      <w:marLeft w:val="0"/>
      <w:marRight w:val="0"/>
      <w:marTop w:val="0"/>
      <w:marBottom w:val="0"/>
      <w:divBdr>
        <w:top w:val="none" w:sz="0" w:space="0" w:color="auto"/>
        <w:left w:val="none" w:sz="0" w:space="0" w:color="auto"/>
        <w:bottom w:val="none" w:sz="0" w:space="0" w:color="auto"/>
        <w:right w:val="none" w:sz="0" w:space="0" w:color="auto"/>
      </w:divBdr>
    </w:div>
    <w:div w:id="537472907">
      <w:bodyDiv w:val="1"/>
      <w:marLeft w:val="0"/>
      <w:marRight w:val="0"/>
      <w:marTop w:val="0"/>
      <w:marBottom w:val="0"/>
      <w:divBdr>
        <w:top w:val="none" w:sz="0" w:space="0" w:color="auto"/>
        <w:left w:val="none" w:sz="0" w:space="0" w:color="auto"/>
        <w:bottom w:val="none" w:sz="0" w:space="0" w:color="auto"/>
        <w:right w:val="none" w:sz="0" w:space="0" w:color="auto"/>
      </w:divBdr>
    </w:div>
    <w:div w:id="549805050">
      <w:bodyDiv w:val="1"/>
      <w:marLeft w:val="0"/>
      <w:marRight w:val="0"/>
      <w:marTop w:val="0"/>
      <w:marBottom w:val="0"/>
      <w:divBdr>
        <w:top w:val="none" w:sz="0" w:space="0" w:color="auto"/>
        <w:left w:val="none" w:sz="0" w:space="0" w:color="auto"/>
        <w:bottom w:val="none" w:sz="0" w:space="0" w:color="auto"/>
        <w:right w:val="none" w:sz="0" w:space="0" w:color="auto"/>
      </w:divBdr>
    </w:div>
    <w:div w:id="600143577">
      <w:bodyDiv w:val="1"/>
      <w:marLeft w:val="0"/>
      <w:marRight w:val="0"/>
      <w:marTop w:val="0"/>
      <w:marBottom w:val="0"/>
      <w:divBdr>
        <w:top w:val="none" w:sz="0" w:space="0" w:color="auto"/>
        <w:left w:val="none" w:sz="0" w:space="0" w:color="auto"/>
        <w:bottom w:val="none" w:sz="0" w:space="0" w:color="auto"/>
        <w:right w:val="none" w:sz="0" w:space="0" w:color="auto"/>
      </w:divBdr>
    </w:div>
    <w:div w:id="603416514">
      <w:bodyDiv w:val="1"/>
      <w:marLeft w:val="0"/>
      <w:marRight w:val="0"/>
      <w:marTop w:val="0"/>
      <w:marBottom w:val="0"/>
      <w:divBdr>
        <w:top w:val="none" w:sz="0" w:space="0" w:color="auto"/>
        <w:left w:val="none" w:sz="0" w:space="0" w:color="auto"/>
        <w:bottom w:val="none" w:sz="0" w:space="0" w:color="auto"/>
        <w:right w:val="none" w:sz="0" w:space="0" w:color="auto"/>
      </w:divBdr>
    </w:div>
    <w:div w:id="625694468">
      <w:bodyDiv w:val="1"/>
      <w:marLeft w:val="0"/>
      <w:marRight w:val="0"/>
      <w:marTop w:val="0"/>
      <w:marBottom w:val="0"/>
      <w:divBdr>
        <w:top w:val="none" w:sz="0" w:space="0" w:color="auto"/>
        <w:left w:val="none" w:sz="0" w:space="0" w:color="auto"/>
        <w:bottom w:val="none" w:sz="0" w:space="0" w:color="auto"/>
        <w:right w:val="none" w:sz="0" w:space="0" w:color="auto"/>
      </w:divBdr>
    </w:div>
    <w:div w:id="664549482">
      <w:bodyDiv w:val="1"/>
      <w:marLeft w:val="0"/>
      <w:marRight w:val="0"/>
      <w:marTop w:val="0"/>
      <w:marBottom w:val="0"/>
      <w:divBdr>
        <w:top w:val="none" w:sz="0" w:space="0" w:color="auto"/>
        <w:left w:val="none" w:sz="0" w:space="0" w:color="auto"/>
        <w:bottom w:val="none" w:sz="0" w:space="0" w:color="auto"/>
        <w:right w:val="none" w:sz="0" w:space="0" w:color="auto"/>
      </w:divBdr>
    </w:div>
    <w:div w:id="709108887">
      <w:bodyDiv w:val="1"/>
      <w:marLeft w:val="0"/>
      <w:marRight w:val="0"/>
      <w:marTop w:val="0"/>
      <w:marBottom w:val="0"/>
      <w:divBdr>
        <w:top w:val="none" w:sz="0" w:space="0" w:color="auto"/>
        <w:left w:val="none" w:sz="0" w:space="0" w:color="auto"/>
        <w:bottom w:val="none" w:sz="0" w:space="0" w:color="auto"/>
        <w:right w:val="none" w:sz="0" w:space="0" w:color="auto"/>
      </w:divBdr>
    </w:div>
    <w:div w:id="738097132">
      <w:bodyDiv w:val="1"/>
      <w:marLeft w:val="0"/>
      <w:marRight w:val="0"/>
      <w:marTop w:val="0"/>
      <w:marBottom w:val="0"/>
      <w:divBdr>
        <w:top w:val="none" w:sz="0" w:space="0" w:color="auto"/>
        <w:left w:val="none" w:sz="0" w:space="0" w:color="auto"/>
        <w:bottom w:val="none" w:sz="0" w:space="0" w:color="auto"/>
        <w:right w:val="none" w:sz="0" w:space="0" w:color="auto"/>
      </w:divBdr>
    </w:div>
    <w:div w:id="851803840">
      <w:bodyDiv w:val="1"/>
      <w:marLeft w:val="0"/>
      <w:marRight w:val="0"/>
      <w:marTop w:val="0"/>
      <w:marBottom w:val="0"/>
      <w:divBdr>
        <w:top w:val="none" w:sz="0" w:space="0" w:color="auto"/>
        <w:left w:val="none" w:sz="0" w:space="0" w:color="auto"/>
        <w:bottom w:val="none" w:sz="0" w:space="0" w:color="auto"/>
        <w:right w:val="none" w:sz="0" w:space="0" w:color="auto"/>
      </w:divBdr>
    </w:div>
    <w:div w:id="858931523">
      <w:bodyDiv w:val="1"/>
      <w:marLeft w:val="0"/>
      <w:marRight w:val="0"/>
      <w:marTop w:val="0"/>
      <w:marBottom w:val="0"/>
      <w:divBdr>
        <w:top w:val="none" w:sz="0" w:space="0" w:color="auto"/>
        <w:left w:val="none" w:sz="0" w:space="0" w:color="auto"/>
        <w:bottom w:val="none" w:sz="0" w:space="0" w:color="auto"/>
        <w:right w:val="none" w:sz="0" w:space="0" w:color="auto"/>
      </w:divBdr>
    </w:div>
    <w:div w:id="892543186">
      <w:bodyDiv w:val="1"/>
      <w:marLeft w:val="0"/>
      <w:marRight w:val="0"/>
      <w:marTop w:val="0"/>
      <w:marBottom w:val="0"/>
      <w:divBdr>
        <w:top w:val="none" w:sz="0" w:space="0" w:color="auto"/>
        <w:left w:val="none" w:sz="0" w:space="0" w:color="auto"/>
        <w:bottom w:val="none" w:sz="0" w:space="0" w:color="auto"/>
        <w:right w:val="none" w:sz="0" w:space="0" w:color="auto"/>
      </w:divBdr>
    </w:div>
    <w:div w:id="907375579">
      <w:bodyDiv w:val="1"/>
      <w:marLeft w:val="0"/>
      <w:marRight w:val="0"/>
      <w:marTop w:val="0"/>
      <w:marBottom w:val="0"/>
      <w:divBdr>
        <w:top w:val="none" w:sz="0" w:space="0" w:color="auto"/>
        <w:left w:val="none" w:sz="0" w:space="0" w:color="auto"/>
        <w:bottom w:val="none" w:sz="0" w:space="0" w:color="auto"/>
        <w:right w:val="none" w:sz="0" w:space="0" w:color="auto"/>
      </w:divBdr>
    </w:div>
    <w:div w:id="909387629">
      <w:bodyDiv w:val="1"/>
      <w:marLeft w:val="0"/>
      <w:marRight w:val="0"/>
      <w:marTop w:val="0"/>
      <w:marBottom w:val="0"/>
      <w:divBdr>
        <w:top w:val="none" w:sz="0" w:space="0" w:color="auto"/>
        <w:left w:val="none" w:sz="0" w:space="0" w:color="auto"/>
        <w:bottom w:val="none" w:sz="0" w:space="0" w:color="auto"/>
        <w:right w:val="none" w:sz="0" w:space="0" w:color="auto"/>
      </w:divBdr>
    </w:div>
    <w:div w:id="915093831">
      <w:bodyDiv w:val="1"/>
      <w:marLeft w:val="0"/>
      <w:marRight w:val="0"/>
      <w:marTop w:val="0"/>
      <w:marBottom w:val="0"/>
      <w:divBdr>
        <w:top w:val="none" w:sz="0" w:space="0" w:color="auto"/>
        <w:left w:val="none" w:sz="0" w:space="0" w:color="auto"/>
        <w:bottom w:val="none" w:sz="0" w:space="0" w:color="auto"/>
        <w:right w:val="none" w:sz="0" w:space="0" w:color="auto"/>
      </w:divBdr>
    </w:div>
    <w:div w:id="916138093">
      <w:bodyDiv w:val="1"/>
      <w:marLeft w:val="0"/>
      <w:marRight w:val="0"/>
      <w:marTop w:val="0"/>
      <w:marBottom w:val="0"/>
      <w:divBdr>
        <w:top w:val="none" w:sz="0" w:space="0" w:color="auto"/>
        <w:left w:val="none" w:sz="0" w:space="0" w:color="auto"/>
        <w:bottom w:val="none" w:sz="0" w:space="0" w:color="auto"/>
        <w:right w:val="none" w:sz="0" w:space="0" w:color="auto"/>
      </w:divBdr>
    </w:div>
    <w:div w:id="920064122">
      <w:bodyDiv w:val="1"/>
      <w:marLeft w:val="0"/>
      <w:marRight w:val="0"/>
      <w:marTop w:val="0"/>
      <w:marBottom w:val="0"/>
      <w:divBdr>
        <w:top w:val="none" w:sz="0" w:space="0" w:color="auto"/>
        <w:left w:val="none" w:sz="0" w:space="0" w:color="auto"/>
        <w:bottom w:val="none" w:sz="0" w:space="0" w:color="auto"/>
        <w:right w:val="none" w:sz="0" w:space="0" w:color="auto"/>
      </w:divBdr>
    </w:div>
    <w:div w:id="920405613">
      <w:bodyDiv w:val="1"/>
      <w:marLeft w:val="0"/>
      <w:marRight w:val="0"/>
      <w:marTop w:val="0"/>
      <w:marBottom w:val="0"/>
      <w:divBdr>
        <w:top w:val="none" w:sz="0" w:space="0" w:color="auto"/>
        <w:left w:val="none" w:sz="0" w:space="0" w:color="auto"/>
        <w:bottom w:val="none" w:sz="0" w:space="0" w:color="auto"/>
        <w:right w:val="none" w:sz="0" w:space="0" w:color="auto"/>
      </w:divBdr>
    </w:div>
    <w:div w:id="929119349">
      <w:bodyDiv w:val="1"/>
      <w:marLeft w:val="0"/>
      <w:marRight w:val="0"/>
      <w:marTop w:val="0"/>
      <w:marBottom w:val="0"/>
      <w:divBdr>
        <w:top w:val="none" w:sz="0" w:space="0" w:color="auto"/>
        <w:left w:val="none" w:sz="0" w:space="0" w:color="auto"/>
        <w:bottom w:val="none" w:sz="0" w:space="0" w:color="auto"/>
        <w:right w:val="none" w:sz="0" w:space="0" w:color="auto"/>
      </w:divBdr>
    </w:div>
    <w:div w:id="949775184">
      <w:bodyDiv w:val="1"/>
      <w:marLeft w:val="0"/>
      <w:marRight w:val="0"/>
      <w:marTop w:val="0"/>
      <w:marBottom w:val="0"/>
      <w:divBdr>
        <w:top w:val="none" w:sz="0" w:space="0" w:color="auto"/>
        <w:left w:val="none" w:sz="0" w:space="0" w:color="auto"/>
        <w:bottom w:val="none" w:sz="0" w:space="0" w:color="auto"/>
        <w:right w:val="none" w:sz="0" w:space="0" w:color="auto"/>
      </w:divBdr>
    </w:div>
    <w:div w:id="967517488">
      <w:bodyDiv w:val="1"/>
      <w:marLeft w:val="0"/>
      <w:marRight w:val="0"/>
      <w:marTop w:val="0"/>
      <w:marBottom w:val="0"/>
      <w:divBdr>
        <w:top w:val="none" w:sz="0" w:space="0" w:color="auto"/>
        <w:left w:val="none" w:sz="0" w:space="0" w:color="auto"/>
        <w:bottom w:val="none" w:sz="0" w:space="0" w:color="auto"/>
        <w:right w:val="none" w:sz="0" w:space="0" w:color="auto"/>
      </w:divBdr>
    </w:div>
    <w:div w:id="997731876">
      <w:bodyDiv w:val="1"/>
      <w:marLeft w:val="0"/>
      <w:marRight w:val="0"/>
      <w:marTop w:val="0"/>
      <w:marBottom w:val="0"/>
      <w:divBdr>
        <w:top w:val="none" w:sz="0" w:space="0" w:color="auto"/>
        <w:left w:val="none" w:sz="0" w:space="0" w:color="auto"/>
        <w:bottom w:val="none" w:sz="0" w:space="0" w:color="auto"/>
        <w:right w:val="none" w:sz="0" w:space="0" w:color="auto"/>
      </w:divBdr>
    </w:div>
    <w:div w:id="1010450585">
      <w:bodyDiv w:val="1"/>
      <w:marLeft w:val="0"/>
      <w:marRight w:val="0"/>
      <w:marTop w:val="0"/>
      <w:marBottom w:val="0"/>
      <w:divBdr>
        <w:top w:val="none" w:sz="0" w:space="0" w:color="auto"/>
        <w:left w:val="none" w:sz="0" w:space="0" w:color="auto"/>
        <w:bottom w:val="none" w:sz="0" w:space="0" w:color="auto"/>
        <w:right w:val="none" w:sz="0" w:space="0" w:color="auto"/>
      </w:divBdr>
    </w:div>
    <w:div w:id="1038554655">
      <w:bodyDiv w:val="1"/>
      <w:marLeft w:val="0"/>
      <w:marRight w:val="0"/>
      <w:marTop w:val="0"/>
      <w:marBottom w:val="0"/>
      <w:divBdr>
        <w:top w:val="none" w:sz="0" w:space="0" w:color="auto"/>
        <w:left w:val="none" w:sz="0" w:space="0" w:color="auto"/>
        <w:bottom w:val="none" w:sz="0" w:space="0" w:color="auto"/>
        <w:right w:val="none" w:sz="0" w:space="0" w:color="auto"/>
      </w:divBdr>
    </w:div>
    <w:div w:id="1039818327">
      <w:bodyDiv w:val="1"/>
      <w:marLeft w:val="0"/>
      <w:marRight w:val="0"/>
      <w:marTop w:val="0"/>
      <w:marBottom w:val="0"/>
      <w:divBdr>
        <w:top w:val="none" w:sz="0" w:space="0" w:color="auto"/>
        <w:left w:val="none" w:sz="0" w:space="0" w:color="auto"/>
        <w:bottom w:val="none" w:sz="0" w:space="0" w:color="auto"/>
        <w:right w:val="none" w:sz="0" w:space="0" w:color="auto"/>
      </w:divBdr>
    </w:div>
    <w:div w:id="1045636941">
      <w:bodyDiv w:val="1"/>
      <w:marLeft w:val="0"/>
      <w:marRight w:val="0"/>
      <w:marTop w:val="0"/>
      <w:marBottom w:val="0"/>
      <w:divBdr>
        <w:top w:val="none" w:sz="0" w:space="0" w:color="auto"/>
        <w:left w:val="none" w:sz="0" w:space="0" w:color="auto"/>
        <w:bottom w:val="none" w:sz="0" w:space="0" w:color="auto"/>
        <w:right w:val="none" w:sz="0" w:space="0" w:color="auto"/>
      </w:divBdr>
    </w:div>
    <w:div w:id="1077552569">
      <w:bodyDiv w:val="1"/>
      <w:marLeft w:val="0"/>
      <w:marRight w:val="0"/>
      <w:marTop w:val="0"/>
      <w:marBottom w:val="0"/>
      <w:divBdr>
        <w:top w:val="none" w:sz="0" w:space="0" w:color="auto"/>
        <w:left w:val="none" w:sz="0" w:space="0" w:color="auto"/>
        <w:bottom w:val="none" w:sz="0" w:space="0" w:color="auto"/>
        <w:right w:val="none" w:sz="0" w:space="0" w:color="auto"/>
      </w:divBdr>
    </w:div>
    <w:div w:id="1092092290">
      <w:bodyDiv w:val="1"/>
      <w:marLeft w:val="0"/>
      <w:marRight w:val="0"/>
      <w:marTop w:val="0"/>
      <w:marBottom w:val="0"/>
      <w:divBdr>
        <w:top w:val="none" w:sz="0" w:space="0" w:color="auto"/>
        <w:left w:val="none" w:sz="0" w:space="0" w:color="auto"/>
        <w:bottom w:val="none" w:sz="0" w:space="0" w:color="auto"/>
        <w:right w:val="none" w:sz="0" w:space="0" w:color="auto"/>
      </w:divBdr>
    </w:div>
    <w:div w:id="1101218297">
      <w:bodyDiv w:val="1"/>
      <w:marLeft w:val="0"/>
      <w:marRight w:val="0"/>
      <w:marTop w:val="0"/>
      <w:marBottom w:val="0"/>
      <w:divBdr>
        <w:top w:val="none" w:sz="0" w:space="0" w:color="auto"/>
        <w:left w:val="none" w:sz="0" w:space="0" w:color="auto"/>
        <w:bottom w:val="none" w:sz="0" w:space="0" w:color="auto"/>
        <w:right w:val="none" w:sz="0" w:space="0" w:color="auto"/>
      </w:divBdr>
    </w:div>
    <w:div w:id="1113943530">
      <w:bodyDiv w:val="1"/>
      <w:marLeft w:val="0"/>
      <w:marRight w:val="0"/>
      <w:marTop w:val="0"/>
      <w:marBottom w:val="0"/>
      <w:divBdr>
        <w:top w:val="none" w:sz="0" w:space="0" w:color="auto"/>
        <w:left w:val="none" w:sz="0" w:space="0" w:color="auto"/>
        <w:bottom w:val="none" w:sz="0" w:space="0" w:color="auto"/>
        <w:right w:val="none" w:sz="0" w:space="0" w:color="auto"/>
      </w:divBdr>
    </w:div>
    <w:div w:id="1151294792">
      <w:bodyDiv w:val="1"/>
      <w:marLeft w:val="0"/>
      <w:marRight w:val="0"/>
      <w:marTop w:val="0"/>
      <w:marBottom w:val="0"/>
      <w:divBdr>
        <w:top w:val="none" w:sz="0" w:space="0" w:color="auto"/>
        <w:left w:val="none" w:sz="0" w:space="0" w:color="auto"/>
        <w:bottom w:val="none" w:sz="0" w:space="0" w:color="auto"/>
        <w:right w:val="none" w:sz="0" w:space="0" w:color="auto"/>
      </w:divBdr>
    </w:div>
    <w:div w:id="1153059320">
      <w:bodyDiv w:val="1"/>
      <w:marLeft w:val="0"/>
      <w:marRight w:val="0"/>
      <w:marTop w:val="0"/>
      <w:marBottom w:val="0"/>
      <w:divBdr>
        <w:top w:val="none" w:sz="0" w:space="0" w:color="auto"/>
        <w:left w:val="none" w:sz="0" w:space="0" w:color="auto"/>
        <w:bottom w:val="none" w:sz="0" w:space="0" w:color="auto"/>
        <w:right w:val="none" w:sz="0" w:space="0" w:color="auto"/>
      </w:divBdr>
    </w:div>
    <w:div w:id="1156384781">
      <w:bodyDiv w:val="1"/>
      <w:marLeft w:val="0"/>
      <w:marRight w:val="0"/>
      <w:marTop w:val="0"/>
      <w:marBottom w:val="0"/>
      <w:divBdr>
        <w:top w:val="none" w:sz="0" w:space="0" w:color="auto"/>
        <w:left w:val="none" w:sz="0" w:space="0" w:color="auto"/>
        <w:bottom w:val="none" w:sz="0" w:space="0" w:color="auto"/>
        <w:right w:val="none" w:sz="0" w:space="0" w:color="auto"/>
      </w:divBdr>
    </w:div>
    <w:div w:id="1198278058">
      <w:bodyDiv w:val="1"/>
      <w:marLeft w:val="0"/>
      <w:marRight w:val="0"/>
      <w:marTop w:val="0"/>
      <w:marBottom w:val="0"/>
      <w:divBdr>
        <w:top w:val="none" w:sz="0" w:space="0" w:color="auto"/>
        <w:left w:val="none" w:sz="0" w:space="0" w:color="auto"/>
        <w:bottom w:val="none" w:sz="0" w:space="0" w:color="auto"/>
        <w:right w:val="none" w:sz="0" w:space="0" w:color="auto"/>
      </w:divBdr>
    </w:div>
    <w:div w:id="1203522777">
      <w:bodyDiv w:val="1"/>
      <w:marLeft w:val="0"/>
      <w:marRight w:val="0"/>
      <w:marTop w:val="0"/>
      <w:marBottom w:val="0"/>
      <w:divBdr>
        <w:top w:val="none" w:sz="0" w:space="0" w:color="auto"/>
        <w:left w:val="none" w:sz="0" w:space="0" w:color="auto"/>
        <w:bottom w:val="none" w:sz="0" w:space="0" w:color="auto"/>
        <w:right w:val="none" w:sz="0" w:space="0" w:color="auto"/>
      </w:divBdr>
    </w:div>
    <w:div w:id="1222206272">
      <w:bodyDiv w:val="1"/>
      <w:marLeft w:val="0"/>
      <w:marRight w:val="0"/>
      <w:marTop w:val="0"/>
      <w:marBottom w:val="0"/>
      <w:divBdr>
        <w:top w:val="none" w:sz="0" w:space="0" w:color="auto"/>
        <w:left w:val="none" w:sz="0" w:space="0" w:color="auto"/>
        <w:bottom w:val="none" w:sz="0" w:space="0" w:color="auto"/>
        <w:right w:val="none" w:sz="0" w:space="0" w:color="auto"/>
      </w:divBdr>
    </w:div>
    <w:div w:id="1250887387">
      <w:bodyDiv w:val="1"/>
      <w:marLeft w:val="0"/>
      <w:marRight w:val="0"/>
      <w:marTop w:val="0"/>
      <w:marBottom w:val="0"/>
      <w:divBdr>
        <w:top w:val="none" w:sz="0" w:space="0" w:color="auto"/>
        <w:left w:val="none" w:sz="0" w:space="0" w:color="auto"/>
        <w:bottom w:val="none" w:sz="0" w:space="0" w:color="auto"/>
        <w:right w:val="none" w:sz="0" w:space="0" w:color="auto"/>
      </w:divBdr>
    </w:div>
    <w:div w:id="1255939970">
      <w:bodyDiv w:val="1"/>
      <w:marLeft w:val="0"/>
      <w:marRight w:val="0"/>
      <w:marTop w:val="0"/>
      <w:marBottom w:val="0"/>
      <w:divBdr>
        <w:top w:val="none" w:sz="0" w:space="0" w:color="auto"/>
        <w:left w:val="none" w:sz="0" w:space="0" w:color="auto"/>
        <w:bottom w:val="none" w:sz="0" w:space="0" w:color="auto"/>
        <w:right w:val="none" w:sz="0" w:space="0" w:color="auto"/>
      </w:divBdr>
    </w:div>
    <w:div w:id="1261571523">
      <w:bodyDiv w:val="1"/>
      <w:marLeft w:val="0"/>
      <w:marRight w:val="0"/>
      <w:marTop w:val="0"/>
      <w:marBottom w:val="0"/>
      <w:divBdr>
        <w:top w:val="none" w:sz="0" w:space="0" w:color="auto"/>
        <w:left w:val="none" w:sz="0" w:space="0" w:color="auto"/>
        <w:bottom w:val="none" w:sz="0" w:space="0" w:color="auto"/>
        <w:right w:val="none" w:sz="0" w:space="0" w:color="auto"/>
      </w:divBdr>
    </w:div>
    <w:div w:id="1272857990">
      <w:bodyDiv w:val="1"/>
      <w:marLeft w:val="0"/>
      <w:marRight w:val="0"/>
      <w:marTop w:val="0"/>
      <w:marBottom w:val="0"/>
      <w:divBdr>
        <w:top w:val="none" w:sz="0" w:space="0" w:color="auto"/>
        <w:left w:val="none" w:sz="0" w:space="0" w:color="auto"/>
        <w:bottom w:val="none" w:sz="0" w:space="0" w:color="auto"/>
        <w:right w:val="none" w:sz="0" w:space="0" w:color="auto"/>
      </w:divBdr>
    </w:div>
    <w:div w:id="1274283644">
      <w:bodyDiv w:val="1"/>
      <w:marLeft w:val="0"/>
      <w:marRight w:val="0"/>
      <w:marTop w:val="0"/>
      <w:marBottom w:val="0"/>
      <w:divBdr>
        <w:top w:val="none" w:sz="0" w:space="0" w:color="auto"/>
        <w:left w:val="none" w:sz="0" w:space="0" w:color="auto"/>
        <w:bottom w:val="none" w:sz="0" w:space="0" w:color="auto"/>
        <w:right w:val="none" w:sz="0" w:space="0" w:color="auto"/>
      </w:divBdr>
    </w:div>
    <w:div w:id="1313484123">
      <w:bodyDiv w:val="1"/>
      <w:marLeft w:val="0"/>
      <w:marRight w:val="0"/>
      <w:marTop w:val="0"/>
      <w:marBottom w:val="0"/>
      <w:divBdr>
        <w:top w:val="none" w:sz="0" w:space="0" w:color="auto"/>
        <w:left w:val="none" w:sz="0" w:space="0" w:color="auto"/>
        <w:bottom w:val="none" w:sz="0" w:space="0" w:color="auto"/>
        <w:right w:val="none" w:sz="0" w:space="0" w:color="auto"/>
      </w:divBdr>
    </w:div>
    <w:div w:id="1321738494">
      <w:bodyDiv w:val="1"/>
      <w:marLeft w:val="0"/>
      <w:marRight w:val="0"/>
      <w:marTop w:val="0"/>
      <w:marBottom w:val="0"/>
      <w:divBdr>
        <w:top w:val="none" w:sz="0" w:space="0" w:color="auto"/>
        <w:left w:val="none" w:sz="0" w:space="0" w:color="auto"/>
        <w:bottom w:val="none" w:sz="0" w:space="0" w:color="auto"/>
        <w:right w:val="none" w:sz="0" w:space="0" w:color="auto"/>
      </w:divBdr>
    </w:div>
    <w:div w:id="1324353108">
      <w:bodyDiv w:val="1"/>
      <w:marLeft w:val="0"/>
      <w:marRight w:val="0"/>
      <w:marTop w:val="0"/>
      <w:marBottom w:val="0"/>
      <w:divBdr>
        <w:top w:val="none" w:sz="0" w:space="0" w:color="auto"/>
        <w:left w:val="none" w:sz="0" w:space="0" w:color="auto"/>
        <w:bottom w:val="none" w:sz="0" w:space="0" w:color="auto"/>
        <w:right w:val="none" w:sz="0" w:space="0" w:color="auto"/>
      </w:divBdr>
    </w:div>
    <w:div w:id="1355644906">
      <w:bodyDiv w:val="1"/>
      <w:marLeft w:val="0"/>
      <w:marRight w:val="0"/>
      <w:marTop w:val="0"/>
      <w:marBottom w:val="0"/>
      <w:divBdr>
        <w:top w:val="none" w:sz="0" w:space="0" w:color="auto"/>
        <w:left w:val="none" w:sz="0" w:space="0" w:color="auto"/>
        <w:bottom w:val="none" w:sz="0" w:space="0" w:color="auto"/>
        <w:right w:val="none" w:sz="0" w:space="0" w:color="auto"/>
      </w:divBdr>
    </w:div>
    <w:div w:id="1356080257">
      <w:bodyDiv w:val="1"/>
      <w:marLeft w:val="0"/>
      <w:marRight w:val="0"/>
      <w:marTop w:val="0"/>
      <w:marBottom w:val="0"/>
      <w:divBdr>
        <w:top w:val="none" w:sz="0" w:space="0" w:color="auto"/>
        <w:left w:val="none" w:sz="0" w:space="0" w:color="auto"/>
        <w:bottom w:val="none" w:sz="0" w:space="0" w:color="auto"/>
        <w:right w:val="none" w:sz="0" w:space="0" w:color="auto"/>
      </w:divBdr>
    </w:div>
    <w:div w:id="1361977819">
      <w:bodyDiv w:val="1"/>
      <w:marLeft w:val="0"/>
      <w:marRight w:val="0"/>
      <w:marTop w:val="0"/>
      <w:marBottom w:val="0"/>
      <w:divBdr>
        <w:top w:val="none" w:sz="0" w:space="0" w:color="auto"/>
        <w:left w:val="none" w:sz="0" w:space="0" w:color="auto"/>
        <w:bottom w:val="none" w:sz="0" w:space="0" w:color="auto"/>
        <w:right w:val="none" w:sz="0" w:space="0" w:color="auto"/>
      </w:divBdr>
    </w:div>
    <w:div w:id="1368068924">
      <w:bodyDiv w:val="1"/>
      <w:marLeft w:val="0"/>
      <w:marRight w:val="0"/>
      <w:marTop w:val="0"/>
      <w:marBottom w:val="0"/>
      <w:divBdr>
        <w:top w:val="none" w:sz="0" w:space="0" w:color="auto"/>
        <w:left w:val="none" w:sz="0" w:space="0" w:color="auto"/>
        <w:bottom w:val="none" w:sz="0" w:space="0" w:color="auto"/>
        <w:right w:val="none" w:sz="0" w:space="0" w:color="auto"/>
      </w:divBdr>
    </w:div>
    <w:div w:id="1376078679">
      <w:bodyDiv w:val="1"/>
      <w:marLeft w:val="0"/>
      <w:marRight w:val="0"/>
      <w:marTop w:val="0"/>
      <w:marBottom w:val="0"/>
      <w:divBdr>
        <w:top w:val="none" w:sz="0" w:space="0" w:color="auto"/>
        <w:left w:val="none" w:sz="0" w:space="0" w:color="auto"/>
        <w:bottom w:val="none" w:sz="0" w:space="0" w:color="auto"/>
        <w:right w:val="none" w:sz="0" w:space="0" w:color="auto"/>
      </w:divBdr>
    </w:div>
    <w:div w:id="1410224682">
      <w:bodyDiv w:val="1"/>
      <w:marLeft w:val="0"/>
      <w:marRight w:val="0"/>
      <w:marTop w:val="0"/>
      <w:marBottom w:val="0"/>
      <w:divBdr>
        <w:top w:val="none" w:sz="0" w:space="0" w:color="auto"/>
        <w:left w:val="none" w:sz="0" w:space="0" w:color="auto"/>
        <w:bottom w:val="none" w:sz="0" w:space="0" w:color="auto"/>
        <w:right w:val="none" w:sz="0" w:space="0" w:color="auto"/>
      </w:divBdr>
    </w:div>
    <w:div w:id="1413702971">
      <w:bodyDiv w:val="1"/>
      <w:marLeft w:val="0"/>
      <w:marRight w:val="0"/>
      <w:marTop w:val="0"/>
      <w:marBottom w:val="0"/>
      <w:divBdr>
        <w:top w:val="none" w:sz="0" w:space="0" w:color="auto"/>
        <w:left w:val="none" w:sz="0" w:space="0" w:color="auto"/>
        <w:bottom w:val="none" w:sz="0" w:space="0" w:color="auto"/>
        <w:right w:val="none" w:sz="0" w:space="0" w:color="auto"/>
      </w:divBdr>
    </w:div>
    <w:div w:id="1419523557">
      <w:bodyDiv w:val="1"/>
      <w:marLeft w:val="0"/>
      <w:marRight w:val="0"/>
      <w:marTop w:val="0"/>
      <w:marBottom w:val="0"/>
      <w:divBdr>
        <w:top w:val="none" w:sz="0" w:space="0" w:color="auto"/>
        <w:left w:val="none" w:sz="0" w:space="0" w:color="auto"/>
        <w:bottom w:val="none" w:sz="0" w:space="0" w:color="auto"/>
        <w:right w:val="none" w:sz="0" w:space="0" w:color="auto"/>
      </w:divBdr>
    </w:div>
    <w:div w:id="1452629702">
      <w:bodyDiv w:val="1"/>
      <w:marLeft w:val="0"/>
      <w:marRight w:val="0"/>
      <w:marTop w:val="0"/>
      <w:marBottom w:val="0"/>
      <w:divBdr>
        <w:top w:val="none" w:sz="0" w:space="0" w:color="auto"/>
        <w:left w:val="none" w:sz="0" w:space="0" w:color="auto"/>
        <w:bottom w:val="none" w:sz="0" w:space="0" w:color="auto"/>
        <w:right w:val="none" w:sz="0" w:space="0" w:color="auto"/>
      </w:divBdr>
    </w:div>
    <w:div w:id="1478952961">
      <w:bodyDiv w:val="1"/>
      <w:marLeft w:val="0"/>
      <w:marRight w:val="0"/>
      <w:marTop w:val="0"/>
      <w:marBottom w:val="0"/>
      <w:divBdr>
        <w:top w:val="none" w:sz="0" w:space="0" w:color="auto"/>
        <w:left w:val="none" w:sz="0" w:space="0" w:color="auto"/>
        <w:bottom w:val="none" w:sz="0" w:space="0" w:color="auto"/>
        <w:right w:val="none" w:sz="0" w:space="0" w:color="auto"/>
      </w:divBdr>
    </w:div>
    <w:div w:id="1503936348">
      <w:bodyDiv w:val="1"/>
      <w:marLeft w:val="0"/>
      <w:marRight w:val="0"/>
      <w:marTop w:val="0"/>
      <w:marBottom w:val="0"/>
      <w:divBdr>
        <w:top w:val="none" w:sz="0" w:space="0" w:color="auto"/>
        <w:left w:val="none" w:sz="0" w:space="0" w:color="auto"/>
        <w:bottom w:val="none" w:sz="0" w:space="0" w:color="auto"/>
        <w:right w:val="none" w:sz="0" w:space="0" w:color="auto"/>
      </w:divBdr>
    </w:div>
    <w:div w:id="1521510088">
      <w:bodyDiv w:val="1"/>
      <w:marLeft w:val="0"/>
      <w:marRight w:val="0"/>
      <w:marTop w:val="0"/>
      <w:marBottom w:val="0"/>
      <w:divBdr>
        <w:top w:val="none" w:sz="0" w:space="0" w:color="auto"/>
        <w:left w:val="none" w:sz="0" w:space="0" w:color="auto"/>
        <w:bottom w:val="none" w:sz="0" w:space="0" w:color="auto"/>
        <w:right w:val="none" w:sz="0" w:space="0" w:color="auto"/>
      </w:divBdr>
    </w:div>
    <w:div w:id="1567256146">
      <w:bodyDiv w:val="1"/>
      <w:marLeft w:val="0"/>
      <w:marRight w:val="0"/>
      <w:marTop w:val="0"/>
      <w:marBottom w:val="0"/>
      <w:divBdr>
        <w:top w:val="none" w:sz="0" w:space="0" w:color="auto"/>
        <w:left w:val="none" w:sz="0" w:space="0" w:color="auto"/>
        <w:bottom w:val="none" w:sz="0" w:space="0" w:color="auto"/>
        <w:right w:val="none" w:sz="0" w:space="0" w:color="auto"/>
      </w:divBdr>
    </w:div>
    <w:div w:id="1567302950">
      <w:bodyDiv w:val="1"/>
      <w:marLeft w:val="0"/>
      <w:marRight w:val="0"/>
      <w:marTop w:val="0"/>
      <w:marBottom w:val="0"/>
      <w:divBdr>
        <w:top w:val="none" w:sz="0" w:space="0" w:color="auto"/>
        <w:left w:val="none" w:sz="0" w:space="0" w:color="auto"/>
        <w:bottom w:val="none" w:sz="0" w:space="0" w:color="auto"/>
        <w:right w:val="none" w:sz="0" w:space="0" w:color="auto"/>
      </w:divBdr>
    </w:div>
    <w:div w:id="1573006925">
      <w:bodyDiv w:val="1"/>
      <w:marLeft w:val="0"/>
      <w:marRight w:val="0"/>
      <w:marTop w:val="0"/>
      <w:marBottom w:val="0"/>
      <w:divBdr>
        <w:top w:val="none" w:sz="0" w:space="0" w:color="auto"/>
        <w:left w:val="none" w:sz="0" w:space="0" w:color="auto"/>
        <w:bottom w:val="none" w:sz="0" w:space="0" w:color="auto"/>
        <w:right w:val="none" w:sz="0" w:space="0" w:color="auto"/>
      </w:divBdr>
    </w:div>
    <w:div w:id="1578978652">
      <w:bodyDiv w:val="1"/>
      <w:marLeft w:val="0"/>
      <w:marRight w:val="0"/>
      <w:marTop w:val="0"/>
      <w:marBottom w:val="0"/>
      <w:divBdr>
        <w:top w:val="none" w:sz="0" w:space="0" w:color="auto"/>
        <w:left w:val="none" w:sz="0" w:space="0" w:color="auto"/>
        <w:bottom w:val="none" w:sz="0" w:space="0" w:color="auto"/>
        <w:right w:val="none" w:sz="0" w:space="0" w:color="auto"/>
      </w:divBdr>
    </w:div>
    <w:div w:id="1581478517">
      <w:bodyDiv w:val="1"/>
      <w:marLeft w:val="0"/>
      <w:marRight w:val="0"/>
      <w:marTop w:val="0"/>
      <w:marBottom w:val="0"/>
      <w:divBdr>
        <w:top w:val="none" w:sz="0" w:space="0" w:color="auto"/>
        <w:left w:val="none" w:sz="0" w:space="0" w:color="auto"/>
        <w:bottom w:val="none" w:sz="0" w:space="0" w:color="auto"/>
        <w:right w:val="none" w:sz="0" w:space="0" w:color="auto"/>
      </w:divBdr>
    </w:div>
    <w:div w:id="1601790481">
      <w:bodyDiv w:val="1"/>
      <w:marLeft w:val="0"/>
      <w:marRight w:val="0"/>
      <w:marTop w:val="0"/>
      <w:marBottom w:val="0"/>
      <w:divBdr>
        <w:top w:val="none" w:sz="0" w:space="0" w:color="auto"/>
        <w:left w:val="none" w:sz="0" w:space="0" w:color="auto"/>
        <w:bottom w:val="none" w:sz="0" w:space="0" w:color="auto"/>
        <w:right w:val="none" w:sz="0" w:space="0" w:color="auto"/>
      </w:divBdr>
    </w:div>
    <w:div w:id="1627933146">
      <w:bodyDiv w:val="1"/>
      <w:marLeft w:val="0"/>
      <w:marRight w:val="0"/>
      <w:marTop w:val="0"/>
      <w:marBottom w:val="0"/>
      <w:divBdr>
        <w:top w:val="none" w:sz="0" w:space="0" w:color="auto"/>
        <w:left w:val="none" w:sz="0" w:space="0" w:color="auto"/>
        <w:bottom w:val="none" w:sz="0" w:space="0" w:color="auto"/>
        <w:right w:val="none" w:sz="0" w:space="0" w:color="auto"/>
      </w:divBdr>
    </w:div>
    <w:div w:id="1629892948">
      <w:bodyDiv w:val="1"/>
      <w:marLeft w:val="0"/>
      <w:marRight w:val="0"/>
      <w:marTop w:val="0"/>
      <w:marBottom w:val="0"/>
      <w:divBdr>
        <w:top w:val="none" w:sz="0" w:space="0" w:color="auto"/>
        <w:left w:val="none" w:sz="0" w:space="0" w:color="auto"/>
        <w:bottom w:val="none" w:sz="0" w:space="0" w:color="auto"/>
        <w:right w:val="none" w:sz="0" w:space="0" w:color="auto"/>
      </w:divBdr>
    </w:div>
    <w:div w:id="1638334778">
      <w:bodyDiv w:val="1"/>
      <w:marLeft w:val="0"/>
      <w:marRight w:val="0"/>
      <w:marTop w:val="0"/>
      <w:marBottom w:val="0"/>
      <w:divBdr>
        <w:top w:val="none" w:sz="0" w:space="0" w:color="auto"/>
        <w:left w:val="none" w:sz="0" w:space="0" w:color="auto"/>
        <w:bottom w:val="none" w:sz="0" w:space="0" w:color="auto"/>
        <w:right w:val="none" w:sz="0" w:space="0" w:color="auto"/>
      </w:divBdr>
    </w:div>
    <w:div w:id="1643728699">
      <w:bodyDiv w:val="1"/>
      <w:marLeft w:val="0"/>
      <w:marRight w:val="0"/>
      <w:marTop w:val="0"/>
      <w:marBottom w:val="0"/>
      <w:divBdr>
        <w:top w:val="none" w:sz="0" w:space="0" w:color="auto"/>
        <w:left w:val="none" w:sz="0" w:space="0" w:color="auto"/>
        <w:bottom w:val="none" w:sz="0" w:space="0" w:color="auto"/>
        <w:right w:val="none" w:sz="0" w:space="0" w:color="auto"/>
      </w:divBdr>
    </w:div>
    <w:div w:id="1664549766">
      <w:bodyDiv w:val="1"/>
      <w:marLeft w:val="0"/>
      <w:marRight w:val="0"/>
      <w:marTop w:val="0"/>
      <w:marBottom w:val="0"/>
      <w:divBdr>
        <w:top w:val="none" w:sz="0" w:space="0" w:color="auto"/>
        <w:left w:val="none" w:sz="0" w:space="0" w:color="auto"/>
        <w:bottom w:val="none" w:sz="0" w:space="0" w:color="auto"/>
        <w:right w:val="none" w:sz="0" w:space="0" w:color="auto"/>
      </w:divBdr>
    </w:div>
    <w:div w:id="1664553029">
      <w:bodyDiv w:val="1"/>
      <w:marLeft w:val="0"/>
      <w:marRight w:val="0"/>
      <w:marTop w:val="0"/>
      <w:marBottom w:val="0"/>
      <w:divBdr>
        <w:top w:val="none" w:sz="0" w:space="0" w:color="auto"/>
        <w:left w:val="none" w:sz="0" w:space="0" w:color="auto"/>
        <w:bottom w:val="none" w:sz="0" w:space="0" w:color="auto"/>
        <w:right w:val="none" w:sz="0" w:space="0" w:color="auto"/>
      </w:divBdr>
    </w:div>
    <w:div w:id="1672755258">
      <w:bodyDiv w:val="1"/>
      <w:marLeft w:val="0"/>
      <w:marRight w:val="0"/>
      <w:marTop w:val="0"/>
      <w:marBottom w:val="0"/>
      <w:divBdr>
        <w:top w:val="none" w:sz="0" w:space="0" w:color="auto"/>
        <w:left w:val="none" w:sz="0" w:space="0" w:color="auto"/>
        <w:bottom w:val="none" w:sz="0" w:space="0" w:color="auto"/>
        <w:right w:val="none" w:sz="0" w:space="0" w:color="auto"/>
      </w:divBdr>
    </w:div>
    <w:div w:id="1691100544">
      <w:bodyDiv w:val="1"/>
      <w:marLeft w:val="0"/>
      <w:marRight w:val="0"/>
      <w:marTop w:val="0"/>
      <w:marBottom w:val="0"/>
      <w:divBdr>
        <w:top w:val="none" w:sz="0" w:space="0" w:color="auto"/>
        <w:left w:val="none" w:sz="0" w:space="0" w:color="auto"/>
        <w:bottom w:val="none" w:sz="0" w:space="0" w:color="auto"/>
        <w:right w:val="none" w:sz="0" w:space="0" w:color="auto"/>
      </w:divBdr>
    </w:div>
    <w:div w:id="1742288395">
      <w:bodyDiv w:val="1"/>
      <w:marLeft w:val="0"/>
      <w:marRight w:val="0"/>
      <w:marTop w:val="0"/>
      <w:marBottom w:val="0"/>
      <w:divBdr>
        <w:top w:val="none" w:sz="0" w:space="0" w:color="auto"/>
        <w:left w:val="none" w:sz="0" w:space="0" w:color="auto"/>
        <w:bottom w:val="none" w:sz="0" w:space="0" w:color="auto"/>
        <w:right w:val="none" w:sz="0" w:space="0" w:color="auto"/>
      </w:divBdr>
    </w:div>
    <w:div w:id="1744450302">
      <w:bodyDiv w:val="1"/>
      <w:marLeft w:val="0"/>
      <w:marRight w:val="0"/>
      <w:marTop w:val="0"/>
      <w:marBottom w:val="0"/>
      <w:divBdr>
        <w:top w:val="none" w:sz="0" w:space="0" w:color="auto"/>
        <w:left w:val="none" w:sz="0" w:space="0" w:color="auto"/>
        <w:bottom w:val="none" w:sz="0" w:space="0" w:color="auto"/>
        <w:right w:val="none" w:sz="0" w:space="0" w:color="auto"/>
      </w:divBdr>
    </w:div>
    <w:div w:id="1807964662">
      <w:bodyDiv w:val="1"/>
      <w:marLeft w:val="0"/>
      <w:marRight w:val="0"/>
      <w:marTop w:val="0"/>
      <w:marBottom w:val="0"/>
      <w:divBdr>
        <w:top w:val="none" w:sz="0" w:space="0" w:color="auto"/>
        <w:left w:val="none" w:sz="0" w:space="0" w:color="auto"/>
        <w:bottom w:val="none" w:sz="0" w:space="0" w:color="auto"/>
        <w:right w:val="none" w:sz="0" w:space="0" w:color="auto"/>
      </w:divBdr>
    </w:div>
    <w:div w:id="1819682949">
      <w:bodyDiv w:val="1"/>
      <w:marLeft w:val="0"/>
      <w:marRight w:val="0"/>
      <w:marTop w:val="0"/>
      <w:marBottom w:val="0"/>
      <w:divBdr>
        <w:top w:val="none" w:sz="0" w:space="0" w:color="auto"/>
        <w:left w:val="none" w:sz="0" w:space="0" w:color="auto"/>
        <w:bottom w:val="none" w:sz="0" w:space="0" w:color="auto"/>
        <w:right w:val="none" w:sz="0" w:space="0" w:color="auto"/>
      </w:divBdr>
    </w:div>
    <w:div w:id="1854146502">
      <w:bodyDiv w:val="1"/>
      <w:marLeft w:val="0"/>
      <w:marRight w:val="0"/>
      <w:marTop w:val="0"/>
      <w:marBottom w:val="0"/>
      <w:divBdr>
        <w:top w:val="none" w:sz="0" w:space="0" w:color="auto"/>
        <w:left w:val="none" w:sz="0" w:space="0" w:color="auto"/>
        <w:bottom w:val="none" w:sz="0" w:space="0" w:color="auto"/>
        <w:right w:val="none" w:sz="0" w:space="0" w:color="auto"/>
      </w:divBdr>
    </w:div>
    <w:div w:id="1865896256">
      <w:bodyDiv w:val="1"/>
      <w:marLeft w:val="0"/>
      <w:marRight w:val="0"/>
      <w:marTop w:val="0"/>
      <w:marBottom w:val="0"/>
      <w:divBdr>
        <w:top w:val="none" w:sz="0" w:space="0" w:color="auto"/>
        <w:left w:val="none" w:sz="0" w:space="0" w:color="auto"/>
        <w:bottom w:val="none" w:sz="0" w:space="0" w:color="auto"/>
        <w:right w:val="none" w:sz="0" w:space="0" w:color="auto"/>
      </w:divBdr>
    </w:div>
    <w:div w:id="1870027816">
      <w:bodyDiv w:val="1"/>
      <w:marLeft w:val="0"/>
      <w:marRight w:val="0"/>
      <w:marTop w:val="0"/>
      <w:marBottom w:val="0"/>
      <w:divBdr>
        <w:top w:val="none" w:sz="0" w:space="0" w:color="auto"/>
        <w:left w:val="none" w:sz="0" w:space="0" w:color="auto"/>
        <w:bottom w:val="none" w:sz="0" w:space="0" w:color="auto"/>
        <w:right w:val="none" w:sz="0" w:space="0" w:color="auto"/>
      </w:divBdr>
    </w:div>
    <w:div w:id="1871331315">
      <w:bodyDiv w:val="1"/>
      <w:marLeft w:val="0"/>
      <w:marRight w:val="0"/>
      <w:marTop w:val="0"/>
      <w:marBottom w:val="0"/>
      <w:divBdr>
        <w:top w:val="none" w:sz="0" w:space="0" w:color="auto"/>
        <w:left w:val="none" w:sz="0" w:space="0" w:color="auto"/>
        <w:bottom w:val="none" w:sz="0" w:space="0" w:color="auto"/>
        <w:right w:val="none" w:sz="0" w:space="0" w:color="auto"/>
      </w:divBdr>
    </w:div>
    <w:div w:id="1874727503">
      <w:bodyDiv w:val="1"/>
      <w:marLeft w:val="0"/>
      <w:marRight w:val="0"/>
      <w:marTop w:val="0"/>
      <w:marBottom w:val="0"/>
      <w:divBdr>
        <w:top w:val="none" w:sz="0" w:space="0" w:color="auto"/>
        <w:left w:val="none" w:sz="0" w:space="0" w:color="auto"/>
        <w:bottom w:val="none" w:sz="0" w:space="0" w:color="auto"/>
        <w:right w:val="none" w:sz="0" w:space="0" w:color="auto"/>
      </w:divBdr>
    </w:div>
    <w:div w:id="1880700748">
      <w:bodyDiv w:val="1"/>
      <w:marLeft w:val="0"/>
      <w:marRight w:val="0"/>
      <w:marTop w:val="0"/>
      <w:marBottom w:val="0"/>
      <w:divBdr>
        <w:top w:val="none" w:sz="0" w:space="0" w:color="auto"/>
        <w:left w:val="none" w:sz="0" w:space="0" w:color="auto"/>
        <w:bottom w:val="none" w:sz="0" w:space="0" w:color="auto"/>
        <w:right w:val="none" w:sz="0" w:space="0" w:color="auto"/>
      </w:divBdr>
    </w:div>
    <w:div w:id="1888951451">
      <w:bodyDiv w:val="1"/>
      <w:marLeft w:val="0"/>
      <w:marRight w:val="0"/>
      <w:marTop w:val="0"/>
      <w:marBottom w:val="0"/>
      <w:divBdr>
        <w:top w:val="none" w:sz="0" w:space="0" w:color="auto"/>
        <w:left w:val="none" w:sz="0" w:space="0" w:color="auto"/>
        <w:bottom w:val="none" w:sz="0" w:space="0" w:color="auto"/>
        <w:right w:val="none" w:sz="0" w:space="0" w:color="auto"/>
      </w:divBdr>
    </w:div>
    <w:div w:id="1904245577">
      <w:bodyDiv w:val="1"/>
      <w:marLeft w:val="0"/>
      <w:marRight w:val="0"/>
      <w:marTop w:val="0"/>
      <w:marBottom w:val="0"/>
      <w:divBdr>
        <w:top w:val="none" w:sz="0" w:space="0" w:color="auto"/>
        <w:left w:val="none" w:sz="0" w:space="0" w:color="auto"/>
        <w:bottom w:val="none" w:sz="0" w:space="0" w:color="auto"/>
        <w:right w:val="none" w:sz="0" w:space="0" w:color="auto"/>
      </w:divBdr>
    </w:div>
    <w:div w:id="1906991067">
      <w:bodyDiv w:val="1"/>
      <w:marLeft w:val="0"/>
      <w:marRight w:val="0"/>
      <w:marTop w:val="0"/>
      <w:marBottom w:val="0"/>
      <w:divBdr>
        <w:top w:val="none" w:sz="0" w:space="0" w:color="auto"/>
        <w:left w:val="none" w:sz="0" w:space="0" w:color="auto"/>
        <w:bottom w:val="none" w:sz="0" w:space="0" w:color="auto"/>
        <w:right w:val="none" w:sz="0" w:space="0" w:color="auto"/>
      </w:divBdr>
    </w:div>
    <w:div w:id="1915430510">
      <w:bodyDiv w:val="1"/>
      <w:marLeft w:val="0"/>
      <w:marRight w:val="0"/>
      <w:marTop w:val="0"/>
      <w:marBottom w:val="0"/>
      <w:divBdr>
        <w:top w:val="none" w:sz="0" w:space="0" w:color="auto"/>
        <w:left w:val="none" w:sz="0" w:space="0" w:color="auto"/>
        <w:bottom w:val="none" w:sz="0" w:space="0" w:color="auto"/>
        <w:right w:val="none" w:sz="0" w:space="0" w:color="auto"/>
      </w:divBdr>
    </w:div>
    <w:div w:id="1932278084">
      <w:bodyDiv w:val="1"/>
      <w:marLeft w:val="0"/>
      <w:marRight w:val="0"/>
      <w:marTop w:val="0"/>
      <w:marBottom w:val="0"/>
      <w:divBdr>
        <w:top w:val="none" w:sz="0" w:space="0" w:color="auto"/>
        <w:left w:val="none" w:sz="0" w:space="0" w:color="auto"/>
        <w:bottom w:val="none" w:sz="0" w:space="0" w:color="auto"/>
        <w:right w:val="none" w:sz="0" w:space="0" w:color="auto"/>
      </w:divBdr>
    </w:div>
    <w:div w:id="1946766164">
      <w:bodyDiv w:val="1"/>
      <w:marLeft w:val="0"/>
      <w:marRight w:val="0"/>
      <w:marTop w:val="0"/>
      <w:marBottom w:val="0"/>
      <w:divBdr>
        <w:top w:val="none" w:sz="0" w:space="0" w:color="auto"/>
        <w:left w:val="none" w:sz="0" w:space="0" w:color="auto"/>
        <w:bottom w:val="none" w:sz="0" w:space="0" w:color="auto"/>
        <w:right w:val="none" w:sz="0" w:space="0" w:color="auto"/>
      </w:divBdr>
    </w:div>
    <w:div w:id="1957634199">
      <w:bodyDiv w:val="1"/>
      <w:marLeft w:val="0"/>
      <w:marRight w:val="0"/>
      <w:marTop w:val="0"/>
      <w:marBottom w:val="0"/>
      <w:divBdr>
        <w:top w:val="none" w:sz="0" w:space="0" w:color="auto"/>
        <w:left w:val="none" w:sz="0" w:space="0" w:color="auto"/>
        <w:bottom w:val="none" w:sz="0" w:space="0" w:color="auto"/>
        <w:right w:val="none" w:sz="0" w:space="0" w:color="auto"/>
      </w:divBdr>
    </w:div>
    <w:div w:id="1961643901">
      <w:bodyDiv w:val="1"/>
      <w:marLeft w:val="0"/>
      <w:marRight w:val="0"/>
      <w:marTop w:val="0"/>
      <w:marBottom w:val="0"/>
      <w:divBdr>
        <w:top w:val="none" w:sz="0" w:space="0" w:color="auto"/>
        <w:left w:val="none" w:sz="0" w:space="0" w:color="auto"/>
        <w:bottom w:val="none" w:sz="0" w:space="0" w:color="auto"/>
        <w:right w:val="none" w:sz="0" w:space="0" w:color="auto"/>
      </w:divBdr>
    </w:div>
    <w:div w:id="1989896113">
      <w:bodyDiv w:val="1"/>
      <w:marLeft w:val="0"/>
      <w:marRight w:val="0"/>
      <w:marTop w:val="0"/>
      <w:marBottom w:val="0"/>
      <w:divBdr>
        <w:top w:val="none" w:sz="0" w:space="0" w:color="auto"/>
        <w:left w:val="none" w:sz="0" w:space="0" w:color="auto"/>
        <w:bottom w:val="none" w:sz="0" w:space="0" w:color="auto"/>
        <w:right w:val="none" w:sz="0" w:space="0" w:color="auto"/>
      </w:divBdr>
    </w:div>
    <w:div w:id="2049142255">
      <w:bodyDiv w:val="1"/>
      <w:marLeft w:val="0"/>
      <w:marRight w:val="0"/>
      <w:marTop w:val="0"/>
      <w:marBottom w:val="0"/>
      <w:divBdr>
        <w:top w:val="none" w:sz="0" w:space="0" w:color="auto"/>
        <w:left w:val="none" w:sz="0" w:space="0" w:color="auto"/>
        <w:bottom w:val="none" w:sz="0" w:space="0" w:color="auto"/>
        <w:right w:val="none" w:sz="0" w:space="0" w:color="auto"/>
      </w:divBdr>
    </w:div>
    <w:div w:id="2055226343">
      <w:bodyDiv w:val="1"/>
      <w:marLeft w:val="0"/>
      <w:marRight w:val="0"/>
      <w:marTop w:val="0"/>
      <w:marBottom w:val="0"/>
      <w:divBdr>
        <w:top w:val="none" w:sz="0" w:space="0" w:color="auto"/>
        <w:left w:val="none" w:sz="0" w:space="0" w:color="auto"/>
        <w:bottom w:val="none" w:sz="0" w:space="0" w:color="auto"/>
        <w:right w:val="none" w:sz="0" w:space="0" w:color="auto"/>
      </w:divBdr>
    </w:div>
    <w:div w:id="2059741093">
      <w:bodyDiv w:val="1"/>
      <w:marLeft w:val="0"/>
      <w:marRight w:val="0"/>
      <w:marTop w:val="0"/>
      <w:marBottom w:val="0"/>
      <w:divBdr>
        <w:top w:val="none" w:sz="0" w:space="0" w:color="auto"/>
        <w:left w:val="none" w:sz="0" w:space="0" w:color="auto"/>
        <w:bottom w:val="none" w:sz="0" w:space="0" w:color="auto"/>
        <w:right w:val="none" w:sz="0" w:space="0" w:color="auto"/>
      </w:divBdr>
    </w:div>
    <w:div w:id="2064592753">
      <w:bodyDiv w:val="1"/>
      <w:marLeft w:val="0"/>
      <w:marRight w:val="0"/>
      <w:marTop w:val="0"/>
      <w:marBottom w:val="0"/>
      <w:divBdr>
        <w:top w:val="none" w:sz="0" w:space="0" w:color="auto"/>
        <w:left w:val="none" w:sz="0" w:space="0" w:color="auto"/>
        <w:bottom w:val="none" w:sz="0" w:space="0" w:color="auto"/>
        <w:right w:val="none" w:sz="0" w:space="0" w:color="auto"/>
      </w:divBdr>
    </w:div>
    <w:div w:id="2123306080">
      <w:bodyDiv w:val="1"/>
      <w:marLeft w:val="0"/>
      <w:marRight w:val="0"/>
      <w:marTop w:val="0"/>
      <w:marBottom w:val="0"/>
      <w:divBdr>
        <w:top w:val="none" w:sz="0" w:space="0" w:color="auto"/>
        <w:left w:val="none" w:sz="0" w:space="0" w:color="auto"/>
        <w:bottom w:val="none" w:sz="0" w:space="0" w:color="auto"/>
        <w:right w:val="none" w:sz="0" w:space="0" w:color="auto"/>
      </w:divBdr>
    </w:div>
    <w:div w:id="214534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D0BA-A5BF-41F7-B498-EDEA15D2A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5451</TotalTime>
  <Pages>86</Pages>
  <Words>17744</Words>
  <Characters>101147</Characters>
  <Application>Microsoft Office Word</Application>
  <DocSecurity>0</DocSecurity>
  <Lines>842</Lines>
  <Paragraphs>237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hirakata</dc:creator>
  <cp:keywords/>
  <dc:description/>
  <cp:lastModifiedBy>Administrator</cp:lastModifiedBy>
  <cp:revision>13</cp:revision>
  <cp:lastPrinted>2018-10-23T08:23:00Z</cp:lastPrinted>
  <dcterms:created xsi:type="dcterms:W3CDTF">2016-12-19T01:50:00Z</dcterms:created>
  <dcterms:modified xsi:type="dcterms:W3CDTF">2020-10-02T02:39:00Z</dcterms:modified>
</cp:coreProperties>
</file>